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DA82" w14:textId="77777777" w:rsidR="00BC4DC9" w:rsidRPr="00C476AB" w:rsidRDefault="00000000" w:rsidP="00B53878">
      <w:pPr>
        <w:spacing w:line="360" w:lineRule="auto"/>
        <w:jc w:val="center"/>
        <w:rPr>
          <w:rFonts w:ascii="黑体" w:eastAsia="黑体" w:hAnsi="黑体"/>
          <w:color w:val="FF0000"/>
        </w:rPr>
      </w:pPr>
      <w:r w:rsidRPr="00C476AB">
        <w:rPr>
          <w:rFonts w:ascii="黑体" w:eastAsia="黑体" w:hAnsi="黑体"/>
          <w:b/>
          <w:color w:val="FF0000"/>
          <w:sz w:val="32"/>
        </w:rPr>
        <w:t>2023-2024</w:t>
      </w:r>
      <w:r w:rsidRPr="00C476AB">
        <w:rPr>
          <w:rFonts w:ascii="黑体" w:eastAsia="黑体" w:hAnsi="黑体" w:cs="宋体"/>
          <w:b/>
          <w:color w:val="FF0000"/>
          <w:sz w:val="32"/>
        </w:rPr>
        <w:t>学年甘肃省天水市秦州区九年级（上）期末物理试卷</w:t>
      </w:r>
    </w:p>
    <w:p w14:paraId="5BA57096"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74DD0FA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46ea96f7-43d0-440e-975b-0eba8f1c2c05"/>
      <w:r>
        <w:rPr>
          <w:rFonts w:ascii="宋体" w:cs="宋体"/>
          <w:kern w:val="0"/>
          <w:szCs w:val="21"/>
        </w:rPr>
        <w:t>将电阻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，总电压为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    )</w:t>
      </w:r>
      <w:bookmarkEnd w:id="0"/>
    </w:p>
    <w:p w14:paraId="5FAE0F0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4 </w:t>
      </w:r>
      <w:r>
        <w:rPr>
          <w:rFonts w:eastAsia="Times New Roman" w:hAnsi="Times New Roman"/>
          <w:i/>
          <w:iCs/>
          <w:kern w:val="0"/>
          <w:szCs w:val="21"/>
        </w:rPr>
        <w:t>V</w:t>
      </w:r>
      <w:r>
        <w:tab/>
      </w:r>
      <w:r>
        <w:rPr>
          <w:rFonts w:eastAsia="Times New Roman" w:hAnsi="Times New Roman"/>
          <w:kern w:val="0"/>
          <w:szCs w:val="21"/>
        </w:rPr>
        <w:t xml:space="preserve">B. 3 </w:t>
      </w:r>
      <w:r>
        <w:rPr>
          <w:rFonts w:eastAsia="Times New Roman" w:hAnsi="Times New Roman"/>
          <w:i/>
          <w:iCs/>
          <w:kern w:val="0"/>
          <w:szCs w:val="21"/>
        </w:rPr>
        <w:t>V</w:t>
      </w:r>
      <w:r>
        <w:tab/>
      </w:r>
      <w:r>
        <w:rPr>
          <w:rFonts w:eastAsia="Times New Roman" w:hAnsi="Times New Roman"/>
          <w:kern w:val="0"/>
          <w:szCs w:val="21"/>
        </w:rPr>
        <w:t xml:space="preserve">C. 2 </w:t>
      </w:r>
      <w:r>
        <w:rPr>
          <w:rFonts w:eastAsia="Times New Roman" w:hAnsi="Times New Roman"/>
          <w:i/>
          <w:iCs/>
          <w:kern w:val="0"/>
          <w:szCs w:val="21"/>
        </w:rPr>
        <w:t>V</w:t>
      </w:r>
      <w:r>
        <w:tab/>
      </w:r>
      <w:r>
        <w:rPr>
          <w:rFonts w:eastAsia="Times New Roman" w:hAnsi="Times New Roman"/>
          <w:kern w:val="0"/>
          <w:szCs w:val="21"/>
        </w:rPr>
        <w:t xml:space="preserve">D. 1 </w:t>
      </w:r>
      <w:r>
        <w:rPr>
          <w:rFonts w:eastAsia="Times New Roman" w:hAnsi="Times New Roman"/>
          <w:i/>
          <w:iCs/>
          <w:kern w:val="0"/>
          <w:szCs w:val="21"/>
        </w:rPr>
        <w:t>V</w:t>
      </w:r>
    </w:p>
    <w:p w14:paraId="33832A2E"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c7cdb130-2942-449d-82f4-2fad14f6caf5"/>
      <w:r>
        <w:rPr>
          <w:rFonts w:ascii="宋体" w:cs="宋体"/>
          <w:kern w:val="0"/>
          <w:szCs w:val="21"/>
        </w:rPr>
        <w:t>下列说法正确的是</w:t>
      </w:r>
      <w:r>
        <w:rPr>
          <w:rFonts w:eastAsia="Times New Roman" w:hAnsi="Times New Roman"/>
          <w:kern w:val="0"/>
          <w:szCs w:val="21"/>
        </w:rPr>
        <w:t>(    )</w:t>
      </w:r>
      <w:bookmarkEnd w:id="1"/>
    </w:p>
    <w:p w14:paraId="49F5E7C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阿里公司的数据运行服务器浸泡在装有冷却液的容器中，冷却液直接吸收服务器通电工作产生的热量，之后再送回服务器所在容器。此冷却液的比热容应该很小</w:t>
      </w:r>
      <w:r>
        <w:br/>
      </w:r>
      <w:r>
        <w:rPr>
          <w:rFonts w:eastAsia="Times New Roman" w:hAnsi="Times New Roman"/>
          <w:kern w:val="0"/>
          <w:szCs w:val="21"/>
        </w:rPr>
        <w:t xml:space="preserve">B. </w:t>
      </w:r>
      <w:r>
        <w:rPr>
          <w:rFonts w:ascii="宋体" w:cs="宋体"/>
          <w:kern w:val="0"/>
          <w:szCs w:val="21"/>
        </w:rPr>
        <w:t>科技如何发展，内燃机效率也不可能达到</w:t>
      </w:r>
      <m:oMath>
        <m:r>
          <w:rPr>
            <w:rFonts w:ascii="Cambria Math" w:hAnsi="Cambria Math"/>
          </w:rPr>
          <m:t>100%</m:t>
        </m:r>
      </m:oMath>
      <w:r>
        <w:br/>
      </w:r>
      <w:r>
        <w:rPr>
          <w:rFonts w:eastAsia="Times New Roman" w:hAnsi="Times New Roman"/>
          <w:kern w:val="0"/>
          <w:szCs w:val="21"/>
        </w:rPr>
        <w:t xml:space="preserve">C. </w:t>
      </w:r>
      <w:r>
        <w:rPr>
          <w:rFonts w:ascii="宋体" w:cs="宋体"/>
          <w:kern w:val="0"/>
          <w:szCs w:val="21"/>
        </w:rPr>
        <w:t>物体的质量越大，比热容越大</w:t>
      </w:r>
      <w:r>
        <w:br/>
      </w:r>
      <w:r>
        <w:rPr>
          <w:rFonts w:eastAsia="Times New Roman" w:hAnsi="Times New Roman"/>
          <w:kern w:val="0"/>
          <w:szCs w:val="21"/>
        </w:rPr>
        <w:t xml:space="preserve">D. </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的冰没有内能</w:t>
      </w:r>
    </w:p>
    <w:p w14:paraId="79C87DB3"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9a479e3c-4674-4383-9412-aca2e132b006"/>
      <w:r>
        <w:rPr>
          <w:rFonts w:eastAsia="Times New Roman" w:hAnsi="Times New Roman"/>
          <w:noProof/>
          <w:kern w:val="0"/>
          <w:sz w:val="24"/>
          <w:szCs w:val="24"/>
        </w:rPr>
        <w:drawing>
          <wp:anchor distT="0" distB="0" distL="114300" distR="114300" simplePos="0" relativeHeight="251658240" behindDoc="0" locked="0" layoutInCell="1" allowOverlap="0" wp14:anchorId="0060EE5A" wp14:editId="21A49F94">
            <wp:simplePos x="0" y="0"/>
            <wp:positionH relativeFrom="column">
              <wp:align>right</wp:align>
            </wp:positionH>
            <wp:positionV relativeFrom="line">
              <wp:posOffset>76200</wp:posOffset>
            </wp:positionV>
            <wp:extent cx="1514475" cy="12287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14475" cy="1228725"/>
                    </a:xfrm>
                    <a:prstGeom prst="rect">
                      <a:avLst/>
                    </a:prstGeom>
                    <a:noFill/>
                    <a:ln>
                      <a:noFill/>
                    </a:ln>
                  </pic:spPr>
                </pic:pic>
              </a:graphicData>
            </a:graphic>
          </wp:anchor>
        </w:drawing>
      </w:r>
      <w:r>
        <w:rPr>
          <w:rFonts w:ascii="宋体" w:cs="宋体"/>
          <w:kern w:val="0"/>
          <w:szCs w:val="21"/>
        </w:rPr>
        <w:t>如图，当开关闭合时，发现电路中的电表只有两个有明显偏转，则电路中发生的故障可能是</w:t>
      </w:r>
      <w:r>
        <w:rPr>
          <w:rFonts w:eastAsia="Times New Roman" w:hAnsi="Times New Roman"/>
          <w:kern w:val="0"/>
          <w:szCs w:val="21"/>
        </w:rPr>
        <w:t>(    )</w:t>
      </w:r>
      <w:bookmarkEnd w:id="2"/>
    </w:p>
    <w:p w14:paraId="1B8B2AC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短路</w:t>
      </w:r>
      <w:r>
        <w:br/>
      </w:r>
      <w:r>
        <w:rPr>
          <w:rFonts w:eastAsia="Times New Roman" w:hAnsi="Times New Roman"/>
          <w:kern w:val="0"/>
          <w:szCs w:val="21"/>
        </w:rPr>
        <w:t xml:space="preserve">B. </w:t>
      </w:r>
      <w:r>
        <w:rPr>
          <w:rFonts w:ascii="宋体" w:cs="宋体"/>
          <w:kern w:val="0"/>
          <w:szCs w:val="21"/>
        </w:rPr>
        <w:t>电流表断路</w:t>
      </w:r>
      <w:r>
        <w:br/>
      </w:r>
      <w:r>
        <w:rPr>
          <w:rFonts w:eastAsia="Times New Roman" w:hAnsi="Times New Roman"/>
          <w:kern w:val="0"/>
          <w:szCs w:val="21"/>
        </w:rPr>
        <w:t xml:space="preserve">C. </w:t>
      </w:r>
      <w:r>
        <w:rPr>
          <w:rFonts w:ascii="宋体" w:cs="宋体"/>
          <w:kern w:val="0"/>
          <w:szCs w:val="21"/>
        </w:rPr>
        <w:t>滑动变阻器短路</w:t>
      </w:r>
      <w:r>
        <w:br/>
      </w:r>
      <w:r>
        <w:rPr>
          <w:rFonts w:eastAsia="Times New Roman" w:hAnsi="Times New Roman"/>
          <w:kern w:val="0"/>
          <w:szCs w:val="21"/>
        </w:rPr>
        <w:t xml:space="preserve">D. </w:t>
      </w:r>
      <w:r>
        <w:rPr>
          <w:rFonts w:ascii="宋体" w:cs="宋体"/>
          <w:kern w:val="0"/>
          <w:szCs w:val="21"/>
        </w:rPr>
        <w:t>灯泡</w:t>
      </w:r>
      <w:r>
        <w:rPr>
          <w:rFonts w:eastAsia="Times New Roman" w:hAnsi="Times New Roman"/>
          <w:i/>
          <w:iCs/>
          <w:kern w:val="0"/>
          <w:szCs w:val="21"/>
        </w:rPr>
        <w:t>L</w:t>
      </w:r>
      <w:r>
        <w:rPr>
          <w:rFonts w:ascii="宋体" w:cs="宋体"/>
          <w:kern w:val="0"/>
          <w:szCs w:val="21"/>
        </w:rPr>
        <w:t>短路</w:t>
      </w:r>
    </w:p>
    <w:p w14:paraId="44F4B363"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b2386079-a3c0-47c9-a618-29f22c567644"/>
      <w:r>
        <w:rPr>
          <w:rFonts w:eastAsia="Times New Roman" w:hAnsi="Times New Roman"/>
          <w:noProof/>
          <w:kern w:val="0"/>
          <w:sz w:val="24"/>
          <w:szCs w:val="24"/>
        </w:rPr>
        <w:drawing>
          <wp:anchor distT="0" distB="0" distL="114300" distR="114300" simplePos="0" relativeHeight="251659264" behindDoc="0" locked="0" layoutInCell="1" allowOverlap="0" wp14:anchorId="438AC30A" wp14:editId="3D69296E">
            <wp:simplePos x="0" y="0"/>
            <wp:positionH relativeFrom="column">
              <wp:align>right</wp:align>
            </wp:positionH>
            <wp:positionV relativeFrom="line">
              <wp:posOffset>76200</wp:posOffset>
            </wp:positionV>
            <wp:extent cx="1962150" cy="16097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962150" cy="1609725"/>
                    </a:xfrm>
                    <a:prstGeom prst="rect">
                      <a:avLst/>
                    </a:prstGeom>
                    <a:noFill/>
                    <a:ln>
                      <a:noFill/>
                    </a:ln>
                  </pic:spPr>
                </pic:pic>
              </a:graphicData>
            </a:graphic>
          </wp:anchor>
        </w:drawing>
      </w:r>
      <w:r>
        <w:rPr>
          <w:rFonts w:ascii="宋体" w:cs="宋体"/>
          <w:kern w:val="0"/>
          <w:szCs w:val="21"/>
        </w:rPr>
        <w:t>如图为某台灯用于调节亮度的电位器结构图，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是它的三个接线柱，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分别与弧形电阻片的两端相连，</w:t>
      </w:r>
      <w:r>
        <w:rPr>
          <w:rFonts w:eastAsia="Times New Roman" w:hAnsi="Times New Roman"/>
          <w:i/>
          <w:iCs/>
          <w:kern w:val="0"/>
          <w:szCs w:val="21"/>
        </w:rPr>
        <w:t>B</w:t>
      </w:r>
      <w:r>
        <w:rPr>
          <w:rFonts w:ascii="宋体" w:cs="宋体"/>
          <w:kern w:val="0"/>
          <w:szCs w:val="21"/>
        </w:rPr>
        <w:t>与金属滑片</w:t>
      </w:r>
      <w:r>
        <w:rPr>
          <w:rFonts w:eastAsia="Times New Roman" w:hAnsi="Times New Roman"/>
          <w:i/>
          <w:iCs/>
          <w:kern w:val="0"/>
          <w:szCs w:val="21"/>
        </w:rPr>
        <w:t>P</w:t>
      </w:r>
      <w:r>
        <w:rPr>
          <w:rFonts w:ascii="宋体" w:cs="宋体"/>
          <w:kern w:val="0"/>
          <w:szCs w:val="21"/>
        </w:rPr>
        <w:t>相连，转动旋钮，滑片在弧形电阻片上同向滑动即可调节灯泡亮度，下列分析正确的是</w:t>
      </w:r>
      <w:r>
        <w:rPr>
          <w:rFonts w:eastAsia="Times New Roman" w:hAnsi="Times New Roman"/>
          <w:kern w:val="0"/>
          <w:szCs w:val="21"/>
        </w:rPr>
        <w:t>(    )</w:t>
      </w:r>
      <w:bookmarkEnd w:id="3"/>
    </w:p>
    <w:p w14:paraId="6BAC5549" w14:textId="57B566FA" w:rsidR="00BC4DC9" w:rsidRDefault="00000000">
      <w:pPr>
        <w:spacing w:line="360" w:lineRule="auto"/>
      </w:pPr>
      <w:r>
        <w:rPr>
          <w:rFonts w:eastAsia="Times New Roman" w:hAnsi="Times New Roman"/>
          <w:kern w:val="0"/>
          <w:szCs w:val="21"/>
        </w:rPr>
        <w:t xml:space="preserve">A. </w:t>
      </w:r>
      <w:r>
        <w:rPr>
          <w:rFonts w:ascii="宋体" w:cs="宋体"/>
          <w:kern w:val="0"/>
          <w:szCs w:val="21"/>
        </w:rPr>
        <w:t>电位器与灯泡并联</w:t>
      </w:r>
      <w:r>
        <w:br/>
      </w:r>
      <w:r>
        <w:rPr>
          <w:rFonts w:eastAsia="Times New Roman" w:hAnsi="Times New Roman"/>
          <w:kern w:val="0"/>
          <w:szCs w:val="21"/>
        </w:rPr>
        <w:t xml:space="preserve">B. </w:t>
      </w:r>
      <w:r>
        <w:rPr>
          <w:rFonts w:ascii="宋体" w:cs="宋体"/>
          <w:kern w:val="0"/>
          <w:szCs w:val="21"/>
        </w:rPr>
        <w:t>若只将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接入电路，顺时针转动旋钮时灯泡变亮</w:t>
      </w:r>
      <w:r>
        <w:br/>
      </w:r>
      <w:r>
        <w:rPr>
          <w:rFonts w:eastAsia="Times New Roman" w:hAnsi="Times New Roman"/>
          <w:kern w:val="0"/>
          <w:szCs w:val="21"/>
        </w:rPr>
        <w:t xml:space="preserve">C. </w:t>
      </w:r>
      <w:r>
        <w:rPr>
          <w:rFonts w:ascii="宋体" w:cs="宋体"/>
          <w:kern w:val="0"/>
          <w:szCs w:val="21"/>
        </w:rPr>
        <w:t>若只将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接入电路，顺时针转动旋钮时灯泡变亮</w:t>
      </w:r>
      <w:r>
        <w:br/>
      </w:r>
      <w:r>
        <w:rPr>
          <w:rFonts w:eastAsia="Times New Roman" w:hAnsi="Times New Roman"/>
          <w:kern w:val="0"/>
          <w:szCs w:val="21"/>
        </w:rPr>
        <w:t xml:space="preserve">D. </w:t>
      </w:r>
      <w:r>
        <w:rPr>
          <w:rFonts w:ascii="宋体" w:cs="宋体"/>
          <w:kern w:val="0"/>
          <w:szCs w:val="21"/>
        </w:rPr>
        <w:t>若只将</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接入电路，顺时针转动旋钮时灯泡变亮</w:t>
      </w:r>
      <w:r>
        <w:br/>
      </w:r>
      <w:r>
        <w:rPr>
          <w:rFonts w:eastAsia="Times New Roman" w:hAnsi="Times New Roman"/>
          <w:kern w:val="0"/>
          <w:szCs w:val="21"/>
        </w:rPr>
        <w:t>5</w:t>
      </w:r>
      <w:r>
        <w:rPr>
          <w:rFonts w:ascii="宋体" w:cs="宋体"/>
          <w:kern w:val="0"/>
          <w:szCs w:val="21"/>
        </w:rPr>
        <w:t>.</w:t>
      </w:r>
      <w:bookmarkStart w:id="4" w:name="e8b06946-edea-4f6b-8b89-1bdd33731796"/>
      <w:r>
        <w:rPr>
          <w:rFonts w:ascii="宋体" w:cs="宋体"/>
          <w:kern w:val="0"/>
          <w:szCs w:val="21"/>
        </w:rPr>
        <w:t>搭载着“天舟五号”货运飞船的长征七号运载火箭在我国文昌航天发射场点火发射，在火箭加速升空的过程中，下列说法中正确的是</w:t>
      </w:r>
      <w:r>
        <w:rPr>
          <w:rFonts w:eastAsia="Times New Roman" w:hAnsi="Times New Roman"/>
          <w:kern w:val="0"/>
          <w:szCs w:val="21"/>
        </w:rPr>
        <w:t>(    )</w:t>
      </w:r>
      <w:bookmarkEnd w:id="4"/>
    </w:p>
    <w:p w14:paraId="4D50D35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“天舟五号”飞船的重力势能增大，动能减小</w:t>
      </w:r>
      <w:r>
        <w:br/>
      </w:r>
      <w:r>
        <w:rPr>
          <w:rFonts w:eastAsia="Times New Roman" w:hAnsi="Times New Roman"/>
          <w:kern w:val="0"/>
          <w:szCs w:val="21"/>
        </w:rPr>
        <w:t xml:space="preserve">B. </w:t>
      </w:r>
      <w:r>
        <w:rPr>
          <w:rFonts w:ascii="宋体" w:cs="宋体"/>
          <w:kern w:val="0"/>
          <w:szCs w:val="21"/>
        </w:rPr>
        <w:t>“天舟五号”飞船的机械能增大</w:t>
      </w:r>
      <w:r>
        <w:br/>
      </w:r>
      <w:r>
        <w:rPr>
          <w:rFonts w:eastAsia="Times New Roman" w:hAnsi="Times New Roman"/>
          <w:kern w:val="0"/>
          <w:szCs w:val="21"/>
        </w:rPr>
        <w:lastRenderedPageBreak/>
        <w:t xml:space="preserve">C. </w:t>
      </w:r>
      <w:r>
        <w:rPr>
          <w:rFonts w:ascii="宋体" w:cs="宋体"/>
          <w:kern w:val="0"/>
          <w:szCs w:val="21"/>
        </w:rPr>
        <w:t>火箭发动机内燃料燃烧产生的内能全部转化为机械能</w:t>
      </w:r>
      <w:r>
        <w:br/>
      </w:r>
      <w:r>
        <w:rPr>
          <w:rFonts w:eastAsia="Times New Roman" w:hAnsi="Times New Roman"/>
          <w:kern w:val="0"/>
          <w:szCs w:val="21"/>
        </w:rPr>
        <w:t xml:space="preserve">D. </w:t>
      </w:r>
      <w:r>
        <w:rPr>
          <w:rFonts w:ascii="宋体" w:cs="宋体"/>
          <w:kern w:val="0"/>
          <w:szCs w:val="21"/>
        </w:rPr>
        <w:t>以长征七号运载火箭为参照物，“天舟五号”货运飞船是运动的</w:t>
      </w:r>
    </w:p>
    <w:p w14:paraId="30C9B51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48cf39f5-da3e-48df-9bbc-15fbd3bc837a"/>
      <w:r>
        <w:rPr>
          <w:rFonts w:eastAsia="Times New Roman" w:hAnsi="Times New Roman"/>
          <w:noProof/>
          <w:kern w:val="0"/>
          <w:sz w:val="24"/>
          <w:szCs w:val="24"/>
        </w:rPr>
        <w:drawing>
          <wp:anchor distT="0" distB="0" distL="114300" distR="114300" simplePos="0" relativeHeight="251660288" behindDoc="0" locked="0" layoutInCell="1" allowOverlap="0" wp14:anchorId="06672FCA" wp14:editId="3FA10F28">
            <wp:simplePos x="0" y="0"/>
            <wp:positionH relativeFrom="column">
              <wp:align>right</wp:align>
            </wp:positionH>
            <wp:positionV relativeFrom="line">
              <wp:posOffset>76200</wp:posOffset>
            </wp:positionV>
            <wp:extent cx="904875" cy="11430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04875" cy="1143000"/>
                    </a:xfrm>
                    <a:prstGeom prst="rect">
                      <a:avLst/>
                    </a:prstGeom>
                    <a:noFill/>
                    <a:ln>
                      <a:noFill/>
                    </a:ln>
                  </pic:spPr>
                </pic:pic>
              </a:graphicData>
            </a:graphic>
          </wp:anchor>
        </w:drawing>
      </w:r>
      <w:r>
        <w:rPr>
          <w:rFonts w:ascii="宋体" w:cs="宋体"/>
          <w:kern w:val="0"/>
          <w:szCs w:val="21"/>
        </w:rPr>
        <w:t>为了比较两种燃料的热值关系，用如图所示的两套完全相同的装置进行实验，下列说法中正确的是</w:t>
      </w:r>
      <w:r>
        <w:rPr>
          <w:rFonts w:eastAsia="Times New Roman" w:hAnsi="Times New Roman"/>
          <w:kern w:val="0"/>
          <w:szCs w:val="21"/>
        </w:rPr>
        <w:t>(    )</w:t>
      </w:r>
      <w:bookmarkEnd w:id="5"/>
    </w:p>
    <w:p w14:paraId="3AEA2A91" w14:textId="69D13E82" w:rsidR="00BC4DC9" w:rsidRDefault="00000000">
      <w:pPr>
        <w:spacing w:line="360" w:lineRule="auto"/>
      </w:pPr>
      <w:r>
        <w:rPr>
          <w:rFonts w:eastAsia="Times New Roman" w:hAnsi="Times New Roman"/>
          <w:kern w:val="0"/>
          <w:szCs w:val="21"/>
        </w:rPr>
        <w:t xml:space="preserve">A. </w:t>
      </w:r>
      <w:r>
        <w:rPr>
          <w:rFonts w:ascii="宋体" w:cs="宋体"/>
          <w:kern w:val="0"/>
          <w:szCs w:val="21"/>
        </w:rPr>
        <w:t>组装实验器材时要自上面下依次调节安装</w:t>
      </w:r>
      <w:r>
        <w:br/>
      </w:r>
      <w:r>
        <w:rPr>
          <w:rFonts w:eastAsia="Times New Roman" w:hAnsi="Times New Roman"/>
          <w:kern w:val="0"/>
          <w:szCs w:val="21"/>
        </w:rPr>
        <w:t xml:space="preserve">B. </w:t>
      </w:r>
      <w:r>
        <w:rPr>
          <w:rFonts w:ascii="宋体" w:cs="宋体"/>
          <w:kern w:val="0"/>
          <w:szCs w:val="21"/>
        </w:rPr>
        <w:t>实验中需要保证两种燃料的体积相同</w:t>
      </w:r>
      <w:r>
        <w:br/>
      </w:r>
      <w:r>
        <w:rPr>
          <w:rFonts w:eastAsia="Times New Roman" w:hAnsi="Times New Roman"/>
          <w:kern w:val="0"/>
          <w:szCs w:val="21"/>
        </w:rPr>
        <w:t xml:space="preserve">C. </w:t>
      </w:r>
      <w:r>
        <w:rPr>
          <w:rFonts w:ascii="宋体" w:cs="宋体"/>
          <w:kern w:val="0"/>
          <w:szCs w:val="21"/>
        </w:rPr>
        <w:t>实验中需要保证两种燃料燃烧时间相同</w:t>
      </w:r>
      <w:r>
        <w:br/>
      </w:r>
      <w:r>
        <w:rPr>
          <w:rFonts w:eastAsia="Times New Roman" w:hAnsi="Times New Roman"/>
          <w:kern w:val="0"/>
          <w:szCs w:val="21"/>
        </w:rPr>
        <w:t xml:space="preserve">D. </w:t>
      </w:r>
      <w:r>
        <w:rPr>
          <w:rFonts w:ascii="宋体" w:cs="宋体"/>
          <w:kern w:val="0"/>
          <w:szCs w:val="21"/>
        </w:rPr>
        <w:t>实验中可以根据温度计示数变化量来比较燃料的热值大小</w:t>
      </w:r>
      <w:r>
        <w:br/>
      </w:r>
      <w:r>
        <w:rPr>
          <w:rFonts w:eastAsia="Times New Roman" w:hAnsi="Times New Roman"/>
          <w:kern w:val="0"/>
          <w:szCs w:val="21"/>
        </w:rPr>
        <w:t>7</w:t>
      </w:r>
      <w:r>
        <w:rPr>
          <w:rFonts w:ascii="宋体" w:cs="宋体"/>
          <w:kern w:val="0"/>
          <w:szCs w:val="21"/>
        </w:rPr>
        <w:t>.</w:t>
      </w:r>
      <w:bookmarkStart w:id="6" w:name="f21ea4dd-e7f8-4fd8-b76c-35524bd84036"/>
      <w:r>
        <w:rPr>
          <w:rFonts w:ascii="宋体" w:cs="宋体"/>
          <w:kern w:val="0"/>
          <w:szCs w:val="21"/>
        </w:rPr>
        <w:t>关于欧姆定律，下列叙述错误的是</w:t>
      </w:r>
      <w:r>
        <w:rPr>
          <w:rFonts w:eastAsia="Times New Roman" w:hAnsi="Times New Roman"/>
          <w:kern w:val="0"/>
          <w:szCs w:val="21"/>
        </w:rPr>
        <w:t>(    )</w:t>
      </w:r>
      <w:bookmarkEnd w:id="6"/>
    </w:p>
    <w:p w14:paraId="446FC80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在相同电压下，导体的电流和电阻成反比</w:t>
      </w:r>
      <w:r>
        <w:br/>
      </w:r>
      <w:r>
        <w:rPr>
          <w:rFonts w:eastAsia="Times New Roman" w:hAnsi="Times New Roman"/>
          <w:kern w:val="0"/>
          <w:szCs w:val="21"/>
        </w:rPr>
        <w:t xml:space="preserve">B. </w:t>
      </w:r>
      <w:r>
        <w:rPr>
          <w:rFonts w:ascii="宋体" w:cs="宋体"/>
          <w:kern w:val="0"/>
          <w:szCs w:val="21"/>
        </w:rPr>
        <w:t>对同一个导体，导体中的电流和电压成正比</w:t>
      </w:r>
      <w:r>
        <w:br/>
      </w:r>
      <w:r>
        <w:rPr>
          <w:rFonts w:eastAsia="Times New Roman" w:hAnsi="Times New Roman"/>
          <w:kern w:val="0"/>
          <w:szCs w:val="21"/>
        </w:rPr>
        <w:t xml:space="preserve">C. </w:t>
      </w:r>
      <w:r>
        <w:rPr>
          <w:rFonts w:ascii="宋体" w:cs="宋体"/>
          <w:kern w:val="0"/>
          <w:szCs w:val="21"/>
        </w:rPr>
        <w:t>导体中的电流与导体两端的电压有关，也与导体的电阻有关</w:t>
      </w:r>
      <w:r>
        <w:br/>
      </w:r>
      <w:r>
        <w:rPr>
          <w:rFonts w:eastAsia="Times New Roman" w:hAnsi="Times New Roman"/>
          <w:kern w:val="0"/>
          <w:szCs w:val="21"/>
        </w:rPr>
        <w:t xml:space="preserve">D. </w:t>
      </w:r>
      <w:r>
        <w:rPr>
          <w:rFonts w:ascii="宋体" w:cs="宋体"/>
          <w:kern w:val="0"/>
          <w:szCs w:val="21"/>
        </w:rPr>
        <w:t>电阻是导体本身的性质，故电流只与导体两端的电压成正比</w:t>
      </w:r>
    </w:p>
    <w:p w14:paraId="0F5A9097"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88e188ee-038e-4481-b502-35a320467f0b"/>
      <w:r>
        <w:rPr>
          <w:rFonts w:eastAsia="Times New Roman" w:hAnsi="Times New Roman"/>
          <w:noProof/>
          <w:kern w:val="0"/>
          <w:sz w:val="24"/>
          <w:szCs w:val="24"/>
        </w:rPr>
        <w:drawing>
          <wp:anchor distT="0" distB="0" distL="114300" distR="114300" simplePos="0" relativeHeight="251661312" behindDoc="0" locked="0" layoutInCell="1" allowOverlap="0" wp14:anchorId="20CF42E8" wp14:editId="4A467BCC">
            <wp:simplePos x="0" y="0"/>
            <wp:positionH relativeFrom="column">
              <wp:align>right</wp:align>
            </wp:positionH>
            <wp:positionV relativeFrom="line">
              <wp:posOffset>76200</wp:posOffset>
            </wp:positionV>
            <wp:extent cx="1343025" cy="11525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43025" cy="1152525"/>
                    </a:xfrm>
                    <a:prstGeom prst="rect">
                      <a:avLst/>
                    </a:prstGeom>
                    <a:noFill/>
                    <a:ln>
                      <a:noFill/>
                    </a:ln>
                  </pic:spPr>
                </pic:pic>
              </a:graphicData>
            </a:graphic>
          </wp:anchor>
        </w:drawing>
      </w:r>
      <w:r>
        <w:rPr>
          <w:rFonts w:ascii="宋体" w:cs="宋体"/>
          <w:kern w:val="0"/>
          <w:szCs w:val="21"/>
        </w:rPr>
        <w:t>如图，电源电压不变，闭合开关</w:t>
      </w:r>
      <w:r>
        <w:rPr>
          <w:rFonts w:eastAsia="Times New Roman" w:hAnsi="Times New Roman"/>
          <w:i/>
          <w:iCs/>
          <w:kern w:val="0"/>
          <w:szCs w:val="21"/>
        </w:rPr>
        <w:t>S</w:t>
      </w:r>
      <w:r>
        <w:rPr>
          <w:rFonts w:ascii="宋体" w:cs="宋体"/>
          <w:kern w:val="0"/>
          <w:szCs w:val="21"/>
        </w:rPr>
        <w:t>，当滑动变阻器滑片从中点向左移动时，下列分析正确的是</w:t>
      </w:r>
      <w:r>
        <w:rPr>
          <w:rFonts w:eastAsia="Times New Roman" w:hAnsi="Times New Roman"/>
          <w:kern w:val="0"/>
          <w:szCs w:val="21"/>
        </w:rPr>
        <w:t>(    )</w:t>
      </w:r>
      <w:bookmarkEnd w:id="7"/>
    </w:p>
    <w:p w14:paraId="2069999E" w14:textId="77777777"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br/>
      </w:r>
      <w:r>
        <w:rPr>
          <w:rFonts w:eastAsia="Times New Roman" w:hAnsi="Times New Roman"/>
          <w:kern w:val="0"/>
          <w:szCs w:val="21"/>
        </w:rPr>
        <w:t xml:space="preserve">B. </w:t>
      </w:r>
      <w:r>
        <w:rPr>
          <w:rFonts w:ascii="宋体" w:cs="宋体"/>
          <w:kern w:val="0"/>
          <w:szCs w:val="21"/>
        </w:rPr>
        <w:t>电压表示数变大</w:t>
      </w:r>
      <w:r>
        <w:br/>
      </w:r>
      <w:r>
        <w:rPr>
          <w:rFonts w:eastAsia="Times New Roman" w:hAnsi="Times New Roman"/>
          <w:kern w:val="0"/>
          <w:szCs w:val="21"/>
        </w:rPr>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示数变小</w:t>
      </w:r>
      <w:r>
        <w:br/>
      </w:r>
      <w:r>
        <w:rPr>
          <w:rFonts w:eastAsia="Times New Roman" w:hAnsi="Times New Roman"/>
          <w:kern w:val="0"/>
          <w:szCs w:val="21"/>
        </w:rPr>
        <w:t xml:space="preserve">D.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示数变大</w:t>
      </w:r>
    </w:p>
    <w:p w14:paraId="0E37150C"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2616f46f-101b-44a0-a4b2-cc9a054e52f2"/>
      <w:r>
        <w:rPr>
          <w:rFonts w:ascii="宋体" w:cs="宋体"/>
          <w:kern w:val="0"/>
          <w:szCs w:val="21"/>
        </w:rPr>
        <w:t>小明用如图所示的器材，探究“影响电阻大小的因素”，</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为长度一样的镍铬合金丝，</w:t>
      </w:r>
      <w:r>
        <w:rPr>
          <w:rFonts w:eastAsia="Times New Roman" w:hAnsi="Times New Roman"/>
          <w:i/>
          <w:iCs/>
          <w:kern w:val="0"/>
          <w:szCs w:val="21"/>
        </w:rPr>
        <w:t>b</w:t>
      </w:r>
      <w:r>
        <w:rPr>
          <w:rFonts w:ascii="宋体" w:cs="宋体"/>
          <w:kern w:val="0"/>
          <w:szCs w:val="21"/>
        </w:rPr>
        <w:t>比</w:t>
      </w:r>
      <w:r>
        <w:rPr>
          <w:rFonts w:eastAsia="Times New Roman" w:hAnsi="Times New Roman"/>
          <w:i/>
          <w:iCs/>
          <w:kern w:val="0"/>
          <w:szCs w:val="21"/>
        </w:rPr>
        <w:t>a</w:t>
      </w:r>
      <w:r>
        <w:rPr>
          <w:rFonts w:ascii="宋体" w:cs="宋体"/>
          <w:kern w:val="0"/>
          <w:szCs w:val="21"/>
        </w:rPr>
        <w:t>的横截面积大，关于此实验，下列说法正确的是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626"/>
      </w:tblGrid>
      <w:tr w:rsidR="00CA2836" w14:paraId="170E0C44" w14:textId="77777777">
        <w:trPr>
          <w:cantSplit/>
          <w:trHeight w:val="1935"/>
          <w:jc w:val="center"/>
        </w:trPr>
        <w:tc>
          <w:tcPr>
            <w:tcW w:w="4410" w:type="dxa"/>
          </w:tcPr>
          <w:p w14:paraId="722F2E3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0D081FD2" wp14:editId="0BB9858C">
                  <wp:simplePos x="0" y="0"/>
                  <wp:positionH relativeFrom="column">
                    <wp:align>center</wp:align>
                  </wp:positionH>
                  <wp:positionV relativeFrom="line">
                    <wp:posOffset>0</wp:posOffset>
                  </wp:positionV>
                  <wp:extent cx="2800350" cy="122872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800350" cy="1228725"/>
                          </a:xfrm>
                          <a:prstGeom prst="rect">
                            <a:avLst/>
                          </a:prstGeom>
                          <a:noFill/>
                          <a:ln>
                            <a:noFill/>
                          </a:ln>
                        </pic:spPr>
                      </pic:pic>
                    </a:graphicData>
                  </a:graphic>
                </wp:anchor>
              </w:drawing>
            </w:r>
          </w:p>
        </w:tc>
      </w:tr>
    </w:tbl>
    <w:p w14:paraId="10F95D6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小灯泡越亮，表示接入的合金丝电阻越大</w:t>
      </w:r>
      <w:r>
        <w:br/>
      </w:r>
      <w:r>
        <w:rPr>
          <w:rFonts w:eastAsia="Times New Roman" w:hAnsi="Times New Roman"/>
          <w:kern w:val="0"/>
          <w:szCs w:val="21"/>
        </w:rPr>
        <w:t xml:space="preserve">B. </w:t>
      </w:r>
      <w:r>
        <w:rPr>
          <w:rFonts w:ascii="宋体" w:cs="宋体"/>
          <w:kern w:val="0"/>
          <w:szCs w:val="21"/>
        </w:rPr>
        <w:t>利用此装置只能探究导体电阻大小和横截面积的关系</w:t>
      </w:r>
      <w:r>
        <w:br/>
      </w:r>
      <w:r>
        <w:rPr>
          <w:rFonts w:eastAsia="Times New Roman" w:hAnsi="Times New Roman"/>
          <w:kern w:val="0"/>
          <w:szCs w:val="21"/>
        </w:rPr>
        <w:t xml:space="preserve">C. </w:t>
      </w:r>
      <w:r>
        <w:rPr>
          <w:rFonts w:ascii="宋体" w:cs="宋体"/>
          <w:kern w:val="0"/>
          <w:szCs w:val="21"/>
        </w:rPr>
        <w:t>利用此装置能探究导体电阻大小和横截面积、材料的关系</w:t>
      </w:r>
      <w:r>
        <w:br/>
      </w:r>
      <w:r>
        <w:rPr>
          <w:rFonts w:eastAsia="Times New Roman" w:hAnsi="Times New Roman"/>
          <w:kern w:val="0"/>
          <w:szCs w:val="21"/>
        </w:rPr>
        <w:t xml:space="preserve">D. </w:t>
      </w:r>
      <w:r>
        <w:rPr>
          <w:rFonts w:ascii="宋体" w:cs="宋体"/>
          <w:kern w:val="0"/>
          <w:szCs w:val="21"/>
        </w:rPr>
        <w:t>为了准确比较两条合金丝的电阻，可在电路中串联一个电流表</w:t>
      </w:r>
    </w:p>
    <w:p w14:paraId="498103F2" w14:textId="77777777" w:rsidR="00BC4DC9" w:rsidRDefault="00000000">
      <w:pPr>
        <w:spacing w:line="360" w:lineRule="auto"/>
      </w:pPr>
      <w:r>
        <w:rPr>
          <w:rFonts w:eastAsia="Times New Roman" w:hAnsi="Times New Roman"/>
          <w:kern w:val="0"/>
          <w:szCs w:val="21"/>
        </w:rPr>
        <w:lastRenderedPageBreak/>
        <w:t>10</w:t>
      </w:r>
      <w:r>
        <w:rPr>
          <w:rFonts w:ascii="宋体" w:cs="宋体"/>
          <w:kern w:val="0"/>
          <w:szCs w:val="21"/>
        </w:rPr>
        <w:t>.</w:t>
      </w:r>
      <w:bookmarkStart w:id="9" w:name="763f7ecd-e8fa-4239-bae0-9f2c347eaff0"/>
      <w:r>
        <w:rPr>
          <w:rFonts w:ascii="宋体" w:cs="宋体"/>
          <w:kern w:val="0"/>
          <w:szCs w:val="21"/>
        </w:rPr>
        <w:t>小车油箱中的汽油用去了一半，则剩下的汽油</w:t>
      </w:r>
      <w:r>
        <w:rPr>
          <w:rFonts w:eastAsia="Times New Roman" w:hAnsi="Times New Roman"/>
          <w:kern w:val="0"/>
          <w:szCs w:val="21"/>
        </w:rPr>
        <w:t>(    )</w:t>
      </w:r>
      <w:bookmarkEnd w:id="9"/>
    </w:p>
    <w:p w14:paraId="7581385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比热容变为原来的一半，热值不变</w:t>
      </w:r>
      <w:r>
        <w:tab/>
      </w:r>
      <w:r>
        <w:rPr>
          <w:rFonts w:eastAsia="Times New Roman" w:hAnsi="Times New Roman"/>
          <w:kern w:val="0"/>
          <w:szCs w:val="21"/>
        </w:rPr>
        <w:t xml:space="preserve">B. </w:t>
      </w:r>
      <w:r>
        <w:rPr>
          <w:rFonts w:ascii="宋体" w:cs="宋体"/>
          <w:kern w:val="0"/>
          <w:szCs w:val="21"/>
        </w:rPr>
        <w:t>热值变为原来的一半，比热容不变</w:t>
      </w:r>
      <w:r>
        <w:br/>
      </w:r>
      <w:r>
        <w:rPr>
          <w:rFonts w:eastAsia="Times New Roman" w:hAnsi="Times New Roman"/>
          <w:kern w:val="0"/>
          <w:szCs w:val="21"/>
        </w:rPr>
        <w:t xml:space="preserve">C. </w:t>
      </w:r>
      <w:r>
        <w:rPr>
          <w:rFonts w:ascii="宋体" w:cs="宋体"/>
          <w:kern w:val="0"/>
          <w:szCs w:val="21"/>
        </w:rPr>
        <w:t>比热容和热值均变为原来的一半</w:t>
      </w:r>
      <w:r>
        <w:tab/>
      </w:r>
      <w:r>
        <w:rPr>
          <w:rFonts w:eastAsia="Times New Roman" w:hAnsi="Times New Roman"/>
          <w:kern w:val="0"/>
          <w:szCs w:val="21"/>
        </w:rPr>
        <w:t xml:space="preserve">D. </w:t>
      </w:r>
      <w:r>
        <w:rPr>
          <w:rFonts w:ascii="宋体" w:cs="宋体"/>
          <w:kern w:val="0"/>
          <w:szCs w:val="21"/>
        </w:rPr>
        <w:t>比热容和热值均不变</w:t>
      </w:r>
    </w:p>
    <w:p w14:paraId="795B9B93"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4A6C504F"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49f34526-3543-4628-b0d8-143c4d060792"/>
      <w:r>
        <w:rPr>
          <w:rFonts w:ascii="宋体" w:cs="宋体"/>
          <w:kern w:val="0"/>
          <w:szCs w:val="21"/>
        </w:rPr>
        <w:t>下列说法正确的是</w:t>
      </w:r>
      <w:r>
        <w:rPr>
          <w:rFonts w:eastAsia="Times New Roman" w:hAnsi="Times New Roman"/>
          <w:kern w:val="0"/>
          <w:szCs w:val="21"/>
        </w:rPr>
        <w:t>(    )</w:t>
      </w:r>
      <w:bookmarkEnd w:id="10"/>
    </w:p>
    <w:p w14:paraId="3851D4E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水电站主要将机械能转化为电能</w:t>
      </w:r>
      <w:r>
        <w:br/>
      </w:r>
      <w:r>
        <w:rPr>
          <w:rFonts w:eastAsia="Times New Roman" w:hAnsi="Times New Roman"/>
          <w:kern w:val="0"/>
          <w:szCs w:val="21"/>
        </w:rPr>
        <w:t xml:space="preserve">B. </w:t>
      </w:r>
      <w:r>
        <w:rPr>
          <w:rFonts w:ascii="宋体" w:cs="宋体"/>
          <w:kern w:val="0"/>
          <w:szCs w:val="21"/>
        </w:rPr>
        <w:t>由能量守恒定律可知，永动机总是不可以制造成功的</w:t>
      </w:r>
      <w:r>
        <w:br/>
      </w:r>
      <w:r>
        <w:rPr>
          <w:rFonts w:eastAsia="Times New Roman" w:hAnsi="Times New Roman"/>
          <w:kern w:val="0"/>
          <w:szCs w:val="21"/>
        </w:rPr>
        <w:t xml:space="preserve">C. </w:t>
      </w:r>
      <w:r>
        <w:rPr>
          <w:rFonts w:ascii="宋体" w:cs="宋体"/>
          <w:kern w:val="0"/>
          <w:szCs w:val="21"/>
        </w:rPr>
        <w:t>太阳能热水器主要将太阳能转化为内能</w:t>
      </w:r>
      <w:r>
        <w:br/>
      </w:r>
      <w:r>
        <w:rPr>
          <w:rFonts w:eastAsia="Times New Roman" w:hAnsi="Times New Roman"/>
          <w:kern w:val="0"/>
          <w:szCs w:val="21"/>
        </w:rPr>
        <w:t xml:space="preserve">D. </w:t>
      </w:r>
      <w:r>
        <w:rPr>
          <w:rFonts w:ascii="宋体" w:cs="宋体"/>
          <w:kern w:val="0"/>
          <w:szCs w:val="21"/>
        </w:rPr>
        <w:t>由能量守恒定律可知，热机的机械效率可以达到</w:t>
      </w:r>
      <m:oMath>
        <m:r>
          <w:rPr>
            <w:rFonts w:ascii="Cambria Math" w:hAnsi="Cambria Math"/>
          </w:rPr>
          <m:t>100%</m:t>
        </m:r>
      </m:oMath>
    </w:p>
    <w:p w14:paraId="36621CA1"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23db9442-db68-45e2-93af-d92da288fcea"/>
      <w:r>
        <w:rPr>
          <w:rFonts w:eastAsia="Times New Roman" w:hAnsi="Times New Roman"/>
          <w:noProof/>
          <w:kern w:val="0"/>
          <w:sz w:val="24"/>
          <w:szCs w:val="24"/>
        </w:rPr>
        <w:drawing>
          <wp:anchor distT="0" distB="0" distL="114300" distR="114300" simplePos="0" relativeHeight="251663360" behindDoc="0" locked="0" layoutInCell="1" allowOverlap="0" wp14:anchorId="6744FF8F" wp14:editId="5D0CF786">
            <wp:simplePos x="0" y="0"/>
            <wp:positionH relativeFrom="column">
              <wp:align>right</wp:align>
            </wp:positionH>
            <wp:positionV relativeFrom="line">
              <wp:posOffset>76200</wp:posOffset>
            </wp:positionV>
            <wp:extent cx="1657350" cy="14573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57350" cy="1457325"/>
                    </a:xfrm>
                    <a:prstGeom prst="rect">
                      <a:avLst/>
                    </a:prstGeom>
                    <a:noFill/>
                    <a:ln>
                      <a:noFill/>
                    </a:ln>
                  </pic:spPr>
                </pic:pic>
              </a:graphicData>
            </a:graphic>
          </wp:anchor>
        </w:drawing>
      </w:r>
      <w:r>
        <w:rPr>
          <w:rFonts w:ascii="宋体" w:cs="宋体"/>
          <w:kern w:val="0"/>
          <w:szCs w:val="21"/>
        </w:rPr>
        <w:t>发光二极管是一种用半导体材料制成的电子元件，具有单向导电的特性，关于如图所示的电路，下列说法正确的是</w:t>
      </w:r>
      <w:r>
        <w:rPr>
          <w:rFonts w:eastAsia="Times New Roman" w:hAnsi="Times New Roman"/>
          <w:kern w:val="0"/>
          <w:szCs w:val="21"/>
        </w:rPr>
        <w:t>(    )</w:t>
      </w:r>
      <w:bookmarkEnd w:id="11"/>
    </w:p>
    <w:p w14:paraId="79050572" w14:textId="53A897A2" w:rsidR="00BC4DC9" w:rsidRDefault="00000000">
      <w:pPr>
        <w:spacing w:line="360" w:lineRule="auto"/>
      </w:pPr>
      <w:r>
        <w:rPr>
          <w:rFonts w:eastAsia="Times New Roman" w:hAnsi="Times New Roman"/>
          <w:kern w:val="0"/>
          <w:szCs w:val="21"/>
        </w:rPr>
        <w:t xml:space="preserve">A. </w:t>
      </w:r>
      <w:r>
        <w:rPr>
          <w:rFonts w:ascii="宋体" w:cs="宋体"/>
          <w:kern w:val="0"/>
          <w:szCs w:val="21"/>
        </w:rPr>
        <w:t>如果只闭合开关</w:t>
      </w:r>
      <w:r>
        <w:rPr>
          <w:rFonts w:eastAsia="Times New Roman" w:hAnsi="Times New Roman"/>
          <w:i/>
          <w:iCs/>
          <w:kern w:val="0"/>
          <w:szCs w:val="21"/>
        </w:rPr>
        <w:t>S</w:t>
      </w:r>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串联，且都发光</w:t>
      </w:r>
      <w:r>
        <w:br/>
      </w:r>
      <w:r>
        <w:rPr>
          <w:rFonts w:eastAsia="Times New Roman" w:hAnsi="Times New Roman"/>
          <w:kern w:val="0"/>
          <w:szCs w:val="21"/>
        </w:rPr>
        <w:t xml:space="preserve">B. </w:t>
      </w:r>
      <w:r>
        <w:rPr>
          <w:rFonts w:ascii="宋体" w:cs="宋体"/>
          <w:kern w:val="0"/>
          <w:szCs w:val="21"/>
        </w:rPr>
        <w:t>如果闭合开关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，则只有</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发光</w:t>
      </w:r>
      <w:r>
        <w:br/>
      </w:r>
      <w:r>
        <w:rPr>
          <w:rFonts w:eastAsia="Times New Roman" w:hAnsi="Times New Roman"/>
          <w:kern w:val="0"/>
          <w:szCs w:val="21"/>
        </w:rPr>
        <w:t xml:space="preserve">C. </w:t>
      </w:r>
      <w:r>
        <w:rPr>
          <w:rFonts w:ascii="宋体" w:cs="宋体"/>
          <w:kern w:val="0"/>
          <w:szCs w:val="21"/>
        </w:rPr>
        <w:t>如果闭合开关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并联，且都发光</w:t>
      </w:r>
      <w:r>
        <w:br/>
      </w:r>
      <w:r>
        <w:rPr>
          <w:rFonts w:eastAsia="Times New Roman" w:hAnsi="Times New Roman"/>
          <w:kern w:val="0"/>
          <w:szCs w:val="21"/>
        </w:rPr>
        <w:t xml:space="preserve">D. </w:t>
      </w:r>
      <w:r>
        <w:rPr>
          <w:rFonts w:ascii="宋体" w:cs="宋体"/>
          <w:kern w:val="0"/>
          <w:szCs w:val="21"/>
        </w:rPr>
        <w:t>如果闭合开关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w:t>
      </w:r>
      <w:r>
        <w:br/>
      </w: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15</w:t>
      </w:r>
      <w:r>
        <w:rPr>
          <w:rFonts w:ascii="黑体" w:eastAsia="黑体" w:hAnsi="黑体" w:cs="黑体"/>
        </w:rPr>
        <w:t>分。</w:t>
      </w:r>
    </w:p>
    <w:p w14:paraId="50AED9BA"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e71be95a-880d-4c04-8c3b-cb0afedee7a9"/>
      <w:r>
        <w:rPr>
          <w:rFonts w:ascii="宋体" w:cs="宋体"/>
          <w:kern w:val="0"/>
          <w:szCs w:val="21"/>
        </w:rPr>
        <w:t>给充电宝充电时，充电宝相当于用______；冰箱压缩机和照明灯可以单独工作，他们是______联的。</w:t>
      </w:r>
      <w:bookmarkEnd w:id="12"/>
    </w:p>
    <w:p w14:paraId="5EE3A363"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ef987664-db0d-4ce8-a555-0eb1be5bbf2a"/>
      <w:r>
        <w:rPr>
          <w:rFonts w:ascii="宋体" w:cs="宋体"/>
          <w:kern w:val="0"/>
          <w:szCs w:val="21"/>
        </w:rPr>
        <w:t>泰山天平湖湿地公园绿草依依，湖水荡漾，花香沁人心脾，是市民郊游的好地方。湖水多周围气温起到很好的调节作用，这是由于水的______较大；秋天漫步在湖边林荫道上，闻到阵阵花香，这属于______现象。</w:t>
      </w:r>
      <w:bookmarkEnd w:id="13"/>
    </w:p>
    <w:p w14:paraId="5DFFFF9B"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1a9503d8-b3ca-4d29-a3a7-47878a975e3d"/>
      <w:r>
        <w:rPr>
          <w:rFonts w:eastAsia="Times New Roman" w:hAnsi="Times New Roman"/>
          <w:noProof/>
          <w:kern w:val="0"/>
          <w:sz w:val="24"/>
          <w:szCs w:val="24"/>
        </w:rPr>
        <w:drawing>
          <wp:anchor distT="0" distB="0" distL="114300" distR="114300" simplePos="0" relativeHeight="251664384" behindDoc="0" locked="0" layoutInCell="1" allowOverlap="0" wp14:anchorId="5580C311" wp14:editId="47C858E3">
            <wp:simplePos x="0" y="0"/>
            <wp:positionH relativeFrom="column">
              <wp:align>right</wp:align>
            </wp:positionH>
            <wp:positionV relativeFrom="line">
              <wp:posOffset>76200</wp:posOffset>
            </wp:positionV>
            <wp:extent cx="704850" cy="11620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04850" cy="1162050"/>
                    </a:xfrm>
                    <a:prstGeom prst="rect">
                      <a:avLst/>
                    </a:prstGeom>
                    <a:noFill/>
                    <a:ln>
                      <a:noFill/>
                    </a:ln>
                  </pic:spPr>
                </pic:pic>
              </a:graphicData>
            </a:graphic>
          </wp:anchor>
        </w:drawing>
      </w:r>
      <w:r>
        <w:rPr>
          <w:rFonts w:ascii="宋体" w:cs="宋体"/>
          <w:kern w:val="0"/>
          <w:szCs w:val="21"/>
        </w:rPr>
        <w:t>如图所示为汽油机工作时的______冲程示意图，若飞轮转速为</w:t>
      </w:r>
      <m:oMath>
        <m:r>
          <w:rPr>
            <w:rFonts w:ascii="Cambria Math" w:hAnsi="Cambria Math"/>
          </w:rPr>
          <m:t>3600r/</m:t>
        </m:r>
        <m:r>
          <m:rPr>
            <m:sty m:val="p"/>
          </m:rPr>
          <w:rPr>
            <w:rFonts w:ascii="Cambria Math" w:hAnsi="Cambria Math"/>
          </w:rPr>
          <m:t>min</m:t>
        </m:r>
      </m:oMath>
      <w:r>
        <w:rPr>
          <w:rFonts w:ascii="宋体" w:cs="宋体"/>
          <w:kern w:val="0"/>
          <w:szCs w:val="21"/>
        </w:rPr>
        <w:t>，则该汽油机每秒对外做功______次，完成______个冲程。</w:t>
      </w:r>
      <w:bookmarkEnd w:id="14"/>
    </w:p>
    <w:p w14:paraId="5FE3C46D"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e990a183-a12f-412a-b9b2-9da41fe9c209"/>
      <w:r>
        <w:rPr>
          <w:rFonts w:ascii="宋体" w:cs="宋体"/>
          <w:kern w:val="0"/>
          <w:szCs w:val="21"/>
        </w:rPr>
        <w:t>将一根镍铬合金线均匀拉长后，电阻会______，如果将镍铬合金线对折使用，电阻会______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w:t>
      </w:r>
      <w:bookmarkEnd w:id="15"/>
    </w:p>
    <w:p w14:paraId="3FF360BD"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3e36c5c6-0933-4f68-bfb3-0dd3e02f63eb"/>
      <w:r>
        <w:rPr>
          <w:rFonts w:eastAsia="Times New Roman" w:hAnsi="Times New Roman"/>
          <w:noProof/>
          <w:kern w:val="0"/>
          <w:sz w:val="24"/>
          <w:szCs w:val="24"/>
        </w:rPr>
        <w:drawing>
          <wp:anchor distT="0" distB="0" distL="114300" distR="114300" simplePos="0" relativeHeight="251665408" behindDoc="0" locked="0" layoutInCell="1" allowOverlap="0" wp14:anchorId="6C06E403" wp14:editId="5F664857">
            <wp:simplePos x="0" y="0"/>
            <wp:positionH relativeFrom="column">
              <wp:align>right</wp:align>
            </wp:positionH>
            <wp:positionV relativeFrom="line">
              <wp:posOffset>76200</wp:posOffset>
            </wp:positionV>
            <wp:extent cx="1390650" cy="10572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90650" cy="1057275"/>
                    </a:xfrm>
                    <a:prstGeom prst="rect">
                      <a:avLst/>
                    </a:prstGeom>
                    <a:noFill/>
                    <a:ln>
                      <a:noFill/>
                    </a:ln>
                  </pic:spPr>
                </pic:pic>
              </a:graphicData>
            </a:graphic>
          </wp:anchor>
        </w:drawing>
      </w:r>
      <w:r>
        <w:rPr>
          <w:rFonts w:ascii="宋体" w:cs="宋体"/>
          <w:kern w:val="0"/>
          <w:szCs w:val="21"/>
        </w:rPr>
        <w:t>如图所示，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的电阻为</w:t>
      </w:r>
      <m:oMath>
        <m:r>
          <w:rPr>
            <w:rFonts w:ascii="Cambria Math" w:hAnsi="Cambria Math"/>
          </w:rPr>
          <m:t>20Ω</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闭合后电流表</w:t>
      </w:r>
      <w:r>
        <w:rPr>
          <w:rFonts w:eastAsia="Times New Roman" w:hAnsi="Times New Roman"/>
          <w:i/>
          <w:iCs/>
          <w:kern w:val="0"/>
          <w:szCs w:val="21"/>
        </w:rPr>
        <w:t>A</w:t>
      </w:r>
      <w:r>
        <w:rPr>
          <w:rFonts w:ascii="宋体" w:cs="宋体"/>
          <w:kern w:val="0"/>
          <w:szCs w:val="21"/>
        </w:rPr>
        <w:t>的示数为</w:t>
      </w:r>
      <m:oMath>
        <m:r>
          <w:rPr>
            <w:rFonts w:ascii="Cambria Math" w:hAnsi="Cambria Math"/>
          </w:rPr>
          <m:t>2.7A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1.8A</m:t>
        </m:r>
      </m:oMath>
      <w:r>
        <w:rPr>
          <w:rFonts w:ascii="宋体" w:cs="宋体"/>
          <w:kern w:val="0"/>
          <w:szCs w:val="21"/>
        </w:rPr>
        <w:t>。电源的电压是______；电阻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的阻值是______。</w:t>
      </w:r>
      <w:bookmarkEnd w:id="16"/>
    </w:p>
    <w:p w14:paraId="1B006BC0"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55082b37-bbe7-41e7-9be0-d91989c23867"/>
      <w:r>
        <w:rPr>
          <w:rFonts w:ascii="宋体" w:cs="宋体"/>
          <w:kern w:val="0"/>
          <w:szCs w:val="21"/>
        </w:rPr>
        <w:t>某种燃料完全燃烧所放出的______与______之比，叫作这种燃料的热值．汽油的燃烧值是</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焦</w:t>
      </w:r>
      <w:r>
        <w:rPr>
          <w:rFonts w:eastAsia="Times New Roman" w:hAnsi="Times New Roman"/>
          <w:kern w:val="0"/>
          <w:szCs w:val="21"/>
        </w:rPr>
        <w:t>/</w:t>
      </w:r>
      <w:r>
        <w:rPr>
          <w:rFonts w:ascii="宋体" w:cs="宋体"/>
          <w:kern w:val="0"/>
          <w:szCs w:val="21"/>
        </w:rPr>
        <w:t>千克，氢的燃烧值是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焦</w:t>
      </w:r>
      <w:r>
        <w:rPr>
          <w:rFonts w:eastAsia="Times New Roman" w:hAnsi="Times New Roman"/>
          <w:kern w:val="0"/>
          <w:szCs w:val="21"/>
        </w:rPr>
        <w:t>/</w:t>
      </w:r>
      <w:r>
        <w:rPr>
          <w:rFonts w:ascii="宋体" w:cs="宋体"/>
          <w:kern w:val="0"/>
          <w:szCs w:val="21"/>
        </w:rPr>
        <w:t>千克．在燃烧单位质量这两种燃料时，______放出的热量多，因此，发射火箭时常用______做燃料．</w:t>
      </w:r>
      <w:bookmarkEnd w:id="17"/>
    </w:p>
    <w:p w14:paraId="7A32658F" w14:textId="77777777" w:rsidR="00BC4DC9" w:rsidRDefault="00000000">
      <w:pPr>
        <w:spacing w:line="360" w:lineRule="auto"/>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7A6F23B8" w14:textId="77777777" w:rsidR="00BC4DC9" w:rsidRDefault="00000000">
      <w:pPr>
        <w:spacing w:line="360" w:lineRule="auto"/>
      </w:pPr>
      <w:r>
        <w:rPr>
          <w:rFonts w:eastAsia="Times New Roman" w:hAnsi="Times New Roman"/>
          <w:kern w:val="0"/>
          <w:szCs w:val="21"/>
        </w:rPr>
        <w:lastRenderedPageBreak/>
        <w:t>19</w:t>
      </w:r>
      <w:r>
        <w:rPr>
          <w:rFonts w:ascii="宋体" w:cs="宋体"/>
          <w:kern w:val="0"/>
          <w:szCs w:val="21"/>
        </w:rPr>
        <w:t>.</w:t>
      </w:r>
      <w:bookmarkStart w:id="18" w:name="28866874-2982-4fa7-a31d-3994215f7daa"/>
      <w:r>
        <w:rPr>
          <w:rFonts w:ascii="宋体" w:cs="宋体"/>
          <w:kern w:val="0"/>
          <w:szCs w:val="21"/>
        </w:rPr>
        <w:t>某学校的前门后门各有一个开关，收发室内有一组电池组，一盏灯和一个电铃。请你按照要求将如图所示的元件连成电路。要求：使前门来人闭合开关铃响灯亮，后门来人闭合开关只有铃响。</w:t>
      </w:r>
      <w:bookmarkEnd w:id="18"/>
    </w:p>
    <w:tbl>
      <w:tblPr>
        <w:tblW w:w="0" w:type="auto"/>
        <w:jc w:val="center"/>
        <w:tblLook w:val="04A0" w:firstRow="1" w:lastRow="0" w:firstColumn="1" w:lastColumn="0" w:noHBand="0" w:noVBand="1"/>
      </w:tblPr>
      <w:tblGrid>
        <w:gridCol w:w="4026"/>
      </w:tblGrid>
      <w:tr w:rsidR="00CA2836" w14:paraId="48F408E6" w14:textId="77777777">
        <w:trPr>
          <w:cantSplit/>
          <w:trHeight w:val="2100"/>
          <w:jc w:val="center"/>
        </w:trPr>
        <w:tc>
          <w:tcPr>
            <w:tcW w:w="3810" w:type="dxa"/>
          </w:tcPr>
          <w:p w14:paraId="14BA44F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71F2182E" wp14:editId="6F969019">
                  <wp:simplePos x="0" y="0"/>
                  <wp:positionH relativeFrom="column">
                    <wp:align>center</wp:align>
                  </wp:positionH>
                  <wp:positionV relativeFrom="line">
                    <wp:posOffset>0</wp:posOffset>
                  </wp:positionV>
                  <wp:extent cx="2419350" cy="13335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419350" cy="1333500"/>
                          </a:xfrm>
                          <a:prstGeom prst="rect">
                            <a:avLst/>
                          </a:prstGeom>
                          <a:noFill/>
                          <a:ln>
                            <a:noFill/>
                          </a:ln>
                        </pic:spPr>
                      </pic:pic>
                    </a:graphicData>
                  </a:graphic>
                </wp:anchor>
              </w:drawing>
            </w:r>
          </w:p>
        </w:tc>
      </w:tr>
    </w:tbl>
    <w:p w14:paraId="2848B19C"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1</w:t>
      </w:r>
      <w:r>
        <w:rPr>
          <w:rFonts w:ascii="黑体" w:eastAsia="黑体" w:hAnsi="黑体" w:cs="黑体"/>
        </w:rPr>
        <w:t>小题，共</w:t>
      </w:r>
      <w:r>
        <w:rPr>
          <w:rFonts w:eastAsia="Times New Roman" w:hAnsi="Times New Roman"/>
          <w:b/>
        </w:rPr>
        <w:t>8</w:t>
      </w:r>
      <w:r>
        <w:rPr>
          <w:rFonts w:ascii="黑体" w:eastAsia="黑体" w:hAnsi="黑体" w:cs="黑体"/>
        </w:rPr>
        <w:t>分。</w:t>
      </w:r>
    </w:p>
    <w:p w14:paraId="07D263D9"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ea27c2cf-a991-402c-8443-7b97b9325d6a"/>
      <w:r>
        <w:rPr>
          <w:rFonts w:ascii="宋体" w:cs="宋体"/>
          <w:kern w:val="0"/>
          <w:szCs w:val="21"/>
        </w:rPr>
        <w:t>某班同学利用图甲所示的实验装置分组探究水和煤油的吸热能力。</w:t>
      </w:r>
      <w:r>
        <w:rPr>
          <w:rFonts w:ascii="宋体" w:cs="宋体"/>
          <w:kern w:val="0"/>
          <w:szCs w:val="21"/>
        </w:rPr>
        <w:br/>
      </w:r>
      <w:r>
        <w:rPr>
          <w:rFonts w:eastAsia="Times New Roman" w:hAnsi="Times New Roman"/>
          <w:noProof/>
          <w:kern w:val="0"/>
          <w:sz w:val="24"/>
          <w:szCs w:val="24"/>
        </w:rPr>
        <w:drawing>
          <wp:inline distT="0" distB="0" distL="0" distR="0" wp14:anchorId="7E2304CA" wp14:editId="207BC760">
            <wp:extent cx="4486275" cy="18669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486275" cy="1866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在图甲中除了所给的实验器材外，还需要的测量工具有秒表和______。加热过程中，水和煤油吸收热量的多少是通过______来判断的。</w:t>
      </w:r>
      <w:r>
        <w:rPr>
          <w:rFonts w:ascii="宋体" w:cs="宋体"/>
          <w:kern w:val="0"/>
          <w:szCs w:val="21"/>
        </w:rPr>
        <w:br/>
      </w:r>
      <m:oMath>
        <m:r>
          <w:rPr>
            <w:rFonts w:ascii="Cambria Math" w:hAnsi="Cambria Math"/>
          </w:rPr>
          <m:t>(2)</m:t>
        </m:r>
      </m:oMath>
      <w:r>
        <w:rPr>
          <w:rFonts w:ascii="宋体" w:cs="宋体"/>
          <w:kern w:val="0"/>
          <w:szCs w:val="21"/>
        </w:rPr>
        <w:t>实验中第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两个小组记录的实验数据如下表：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98"/>
        <w:gridCol w:w="1195"/>
        <w:gridCol w:w="1195"/>
        <w:gridCol w:w="1000"/>
        <w:gridCol w:w="1030"/>
        <w:gridCol w:w="1422"/>
      </w:tblGrid>
      <w:tr w:rsidR="00CA2836" w14:paraId="216130D5" w14:textId="77777777">
        <w:trPr>
          <w:cantSplit/>
        </w:trPr>
        <w:tc>
          <w:tcPr>
            <w:tcW w:w="1198" w:type="dxa"/>
            <w:tcBorders>
              <w:bottom w:val="inset" w:sz="4" w:space="0" w:color="000000"/>
              <w:right w:val="inset" w:sz="4" w:space="0" w:color="000000"/>
            </w:tcBorders>
            <w:tcMar>
              <w:top w:w="22" w:type="dxa"/>
              <w:left w:w="22" w:type="dxa"/>
              <w:bottom w:w="20" w:type="dxa"/>
              <w:right w:w="20" w:type="dxa"/>
            </w:tcMar>
            <w:vAlign w:val="center"/>
            <w:hideMark/>
          </w:tcPr>
          <w:p w14:paraId="2D4D3BD2"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实验组别</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6FCC5C7"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液体</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3C18A5"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/g</m:t>
              </m:r>
            </m:oMath>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8A3201"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初温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0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6AD35D0"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末温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422" w:type="dxa"/>
            <w:tcBorders>
              <w:left w:val="inset" w:sz="4" w:space="0" w:color="000000"/>
              <w:bottom w:val="inset" w:sz="4" w:space="0" w:color="000000"/>
            </w:tcBorders>
            <w:tcMar>
              <w:top w:w="22" w:type="dxa"/>
              <w:left w:w="20" w:type="dxa"/>
              <w:bottom w:w="20" w:type="dxa"/>
              <w:right w:w="22" w:type="dxa"/>
            </w:tcMar>
            <w:vAlign w:val="center"/>
            <w:hideMark/>
          </w:tcPr>
          <w:p w14:paraId="6DF66A84"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r>
      <w:tr w:rsidR="00CA2836" w14:paraId="79300AD4"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289B1DFE"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DA5F1B"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17F73BD"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87E6D6"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AF7D07"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85C54DB" w14:textId="77777777" w:rsidR="00CA283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13.5</m:t>
                </m:r>
              </m:oMath>
            </m:oMathPara>
          </w:p>
        </w:tc>
      </w:tr>
      <w:tr w:rsidR="00CA2836" w14:paraId="2D6F6E1D" w14:textId="77777777">
        <w:trPr>
          <w:cantSplit/>
        </w:trPr>
        <w:tc>
          <w:tcPr>
            <w:tcW w:w="0" w:type="auto"/>
            <w:vMerge/>
            <w:tcBorders>
              <w:bottom w:val="inset" w:sz="4" w:space="0" w:color="000000"/>
              <w:right w:val="inset" w:sz="4" w:space="0" w:color="000000"/>
            </w:tcBorders>
            <w:vAlign w:val="center"/>
            <w:hideMark/>
          </w:tcPr>
          <w:p w14:paraId="431C6CD6" w14:textId="77777777" w:rsidR="00CA2836" w:rsidRDefault="00CA2836">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883778"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C4B562"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6F52AE"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C3D480"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DBBEC91" w14:textId="77777777" w:rsidR="00CA283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6.5</m:t>
                </m:r>
              </m:oMath>
            </m:oMathPara>
          </w:p>
        </w:tc>
      </w:tr>
      <w:tr w:rsidR="00CA2836" w14:paraId="1E902560" w14:textId="77777777">
        <w:trPr>
          <w:cantSplit/>
        </w:trPr>
        <w:tc>
          <w:tcPr>
            <w:tcW w:w="0" w:type="auto"/>
            <w:vMerge w:val="restart"/>
            <w:tcBorders>
              <w:top w:val="inset" w:sz="4" w:space="0" w:color="000000"/>
              <w:right w:val="inset" w:sz="4" w:space="0" w:color="000000"/>
            </w:tcBorders>
            <w:tcMar>
              <w:top w:w="20" w:type="dxa"/>
              <w:left w:w="22" w:type="dxa"/>
              <w:bottom w:w="22" w:type="dxa"/>
              <w:right w:w="20" w:type="dxa"/>
            </w:tcMar>
            <w:vAlign w:val="center"/>
            <w:hideMark/>
          </w:tcPr>
          <w:p w14:paraId="26E016B1"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D35B10" w14:textId="77777777" w:rsidR="00CA283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59820E"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DF15B2"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5039DD" w14:textId="77777777" w:rsidR="00CA283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C891D9" w14:textId="77777777" w:rsidR="00CA283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8.2</m:t>
                </m:r>
              </m:oMath>
            </m:oMathPara>
          </w:p>
        </w:tc>
      </w:tr>
      <w:tr w:rsidR="00CA2836" w14:paraId="2B18218B" w14:textId="77777777">
        <w:trPr>
          <w:cantSplit/>
        </w:trPr>
        <w:tc>
          <w:tcPr>
            <w:tcW w:w="0" w:type="auto"/>
            <w:vMerge/>
            <w:tcBorders>
              <w:right w:val="inset" w:sz="4" w:space="0" w:color="000000"/>
            </w:tcBorders>
            <w:vAlign w:val="center"/>
            <w:hideMark/>
          </w:tcPr>
          <w:p w14:paraId="1AF68AF3" w14:textId="77777777" w:rsidR="00CA2836" w:rsidRDefault="00CA2836">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F3D5328" w14:textId="77777777" w:rsidR="00CA2836"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AC1F4A" w14:textId="77777777" w:rsidR="00CA2836"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C393A2A" w14:textId="77777777" w:rsidR="00CA2836"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7946D6" w14:textId="77777777" w:rsidR="00CA2836"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99F3099" w14:textId="77777777" w:rsidR="00CA2836"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r>
    </w:tbl>
    <w:p w14:paraId="57CBA1AB" w14:textId="77777777" w:rsidR="00CA2836" w:rsidRDefault="00000000">
      <w:pPr>
        <w:spacing w:line="360" w:lineRule="auto"/>
        <w:rPr>
          <w:rFonts w:ascii="宋体" w:cs="宋体"/>
          <w:kern w:val="0"/>
          <w:szCs w:val="21"/>
        </w:rPr>
      </w:pPr>
      <w:r>
        <w:rPr>
          <w:rFonts w:ascii="宋体" w:cs="宋体"/>
          <w:kern w:val="0"/>
          <w:szCs w:val="21"/>
        </w:rPr>
        <w:t>通过分析第</w:t>
      </w:r>
      <w:r>
        <w:rPr>
          <w:rFonts w:eastAsia="Times New Roman" w:hAnsi="Times New Roman"/>
          <w:kern w:val="0"/>
          <w:szCs w:val="21"/>
        </w:rPr>
        <w:t>1</w:t>
      </w:r>
      <w:r>
        <w:rPr>
          <w:rFonts w:ascii="宋体" w:cs="宋体"/>
          <w:kern w:val="0"/>
          <w:szCs w:val="21"/>
        </w:rPr>
        <w:t>组的实验数据，能够得出初步结论：质量和升高的温度相同时，水的吸收的热量比煤油的______</w:t>
      </w:r>
      <m:oMath>
        <m:r>
          <w:rPr>
            <w:rFonts w:ascii="Cambria Math" w:hAnsi="Cambria Math"/>
          </w:rPr>
          <m:t>(</m:t>
        </m:r>
      </m:oMath>
      <w:r>
        <w:rPr>
          <w:rFonts w:ascii="宋体" w:cs="宋体"/>
          <w:kern w:val="0"/>
          <w:szCs w:val="21"/>
        </w:rPr>
        <w:t>选填“多”或“少”</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图乙是小明根据第</w:t>
      </w:r>
      <w:r>
        <w:rPr>
          <w:rFonts w:eastAsia="Times New Roman" w:hAnsi="Times New Roman"/>
          <w:kern w:val="0"/>
          <w:szCs w:val="21"/>
        </w:rPr>
        <w:t>1</w:t>
      </w:r>
      <w:r>
        <w:rPr>
          <w:rFonts w:ascii="宋体" w:cs="宋体"/>
          <w:kern w:val="0"/>
          <w:szCs w:val="21"/>
        </w:rPr>
        <w:t>组实验绘制的“温度</w:t>
      </w:r>
      <w:r>
        <w:rPr>
          <w:rFonts w:eastAsia="Times New Roman" w:hAnsi="Times New Roman"/>
          <w:kern w:val="0"/>
          <w:szCs w:val="21"/>
        </w:rPr>
        <w:t>-</w:t>
      </w:r>
      <w:r>
        <w:rPr>
          <w:rFonts w:ascii="宋体" w:cs="宋体"/>
          <w:kern w:val="0"/>
          <w:szCs w:val="21"/>
        </w:rPr>
        <w:t>时间”图象，</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两条图线对应的被加热液体分别为______、______。</w:t>
      </w:r>
      <w:r>
        <w:rPr>
          <w:rFonts w:ascii="宋体" w:cs="宋体"/>
          <w:kern w:val="0"/>
          <w:szCs w:val="21"/>
        </w:rPr>
        <w:br/>
      </w:r>
      <m:oMath>
        <m:r>
          <w:rPr>
            <w:rFonts w:ascii="Cambria Math" w:hAnsi="Cambria Math"/>
          </w:rPr>
          <m:t>(4)</m:t>
        </m:r>
      </m:oMath>
      <w:r>
        <w:rPr>
          <w:rFonts w:ascii="宋体" w:cs="宋体"/>
          <w:kern w:val="0"/>
          <w:szCs w:val="21"/>
        </w:rPr>
        <w:t>对比两组实验，在其他条件相同情况下，正确的判断是______。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第</w:t>
      </w:r>
      <w:r>
        <w:rPr>
          <w:rFonts w:eastAsia="Times New Roman" w:hAnsi="Times New Roman"/>
          <w:kern w:val="0"/>
          <w:szCs w:val="21"/>
        </w:rPr>
        <w:t>1</w:t>
      </w:r>
      <w:r>
        <w:rPr>
          <w:rFonts w:ascii="宋体" w:cs="宋体"/>
          <w:kern w:val="0"/>
          <w:szCs w:val="21"/>
        </w:rPr>
        <w:t>组酒精灯火焰大于第</w:t>
      </w:r>
      <w:r>
        <w:rPr>
          <w:rFonts w:eastAsia="Times New Roman" w:hAnsi="Times New Roman"/>
          <w:kern w:val="0"/>
          <w:szCs w:val="21"/>
        </w:rPr>
        <w:t>2</w:t>
      </w:r>
      <w:r>
        <w:rPr>
          <w:rFonts w:ascii="宋体" w:cs="宋体"/>
          <w:kern w:val="0"/>
          <w:szCs w:val="21"/>
        </w:rPr>
        <w:t>组</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第</w:t>
      </w:r>
      <w:r>
        <w:rPr>
          <w:rFonts w:eastAsia="Times New Roman" w:hAnsi="Times New Roman"/>
          <w:kern w:val="0"/>
          <w:szCs w:val="21"/>
        </w:rPr>
        <w:t>1</w:t>
      </w:r>
      <w:r>
        <w:rPr>
          <w:rFonts w:ascii="宋体" w:cs="宋体"/>
          <w:kern w:val="0"/>
          <w:szCs w:val="21"/>
        </w:rPr>
        <w:t>组酒精灯火焰小于第</w:t>
      </w:r>
      <w:r>
        <w:rPr>
          <w:rFonts w:eastAsia="Times New Roman" w:hAnsi="Times New Roman"/>
          <w:kern w:val="0"/>
          <w:szCs w:val="21"/>
        </w:rPr>
        <w:t>2</w:t>
      </w:r>
      <w:r>
        <w:rPr>
          <w:rFonts w:ascii="宋体" w:cs="宋体"/>
          <w:kern w:val="0"/>
          <w:szCs w:val="21"/>
        </w:rPr>
        <w:t>组</w:t>
      </w:r>
      <w:r>
        <w:rPr>
          <w:rFonts w:ascii="宋体" w:cs="宋体"/>
          <w:kern w:val="0"/>
          <w:szCs w:val="21"/>
        </w:rPr>
        <w:br/>
      </w:r>
      <m:oMath>
        <m:r>
          <w:rPr>
            <w:rFonts w:ascii="Cambria Math" w:hAnsi="Cambria Math"/>
          </w:rPr>
          <m:t>(5)</m:t>
        </m:r>
      </m:oMath>
      <w:r>
        <w:rPr>
          <w:rFonts w:ascii="宋体" w:cs="宋体"/>
          <w:kern w:val="0"/>
          <w:szCs w:val="21"/>
        </w:rPr>
        <w:t>实验结束后，某同学觉得实验加热时间过长，为了缩短加热时间，可以采取的办法是：______。</w:t>
      </w:r>
      <w:bookmarkEnd w:id="19"/>
    </w:p>
    <w:p w14:paraId="13EB3581" w14:textId="77777777" w:rsidR="00CA2836"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21</w:t>
      </w:r>
      <w:r>
        <w:rPr>
          <w:rFonts w:ascii="黑体" w:eastAsia="黑体" w:hAnsi="黑体" w:cs="黑体"/>
        </w:rPr>
        <w:t>分。</w:t>
      </w:r>
    </w:p>
    <w:p w14:paraId="41705A20" w14:textId="77777777" w:rsidR="00CA2836" w:rsidRDefault="00000000">
      <w:pPr>
        <w:spacing w:line="360" w:lineRule="auto"/>
        <w:textAlignment w:val="center"/>
        <w:rPr>
          <w:rFonts w:ascii="宋体" w:cs="宋体"/>
          <w:kern w:val="0"/>
          <w:szCs w:val="21"/>
        </w:rPr>
      </w:pPr>
      <w:r>
        <w:rPr>
          <w:rFonts w:eastAsia="Times New Roman" w:hAnsi="Times New Roman"/>
          <w:kern w:val="0"/>
          <w:szCs w:val="21"/>
        </w:rPr>
        <w:t>21</w:t>
      </w:r>
      <w:r>
        <w:rPr>
          <w:rFonts w:ascii="宋体" w:cs="宋体"/>
          <w:kern w:val="0"/>
          <w:szCs w:val="21"/>
        </w:rPr>
        <w:t>.</w:t>
      </w:r>
      <w:bookmarkStart w:id="20" w:name="b4778c44-f705-4315-b67e-c3f0c93e0995"/>
      <w:r>
        <w:rPr>
          <w:rFonts w:ascii="宋体" w:cs="宋体"/>
          <w:kern w:val="0"/>
          <w:szCs w:val="21"/>
        </w:rPr>
        <w:t>甲、乙两小组探究“电流与电压和电阻的关系”，老师提供的实验器材有：电源</w:t>
      </w:r>
      <m:oMath>
        <m:r>
          <w:rPr>
            <w:rFonts w:ascii="Cambria Math" w:hAnsi="Cambria Math"/>
          </w:rPr>
          <m:t>(</m:t>
        </m:r>
      </m:oMath>
      <w:r>
        <w:rPr>
          <w:rFonts w:ascii="宋体" w:cs="宋体"/>
          <w:kern w:val="0"/>
          <w:szCs w:val="21"/>
        </w:rPr>
        <w:t>电压恒为</w:t>
      </w:r>
      <m:oMath>
        <m:r>
          <w:rPr>
            <w:rFonts w:ascii="Cambria Math" w:hAnsi="Cambria Math"/>
          </w:rPr>
          <m:t>4.5V)</m:t>
        </m:r>
      </m:oMath>
      <w:r>
        <w:rPr>
          <w:rFonts w:ascii="宋体" w:cs="宋体"/>
          <w:kern w:val="0"/>
          <w:szCs w:val="21"/>
        </w:rPr>
        <w:t>，电流表、电压表各一个，开关一个，四个定值电阻</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，两只滑动变阻器</w:t>
      </w:r>
      <m:oMath>
        <m:r>
          <w:rPr>
            <w:rFonts w:ascii="Cambria Math" w:hAnsi="Cambria Math"/>
          </w:rPr>
          <m:t>(</m:t>
        </m:r>
      </m:oMath>
      <w:r>
        <w:rPr>
          <w:rFonts w:ascii="宋体" w:cs="宋体"/>
          <w:kern w:val="0"/>
          <w:szCs w:val="21"/>
        </w:rPr>
        <w:t>规格分别为“</w:t>
      </w:r>
      <m:oMath>
        <m:r>
          <w:rPr>
            <w:rFonts w:ascii="Cambria Math" w:hAnsi="Cambria Math"/>
          </w:rPr>
          <m:t>20Ω2A</m:t>
        </m:r>
      </m:oMath>
      <w:r>
        <w:rPr>
          <w:rFonts w:ascii="宋体" w:cs="宋体"/>
          <w:kern w:val="0"/>
          <w:szCs w:val="21"/>
        </w:rPr>
        <w:t>”、“</w:t>
      </w:r>
      <m:oMath>
        <m:r>
          <w:rPr>
            <w:rFonts w:ascii="Cambria Math" w:hAnsi="Cambria Math"/>
          </w:rPr>
          <m:t>50Ω1A</m:t>
        </m:r>
      </m:oMath>
      <w:r>
        <w:rPr>
          <w:rFonts w:ascii="宋体" w:cs="宋体"/>
          <w:kern w:val="0"/>
          <w:szCs w:val="21"/>
        </w:rPr>
        <w:t>”</w:t>
      </w:r>
      <m:oMath>
        <m:r>
          <w:rPr>
            <w:rFonts w:ascii="Cambria Math" w:hAnsi="Cambria Math"/>
          </w:rPr>
          <m:t>)</m:t>
        </m:r>
      </m:oMath>
      <w:r>
        <w:rPr>
          <w:rFonts w:ascii="宋体" w:cs="宋体"/>
          <w:kern w:val="0"/>
          <w:szCs w:val="21"/>
        </w:rPr>
        <w:t>，导线若干。</w:t>
      </w:r>
      <w:r>
        <w:rPr>
          <w:rFonts w:ascii="宋体" w:cs="宋体"/>
          <w:kern w:val="0"/>
          <w:szCs w:val="21"/>
        </w:rPr>
        <w:br/>
      </w:r>
      <w:r>
        <w:rPr>
          <w:rFonts w:eastAsia="Times New Roman" w:hAnsi="Times New Roman"/>
          <w:noProof/>
          <w:kern w:val="0"/>
          <w:sz w:val="24"/>
          <w:szCs w:val="24"/>
        </w:rPr>
        <w:drawing>
          <wp:inline distT="0" distB="0" distL="0" distR="0" wp14:anchorId="479C6971" wp14:editId="5685FD66">
            <wp:extent cx="4391025" cy="14763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391025" cy="1476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甲小组探究“电流与电压的关系”</w:t>
      </w:r>
      <w:r>
        <w:rPr>
          <w:rFonts w:ascii="宋体" w:cs="宋体"/>
          <w:kern w:val="0"/>
          <w:szCs w:val="21"/>
        </w:rPr>
        <w:br/>
        <w:t>①请你根据图甲的电路图用笔画线代替导线将图乙中的实物电路连接完整。</w:t>
      </w:r>
      <w:r>
        <w:rPr>
          <w:rFonts w:ascii="宋体" w:cs="宋体"/>
          <w:kern w:val="0"/>
          <w:szCs w:val="21"/>
        </w:rPr>
        <w:br/>
        <w:t>②他们将</w:t>
      </w:r>
      <m:oMath>
        <m:r>
          <w:rPr>
            <w:rFonts w:ascii="Cambria Math" w:hAnsi="Cambria Math"/>
          </w:rPr>
          <m:t>5Ω</m:t>
        </m:r>
      </m:oMath>
      <w:r>
        <w:rPr>
          <w:rFonts w:ascii="宋体" w:cs="宋体"/>
          <w:kern w:val="0"/>
          <w:szCs w:val="21"/>
        </w:rPr>
        <w:t>的电阻接入电路，闭合开关前，要将滑动变阻器滑片移至最______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端；电路中滑动变阻器起到______的作用。</w:t>
      </w:r>
      <w:r>
        <w:rPr>
          <w:rFonts w:ascii="宋体" w:cs="宋体"/>
          <w:kern w:val="0"/>
          <w:szCs w:val="21"/>
        </w:rPr>
        <w:br/>
        <w:t>③他们进行实验得到的数据如表，由此可得到的实验结论是：______。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88"/>
        <w:gridCol w:w="2185"/>
        <w:gridCol w:w="2185"/>
        <w:gridCol w:w="2188"/>
      </w:tblGrid>
      <w:tr w:rsidR="00CA2836" w14:paraId="31C84997" w14:textId="77777777">
        <w:trPr>
          <w:cantSplit/>
        </w:trPr>
        <w:tc>
          <w:tcPr>
            <w:tcW w:w="2188" w:type="dxa"/>
            <w:tcBorders>
              <w:bottom w:val="inset" w:sz="4" w:space="0" w:color="000000"/>
              <w:right w:val="inset" w:sz="4" w:space="0" w:color="000000"/>
            </w:tcBorders>
            <w:tcMar>
              <w:top w:w="22" w:type="dxa"/>
              <w:left w:w="22" w:type="dxa"/>
              <w:bottom w:w="20" w:type="dxa"/>
              <w:right w:w="20" w:type="dxa"/>
            </w:tcMar>
            <w:vAlign w:val="center"/>
            <w:hideMark/>
          </w:tcPr>
          <w:p w14:paraId="0E3E4350" w14:textId="77777777" w:rsidR="00CA283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21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A904B2" w14:textId="77777777" w:rsidR="00CA283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21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025CFB8" w14:textId="77777777" w:rsidR="00CA283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2188" w:type="dxa"/>
            <w:tcBorders>
              <w:left w:val="inset" w:sz="4" w:space="0" w:color="000000"/>
              <w:bottom w:val="inset" w:sz="4" w:space="0" w:color="000000"/>
            </w:tcBorders>
            <w:tcMar>
              <w:top w:w="22" w:type="dxa"/>
              <w:left w:w="20" w:type="dxa"/>
              <w:bottom w:w="20" w:type="dxa"/>
              <w:right w:w="22" w:type="dxa"/>
            </w:tcMar>
            <w:vAlign w:val="center"/>
            <w:hideMark/>
          </w:tcPr>
          <w:p w14:paraId="059EA262" w14:textId="77777777" w:rsidR="00CA283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r>
      <w:tr w:rsidR="00CA2836" w14:paraId="52E4D5E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BBC0456" w14:textId="77777777" w:rsidR="00CA2836"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FF5952" w14:textId="77777777" w:rsidR="00CA283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125EDB" w14:textId="77777777" w:rsidR="00CA283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4CDB6A6" w14:textId="77777777" w:rsidR="00CA283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bl>
    <w:p w14:paraId="2FEE98FF" w14:textId="77777777" w:rsidR="00CA2836" w:rsidRDefault="00000000">
      <w:pPr>
        <w:spacing w:line="360" w:lineRule="auto"/>
        <w:rPr>
          <w:rFonts w:ascii="宋体" w:cs="宋体"/>
          <w:kern w:val="0"/>
          <w:szCs w:val="21"/>
        </w:rPr>
      </w:pPr>
      <w:r>
        <w:rPr>
          <w:rFonts w:ascii="宋体" w:cs="宋体"/>
          <w:kern w:val="0"/>
          <w:szCs w:val="21"/>
        </w:rPr>
        <w:t>④你认为本次实验中多次测量的目的是______。</w:t>
      </w:r>
      <w:r>
        <w:rPr>
          <w:rFonts w:ascii="宋体" w:cs="宋体"/>
          <w:kern w:val="0"/>
          <w:szCs w:val="21"/>
        </w:rPr>
        <w:br/>
      </w:r>
      <m:oMath>
        <m:r>
          <w:rPr>
            <w:rFonts w:ascii="Cambria Math" w:hAnsi="Cambria Math"/>
          </w:rPr>
          <m:t>(2)</m:t>
        </m:r>
      </m:oMath>
      <w:r>
        <w:rPr>
          <w:rFonts w:ascii="宋体" w:cs="宋体"/>
          <w:kern w:val="0"/>
          <w:szCs w:val="21"/>
        </w:rPr>
        <w:t>乙小组探究“电流与电阻的关系”</w:t>
      </w:r>
      <w:r>
        <w:rPr>
          <w:rFonts w:ascii="宋体" w:cs="宋体"/>
          <w:kern w:val="0"/>
          <w:szCs w:val="21"/>
        </w:rPr>
        <w:br/>
        <w:t>①将</w:t>
      </w:r>
      <m:oMath>
        <m:r>
          <w:rPr>
            <w:rFonts w:ascii="Cambria Math" w:hAnsi="Cambria Math"/>
          </w:rPr>
          <m:t>5Ω</m:t>
        </m:r>
      </m:oMath>
      <w:r>
        <w:rPr>
          <w:rFonts w:ascii="宋体" w:cs="宋体"/>
          <w:kern w:val="0"/>
          <w:szCs w:val="21"/>
        </w:rPr>
        <w:t>的电阻接入电路，检查无误后闭合开关，移动滑片，使电压表的示数为</w:t>
      </w:r>
      <m:oMath>
        <m:r>
          <w:rPr>
            <w:rFonts w:ascii="Cambria Math" w:hAnsi="Cambria Math"/>
          </w:rPr>
          <m:t>1.5V</m:t>
        </m:r>
      </m:oMath>
      <w:r>
        <w:rPr>
          <w:rFonts w:ascii="宋体" w:cs="宋体"/>
          <w:kern w:val="0"/>
          <w:szCs w:val="21"/>
        </w:rPr>
        <w:t>，并记下相应的电流值。再用</w:t>
      </w:r>
      <m:oMath>
        <m:r>
          <w:rPr>
            <w:rFonts w:ascii="Cambria Math" w:hAnsi="Cambria Math"/>
          </w:rPr>
          <m:t>10Ω</m:t>
        </m:r>
      </m:oMath>
      <w:r>
        <w:rPr>
          <w:rFonts w:ascii="宋体" w:cs="宋体"/>
          <w:kern w:val="0"/>
          <w:szCs w:val="21"/>
        </w:rPr>
        <w:t>的电阻替代</w:t>
      </w:r>
      <m:oMath>
        <m:r>
          <w:rPr>
            <w:rFonts w:ascii="Cambria Math" w:hAnsi="Cambria Math"/>
          </w:rPr>
          <m:t>5Ω</m:t>
        </m:r>
      </m:oMath>
      <w:r>
        <w:rPr>
          <w:rFonts w:ascii="宋体" w:cs="宋体"/>
          <w:kern w:val="0"/>
          <w:szCs w:val="21"/>
        </w:rPr>
        <w:t>的电阻后，滑动变阻器连入电路的电阻阻值应______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，使电压表示数保持</w:t>
      </w:r>
      <m:oMath>
        <m:r>
          <w:rPr>
            <w:rFonts w:ascii="Cambria Math" w:hAnsi="Cambria Math"/>
          </w:rPr>
          <m:t>1.5V</m:t>
        </m:r>
      </m:oMath>
      <w:r>
        <w:rPr>
          <w:rFonts w:ascii="宋体" w:cs="宋体"/>
          <w:kern w:val="0"/>
          <w:szCs w:val="21"/>
        </w:rPr>
        <w:t>保持不变。</w:t>
      </w:r>
      <w:r>
        <w:rPr>
          <w:rFonts w:ascii="宋体" w:cs="宋体"/>
          <w:kern w:val="0"/>
          <w:szCs w:val="21"/>
        </w:rPr>
        <w:br/>
        <w:t>②若要使所给的</w:t>
      </w:r>
      <w:r>
        <w:rPr>
          <w:rFonts w:eastAsia="Times New Roman" w:hAnsi="Times New Roman"/>
          <w:kern w:val="0"/>
          <w:szCs w:val="21"/>
        </w:rPr>
        <w:t>4</w:t>
      </w:r>
      <w:r>
        <w:rPr>
          <w:rFonts w:ascii="宋体" w:cs="宋体"/>
          <w:kern w:val="0"/>
          <w:szCs w:val="21"/>
        </w:rPr>
        <w:t>各定值电阻分别接入电路中都能正常进行实验，应选择滑动变阻器的规格是______，理由是：______。</w:t>
      </w:r>
      <w:bookmarkEnd w:id="20"/>
    </w:p>
    <w:p w14:paraId="6F702A34" w14:textId="77777777" w:rsidR="00CA2836" w:rsidRDefault="00000000">
      <w:pPr>
        <w:spacing w:line="360" w:lineRule="auto"/>
        <w:rPr>
          <w:rFonts w:ascii="宋体" w:cs="宋体"/>
          <w:kern w:val="0"/>
          <w:szCs w:val="21"/>
        </w:rPr>
      </w:pPr>
      <w:r>
        <w:rPr>
          <w:rFonts w:eastAsia="Times New Roman" w:hAnsi="Times New Roman"/>
          <w:kern w:val="0"/>
          <w:szCs w:val="21"/>
        </w:rPr>
        <w:t>22</w:t>
      </w:r>
      <w:r>
        <w:rPr>
          <w:rFonts w:ascii="宋体" w:cs="宋体"/>
          <w:kern w:val="0"/>
          <w:szCs w:val="21"/>
        </w:rPr>
        <w:t>.</w:t>
      </w:r>
      <w:bookmarkStart w:id="21" w:name="28dffb4a-c2a2-48b8-a2a8-bbc15d7e184f"/>
      <w:r>
        <w:rPr>
          <w:rFonts w:ascii="宋体" w:cs="宋体"/>
          <w:kern w:val="0"/>
          <w:szCs w:val="21"/>
        </w:rPr>
        <w:t>如图甲所示，已知定值电阻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，闭合开关后，两个电压表的指针位置相同，如图乙所示。求：</w:t>
      </w:r>
      <w:r>
        <w:rPr>
          <w:rFonts w:ascii="宋体" w:cs="宋体"/>
          <w:kern w:val="0"/>
          <w:szCs w:val="21"/>
        </w:rPr>
        <w:br/>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w:r>
        <w:rPr>
          <w:rFonts w:ascii="宋体" w:cs="宋体"/>
          <w:kern w:val="0"/>
          <w:szCs w:val="21"/>
        </w:rPr>
        <w:br/>
      </w:r>
      <m:oMath>
        <m:r>
          <w:rPr>
            <w:rFonts w:ascii="Cambria Math" w:hAnsi="Cambria Math"/>
          </w:rPr>
          <m:t>(2)</m:t>
        </m:r>
      </m:oMath>
      <w:r>
        <w:rPr>
          <w:rFonts w:ascii="宋体" w:cs="宋体"/>
          <w:kern w:val="0"/>
          <w:szCs w:val="21"/>
        </w:rPr>
        <w:t>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21"/>
    </w:p>
    <w:tbl>
      <w:tblPr>
        <w:tblW w:w="0" w:type="auto"/>
        <w:jc w:val="center"/>
        <w:tblLook w:val="04A0" w:firstRow="1" w:lastRow="0" w:firstColumn="1" w:lastColumn="0" w:noHBand="0" w:noVBand="1"/>
      </w:tblPr>
      <w:tblGrid>
        <w:gridCol w:w="5187"/>
      </w:tblGrid>
      <w:tr w:rsidR="00CA2836" w14:paraId="28666AFD" w14:textId="77777777">
        <w:trPr>
          <w:cantSplit/>
          <w:trHeight w:val="2775"/>
          <w:jc w:val="center"/>
        </w:trPr>
        <w:tc>
          <w:tcPr>
            <w:tcW w:w="5145" w:type="dxa"/>
            <w:tcMar>
              <w:top w:w="20" w:type="dxa"/>
              <w:left w:w="20" w:type="dxa"/>
              <w:bottom w:w="22" w:type="dxa"/>
              <w:right w:w="22" w:type="dxa"/>
            </w:tcMar>
            <w:vAlign w:val="center"/>
            <w:hideMark/>
          </w:tcPr>
          <w:p w14:paraId="3D0FF63E" w14:textId="77777777" w:rsidR="00CA2836" w:rsidRDefault="00000000">
            <w:pPr>
              <w:spacing w:line="360" w:lineRule="auto"/>
              <w:textAlignment w:val="center"/>
              <w:rPr>
                <w:rFonts w:ascii="宋体" w:cs="宋体"/>
                <w:kern w:val="0"/>
                <w:szCs w:val="21"/>
              </w:rP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6D571ABA" wp14:editId="41A94842">
                  <wp:simplePos x="0" y="0"/>
                  <wp:positionH relativeFrom="column">
                    <wp:align>center</wp:align>
                  </wp:positionH>
                  <wp:positionV relativeFrom="line">
                    <wp:posOffset>0</wp:posOffset>
                  </wp:positionV>
                  <wp:extent cx="3267075" cy="176212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267075" cy="1762125"/>
                          </a:xfrm>
                          <a:prstGeom prst="rect">
                            <a:avLst/>
                          </a:prstGeom>
                          <a:noFill/>
                          <a:ln>
                            <a:noFill/>
                          </a:ln>
                        </pic:spPr>
                      </pic:pic>
                    </a:graphicData>
                  </a:graphic>
                </wp:anchor>
              </w:drawing>
            </w:r>
          </w:p>
        </w:tc>
      </w:tr>
    </w:tbl>
    <w:p w14:paraId="7C2323CE" w14:textId="77777777" w:rsidR="00CA2836" w:rsidRDefault="00000000">
      <w:pPr>
        <w:spacing w:line="360" w:lineRule="auto"/>
        <w:rPr>
          <w:rFonts w:ascii="宋体" w:cs="宋体"/>
          <w:kern w:val="0"/>
          <w:szCs w:val="21"/>
        </w:rPr>
      </w:pPr>
      <w:r>
        <w:rPr>
          <w:rFonts w:ascii="宋体" w:cs="宋体"/>
          <w:kern w:val="0"/>
          <w:szCs w:val="21"/>
        </w:rPr>
        <w:br w:type="page"/>
      </w:r>
    </w:p>
    <w:p w14:paraId="6B218301" w14:textId="77777777" w:rsidR="00CA2836" w:rsidRDefault="00000000">
      <w:pPr>
        <w:spacing w:line="360" w:lineRule="auto"/>
        <w:jc w:val="center"/>
        <w:rPr>
          <w:rFonts w:ascii="宋体" w:cs="宋体"/>
          <w:kern w:val="0"/>
          <w:szCs w:val="21"/>
        </w:rPr>
      </w:pPr>
      <w:r>
        <w:rPr>
          <w:rFonts w:ascii="宋体" w:cs="宋体"/>
          <w:b/>
          <w:sz w:val="32"/>
        </w:rPr>
        <w:lastRenderedPageBreak/>
        <w:t>答案和解析</w:t>
      </w:r>
    </w:p>
    <w:p w14:paraId="78948C70" w14:textId="77777777" w:rsidR="00CA2836"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5DCB020"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本题考查了串联电路的特点和欧姆定律的应用，是一道较为简单的应用题。</w:t>
      </w:r>
      <w:r>
        <w:rPr>
          <w:rFonts w:ascii="宋体" w:cs="宋体"/>
          <w:kern w:val="0"/>
          <w:szCs w:val="21"/>
        </w:rPr>
        <w:br/>
        <w:t>根据电阻的串联特点和欧姆定律表示出电路中的电流，再根据欧姆定律求出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t>【解答】</w:t>
      </w:r>
      <w:r>
        <w:rPr>
          <w:rFonts w:ascii="宋体" w:cs="宋体"/>
          <w:kern w:val="0"/>
          <w:szCs w:val="21"/>
        </w:rPr>
        <w:br/>
      </w:r>
      <m:oMath>
        <m:r>
          <w:rPr>
            <w:rFonts w:ascii="Cambria Math" w:hAnsi="Cambria Math"/>
          </w:rPr>
          <m:t>∵</m:t>
        </m:r>
      </m:oMath>
      <w:r>
        <w:rPr>
          <w:rFonts w:ascii="宋体" w:cs="宋体"/>
          <w:kern w:val="0"/>
          <w:szCs w:val="21"/>
        </w:rPr>
        <w:t>串联电路中总电阻等于各分电阻之和，</w:t>
      </w:r>
      <w:r>
        <w:rPr>
          <w:rFonts w:ascii="宋体" w:cs="宋体"/>
          <w:kern w:val="0"/>
          <w:szCs w:val="21"/>
        </w:rPr>
        <w:br/>
      </w:r>
      <m:oMath>
        <m:r>
          <w:rPr>
            <w:rFonts w:ascii="Cambria Math" w:hAnsi="Cambria Math"/>
          </w:rPr>
          <m:t>∴</m:t>
        </m:r>
      </m:oMath>
      <w:r>
        <w:rPr>
          <w:rFonts w:ascii="宋体" w:cs="宋体"/>
          <w:kern w:val="0"/>
          <w:szCs w:val="21"/>
        </w:rPr>
        <w:t>根据欧姆定律可得，电路中的电流：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r>
                  <w:rPr>
                    <w:rFonts w:ascii="Cambria Math" w:hAnsi="Cambria Math"/>
                    <w:sz w:val="24"/>
                    <w:szCs w:val="24"/>
                  </w:rPr>
                  <m:t>3</m:t>
                </m:r>
              </m:den>
            </m:f>
          </m:den>
        </m:f>
        <m:r>
          <w:rPr>
            <w:rFonts w:ascii="Cambria Math" w:hAnsi="Cambria Math"/>
          </w:rPr>
          <m:t>=</m:t>
        </m:r>
        <m:f>
          <m:fPr>
            <m:ctrlPr>
              <w:rPr>
                <w:rFonts w:ascii="Cambria Math" w:hAnsi="Cambria Math"/>
              </w:rPr>
            </m:ctrlPr>
          </m:fPr>
          <m:num>
            <m:r>
              <w:rPr>
                <w:rFonts w:ascii="Cambria Math" w:hAnsi="Cambria Math"/>
                <w:sz w:val="24"/>
                <w:szCs w:val="24"/>
              </w:rPr>
              <m:t>3U</m:t>
            </m:r>
          </m:num>
          <m:den>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3U</m:t>
            </m:r>
          </m:num>
          <m:den>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3U</m:t>
            </m:r>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rPr>
          <m:t>×4V=3V</m:t>
        </m:r>
      </m:oMath>
      <w:r>
        <w:rPr>
          <w:rFonts w:ascii="宋体" w:cs="宋体"/>
          <w:kern w:val="0"/>
          <w:szCs w:val="21"/>
        </w:rPr>
        <w:t>。</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2E5DBD2D" w14:textId="77777777" w:rsidR="00CA2836"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D2F436F"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AC</w:t>
      </w:r>
      <w:r>
        <w:rPr>
          <w:rFonts w:ascii="宋体" w:cs="宋体"/>
          <w:kern w:val="0"/>
          <w:szCs w:val="21"/>
        </w:rPr>
        <w:t>、由</w:t>
      </w:r>
      <m:oMath>
        <m:r>
          <w:rPr>
            <w:rFonts w:ascii="Cambria Math" w:hAnsi="Cambria Math"/>
          </w:rPr>
          <m:t>Q=cmΔt</m:t>
        </m:r>
      </m:oMath>
      <w:r>
        <w:rPr>
          <w:rFonts w:ascii="宋体" w:cs="宋体"/>
          <w:kern w:val="0"/>
          <w:szCs w:val="21"/>
        </w:rPr>
        <w:t>可知，相同质量的不同物质，升高相同的温度，比热容越大，吸收的热量越多，因此冷却液的比热容应该很大，故</w:t>
      </w:r>
      <w:r>
        <w:rPr>
          <w:rFonts w:eastAsia="Times New Roman" w:hAnsi="Times New Roman"/>
          <w:i/>
          <w:iCs/>
          <w:kern w:val="0"/>
          <w:szCs w:val="21"/>
        </w:rPr>
        <w:t>A</w:t>
      </w:r>
      <w:r>
        <w:rPr>
          <w:rFonts w:ascii="宋体" w:cs="宋体"/>
          <w:kern w:val="0"/>
          <w:szCs w:val="21"/>
        </w:rPr>
        <w:t>错误；</w:t>
      </w:r>
      <w:r>
        <w:rPr>
          <w:rFonts w:ascii="宋体" w:cs="宋体"/>
          <w:kern w:val="0"/>
          <w:szCs w:val="21"/>
        </w:rPr>
        <w:br/>
        <w:t>比热容是物质本身的一种特性，反映了物体的吸热或放热能力，大小只与物质的种类和状态有关，与其它因素没有关系，故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、热机在工作过程中，不可避免地要克服机械间的摩擦而做额外功，因此热机效率不可能达到</w:t>
      </w:r>
      <m:oMath>
        <m:r>
          <w:rPr>
            <w:rFonts w:ascii="Cambria Math" w:hAnsi="Cambria Math"/>
          </w:rPr>
          <m:t>100%</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、一切物体都具有内能，故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Q=cmΔt</m:t>
        </m:r>
      </m:oMath>
      <w:r>
        <w:rPr>
          <w:rFonts w:ascii="宋体" w:cs="宋体"/>
          <w:kern w:val="0"/>
          <w:szCs w:val="21"/>
        </w:rPr>
        <w:t>可知，相同质量的不同物质，升高相同的温度，比热容越大，吸收的热量越多，据此分析冷却液的比热容；</w:t>
      </w:r>
      <w:r>
        <w:rPr>
          <w:rFonts w:ascii="宋体" w:cs="宋体"/>
          <w:kern w:val="0"/>
          <w:szCs w:val="21"/>
        </w:rPr>
        <w:br/>
        <w:t>比热容是物质本身的一种特性，反映了物体的吸热或放热能力，大小只与物质有关，与其它因素没有关系；</w:t>
      </w:r>
      <w:r>
        <w:rPr>
          <w:rFonts w:ascii="宋体" w:cs="宋体"/>
          <w:kern w:val="0"/>
          <w:szCs w:val="21"/>
        </w:rPr>
        <w:br/>
      </w:r>
      <m:oMath>
        <m:r>
          <w:rPr>
            <w:rFonts w:ascii="Cambria Math" w:hAnsi="Cambria Math"/>
          </w:rPr>
          <m:t>(2)</m:t>
        </m:r>
      </m:oMath>
      <w:r>
        <w:rPr>
          <w:rFonts w:ascii="宋体" w:cs="宋体"/>
          <w:kern w:val="0"/>
          <w:szCs w:val="21"/>
        </w:rPr>
        <w:t>机器在工作过程中不可避免地要克服机械间的摩擦而产生额外功，因此效率不能达到</w:t>
      </w:r>
      <m:oMath>
        <m:r>
          <w:rPr>
            <w:rFonts w:ascii="Cambria Math" w:hAnsi="Cambria Math"/>
          </w:rPr>
          <m:t>100%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一切物体都具有内能。</w:t>
      </w:r>
      <w:r>
        <w:rPr>
          <w:rFonts w:ascii="宋体" w:cs="宋体"/>
          <w:kern w:val="0"/>
          <w:szCs w:val="21"/>
        </w:rPr>
        <w:br/>
        <w:t>本题考查比热容、效率和内能的有关知识，综合性强，难度适中。</w:t>
      </w:r>
    </w:p>
    <w:p w14:paraId="793ADC3A" w14:textId="77777777" w:rsidR="00CA2836"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1F9448" w14:textId="77777777" w:rsidR="00CA2836"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短路，则电源短路，电压表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有示数，电流表和电压表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没有示数，故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、电流表断路，则电流表和电压表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没有示数，电压表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有示数，故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、滑动变阻器短路，三个表都有示数，故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、灯泡</w:t>
      </w:r>
      <w:r>
        <w:rPr>
          <w:rFonts w:eastAsia="Times New Roman" w:hAnsi="Times New Roman"/>
          <w:i/>
          <w:iCs/>
          <w:kern w:val="0"/>
          <w:szCs w:val="21"/>
        </w:rPr>
        <w:t>L</w:t>
      </w:r>
      <w:r>
        <w:rPr>
          <w:rFonts w:ascii="宋体" w:cs="宋体"/>
          <w:kern w:val="0"/>
          <w:szCs w:val="21"/>
        </w:rPr>
        <w:t>短路，则电流表和电压表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有示数，电压表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无示数，故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由图知，灯泡和电阻串联，电压表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w:t>
      </w:r>
      <w:r>
        <w:rPr>
          <w:rFonts w:eastAsia="Times New Roman" w:hAnsi="Times New Roman"/>
          <w:i/>
          <w:iCs/>
          <w:kern w:val="0"/>
          <w:szCs w:val="21"/>
        </w:rPr>
        <w:t>L</w:t>
      </w:r>
      <w:r>
        <w:rPr>
          <w:rFonts w:ascii="宋体" w:cs="宋体"/>
          <w:kern w:val="0"/>
          <w:szCs w:val="21"/>
        </w:rPr>
        <w:t>两端的电压；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测量电源的电压；电流表测量电路中的电流；把各个选项的故障带入电路图，然后分析。</w:t>
      </w:r>
      <w:r>
        <w:rPr>
          <w:rFonts w:ascii="宋体" w:cs="宋体"/>
          <w:kern w:val="0"/>
          <w:szCs w:val="21"/>
        </w:rPr>
        <w:br/>
        <w:t>本题考查了学生利用电压表判断电路故障的分析能力，电路故障分短路和开路两种情况，平时做实验时试一试，多总结、提高分析能力。</w:t>
      </w:r>
    </w:p>
    <w:p w14:paraId="708867B1" w14:textId="77777777" w:rsidR="00CA2836"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BFEF3D4"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、由“滑片在弧形电阻片上同向滑动即可调节灯泡亮度”可知，电位器的作用与滑动变阻器的作用相同，所以它的使用方法也应与滑动变阻器相同，应与灯泡串联在电路中，故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、若只将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接入电路，连入电路的是</w:t>
      </w:r>
      <w:r>
        <w:rPr>
          <w:rFonts w:eastAsia="Times New Roman" w:hAnsi="Times New Roman"/>
          <w:i/>
          <w:iCs/>
          <w:kern w:val="0"/>
          <w:szCs w:val="21"/>
        </w:rPr>
        <w:t>A</w:t>
      </w:r>
      <w:r>
        <w:rPr>
          <w:rFonts w:ascii="宋体" w:cs="宋体"/>
          <w:kern w:val="0"/>
          <w:szCs w:val="21"/>
        </w:rPr>
        <w:t>到滑片的部分，顺时针转动旋钮时，</w:t>
      </w:r>
      <w:r>
        <w:rPr>
          <w:rFonts w:eastAsia="Times New Roman" w:hAnsi="Times New Roman"/>
          <w:i/>
          <w:iCs/>
          <w:kern w:val="0"/>
          <w:szCs w:val="21"/>
        </w:rPr>
        <w:t>A</w:t>
      </w:r>
      <w:r>
        <w:rPr>
          <w:rFonts w:ascii="宋体" w:cs="宋体"/>
          <w:kern w:val="0"/>
          <w:szCs w:val="21"/>
        </w:rPr>
        <w:t>到滑片部分的长度变短，则接入电路的电阻变小，灯泡变亮，故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、若只将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接入电路，连入电路的是全部的弧形电阻片，顺时针转动旋并不会改变接入电路的电阻片长度，所以灯泡保持不变，故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、若只将</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接入电路，连入电路的是</w:t>
      </w:r>
      <w:r>
        <w:rPr>
          <w:rFonts w:eastAsia="Times New Roman" w:hAnsi="Times New Roman"/>
          <w:i/>
          <w:iCs/>
          <w:kern w:val="0"/>
          <w:szCs w:val="21"/>
        </w:rPr>
        <w:t>B</w:t>
      </w:r>
      <w:r>
        <w:rPr>
          <w:rFonts w:ascii="宋体" w:cs="宋体"/>
          <w:kern w:val="0"/>
          <w:szCs w:val="21"/>
        </w:rPr>
        <w:t>到滑片的部分，顺时针转动旋钮时，</w:t>
      </w:r>
      <w:r>
        <w:rPr>
          <w:rFonts w:eastAsia="Times New Roman" w:hAnsi="Times New Roman"/>
          <w:i/>
          <w:iCs/>
          <w:kern w:val="0"/>
          <w:szCs w:val="21"/>
        </w:rPr>
        <w:t>B</w:t>
      </w:r>
      <w:r>
        <w:rPr>
          <w:rFonts w:ascii="宋体" w:cs="宋体"/>
          <w:kern w:val="0"/>
          <w:szCs w:val="21"/>
        </w:rPr>
        <w:t>到滑片部分的长度变长，则接入电路的电阻变大，灯泡变暗，故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电位器可以看成一个滑动变阻器；</w:t>
      </w:r>
      <w:r>
        <w:rPr>
          <w:rFonts w:ascii="宋体" w:cs="宋体"/>
          <w:kern w:val="0"/>
          <w:szCs w:val="21"/>
        </w:rPr>
        <w:br/>
      </w:r>
      <m:oMath>
        <m:r>
          <w:rPr>
            <w:rFonts w:ascii="Cambria Math" w:hAnsi="Cambria Math"/>
          </w:rPr>
          <m:t>(2)</m:t>
        </m:r>
      </m:oMath>
      <w:r>
        <w:rPr>
          <w:rFonts w:ascii="宋体" w:cs="宋体"/>
          <w:kern w:val="0"/>
          <w:szCs w:val="21"/>
        </w:rPr>
        <w:t>使用滑动变阻器时，连入电路的电阻丝长度越长，连入电路的电阻越大。</w:t>
      </w:r>
      <w:r>
        <w:rPr>
          <w:rFonts w:ascii="宋体" w:cs="宋体"/>
          <w:kern w:val="0"/>
          <w:szCs w:val="21"/>
        </w:rPr>
        <w:br/>
        <w:t>对于我们不熟悉的器件，我们可以将其与我们熟悉的器件进行类比分析。</w:t>
      </w:r>
    </w:p>
    <w:p w14:paraId="3EDCCFAD" w14:textId="77777777" w:rsidR="00CA2836"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817FA83"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、“天舟五号”飞船在加速升空的过程中，质量不变，速度增大，动能变大，高度增加，重力势能变大，而机械能等于动能与势能之和，因此机械能总量变大，故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、火箭发动机内燃料燃烧产生的内能一部分散失到空气中，一部分转化为机械能，一部分被废气带走，故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、以长征七号运载火箭为参照物，“天舟五号”货运飞船的位置不变，因此是静止的，故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“天舟五号”飞船在加速升空的过程中，质量不变，速度增大，动能变大，高度增加，重力势能变大，而机械能等于动能与势能之和，因此机械能总量变大；</w:t>
      </w:r>
      <w:r>
        <w:rPr>
          <w:rFonts w:ascii="宋体" w:cs="宋体"/>
          <w:kern w:val="0"/>
          <w:szCs w:val="21"/>
        </w:rPr>
        <w:br/>
      </w:r>
      <m:oMath>
        <m:r>
          <w:rPr>
            <w:rFonts w:ascii="Cambria Math" w:hAnsi="Cambria Math"/>
          </w:rPr>
          <m:t>(2)</m:t>
        </m:r>
      </m:oMath>
      <w:r>
        <w:rPr>
          <w:rFonts w:ascii="宋体" w:cs="宋体"/>
          <w:kern w:val="0"/>
          <w:szCs w:val="21"/>
        </w:rPr>
        <w:t>火箭发动机内燃料燃烧产生的内能一部分散失到空气中，一部分转化为机械能，一部分被废气带走；</w:t>
      </w:r>
      <w:r>
        <w:rPr>
          <w:rFonts w:ascii="宋体" w:cs="宋体"/>
          <w:kern w:val="0"/>
          <w:szCs w:val="21"/>
        </w:rPr>
        <w:br/>
      </w:r>
      <m:oMath>
        <m:r>
          <w:rPr>
            <w:rFonts w:ascii="Cambria Math" w:hAnsi="Cambria Math"/>
          </w:rPr>
          <m:t>(4)</m:t>
        </m:r>
      </m:oMath>
      <w:r>
        <w:rPr>
          <w:rFonts w:ascii="宋体" w:cs="宋体"/>
          <w:kern w:val="0"/>
          <w:szCs w:val="21"/>
        </w:rPr>
        <w:t>以长征七号运载火箭为参照物，“天舟五号”货运飞船的位置不变，因此是静止的。</w:t>
      </w:r>
      <w:r>
        <w:rPr>
          <w:rFonts w:ascii="宋体" w:cs="宋体"/>
          <w:kern w:val="0"/>
          <w:szCs w:val="21"/>
        </w:rPr>
        <w:br/>
        <w:t>本题考查了动能、势能、机械能大小的判断，热机能量转化的知识和相对运动问题，属于基础题，要求掌握。</w:t>
      </w:r>
    </w:p>
    <w:p w14:paraId="0AF24531" w14:textId="77777777" w:rsidR="00CA2836"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5514DD"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、实验中通过调节铁圈</w:t>
      </w:r>
      <w:r>
        <w:rPr>
          <w:rFonts w:eastAsia="Times New Roman" w:hAnsi="Times New Roman"/>
          <w:i/>
          <w:iCs/>
          <w:kern w:val="0"/>
          <w:szCs w:val="21"/>
        </w:rPr>
        <w:t>B</w:t>
      </w:r>
      <w:r>
        <w:rPr>
          <w:rFonts w:ascii="宋体" w:cs="宋体"/>
          <w:kern w:val="0"/>
          <w:szCs w:val="21"/>
        </w:rPr>
        <w:t>的位置，使温度计处于适当的高度，自下向上调节，故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、实验中采用的是控制变量法，需要控制两种燃料的质量相同，并且全部燃烧，不是控制燃料的体积，故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、控制两种燃料的质量相同，并且全部燃烧，不需要控制燃烧时间相同，故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、比较不同燃料热值的实验中，同时点燃料后，需等待燃料完全燃烧，通过观察温度计示数的示数上升来比较两种燃料热值大小，故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该实验中采用了控制变量法和转换法，由于燃料的热值不能直接测量，所以通过水温升高的多少来反映燃料的热值大小，又由于燃料燃烧释放的热量既与燃料的质量多少有关，又与燃料的热值大小有关，所以需要控制两种燃料的质量相同，且全部燃烧；</w:t>
      </w:r>
      <w:r>
        <w:rPr>
          <w:rFonts w:ascii="宋体" w:cs="宋体"/>
          <w:kern w:val="0"/>
          <w:szCs w:val="21"/>
        </w:rPr>
        <w:br/>
      </w:r>
      <m:oMath>
        <m:r>
          <w:rPr>
            <w:rFonts w:ascii="Cambria Math" w:hAnsi="Cambria Math"/>
          </w:rPr>
          <m:t>(2)</m:t>
        </m:r>
      </m:oMath>
      <w:r>
        <w:rPr>
          <w:rFonts w:ascii="宋体" w:cs="宋体"/>
          <w:kern w:val="0"/>
          <w:szCs w:val="21"/>
        </w:rPr>
        <w:t>研究不同物质的吸热能力时，实验中需要用相同的热源加热，即用相同的燃料进行加热，且两个烧杯中不同液体的质量相等。</w:t>
      </w:r>
      <w:r>
        <w:rPr>
          <w:rFonts w:ascii="宋体" w:cs="宋体"/>
          <w:kern w:val="0"/>
          <w:szCs w:val="21"/>
        </w:rPr>
        <w:b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，质量相同的不同燃料，完全燃烧放出的热量与其热值有关，根据水温的变化情况可得知两种燃料燃烧放出热量的大小关系，从而判断出燃料的热值大小，整个过程中应用了控制变量法。</w:t>
      </w:r>
    </w:p>
    <w:p w14:paraId="5A0E0E44" w14:textId="77777777" w:rsidR="00CA2836"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8463871"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、根据欧姆定律可知，在电压相同时，通过导体的电流和导体的电阻成反比，故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、对某一段导体来说，电阻一定，导体中的电流与这段导体两端的电压成正比，故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、根据欧姆定律可知，导体中的电流与导体两端的电压有关，也与导体的电阻有关，故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可知，导体中的电流既与导体两端的电压有关，也与导体的电阻有关，故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欧姆定律的内容是：电阻一定时，导体中的电流与导体两端的电压成正比；当导体两端的电压一定时，通过导体的电流与导体的电阻成反比。</w:t>
      </w:r>
      <w:r>
        <w:rPr>
          <w:rFonts w:ascii="宋体" w:cs="宋体"/>
          <w:kern w:val="0"/>
          <w:szCs w:val="21"/>
        </w:rPr>
        <w:br/>
      </w:r>
      <m:oMath>
        <m:r>
          <w:rPr>
            <w:rFonts w:ascii="Cambria Math" w:hAnsi="Cambria Math"/>
          </w:rPr>
          <m:t>(2)</m:t>
        </m:r>
      </m:oMath>
      <w:r>
        <w:rPr>
          <w:rFonts w:ascii="宋体" w:cs="宋体"/>
          <w:kern w:val="0"/>
          <w:szCs w:val="21"/>
        </w:rPr>
        <w:t>电阻是导体本身的一种性质，只与导体的材料、长度、横截面积和温度有关，与两端的电压和通过的电流无关。</w:t>
      </w:r>
      <w:r>
        <w:rPr>
          <w:rFonts w:ascii="宋体" w:cs="宋体"/>
          <w:kern w:val="0"/>
          <w:szCs w:val="21"/>
        </w:rPr>
        <w:br/>
        <w:t>本题考查我们对欧姆定律公式的掌握与理解，是一道较为简单的应用题。</w:t>
      </w:r>
    </w:p>
    <w:p w14:paraId="68F03CE9" w14:textId="77777777" w:rsidR="00CA2836"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35DAC21"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测干路电流，电压表测电源两端的电压，故</w:t>
      </w:r>
      <w:r>
        <w:rPr>
          <w:rFonts w:eastAsia="Times New Roman" w:hAnsi="Times New Roman"/>
          <w:i/>
          <w:iCs/>
          <w:kern w:val="0"/>
          <w:szCs w:val="21"/>
        </w:rPr>
        <w:t>A</w:t>
      </w:r>
      <w:r>
        <w:rPr>
          <w:rFonts w:ascii="宋体" w:cs="宋体"/>
          <w:kern w:val="0"/>
          <w:szCs w:val="21"/>
        </w:rPr>
        <w:t>错误；</w:t>
      </w:r>
      <w:r>
        <w:rPr>
          <w:rFonts w:ascii="宋体" w:cs="宋体"/>
          <w:kern w:val="0"/>
          <w:szCs w:val="21"/>
        </w:rPr>
        <w:br/>
        <w:t>因电源电压不变，所以滑片移动时电压表</w:t>
      </w:r>
      <w:r>
        <w:rPr>
          <w:rFonts w:eastAsia="Times New Roman" w:hAnsi="Times New Roman"/>
          <w:i/>
          <w:iCs/>
          <w:kern w:val="0"/>
          <w:szCs w:val="21"/>
        </w:rPr>
        <w:t>V</w:t>
      </w:r>
      <w:r>
        <w:rPr>
          <w:rFonts w:ascii="宋体" w:cs="宋体"/>
          <w:kern w:val="0"/>
          <w:szCs w:val="21"/>
        </w:rPr>
        <w:t>的示数不变，故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t>因并联电路中各支路独立工作、互不影响，所以滑片移动时通过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当滑动变阻器的滑片</w:t>
      </w:r>
      <w:r>
        <w:rPr>
          <w:rFonts w:eastAsia="Times New Roman" w:hAnsi="Times New Roman"/>
          <w:i/>
          <w:iCs/>
          <w:kern w:val="0"/>
          <w:szCs w:val="21"/>
        </w:rPr>
        <w:t>P</w:t>
      </w:r>
      <w:r>
        <w:rPr>
          <w:rFonts w:ascii="宋体" w:cs="宋体"/>
          <w:kern w:val="0"/>
          <w:szCs w:val="21"/>
        </w:rPr>
        <w:t>向左移动时，接入电路中的电阻变大，由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的电流变小，因并联电路中干路电流等于各支路电流之和，所以干路电流变小，即电流表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测干路电流，电压表测电源两端的电压；</w:t>
      </w:r>
      <w:r>
        <w:rPr>
          <w:rFonts w:ascii="宋体" w:cs="宋体"/>
          <w:kern w:val="0"/>
          <w:szCs w:val="21"/>
        </w:rPr>
        <w:br/>
        <w:t>根据电源的电压可知滑片移动时电压表</w:t>
      </w:r>
      <w:r>
        <w:rPr>
          <w:rFonts w:eastAsia="Times New Roman" w:hAnsi="Times New Roman"/>
          <w:i/>
          <w:iCs/>
          <w:kern w:val="0"/>
          <w:szCs w:val="21"/>
        </w:rPr>
        <w:t>V</w:t>
      </w:r>
      <w:r>
        <w:rPr>
          <w:rFonts w:ascii="宋体" w:cs="宋体"/>
          <w:kern w:val="0"/>
          <w:szCs w:val="21"/>
        </w:rPr>
        <w:t>示数的变化，根据并联电路中各支路独立工作、互不影响可知滑片移动时通过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的电流变化和电流表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示数的变化；</w:t>
      </w:r>
      <w:r>
        <w:rPr>
          <w:rFonts w:ascii="宋体" w:cs="宋体"/>
          <w:kern w:val="0"/>
          <w:szCs w:val="21"/>
        </w:rPr>
        <w:br/>
        <w:t>根据滑片的移动可知接入电路中电阻的变化，根据欧姆定律可知通过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的电流变化，利用并联电路的电流特点可知干路电流的变化。</w:t>
      </w:r>
      <w:r>
        <w:rPr>
          <w:rFonts w:ascii="宋体" w:cs="宋体"/>
          <w:kern w:val="0"/>
          <w:szCs w:val="21"/>
        </w:rPr>
        <w:br/>
        <w:t>本题考查了电路的动态分析，涉及到并联电路的特点和欧姆定律的应用，分清电路的连接方式和电表所测的电路元件是关键。</w:t>
      </w:r>
    </w:p>
    <w:p w14:paraId="1BA16700" w14:textId="77777777" w:rsidR="00CA2836"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9F92BE4"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、小灯泡越亮，说明电路中的电流越大，表示接入的合金丝电阻越小，故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、利用此装置中的一根电阻丝，用移动夹子来改变接入电阻丝的长度，也可以探究导体电阻大小和长度的关系，故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、已知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为长度一样的镍铬合金丝，</w:t>
      </w:r>
      <w:r>
        <w:rPr>
          <w:rFonts w:eastAsia="Times New Roman" w:hAnsi="Times New Roman"/>
          <w:i/>
          <w:iCs/>
          <w:kern w:val="0"/>
          <w:szCs w:val="21"/>
        </w:rPr>
        <w:t xml:space="preserve">b </w:t>
      </w:r>
      <w:r>
        <w:rPr>
          <w:rFonts w:ascii="宋体" w:cs="宋体"/>
          <w:kern w:val="0"/>
          <w:szCs w:val="21"/>
        </w:rPr>
        <w:t>比</w:t>
      </w:r>
      <w:r>
        <w:rPr>
          <w:rFonts w:eastAsia="Times New Roman" w:hAnsi="Times New Roman"/>
          <w:i/>
          <w:iCs/>
          <w:kern w:val="0"/>
          <w:szCs w:val="21"/>
        </w:rPr>
        <w:t>a</w:t>
      </w:r>
      <w:r>
        <w:rPr>
          <w:rFonts w:ascii="宋体" w:cs="宋体"/>
          <w:kern w:val="0"/>
          <w:szCs w:val="21"/>
        </w:rPr>
        <w:t>的横截面积大，所以利用此装置能探究导体电阻大小和横截面积的关系；根据</w:t>
      </w:r>
      <w:r>
        <w:rPr>
          <w:rFonts w:eastAsia="Times New Roman" w:hAnsi="Times New Roman"/>
          <w:i/>
          <w:iCs/>
          <w:kern w:val="0"/>
          <w:szCs w:val="21"/>
        </w:rPr>
        <w:t>B</w:t>
      </w:r>
      <w:r>
        <w:rPr>
          <w:rFonts w:ascii="宋体" w:cs="宋体"/>
          <w:kern w:val="0"/>
          <w:szCs w:val="21"/>
        </w:rPr>
        <w:t>项分析可知，该装置也可以探究电阻大小与长度的关系，不能探究导体电阻大小与</w:t>
      </w:r>
      <w:r>
        <w:rPr>
          <w:rFonts w:ascii="宋体" w:cs="宋体"/>
          <w:kern w:val="0"/>
          <w:szCs w:val="21"/>
        </w:rPr>
        <w:lastRenderedPageBreak/>
        <w:t>材料的关系，故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、为了准确比较两条合金丝的电阻，可在电路中串联一个电流表，根据电流的大小来判断电阻的大小，故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在此实验装置中，运用转换法，电阻的大小通过比较小灯泡的亮度来判断，但是现象不是很明显，效果不好，为了准确比较电阻的大小，可以在电路中串联一只电流表；</w:t>
      </w:r>
      <w:r>
        <w:rPr>
          <w:rFonts w:ascii="宋体" w:cs="宋体"/>
          <w:kern w:val="0"/>
          <w:szCs w:val="21"/>
        </w:rPr>
        <w:br/>
      </w:r>
      <m:oMath>
        <m:r>
          <w:rPr>
            <w:rFonts w:ascii="Cambria Math" w:hAnsi="Cambria Math"/>
          </w:rPr>
          <m:t>(2)</m:t>
        </m:r>
      </m:oMath>
      <w:r>
        <w:rPr>
          <w:rFonts w:ascii="宋体" w:cs="宋体"/>
          <w:kern w:val="0"/>
          <w:szCs w:val="21"/>
        </w:rPr>
        <w:t>因为两根电阻丝的材料一样，故运用控制变量法，可以探究导体的电阻大小和横截面积、长度的关系。</w:t>
      </w:r>
      <w:r>
        <w:rPr>
          <w:rFonts w:ascii="宋体" w:cs="宋体"/>
          <w:kern w:val="0"/>
          <w:szCs w:val="21"/>
        </w:rPr>
        <w:br/>
        <w:t>此题主要考查的是电阻大小的影响因素和转换法、控制变量法在物理实验中的熟练运用，是中考的常见题型。</w:t>
      </w:r>
    </w:p>
    <w:p w14:paraId="071588D9" w14:textId="77777777" w:rsidR="00CA2836"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02F9717"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解：小车油箱中的汽油用去了一半后，质量变小，由于物质种类不变，而比热容和热值都是燃料的一种特性，所以剩下汽油的比热容和热值均不变。</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比热容、热值是物质的某种特性，与物质的种类和状态有关，与物质的质量无关。</w:t>
      </w:r>
      <w:r>
        <w:rPr>
          <w:rFonts w:ascii="宋体" w:cs="宋体"/>
          <w:kern w:val="0"/>
          <w:szCs w:val="21"/>
        </w:rPr>
        <w:br/>
        <w:t>热值是燃料的一种特性，它只与燃料的种类有关。比热容是物质的一种特性，它只与物质的种类和所处的状态有关。</w:t>
      </w:r>
    </w:p>
    <w:p w14:paraId="1CC43848" w14:textId="77777777" w:rsidR="00CA2836"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2EAFDD5A"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、水电站是将水流动的机械能最终转化为电能的，故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、能量守恒定律是自然界最普遍、最重要的基本定律之一，所有能量转化的过程都服从能量守恒定律。所以由能量守恒定律可知，永动机是不可能制造成功的，故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、太阳能热水器是吸收太阳能来加热水的，是将太阳能转化为内能，故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、机械效率是有用功跟总功的比值，因为使用任何机械都不可避免的要做额外功，所以有用功总是小于总功，则机械效率总是小于</w:t>
      </w:r>
      <m:oMath>
        <m:r>
          <w:rPr>
            <w:rFonts w:ascii="Cambria Math" w:hAnsi="Cambria Math"/>
          </w:rPr>
          <m:t>100%</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t>根据我们对水电、太阳能热水器和能量守恒定律的内容的了解来作答。</w:t>
      </w:r>
      <w:r>
        <w:rPr>
          <w:rFonts w:ascii="宋体" w:cs="宋体"/>
          <w:kern w:val="0"/>
          <w:szCs w:val="21"/>
        </w:rPr>
        <w:br/>
        <w:t>此题考查了能量的转化，能量转化现象是生活中常见的现象，也是中考时必考的一个知识点。</w:t>
      </w:r>
    </w:p>
    <w:p w14:paraId="2BCB8C34" w14:textId="77777777" w:rsidR="00CA2836"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3ACE7DCF"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、如果只闭合开关</w:t>
      </w:r>
      <w:r>
        <w:rPr>
          <w:rFonts w:eastAsia="Times New Roman" w:hAnsi="Times New Roman"/>
          <w:i/>
          <w:iCs/>
          <w:kern w:val="0"/>
          <w:szCs w:val="21"/>
        </w:rPr>
        <w:t>S</w:t>
      </w:r>
      <w:r>
        <w:rPr>
          <w:rFonts w:ascii="宋体" w:cs="宋体"/>
          <w:kern w:val="0"/>
          <w:szCs w:val="21"/>
        </w:rPr>
        <w:t>，电流从电源正极出发经依次灯泡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回负极，则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串联，且都发光，故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、如果闭合开关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，电流从电源正极出发经灯泡</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回负极，则只有</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发光，故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、如果闭合开关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，电流从电源正极出发分别次灯泡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回负极，则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并联，且都发光，故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t>半导体二极管有两根引线，一根为正极，另一根为负极，它只允许电流从它的正极流向负极，不允许从负极流向正极；</w:t>
      </w:r>
      <w:r>
        <w:rPr>
          <w:rFonts w:ascii="宋体" w:cs="宋体"/>
          <w:kern w:val="0"/>
          <w:szCs w:val="21"/>
        </w:rPr>
        <w:br/>
        <w:t>各电路元件首尾顺次连接的连接方式是串联，各电路元件首首相连、尾尾相连的连接方式是并联，</w:t>
      </w:r>
      <w:r>
        <w:rPr>
          <w:rFonts w:ascii="宋体" w:cs="宋体"/>
          <w:kern w:val="0"/>
          <w:szCs w:val="21"/>
        </w:rPr>
        <w:br/>
        <w:t>本题主要考查二极管的导电特点、电路图的识别以及欧姆定律的应用，综合性较强，属于中档题。</w:t>
      </w:r>
    </w:p>
    <w:p w14:paraId="1EBD3CA7" w14:textId="77777777" w:rsidR="00CA2836"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 w:val="24"/>
          <w:szCs w:val="24"/>
        </w:rPr>
        <w:t> </w:t>
      </w:r>
    </w:p>
    <w:p w14:paraId="5CCC8CF6"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解：给充电宝充电时，充电宝消耗了电能，充电宝相当于用电器。</w:t>
      </w:r>
      <w:r>
        <w:rPr>
          <w:rFonts w:ascii="宋体" w:cs="宋体"/>
          <w:kern w:val="0"/>
          <w:szCs w:val="21"/>
        </w:rPr>
        <w:br/>
        <w:t>冰箱压缩机和照明灯可以单独工作，互不影响，他们是并联的。</w:t>
      </w:r>
      <w:r>
        <w:rPr>
          <w:rFonts w:ascii="宋体" w:cs="宋体"/>
          <w:kern w:val="0"/>
          <w:szCs w:val="21"/>
        </w:rPr>
        <w:br/>
        <w:t>故答案为：用电器；并。</w:t>
      </w:r>
      <w:r>
        <w:rPr>
          <w:rFonts w:ascii="宋体" w:cs="宋体"/>
          <w:kern w:val="0"/>
          <w:szCs w:val="21"/>
        </w:rPr>
        <w:br/>
        <w:t>电路是由提供电能的电源、消耗电能的用电器、控制电路通断的开关和输送电能的导线四部分组成；并联电路各支路互不影响。</w:t>
      </w:r>
      <w:r>
        <w:rPr>
          <w:rFonts w:ascii="宋体" w:cs="宋体"/>
          <w:kern w:val="0"/>
          <w:szCs w:val="21"/>
        </w:rPr>
        <w:br/>
        <w:t>本题考查了并联电路和电路的组成，属于基础题。</w:t>
      </w:r>
    </w:p>
    <w:p w14:paraId="2E489F59" w14:textId="77777777" w:rsidR="00CA2836"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 w:val="24"/>
          <w:szCs w:val="24"/>
        </w:rPr>
        <w:t> </w:t>
      </w:r>
    </w:p>
    <w:p w14:paraId="3315D4FA"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水上公园水多，因为水的比热容较大，白天，相同质量的水和沙石比较，吸收相同的热量，水的温度升高的少；夜晚，放出相同的热量，水的温度降低的少，使得昼夜的温差小，对周围气温起到很好的调节作用能；</w:t>
      </w:r>
      <w:r>
        <w:rPr>
          <w:rFonts w:ascii="宋体" w:cs="宋体"/>
          <w:kern w:val="0"/>
          <w:szCs w:val="21"/>
        </w:rPr>
        <w:br/>
      </w:r>
      <m:oMath>
        <m:r>
          <w:rPr>
            <w:rFonts w:ascii="Cambria Math" w:hAnsi="Cambria Math"/>
          </w:rPr>
          <m:t>(2)</m:t>
        </m:r>
      </m:oMath>
      <w:r>
        <w:rPr>
          <w:rFonts w:ascii="宋体" w:cs="宋体"/>
          <w:kern w:val="0"/>
          <w:szCs w:val="21"/>
        </w:rPr>
        <w:t>闻到阵阵桂花花香，这属于扩散现象，说明一切物质的分子都在不停地做无规则的运动。</w:t>
      </w:r>
      <w:r>
        <w:rPr>
          <w:rFonts w:ascii="宋体" w:cs="宋体"/>
          <w:kern w:val="0"/>
          <w:szCs w:val="21"/>
        </w:rPr>
        <w:br/>
        <w:t>故答案为：比热容；扩散。</w:t>
      </w:r>
      <w:r>
        <w:rPr>
          <w:rFonts w:ascii="宋体" w:cs="宋体"/>
          <w:kern w:val="0"/>
          <w:szCs w:val="21"/>
        </w:rPr>
        <w:br/>
      </w:r>
      <m:oMath>
        <m:r>
          <w:rPr>
            <w:rFonts w:ascii="Cambria Math" w:hAnsi="Cambria Math"/>
          </w:rPr>
          <m:t>(1)</m:t>
        </m:r>
      </m:oMath>
      <w:r>
        <w:rPr>
          <w:rFonts w:ascii="宋体" w:cs="宋体"/>
          <w:kern w:val="0"/>
          <w:szCs w:val="21"/>
        </w:rPr>
        <w:t>水的比热容大，相同质量的水和其它物质比较，吸收或放出相同的热量，水的温度升高或降低的少，据此分析；</w:t>
      </w:r>
      <w:r>
        <w:rPr>
          <w:rFonts w:ascii="宋体" w:cs="宋体"/>
          <w:kern w:val="0"/>
          <w:szCs w:val="21"/>
        </w:rPr>
        <w:br/>
      </w:r>
      <m:oMath>
        <m:r>
          <w:rPr>
            <w:rFonts w:ascii="Cambria Math" w:hAnsi="Cambria Math"/>
          </w:rPr>
          <m:t>(2)</m:t>
        </m:r>
      </m:oMath>
      <w:r>
        <w:rPr>
          <w:rFonts w:ascii="宋体" w:cs="宋体"/>
          <w:kern w:val="0"/>
          <w:szCs w:val="21"/>
        </w:rPr>
        <w:t>扩散现象表明，一切物质的分子都在不停地做无规则的运动。</w:t>
      </w:r>
      <w:r>
        <w:rPr>
          <w:rFonts w:ascii="宋体" w:cs="宋体"/>
          <w:kern w:val="0"/>
          <w:szCs w:val="21"/>
        </w:rPr>
        <w:br/>
        <w:t>本题考查了水的比热容大的应用及扩散现象，贴近生活实际，便于激发学生探究物理现象的兴趣，也体现了新课标的要求。</w:t>
      </w:r>
    </w:p>
    <w:p w14:paraId="679844C6" w14:textId="77777777" w:rsidR="00CA2836"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排气</w:t>
      </w:r>
      <w:r>
        <w:rPr>
          <w:rFonts w:eastAsia="Times New Roman" w:hAnsi="Times New Roman"/>
          <w:kern w:val="0"/>
          <w:szCs w:val="21"/>
        </w:rPr>
        <w:t>  30 120</w:t>
      </w:r>
      <w:r>
        <w:rPr>
          <w:rFonts w:eastAsia="Times New Roman" w:hAnsi="Times New Roman"/>
          <w:kern w:val="0"/>
          <w:sz w:val="24"/>
          <w:szCs w:val="24"/>
        </w:rPr>
        <w:t> </w:t>
      </w:r>
    </w:p>
    <w:p w14:paraId="5793447B"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解：如图，进气门关闭，排气门打开，活塞上行，可以判断是排气冲程；</w:t>
      </w:r>
      <w:r>
        <w:rPr>
          <w:rFonts w:ascii="宋体" w:cs="宋体"/>
          <w:kern w:val="0"/>
          <w:szCs w:val="21"/>
        </w:rPr>
        <w:br/>
        <w:t>若飞轮转速是</w:t>
      </w:r>
      <m:oMath>
        <m:r>
          <w:rPr>
            <w:rFonts w:ascii="Cambria Math" w:hAnsi="Cambria Math"/>
          </w:rPr>
          <m:t>3600r/</m:t>
        </m:r>
        <m:r>
          <m:rPr>
            <m:sty m:val="p"/>
          </m:rPr>
          <w:rPr>
            <w:rFonts w:ascii="Cambria Math" w:hAnsi="Cambria Math"/>
          </w:rPr>
          <m:t>min</m:t>
        </m:r>
        <m:r>
          <w:rPr>
            <w:rFonts w:ascii="Cambria Math" w:hAnsi="Cambria Math"/>
          </w:rPr>
          <m:t>=60r/s</m:t>
        </m:r>
      </m:oMath>
      <w:r>
        <w:rPr>
          <w:rFonts w:ascii="宋体" w:cs="宋体"/>
          <w:kern w:val="0"/>
          <w:szCs w:val="21"/>
        </w:rPr>
        <w:t>，表示每秒飞轮转动</w:t>
      </w:r>
      <w:r>
        <w:rPr>
          <w:rFonts w:eastAsia="Times New Roman" w:hAnsi="Times New Roman"/>
          <w:kern w:val="0"/>
          <w:szCs w:val="21"/>
        </w:rPr>
        <w:t>60</w:t>
      </w:r>
      <w:r>
        <w:rPr>
          <w:rFonts w:ascii="宋体" w:cs="宋体"/>
          <w:kern w:val="0"/>
          <w:szCs w:val="21"/>
        </w:rPr>
        <w:t>圈，要经过</w:t>
      </w:r>
      <w:r>
        <w:rPr>
          <w:rFonts w:eastAsia="Times New Roman" w:hAnsi="Times New Roman"/>
          <w:kern w:val="0"/>
          <w:szCs w:val="21"/>
        </w:rPr>
        <w:t>120</w:t>
      </w:r>
      <w:r>
        <w:rPr>
          <w:rFonts w:ascii="宋体" w:cs="宋体"/>
          <w:kern w:val="0"/>
          <w:szCs w:val="21"/>
        </w:rPr>
        <w:t>个冲程，对外做功</w:t>
      </w:r>
      <w:r>
        <w:rPr>
          <w:rFonts w:eastAsia="Times New Roman" w:hAnsi="Times New Roman"/>
          <w:kern w:val="0"/>
          <w:szCs w:val="21"/>
        </w:rPr>
        <w:t>30</w:t>
      </w:r>
      <w:r>
        <w:rPr>
          <w:rFonts w:ascii="宋体" w:cs="宋体"/>
          <w:kern w:val="0"/>
          <w:szCs w:val="21"/>
        </w:rPr>
        <w:t>次。</w:t>
      </w:r>
      <w:r>
        <w:rPr>
          <w:rFonts w:ascii="宋体" w:cs="宋体"/>
          <w:kern w:val="0"/>
          <w:szCs w:val="21"/>
        </w:rPr>
        <w:br/>
      </w:r>
      <w:r>
        <w:rPr>
          <w:rFonts w:ascii="宋体" w:cs="宋体"/>
          <w:kern w:val="0"/>
          <w:szCs w:val="21"/>
        </w:rPr>
        <w:lastRenderedPageBreak/>
        <w:t>故答案为：排气；</w:t>
      </w:r>
      <w:r>
        <w:rPr>
          <w:rFonts w:eastAsia="Times New Roman" w:hAnsi="Times New Roman"/>
          <w:kern w:val="0"/>
          <w:szCs w:val="21"/>
        </w:rPr>
        <w:t>30</w:t>
      </w:r>
      <w:r>
        <w:rPr>
          <w:rFonts w:ascii="宋体" w:cs="宋体"/>
          <w:kern w:val="0"/>
          <w:szCs w:val="21"/>
        </w:rPr>
        <w:t>；</w:t>
      </w:r>
      <w:r>
        <w:rPr>
          <w:rFonts w:eastAsia="Times New Roman" w:hAnsi="Times New Roman"/>
          <w:kern w:val="0"/>
          <w:szCs w:val="21"/>
        </w:rPr>
        <w:t>120</w:t>
      </w:r>
      <w:r>
        <w:rPr>
          <w:rFonts w:ascii="宋体" w:cs="宋体"/>
          <w:kern w:val="0"/>
          <w:szCs w:val="21"/>
        </w:rPr>
        <w:t>。</w:t>
      </w:r>
      <w:r>
        <w:rPr>
          <w:rFonts w:ascii="宋体" w:cs="宋体"/>
          <w:kern w:val="0"/>
          <w:szCs w:val="21"/>
        </w:rPr>
        <w:br/>
        <w:t>由进气门和排气门的关闭和打开情况、活塞的上行和下行情况来判断是哪个冲程。</w:t>
      </w:r>
      <w:r>
        <w:rPr>
          <w:rFonts w:ascii="宋体" w:cs="宋体"/>
          <w:kern w:val="0"/>
          <w:szCs w:val="21"/>
        </w:rPr>
        <w:br/>
        <w:t>热机完成一个工作循环，要经过</w:t>
      </w:r>
      <w:r>
        <w:rPr>
          <w:rFonts w:eastAsia="Times New Roman" w:hAnsi="Times New Roman"/>
          <w:kern w:val="0"/>
          <w:szCs w:val="21"/>
        </w:rPr>
        <w:t>4</w:t>
      </w:r>
      <w:r>
        <w:rPr>
          <w:rFonts w:ascii="宋体" w:cs="宋体"/>
          <w:kern w:val="0"/>
          <w:szCs w:val="21"/>
        </w:rPr>
        <w:t>个冲程，燃气对外做功</w:t>
      </w:r>
      <w:r>
        <w:rPr>
          <w:rFonts w:eastAsia="Times New Roman" w:hAnsi="Times New Roman"/>
          <w:kern w:val="0"/>
          <w:szCs w:val="21"/>
        </w:rPr>
        <w:t>1</w:t>
      </w:r>
      <w:r>
        <w:rPr>
          <w:rFonts w:ascii="宋体" w:cs="宋体"/>
          <w:kern w:val="0"/>
          <w:szCs w:val="21"/>
        </w:rPr>
        <w:t>次，活塞往返</w:t>
      </w:r>
      <w:r>
        <w:rPr>
          <w:rFonts w:eastAsia="Times New Roman" w:hAnsi="Times New Roman"/>
          <w:kern w:val="0"/>
          <w:szCs w:val="21"/>
        </w:rPr>
        <w:t>2</w:t>
      </w:r>
      <w:r>
        <w:rPr>
          <w:rFonts w:ascii="宋体" w:cs="宋体"/>
          <w:kern w:val="0"/>
          <w:szCs w:val="21"/>
        </w:rPr>
        <w:t>次，飞轮转动</w:t>
      </w:r>
      <w:r>
        <w:rPr>
          <w:rFonts w:eastAsia="Times New Roman" w:hAnsi="Times New Roman"/>
          <w:kern w:val="0"/>
          <w:szCs w:val="21"/>
        </w:rPr>
        <w:t>2</w:t>
      </w:r>
      <w:r>
        <w:rPr>
          <w:rFonts w:ascii="宋体" w:cs="宋体"/>
          <w:kern w:val="0"/>
          <w:szCs w:val="21"/>
        </w:rPr>
        <w:t>周，根据这个比例关系可以求出答案。</w:t>
      </w:r>
      <w:r>
        <w:rPr>
          <w:rFonts w:ascii="宋体" w:cs="宋体"/>
          <w:kern w:val="0"/>
          <w:szCs w:val="21"/>
        </w:rPr>
        <w:br/>
        <w:t>本题考查了热机的三个知识点：根据进气门和排气门的闭合和打开情况、活塞的上下行情况来判断是哪个冲程，能的转化，根据工作循环、冲程、做功、活塞、飞轮任何一者能判断另外几者。</w:t>
      </w:r>
    </w:p>
    <w:p w14:paraId="47B719BF" w14:textId="77777777" w:rsidR="00CA2836"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56637FEA"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解：当镍铬合金丝被均匀拉长后，材料不变，其长度变长的同时导线变细，所以镍铬合金线电阻变大；</w:t>
      </w:r>
      <w:r>
        <w:rPr>
          <w:rFonts w:ascii="宋体" w:cs="宋体"/>
          <w:kern w:val="0"/>
          <w:szCs w:val="21"/>
        </w:rPr>
        <w:br/>
        <w:t>如果将镍铬合金线对折使用，长度变小，横截面积变大，电阻变小。</w:t>
      </w:r>
      <w:r>
        <w:rPr>
          <w:rFonts w:ascii="宋体" w:cs="宋体"/>
          <w:kern w:val="0"/>
          <w:szCs w:val="21"/>
        </w:rPr>
        <w:br/>
        <w:t>故答案为：变大；变小。</w:t>
      </w:r>
      <w:r>
        <w:rPr>
          <w:rFonts w:ascii="宋体" w:cs="宋体"/>
          <w:kern w:val="0"/>
          <w:szCs w:val="21"/>
        </w:rPr>
        <w:br/>
        <w:t>电阻大小的因素是导体的材料、长度和横截面积。材料一定时，导线越长，横截面积越小；电阻越大。题中，当镍铬合金丝被均匀拉长后，其长度变长同时导线变细，导致电阻变大。对折使得长度变小，横截面积变大，据此分析。</w:t>
      </w:r>
      <w:r>
        <w:rPr>
          <w:rFonts w:ascii="宋体" w:cs="宋体"/>
          <w:kern w:val="0"/>
          <w:szCs w:val="21"/>
        </w:rPr>
        <w:br/>
        <w:t>本题考查电阻的有关因素，属于基础题。</w:t>
      </w:r>
    </w:p>
    <w:p w14:paraId="422F1172" w14:textId="77777777" w:rsidR="00CA2836"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36V40Ω</m:t>
        </m:r>
      </m:oMath>
      <w:r>
        <w:rPr>
          <w:rFonts w:eastAsia="Times New Roman" w:hAnsi="Times New Roman"/>
          <w:kern w:val="0"/>
          <w:sz w:val="24"/>
          <w:szCs w:val="24"/>
        </w:rPr>
        <w:t> </w:t>
      </w:r>
    </w:p>
    <w:p w14:paraId="22BD094C"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解：由电路图可知，两电阻并联，电流表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m:oMath>
        <m:r>
          <w:rPr>
            <w:rFonts w:ascii="Cambria Math" w:hAnsi="Cambria Math"/>
          </w:rPr>
          <m:t>(1)</m:t>
        </m:r>
      </m:oMath>
      <w:r>
        <w:rPr>
          <w:rFonts w:ascii="宋体" w:cs="宋体"/>
          <w:kern w:val="0"/>
          <w:szCs w:val="21"/>
        </w:rPr>
        <w:t>因并联电路中各支路两端的电压相等，所以，由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=1.8A×20Ω=36V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因并联电路中，干路电流等于各支路电流之和，所以，通过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=2.7A-1.8A=0.9A</m:t>
        </m:r>
      </m:oMath>
      <w:r>
        <w:rPr>
          <w:rFonts w:ascii="宋体" w:cs="宋体"/>
          <w:kern w:val="0"/>
          <w:szCs w:val="21"/>
        </w:rPr>
        <w:t>，</w:t>
      </w:r>
      <w:r>
        <w:rPr>
          <w:rFonts w:ascii="宋体" w:cs="宋体"/>
          <w:kern w:val="0"/>
          <w:szCs w:val="21"/>
        </w:rPr>
        <w:b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36V</m:t>
            </m:r>
          </m:num>
          <m:den>
            <m:r>
              <w:rPr>
                <w:rFonts w:ascii="Cambria Math" w:hAnsi="Cambria Math"/>
                <w:sz w:val="24"/>
                <w:szCs w:val="24"/>
              </w:rPr>
              <m:t>0.9A</m:t>
            </m:r>
          </m:den>
        </m:f>
        <m:r>
          <w:rPr>
            <w:rFonts w:ascii="Cambria Math" w:hAnsi="Cambria Math"/>
          </w:rPr>
          <m:t>=40Ω</m:t>
        </m:r>
      </m:oMath>
      <w:r>
        <w:rPr>
          <w:rFonts w:ascii="宋体" w:cs="宋体"/>
          <w:kern w:val="0"/>
          <w:szCs w:val="21"/>
        </w:rPr>
        <w:t>。</w:t>
      </w:r>
      <w:r>
        <w:rPr>
          <w:rFonts w:ascii="宋体" w:cs="宋体"/>
          <w:kern w:val="0"/>
          <w:szCs w:val="21"/>
        </w:rPr>
        <w:br/>
        <w:t>故答案为：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w:t>
      </w:r>
      <m:oMath>
        <m:r>
          <w:rPr>
            <w:rFonts w:ascii="Cambria Math" w:hAnsi="Cambria Math"/>
          </w:rPr>
          <m:t>40Ω</m:t>
        </m:r>
      </m:oMath>
      <w:r>
        <w:rPr>
          <w:rFonts w:ascii="宋体" w:cs="宋体"/>
          <w:kern w:val="0"/>
          <w:szCs w:val="21"/>
        </w:rPr>
        <w:t>。</w:t>
      </w:r>
      <w:r>
        <w:rPr>
          <w:rFonts w:ascii="宋体" w:cs="宋体"/>
          <w:kern w:val="0"/>
          <w:szCs w:val="21"/>
        </w:rPr>
        <w:br/>
        <w:t>由电路图可知，两电阻并联，电流表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m:oMath>
        <m:r>
          <w:rPr>
            <w:rFonts w:ascii="Cambria Math" w:hAnsi="Cambria Math"/>
          </w:rPr>
          <m:t>(1)</m:t>
        </m:r>
      </m:oMath>
      <w:r>
        <w:rPr>
          <w:rFonts w:ascii="宋体" w:cs="宋体"/>
          <w:kern w:val="0"/>
          <w:szCs w:val="21"/>
        </w:rPr>
        <w:t>根据并联电路的电压特点和欧姆定律求出电源的电压；</w:t>
      </w:r>
      <w:r>
        <w:rPr>
          <w:rFonts w:ascii="宋体" w:cs="宋体"/>
          <w:kern w:val="0"/>
          <w:szCs w:val="21"/>
        </w:rPr>
        <w:br/>
      </w:r>
      <m:oMath>
        <m:r>
          <w:rPr>
            <w:rFonts w:ascii="Cambria Math" w:hAnsi="Cambria Math"/>
          </w:rPr>
          <m:t>(2)</m:t>
        </m:r>
      </m:oMath>
      <w:r>
        <w:rPr>
          <w:rFonts w:ascii="宋体" w:cs="宋体"/>
          <w:kern w:val="0"/>
          <w:szCs w:val="21"/>
        </w:rPr>
        <w:t>根据并联电路的电流特点求出通过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的电流，利用欧姆定律求出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eastAsia="Times New Roman" w:hAnsi="Times New Roman"/>
          <w:kern w:val="0"/>
          <w:szCs w:val="21"/>
        </w:rPr>
        <w:t>.</w:t>
      </w:r>
      <w:r>
        <w:rPr>
          <w:rFonts w:eastAsia="Times New Roman" w:hAnsi="Times New Roman"/>
          <w:kern w:val="0"/>
          <w:szCs w:val="21"/>
        </w:rPr>
        <w:br/>
      </w:r>
      <w:r>
        <w:rPr>
          <w:rFonts w:ascii="宋体" w:cs="宋体"/>
          <w:kern w:val="0"/>
          <w:szCs w:val="21"/>
        </w:rPr>
        <w:t>本题考查了并联电路的特点和欧姆定律的灵活运用，是一道基础题目。</w:t>
      </w:r>
    </w:p>
    <w:p w14:paraId="491A7C01" w14:textId="77777777" w:rsidR="00CA2836"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热量；质量；氢；氢</w:t>
      </w:r>
      <w:r>
        <w:rPr>
          <w:rFonts w:eastAsia="Times New Roman" w:hAnsi="Times New Roman"/>
          <w:kern w:val="0"/>
          <w:sz w:val="24"/>
          <w:szCs w:val="24"/>
        </w:rPr>
        <w:t> </w:t>
      </w:r>
    </w:p>
    <w:p w14:paraId="18141293" w14:textId="77777777" w:rsidR="00CA2836"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某种燃料完全燃烧放出的热量与其质量之比叫做这种燃料的热值；</w:t>
      </w:r>
      <w:r>
        <w:rPr>
          <w:rFonts w:ascii="宋体" w:cs="宋体"/>
          <w:kern w:val="0"/>
          <w:szCs w:val="21"/>
        </w:rPr>
        <w:br/>
        <w:t>汽油的热值是</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，氢的热值是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ascii="宋体" w:cs="宋体"/>
          <w:kern w:val="0"/>
          <w:szCs w:val="21"/>
        </w:rPr>
        <w:t>；因为氢的热值大于汽油的热值，在燃烧单位质量这两种燃料时，氢完全燃烧放出的热量大于汽油完全燃烧放出的热量，因此射火箭时常用液氢做燃料．</w:t>
      </w:r>
      <w:r>
        <w:rPr>
          <w:rFonts w:ascii="宋体" w:cs="宋体"/>
          <w:kern w:val="0"/>
          <w:szCs w:val="21"/>
        </w:rPr>
        <w:br/>
        <w:t>故答案为：热量；质量；氢；氢．</w:t>
      </w:r>
      <w:r>
        <w:rPr>
          <w:rFonts w:ascii="宋体" w:cs="宋体"/>
          <w:kern w:val="0"/>
          <w:szCs w:val="21"/>
        </w:rPr>
        <w:br/>
        <w:t>根据热值的物理含义进行分析解答即可．</w:t>
      </w:r>
      <w:r>
        <w:rPr>
          <w:rFonts w:ascii="宋体" w:cs="宋体"/>
          <w:kern w:val="0"/>
          <w:szCs w:val="21"/>
        </w:rPr>
        <w:br/>
        <w:t>本题主要考查的是学生对燃料热值概念的理解和掌握，基础性题目．</w:t>
      </w:r>
    </w:p>
    <w:p w14:paraId="55194D92" w14:textId="77777777" w:rsidR="00CA2836" w:rsidRDefault="00000000">
      <w:pPr>
        <w:spacing w:line="360" w:lineRule="auto"/>
        <w:textAlignment w:val="center"/>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解：因为前后门来人电铃都会响，所以电铃在干路中，前、后门开关并联，且前门开关控制灯，前门开关与灯泡串联在支路中，如图所示：</w:t>
      </w:r>
      <w:r>
        <w:rPr>
          <w:rFonts w:ascii="宋体" w:cs="宋体"/>
          <w:kern w:val="0"/>
          <w:szCs w:val="21"/>
        </w:rPr>
        <w:br/>
      </w:r>
      <w:r>
        <w:rPr>
          <w:rFonts w:eastAsia="Times New Roman" w:hAnsi="Times New Roman"/>
          <w:noProof/>
          <w:kern w:val="0"/>
          <w:sz w:val="24"/>
          <w:szCs w:val="24"/>
        </w:rPr>
        <w:drawing>
          <wp:inline distT="0" distB="0" distL="0" distR="0" wp14:anchorId="1645DB07" wp14:editId="10F06739">
            <wp:extent cx="3143250" cy="17240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143250" cy="1724025"/>
                    </a:xfrm>
                    <a:prstGeom prst="rect">
                      <a:avLst/>
                    </a:prstGeom>
                    <a:noFill/>
                    <a:ln>
                      <a:noFill/>
                    </a:ln>
                  </pic:spPr>
                </pic:pic>
              </a:graphicData>
            </a:graphic>
          </wp:inline>
        </w:drawing>
      </w:r>
      <w:r>
        <w:rPr>
          <w:rFonts w:eastAsia="Times New Roman" w:hAnsi="Times New Roman"/>
          <w:kern w:val="0"/>
          <w:sz w:val="24"/>
          <w:szCs w:val="24"/>
        </w:rPr>
        <w:t> </w:t>
      </w:r>
    </w:p>
    <w:p w14:paraId="46C1AE69"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根据电铃和灯泡的工作特点分析其连接方式和开关的作用，然后连接实物图。</w:t>
      </w:r>
      <w:r>
        <w:rPr>
          <w:rFonts w:ascii="宋体" w:cs="宋体"/>
          <w:kern w:val="0"/>
          <w:szCs w:val="21"/>
        </w:rPr>
        <w:br/>
        <w:t>本题考查了实物图的连接，明确开关的连接方式是解题的关键。</w:t>
      </w:r>
    </w:p>
    <w:p w14:paraId="0F4CB9DB" w14:textId="77777777" w:rsidR="00CA2836"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加热时间的长短</w:t>
      </w:r>
      <w:r>
        <w:rPr>
          <w:rFonts w:eastAsia="Times New Roman" w:hAnsi="Times New Roman"/>
          <w:kern w:val="0"/>
          <w:szCs w:val="21"/>
        </w:rPr>
        <w:t xml:space="preserve">  </w:t>
      </w:r>
      <w:r>
        <w:rPr>
          <w:rFonts w:ascii="宋体" w:cs="宋体"/>
          <w:kern w:val="0"/>
          <w:szCs w:val="21"/>
        </w:rPr>
        <w:t>多</w:t>
      </w:r>
      <w:r>
        <w:rPr>
          <w:rFonts w:eastAsia="Times New Roman" w:hAnsi="Times New Roman"/>
          <w:kern w:val="0"/>
          <w:szCs w:val="21"/>
        </w:rPr>
        <w:t xml:space="preserve">  </w:t>
      </w:r>
      <w:r>
        <w:rPr>
          <w:rFonts w:ascii="宋体" w:cs="宋体"/>
          <w:kern w:val="0"/>
          <w:szCs w:val="21"/>
        </w:rPr>
        <w:t>煤油</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增大酒精灯的火焰、减小液体的质量</w:t>
      </w:r>
      <w:r>
        <w:rPr>
          <w:rFonts w:eastAsia="Times New Roman" w:hAnsi="Times New Roman"/>
          <w:kern w:val="0"/>
          <w:sz w:val="24"/>
          <w:szCs w:val="24"/>
        </w:rPr>
        <w:t> </w:t>
      </w:r>
    </w:p>
    <w:p w14:paraId="0D82B385"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探究水和煤油的吸热能力强弱时，根据控制变量法可知，实验中需要控制两种液体的质量相同，所以需要用到天平；根据转换法，水和煤油吸收热量的多少是通过加热时间的长短来比较；</w:t>
      </w:r>
      <w:r>
        <w:rPr>
          <w:rFonts w:ascii="宋体" w:cs="宋体"/>
          <w:kern w:val="0"/>
          <w:szCs w:val="21"/>
        </w:rPr>
        <w:br/>
      </w:r>
      <m:oMath>
        <m:r>
          <w:rPr>
            <w:rFonts w:ascii="Cambria Math" w:hAnsi="Cambria Math"/>
          </w:rPr>
          <m:t>(2)</m:t>
        </m:r>
      </m:oMath>
      <w:r>
        <w:rPr>
          <w:rFonts w:ascii="宋体" w:cs="宋体"/>
          <w:kern w:val="0"/>
          <w:szCs w:val="21"/>
        </w:rPr>
        <w:t>通过分析第</w:t>
      </w:r>
      <w:r>
        <w:rPr>
          <w:rFonts w:eastAsia="Times New Roman" w:hAnsi="Times New Roman"/>
          <w:kern w:val="0"/>
          <w:szCs w:val="21"/>
        </w:rPr>
        <w:t>1</w:t>
      </w:r>
      <w:r>
        <w:rPr>
          <w:rFonts w:ascii="宋体" w:cs="宋体"/>
          <w:kern w:val="0"/>
          <w:szCs w:val="21"/>
        </w:rPr>
        <w:t>组的实验数据可知，在质量和升高的温度相同时，水的加热时间长，说明水吸收的热量比煤油多；</w:t>
      </w:r>
      <w:r>
        <w:rPr>
          <w:rFonts w:ascii="宋体" w:cs="宋体"/>
          <w:kern w:val="0"/>
          <w:szCs w:val="21"/>
        </w:rPr>
        <w:br/>
      </w:r>
      <m:oMath>
        <m:r>
          <w:rPr>
            <w:rFonts w:ascii="Cambria Math" w:hAnsi="Cambria Math"/>
          </w:rPr>
          <m:t>(3)</m:t>
        </m:r>
      </m:oMath>
      <w:r>
        <w:rPr>
          <w:rFonts w:ascii="宋体" w:cs="宋体"/>
          <w:kern w:val="0"/>
          <w:szCs w:val="21"/>
        </w:rPr>
        <w:t>根据图乙可知，升高相同的温度时，</w:t>
      </w:r>
      <w:r>
        <w:rPr>
          <w:rFonts w:eastAsia="Times New Roman" w:hAnsi="Times New Roman"/>
          <w:i/>
          <w:iCs/>
          <w:kern w:val="0"/>
          <w:szCs w:val="21"/>
        </w:rPr>
        <w:t>B</w:t>
      </w:r>
      <w:r>
        <w:rPr>
          <w:rFonts w:ascii="宋体" w:cs="宋体"/>
          <w:kern w:val="0"/>
          <w:szCs w:val="21"/>
        </w:rPr>
        <w:t>的加热时间长，说明</w:t>
      </w:r>
      <w:r>
        <w:rPr>
          <w:rFonts w:eastAsia="Times New Roman" w:hAnsi="Times New Roman"/>
          <w:i/>
          <w:iCs/>
          <w:kern w:val="0"/>
          <w:szCs w:val="21"/>
        </w:rPr>
        <w:t>B</w:t>
      </w:r>
      <w:r>
        <w:rPr>
          <w:rFonts w:ascii="宋体" w:cs="宋体"/>
          <w:kern w:val="0"/>
          <w:szCs w:val="21"/>
        </w:rPr>
        <w:t>吸收的热量多，</w:t>
      </w:r>
      <w:r>
        <w:rPr>
          <w:rFonts w:eastAsia="Times New Roman" w:hAnsi="Times New Roman"/>
          <w:i/>
          <w:iCs/>
          <w:kern w:val="0"/>
          <w:szCs w:val="21"/>
        </w:rPr>
        <w:t>B</w:t>
      </w:r>
      <w:r>
        <w:rPr>
          <w:rFonts w:ascii="宋体" w:cs="宋体"/>
          <w:kern w:val="0"/>
          <w:szCs w:val="21"/>
        </w:rPr>
        <w:t>的吸热能力强，所以</w:t>
      </w:r>
      <w:r>
        <w:rPr>
          <w:rFonts w:eastAsia="Times New Roman" w:hAnsi="Times New Roman"/>
          <w:i/>
          <w:iCs/>
          <w:kern w:val="0"/>
          <w:szCs w:val="21"/>
        </w:rPr>
        <w:t>B</w:t>
      </w:r>
      <w:r>
        <w:rPr>
          <w:rFonts w:ascii="宋体" w:cs="宋体"/>
          <w:kern w:val="0"/>
          <w:szCs w:val="21"/>
        </w:rPr>
        <w:t>为水、</w:t>
      </w:r>
      <w:r>
        <w:rPr>
          <w:rFonts w:eastAsia="Times New Roman" w:hAnsi="Times New Roman"/>
          <w:i/>
          <w:iCs/>
          <w:kern w:val="0"/>
          <w:szCs w:val="21"/>
        </w:rPr>
        <w:t>A</w:t>
      </w:r>
      <w:r>
        <w:rPr>
          <w:rFonts w:ascii="宋体" w:cs="宋体"/>
          <w:kern w:val="0"/>
          <w:szCs w:val="21"/>
        </w:rPr>
        <w:t>为煤油；</w:t>
      </w:r>
      <w:r>
        <w:rPr>
          <w:rFonts w:ascii="宋体" w:cs="宋体"/>
          <w:kern w:val="0"/>
          <w:szCs w:val="21"/>
        </w:rPr>
        <w:br/>
      </w:r>
      <m:oMath>
        <m:r>
          <w:rPr>
            <w:rFonts w:ascii="Cambria Math" w:hAnsi="Cambria Math"/>
          </w:rPr>
          <m:t>(4)</m:t>
        </m:r>
      </m:oMath>
      <w:r>
        <w:rPr>
          <w:rFonts w:ascii="宋体" w:cs="宋体"/>
          <w:kern w:val="0"/>
          <w:szCs w:val="21"/>
        </w:rPr>
        <w:t>根据表格中</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3</w:t>
      </w:r>
      <w:r>
        <w:rPr>
          <w:rFonts w:ascii="宋体" w:cs="宋体"/>
          <w:kern w:val="0"/>
          <w:szCs w:val="21"/>
        </w:rPr>
        <w:t>两次实验</w:t>
      </w:r>
      <m:oMath>
        <m:r>
          <w:rPr>
            <w:rFonts w:ascii="Cambria Math" w:hAnsi="Cambria Math"/>
          </w:rPr>
          <m:t>(</m:t>
        </m:r>
      </m:oMath>
      <w:r>
        <w:rPr>
          <w:rFonts w:ascii="宋体" w:cs="宋体"/>
          <w:kern w:val="0"/>
          <w:szCs w:val="21"/>
        </w:rPr>
        <w:t>或</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4</w:t>
      </w:r>
      <w:r>
        <w:rPr>
          <w:rFonts w:ascii="宋体" w:cs="宋体"/>
          <w:kern w:val="0"/>
          <w:szCs w:val="21"/>
        </w:rPr>
        <w:t>两次实验</w:t>
      </w:r>
      <m:oMath>
        <m:r>
          <w:rPr>
            <w:rFonts w:ascii="Cambria Math" w:hAnsi="Cambria Math"/>
          </w:rPr>
          <m:t>)</m:t>
        </m:r>
      </m:oMath>
      <w:r>
        <w:rPr>
          <w:rFonts w:ascii="宋体" w:cs="宋体"/>
          <w:kern w:val="0"/>
          <w:szCs w:val="21"/>
        </w:rPr>
        <w:t>的数据可知，使液体升高相同的温度时，第一组的液体质量为第二组液体质量的</w:t>
      </w:r>
      <w:r>
        <w:rPr>
          <w:rFonts w:eastAsia="Times New Roman" w:hAnsi="Times New Roman"/>
          <w:kern w:val="0"/>
          <w:szCs w:val="21"/>
        </w:rPr>
        <w:t>2</w:t>
      </w:r>
      <w:r>
        <w:rPr>
          <w:rFonts w:ascii="宋体" w:cs="宋体"/>
          <w:kern w:val="0"/>
          <w:szCs w:val="21"/>
        </w:rPr>
        <w:t>倍，但加热时间小于第二组加热时间的</w:t>
      </w:r>
      <w:r>
        <w:rPr>
          <w:rFonts w:eastAsia="Times New Roman" w:hAnsi="Times New Roman"/>
          <w:kern w:val="0"/>
          <w:szCs w:val="21"/>
        </w:rPr>
        <w:t>2</w:t>
      </w:r>
      <w:r>
        <w:rPr>
          <w:rFonts w:ascii="宋体" w:cs="宋体"/>
          <w:kern w:val="0"/>
          <w:szCs w:val="21"/>
        </w:rPr>
        <w:t>倍，这说明第</w:t>
      </w:r>
      <w:r>
        <w:rPr>
          <w:rFonts w:eastAsia="Times New Roman" w:hAnsi="Times New Roman"/>
          <w:kern w:val="0"/>
          <w:szCs w:val="21"/>
        </w:rPr>
        <w:t>1</w:t>
      </w:r>
      <w:r>
        <w:rPr>
          <w:rFonts w:ascii="宋体" w:cs="宋体"/>
          <w:kern w:val="0"/>
          <w:szCs w:val="21"/>
        </w:rPr>
        <w:t>组酒精灯火焰大于第</w:t>
      </w:r>
      <w:r>
        <w:rPr>
          <w:rFonts w:eastAsia="Times New Roman" w:hAnsi="Times New Roman"/>
          <w:kern w:val="0"/>
          <w:szCs w:val="21"/>
        </w:rPr>
        <w:t>2</w:t>
      </w:r>
      <w:r>
        <w:rPr>
          <w:rFonts w:ascii="宋体" w:cs="宋体"/>
          <w:kern w:val="0"/>
          <w:szCs w:val="21"/>
        </w:rPr>
        <w:t>组，故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(5)</m:t>
        </m:r>
      </m:oMath>
      <w:r>
        <w:rPr>
          <w:rFonts w:ascii="宋体" w:cs="宋体"/>
          <w:kern w:val="0"/>
          <w:szCs w:val="21"/>
        </w:rPr>
        <w:t>为了缩短加热时间，可以采取的办法是：增大酒精灯的火焰、减小液体的质量。</w:t>
      </w:r>
      <w:r>
        <w:rPr>
          <w:rFonts w:ascii="宋体" w:cs="宋体"/>
          <w:kern w:val="0"/>
          <w:szCs w:val="21"/>
        </w:rPr>
        <w:br/>
        <w:t>故答案为：</w:t>
      </w:r>
      <m:oMath>
        <m:r>
          <w:rPr>
            <w:rFonts w:ascii="Cambria Math" w:hAnsi="Cambria Math"/>
          </w:rPr>
          <m:t>(1)</m:t>
        </m:r>
      </m:oMath>
      <w:r>
        <w:rPr>
          <w:rFonts w:ascii="宋体" w:cs="宋体"/>
          <w:kern w:val="0"/>
          <w:szCs w:val="21"/>
        </w:rPr>
        <w:t>天平；加热时间的长短；</w:t>
      </w:r>
      <m:oMath>
        <m:r>
          <w:rPr>
            <w:rFonts w:ascii="Cambria Math" w:hAnsi="Cambria Math"/>
          </w:rPr>
          <m:t>(2)</m:t>
        </m:r>
      </m:oMath>
      <w:r>
        <w:rPr>
          <w:rFonts w:ascii="宋体" w:cs="宋体"/>
          <w:kern w:val="0"/>
          <w:szCs w:val="21"/>
        </w:rPr>
        <w:t>多；</w:t>
      </w:r>
      <m:oMath>
        <m:r>
          <w:rPr>
            <w:rFonts w:ascii="Cambria Math" w:hAnsi="Cambria Math"/>
          </w:rPr>
          <m:t>(3)</m:t>
        </m:r>
      </m:oMath>
      <w:r>
        <w:rPr>
          <w:rFonts w:ascii="宋体" w:cs="宋体"/>
          <w:kern w:val="0"/>
          <w:szCs w:val="21"/>
        </w:rPr>
        <w:t>煤油；水；</w:t>
      </w:r>
      <m:oMath>
        <m:r>
          <w:rPr>
            <w:rFonts w:ascii="Cambria Math" w:hAnsi="Cambria Math"/>
          </w:rPr>
          <m:t>(4)A</m:t>
        </m:r>
      </m:oMath>
      <w:r>
        <w:rPr>
          <w:rFonts w:ascii="宋体" w:cs="宋体"/>
          <w:kern w:val="0"/>
          <w:szCs w:val="21"/>
        </w:rPr>
        <w:t>；</w:t>
      </w:r>
      <m:oMath>
        <m:r>
          <w:rPr>
            <w:rFonts w:ascii="Cambria Math" w:hAnsi="Cambria Math"/>
          </w:rPr>
          <m:t>(5)</m:t>
        </m:r>
      </m:oMath>
      <w:r>
        <w:rPr>
          <w:rFonts w:ascii="宋体" w:cs="宋体"/>
          <w:kern w:val="0"/>
          <w:szCs w:val="21"/>
        </w:rPr>
        <w:t>增大酒精灯的火焰、减小液体的质量。</w:t>
      </w:r>
      <w:r>
        <w:rPr>
          <w:rFonts w:ascii="宋体" w:cs="宋体"/>
          <w:kern w:val="0"/>
          <w:szCs w:val="21"/>
        </w:rPr>
        <w:br/>
      </w:r>
      <m:oMath>
        <m:r>
          <w:rPr>
            <w:rFonts w:ascii="Cambria Math" w:hAnsi="Cambria Math"/>
          </w:rPr>
          <w:lastRenderedPageBreak/>
          <m:t>(1)(2)(3)</m:t>
        </m:r>
      </m:oMath>
      <w:r>
        <w:rPr>
          <w:rFonts w:ascii="宋体" w:cs="宋体"/>
          <w:kern w:val="0"/>
          <w:szCs w:val="21"/>
        </w:rPr>
        <w:t>我们使用相同的酒精灯通过加热时间的长短来比较吸热的多少，这种方法叫转换法。</w:t>
      </w:r>
      <w:r>
        <w:rPr>
          <w:rFonts w:ascii="宋体" w:cs="宋体"/>
          <w:kern w:val="0"/>
          <w:szCs w:val="21"/>
        </w:rPr>
        <w:br/>
        <w:t>比较物质吸热能力强弱的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(4)</m:t>
        </m:r>
      </m:oMath>
      <w:r>
        <w:rPr>
          <w:rFonts w:ascii="宋体" w:cs="宋体"/>
          <w:kern w:val="0"/>
          <w:szCs w:val="21"/>
        </w:rPr>
        <w:t>根据表中信息分析两小组中酒精灯火焰的大小；</w:t>
      </w:r>
      <w:r>
        <w:rPr>
          <w:rFonts w:ascii="宋体" w:cs="宋体"/>
          <w:kern w:val="0"/>
          <w:szCs w:val="21"/>
        </w:rPr>
        <w:br/>
      </w:r>
      <m:oMath>
        <m:r>
          <w:rPr>
            <w:rFonts w:ascii="Cambria Math" w:hAnsi="Cambria Math"/>
          </w:rPr>
          <m:t>(5)</m:t>
        </m:r>
      </m:oMath>
      <w:r>
        <w:rPr>
          <w:rFonts w:ascii="宋体" w:cs="宋体"/>
          <w:kern w:val="0"/>
          <w:szCs w:val="21"/>
        </w:rPr>
        <w:t>在物质种类一定时，物质升高温度的快慢与热源、物质的质量等因素有关。</w:t>
      </w:r>
      <w:r>
        <w:rPr>
          <w:rFonts w:ascii="宋体" w:cs="宋体"/>
          <w:kern w:val="0"/>
          <w:szCs w:val="21"/>
        </w:rPr>
        <w:br/>
        <w:t>本题是探究水和煤油吸热能力强弱的实验，考查了控制变量法、转换法的应用和比较吸热能力强弱的方法，为热学中的重要实验。</w:t>
      </w:r>
    </w:p>
    <w:p w14:paraId="6A2DA831" w14:textId="77777777" w:rsidR="00CA2836"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保护电路</w:t>
      </w:r>
      <w:r>
        <w:rPr>
          <w:rFonts w:eastAsia="Times New Roman" w:hAnsi="Times New Roman"/>
          <w:kern w:val="0"/>
          <w:szCs w:val="21"/>
        </w:rPr>
        <w:t xml:space="preserve">  </w:t>
      </w:r>
      <w:r>
        <w:rPr>
          <w:rFonts w:ascii="宋体" w:cs="宋体"/>
          <w:kern w:val="0"/>
          <w:szCs w:val="21"/>
        </w:rPr>
        <w:t>电阻一定时，通过导体的电流与导体两端的电压成正比</w:t>
      </w:r>
      <w:r>
        <w:rPr>
          <w:rFonts w:eastAsia="Times New Roman" w:hAnsi="Times New Roman"/>
          <w:kern w:val="0"/>
          <w:szCs w:val="21"/>
        </w:rPr>
        <w:t xml:space="preserve">  </w:t>
      </w:r>
      <w:r>
        <w:rPr>
          <w:rFonts w:ascii="宋体" w:cs="宋体"/>
          <w:kern w:val="0"/>
          <w:szCs w:val="21"/>
        </w:rPr>
        <w:t>为了使实验结论更具有普遍性和可靠性，便于寻找实验普遍规律</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m:oMath>
        <m:r>
          <w:rPr>
            <w:rFonts w:ascii="Cambria Math" w:hAnsi="Cambria Math"/>
          </w:rPr>
          <m:t>50Ω1A</m:t>
        </m:r>
      </m:oMath>
      <w:r>
        <w:rPr>
          <w:rFonts w:ascii="宋体" w:cs="宋体"/>
          <w:kern w:val="0"/>
          <w:szCs w:val="21"/>
        </w:rPr>
        <w:t>当定值电阻为</w:t>
      </w:r>
      <m:oMath>
        <m:r>
          <w:rPr>
            <w:rFonts w:ascii="Cambria Math" w:hAnsi="Cambria Math"/>
          </w:rPr>
          <m:t>20Ω</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=1.5V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=4.5V-1.5V=3V</m:t>
        </m:r>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变</m:t>
                </m:r>
              </m:sub>
            </m:sSub>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变</m:t>
                </m:r>
              </m:sub>
            </m:sSub>
          </m:den>
        </m:f>
      </m:oMath>
      <w:r>
        <w:rPr>
          <w:rFonts w:ascii="宋体" w:cs="宋体"/>
          <w:kern w:val="0"/>
          <w:szCs w:val="21"/>
        </w:rPr>
        <w:t>，所以</w:t>
      </w:r>
      <m:oMath>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3V</m:t>
            </m:r>
          </m:den>
        </m:f>
        <m:r>
          <w:rPr>
            <w:rFonts w:ascii="Cambria Math" w:hAnsi="Cambria Math"/>
          </w:rPr>
          <m:t>=</m:t>
        </m:r>
        <m:f>
          <m:fPr>
            <m:ctrlPr>
              <w:rPr>
                <w:rFonts w:ascii="Cambria Math" w:hAnsi="Cambria Math"/>
              </w:rPr>
            </m:ctrlPr>
          </m:fPr>
          <m:num>
            <m:r>
              <w:rPr>
                <w:rFonts w:ascii="Cambria Math" w:hAnsi="Cambria Math"/>
                <w:sz w:val="24"/>
                <w:szCs w:val="24"/>
              </w:rPr>
              <m:t>20Ω</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变</m:t>
                </m:r>
              </m:sub>
            </m:sSub>
          </m:den>
        </m:f>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=40Ω</m:t>
        </m:r>
      </m:oMath>
      <w:r>
        <w:rPr>
          <w:rFonts w:ascii="宋体" w:cs="宋体"/>
          <w:kern w:val="0"/>
          <w:szCs w:val="21"/>
        </w:rPr>
        <w:t>，滑动变阻器最大阻值至少为</w:t>
      </w:r>
      <m:oMath>
        <m:r>
          <w:rPr>
            <w:rFonts w:ascii="Cambria Math" w:hAnsi="Cambria Math"/>
          </w:rPr>
          <m:t>40Ω</m:t>
        </m:r>
      </m:oMath>
      <w:r>
        <w:rPr>
          <w:rFonts w:ascii="宋体" w:cs="宋体"/>
          <w:kern w:val="0"/>
          <w:szCs w:val="21"/>
        </w:rPr>
        <w:t>，所以选</w:t>
      </w:r>
      <m:oMath>
        <m:r>
          <w:rPr>
            <w:rFonts w:ascii="Cambria Math" w:hAnsi="Cambria Math"/>
          </w:rPr>
          <m:t>50Ω1A</m:t>
        </m:r>
      </m:oMath>
      <w:r>
        <w:rPr>
          <w:rFonts w:ascii="宋体" w:cs="宋体"/>
          <w:kern w:val="0"/>
          <w:szCs w:val="21"/>
        </w:rPr>
        <w:t>的滑动变阻器</w:t>
      </w:r>
      <w:r>
        <w:rPr>
          <w:rFonts w:eastAsia="Times New Roman" w:hAnsi="Times New Roman"/>
          <w:kern w:val="0"/>
          <w:sz w:val="24"/>
          <w:szCs w:val="24"/>
        </w:rPr>
        <w:t> </w:t>
      </w:r>
    </w:p>
    <w:p w14:paraId="749A4673" w14:textId="77777777" w:rsidR="00CA2836"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①电源电压为</w:t>
      </w:r>
      <m:oMath>
        <m:r>
          <w:rPr>
            <w:rFonts w:ascii="Cambria Math" w:hAnsi="Cambria Math"/>
          </w:rPr>
          <m:t>4.5V</m:t>
        </m:r>
      </m:oMath>
      <w:r>
        <w:rPr>
          <w:rFonts w:ascii="宋体" w:cs="宋体"/>
          <w:kern w:val="0"/>
          <w:szCs w:val="21"/>
        </w:rPr>
        <w:t>，因此电压表量程选取</w:t>
      </w:r>
      <m:oMath>
        <m:r>
          <w:rPr>
            <w:rFonts w:ascii="Cambria Math" w:hAnsi="Cambria Math"/>
          </w:rPr>
          <m:t>0∼6V.</m:t>
        </m:r>
      </m:oMath>
      <w:r>
        <w:rPr>
          <w:rFonts w:ascii="宋体" w:cs="宋体"/>
          <w:kern w:val="0"/>
          <w:szCs w:val="21"/>
        </w:rPr>
        <w:t>电流表的量程不确定，因此选择较大量程。采用“电流流向法”，电流从电源正极出发，依次将开关、滑动变阻器、定值电阻、电流表串联起来，再将电压表并联在定值电阻两端；故连接实物图如下：</w:t>
      </w:r>
      <w:r>
        <w:rPr>
          <w:rFonts w:ascii="宋体" w:cs="宋体"/>
          <w:kern w:val="0"/>
          <w:szCs w:val="21"/>
        </w:rPr>
        <w:br/>
      </w:r>
      <w:r>
        <w:rPr>
          <w:rFonts w:eastAsia="Times New Roman" w:hAnsi="Times New Roman"/>
          <w:noProof/>
          <w:kern w:val="0"/>
          <w:sz w:val="24"/>
          <w:szCs w:val="24"/>
        </w:rPr>
        <w:drawing>
          <wp:inline distT="0" distB="0" distL="0" distR="0" wp14:anchorId="71B4BAB7" wp14:editId="3D6BE37C">
            <wp:extent cx="1533525" cy="11525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33525" cy="11525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②闭合开关前，要将滑动变阻器滑片移至最左端即阻值的最大处；电路中滑动变阻器起到保护电路的作用；</w:t>
      </w:r>
      <w:r>
        <w:rPr>
          <w:rFonts w:ascii="宋体" w:cs="宋体"/>
          <w:kern w:val="0"/>
          <w:szCs w:val="21"/>
        </w:rPr>
        <w:br/>
        <w:t>③据表中的数据可得，电阻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3</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0.2A</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0.3A</m:t>
            </m:r>
          </m:den>
        </m:f>
        <m:r>
          <w:rPr>
            <w:rFonts w:ascii="Cambria Math" w:hAnsi="Cambria Math"/>
          </w:rPr>
          <m:t>=</m:t>
        </m:r>
        <m:f>
          <m:fPr>
            <m:ctrlPr>
              <w:rPr>
                <w:rFonts w:ascii="Cambria Math" w:hAnsi="Cambria Math"/>
              </w:rPr>
            </m:ctrlPr>
          </m:fPr>
          <m:num>
            <m:r>
              <w:rPr>
                <w:rFonts w:ascii="Cambria Math" w:hAnsi="Cambria Math"/>
                <w:sz w:val="24"/>
                <w:szCs w:val="24"/>
              </w:rPr>
              <m:t>3.0V</m:t>
            </m:r>
          </m:num>
          <m:den>
            <m:r>
              <w:rPr>
                <w:rFonts w:ascii="Cambria Math" w:hAnsi="Cambria Math"/>
                <w:sz w:val="24"/>
                <w:szCs w:val="24"/>
              </w:rPr>
              <m:t>0.6A</m:t>
            </m:r>
          </m:den>
        </m:f>
        <m:r>
          <w:rPr>
            <w:rFonts w:ascii="Cambria Math" w:hAnsi="Cambria Math"/>
          </w:rPr>
          <m:t>=5Ω</m:t>
        </m:r>
      </m:oMath>
      <w:r>
        <w:rPr>
          <w:rFonts w:ascii="宋体" w:cs="宋体"/>
          <w:kern w:val="0"/>
          <w:szCs w:val="21"/>
        </w:rPr>
        <w:t>，所以可得结论电阻一定时，通过导体的电流与导体两端的电压成正比；</w:t>
      </w:r>
      <w:r>
        <w:rPr>
          <w:rFonts w:ascii="宋体" w:cs="宋体"/>
          <w:kern w:val="0"/>
          <w:szCs w:val="21"/>
        </w:rPr>
        <w:br/>
        <w:t>④本次实验中多次测量的目的是为了使实验结论更具有普遍性和可靠性，便于寻找实验普遍规律；</w:t>
      </w:r>
      <w:r>
        <w:rPr>
          <w:rFonts w:ascii="宋体" w:cs="宋体"/>
          <w:kern w:val="0"/>
          <w:szCs w:val="21"/>
        </w:rPr>
        <w:br/>
      </w:r>
      <m:oMath>
        <m:r>
          <w:rPr>
            <w:rFonts w:ascii="Cambria Math" w:hAnsi="Cambria Math"/>
          </w:rPr>
          <m:t>(2)</m:t>
        </m:r>
      </m:oMath>
      <w:r>
        <w:rPr>
          <w:rFonts w:ascii="宋体" w:cs="宋体"/>
          <w:kern w:val="0"/>
          <w:szCs w:val="21"/>
        </w:rPr>
        <w:t>将</w:t>
      </w:r>
      <m:oMath>
        <m:r>
          <w:rPr>
            <w:rFonts w:ascii="Cambria Math" w:hAnsi="Cambria Math"/>
          </w:rPr>
          <m:t>5Ω</m:t>
        </m:r>
      </m:oMath>
      <w:r>
        <w:rPr>
          <w:rFonts w:ascii="宋体" w:cs="宋体"/>
          <w:kern w:val="0"/>
          <w:szCs w:val="21"/>
        </w:rPr>
        <w:t>的电阻接入电路，检查无误后闭合开关，移动滑片，使电压表的示数为</w:t>
      </w:r>
      <m:oMath>
        <m:r>
          <w:rPr>
            <w:rFonts w:ascii="Cambria Math" w:hAnsi="Cambria Math"/>
          </w:rPr>
          <m:t>1.5V</m:t>
        </m:r>
      </m:oMath>
      <w:r>
        <w:rPr>
          <w:rFonts w:ascii="宋体" w:cs="宋体"/>
          <w:kern w:val="0"/>
          <w:szCs w:val="21"/>
        </w:rPr>
        <w:t>，并记下相应的电流值。再用</w:t>
      </w:r>
      <m:oMath>
        <m:r>
          <w:rPr>
            <w:rFonts w:ascii="Cambria Math" w:hAnsi="Cambria Math"/>
          </w:rPr>
          <m:t>10Ω</m:t>
        </m:r>
      </m:oMath>
      <w:r>
        <w:rPr>
          <w:rFonts w:ascii="宋体" w:cs="宋体"/>
          <w:kern w:val="0"/>
          <w:szCs w:val="21"/>
        </w:rPr>
        <w:t>的电阻替代</w:t>
      </w:r>
      <m:oMath>
        <m:r>
          <w:rPr>
            <w:rFonts w:ascii="Cambria Math" w:hAnsi="Cambria Math"/>
          </w:rPr>
          <m:t>5Ω</m:t>
        </m:r>
      </m:oMath>
      <w:r>
        <w:rPr>
          <w:rFonts w:ascii="宋体" w:cs="宋体"/>
          <w:kern w:val="0"/>
          <w:szCs w:val="21"/>
        </w:rPr>
        <w:t>的电阻后，滑动变阻器连入电路的电阻阻值应增大，使电压表示数保持</w:t>
      </w:r>
      <m:oMath>
        <m:r>
          <w:rPr>
            <w:rFonts w:ascii="Cambria Math" w:hAnsi="Cambria Math"/>
          </w:rPr>
          <m:t>1.5V</m:t>
        </m:r>
      </m:oMath>
      <w:r>
        <w:rPr>
          <w:rFonts w:ascii="宋体" w:cs="宋体"/>
          <w:kern w:val="0"/>
          <w:szCs w:val="21"/>
        </w:rPr>
        <w:t>保持不变。</w:t>
      </w:r>
      <w:r>
        <w:rPr>
          <w:rFonts w:ascii="宋体" w:cs="宋体"/>
          <w:kern w:val="0"/>
          <w:szCs w:val="21"/>
        </w:rPr>
        <w:br/>
      </w:r>
      <w:r>
        <w:rPr>
          <w:rFonts w:ascii="宋体" w:cs="宋体"/>
          <w:kern w:val="0"/>
          <w:szCs w:val="21"/>
        </w:rPr>
        <w:lastRenderedPageBreak/>
        <w:t>当定值电阻为</w:t>
      </w:r>
      <m:oMath>
        <m:r>
          <w:rPr>
            <w:rFonts w:ascii="Cambria Math" w:hAnsi="Cambria Math"/>
          </w:rPr>
          <m:t>20Ω</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=1.5V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=4.5V-1.5V=3V</m:t>
        </m:r>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变</m:t>
                </m:r>
              </m:sub>
            </m:sSub>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变</m:t>
                </m:r>
              </m:sub>
            </m:sSub>
          </m:den>
        </m:f>
      </m:oMath>
      <w:r>
        <w:rPr>
          <w:rFonts w:ascii="宋体" w:cs="宋体"/>
          <w:kern w:val="0"/>
          <w:szCs w:val="21"/>
        </w:rPr>
        <w:t>，所以</w:t>
      </w:r>
      <m:oMath>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3V</m:t>
            </m:r>
          </m:den>
        </m:f>
        <m:r>
          <w:rPr>
            <w:rFonts w:ascii="Cambria Math" w:hAnsi="Cambria Math"/>
          </w:rPr>
          <m:t>=</m:t>
        </m:r>
        <m:f>
          <m:fPr>
            <m:ctrlPr>
              <w:rPr>
                <w:rFonts w:ascii="Cambria Math" w:hAnsi="Cambria Math"/>
              </w:rPr>
            </m:ctrlPr>
          </m:fPr>
          <m:num>
            <m:r>
              <w:rPr>
                <w:rFonts w:ascii="Cambria Math" w:hAnsi="Cambria Math"/>
                <w:sz w:val="24"/>
                <w:szCs w:val="24"/>
              </w:rPr>
              <m:t>20Ω</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变</m:t>
                </m:r>
              </m:sub>
            </m:sSub>
          </m:den>
        </m:f>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=40Ω</m:t>
        </m:r>
      </m:oMath>
      <w:r>
        <w:rPr>
          <w:rFonts w:ascii="宋体" w:cs="宋体"/>
          <w:kern w:val="0"/>
          <w:szCs w:val="21"/>
        </w:rPr>
        <w:t>，滑动变阻器最大阻值至少为</w:t>
      </w:r>
      <m:oMath>
        <m:r>
          <w:rPr>
            <w:rFonts w:ascii="Cambria Math" w:hAnsi="Cambria Math"/>
          </w:rPr>
          <m:t>40Ω</m:t>
        </m:r>
      </m:oMath>
      <w:r>
        <w:rPr>
          <w:rFonts w:ascii="宋体" w:cs="宋体"/>
          <w:kern w:val="0"/>
          <w:szCs w:val="21"/>
        </w:rPr>
        <w:t>，所以选</w:t>
      </w:r>
      <m:oMath>
        <m:r>
          <w:rPr>
            <w:rFonts w:ascii="Cambria Math" w:hAnsi="Cambria Math"/>
          </w:rPr>
          <m:t>50Ω1A</m:t>
        </m:r>
      </m:oMath>
      <w:r>
        <w:rPr>
          <w:rFonts w:ascii="宋体" w:cs="宋体"/>
          <w:kern w:val="0"/>
          <w:szCs w:val="21"/>
        </w:rPr>
        <w:t>的滑动变阻器。</w:t>
      </w:r>
      <w:r>
        <w:rPr>
          <w:rFonts w:ascii="宋体" w:cs="宋体"/>
          <w:kern w:val="0"/>
          <w:szCs w:val="21"/>
        </w:rPr>
        <w:br/>
        <w:t>故答案为：</w:t>
      </w:r>
      <m:oMath>
        <m:r>
          <w:rPr>
            <w:rFonts w:ascii="Cambria Math" w:hAnsi="Cambria Math"/>
          </w:rPr>
          <m:t>(1)</m:t>
        </m:r>
      </m:oMath>
      <w:r>
        <w:rPr>
          <w:rFonts w:ascii="宋体" w:cs="宋体"/>
          <w:kern w:val="0"/>
          <w:szCs w:val="21"/>
        </w:rPr>
        <w:t>见上图；左；保护电路；电阻一定时，通过导体的电流与导体两端的电压成正比；为了使实验结论更具有普遍性和可靠性，便于寻找实验普遍规律；</w:t>
      </w:r>
      <m:oMath>
        <m:r>
          <w:rPr>
            <w:rFonts w:ascii="Cambria Math" w:hAnsi="Cambria Math"/>
          </w:rPr>
          <m:t>(2)50Ω1A</m:t>
        </m:r>
      </m:oMath>
      <w:r>
        <w:rPr>
          <w:rFonts w:ascii="宋体" w:cs="宋体"/>
          <w:kern w:val="0"/>
          <w:szCs w:val="21"/>
        </w:rPr>
        <w:t>；当定值电阻为</w:t>
      </w:r>
      <m:oMath>
        <m:r>
          <w:rPr>
            <w:rFonts w:ascii="Cambria Math" w:hAnsi="Cambria Math"/>
          </w:rPr>
          <m:t>20Ω</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=1.5V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=4.5V-1.5V=3V</m:t>
        </m:r>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变</m:t>
                </m:r>
              </m:sub>
            </m:sSub>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变</m:t>
                </m:r>
              </m:sub>
            </m:sSub>
          </m:den>
        </m:f>
      </m:oMath>
      <w:r>
        <w:rPr>
          <w:rFonts w:ascii="宋体" w:cs="宋体"/>
          <w:kern w:val="0"/>
          <w:szCs w:val="21"/>
        </w:rPr>
        <w:t>，所以</w:t>
      </w:r>
      <m:oMath>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3V</m:t>
            </m:r>
          </m:den>
        </m:f>
        <m:r>
          <w:rPr>
            <w:rFonts w:ascii="Cambria Math" w:hAnsi="Cambria Math"/>
          </w:rPr>
          <m:t>=</m:t>
        </m:r>
        <m:f>
          <m:fPr>
            <m:ctrlPr>
              <w:rPr>
                <w:rFonts w:ascii="Cambria Math" w:hAnsi="Cambria Math"/>
              </w:rPr>
            </m:ctrlPr>
          </m:fPr>
          <m:num>
            <m:r>
              <w:rPr>
                <w:rFonts w:ascii="Cambria Math" w:hAnsi="Cambria Math"/>
                <w:sz w:val="24"/>
                <w:szCs w:val="24"/>
              </w:rPr>
              <m:t>20Ω</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变</m:t>
                </m:r>
              </m:sub>
            </m:sSub>
          </m:den>
        </m:f>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=40Ω</m:t>
        </m:r>
      </m:oMath>
      <w:r>
        <w:rPr>
          <w:rFonts w:ascii="宋体" w:cs="宋体"/>
          <w:kern w:val="0"/>
          <w:szCs w:val="21"/>
        </w:rPr>
        <w:t>，滑动变阻器最大阻值至少为</w:t>
      </w:r>
      <m:oMath>
        <m:r>
          <w:rPr>
            <w:rFonts w:ascii="Cambria Math" w:hAnsi="Cambria Math"/>
          </w:rPr>
          <m:t>40Ω</m:t>
        </m:r>
      </m:oMath>
      <w:r>
        <w:rPr>
          <w:rFonts w:ascii="宋体" w:cs="宋体"/>
          <w:kern w:val="0"/>
          <w:szCs w:val="21"/>
        </w:rPr>
        <w:t>，所以选</w:t>
      </w:r>
      <m:oMath>
        <m:r>
          <w:rPr>
            <w:rFonts w:ascii="Cambria Math" w:hAnsi="Cambria Math"/>
          </w:rPr>
          <m:t>50Ω1A</m:t>
        </m:r>
      </m:oMath>
      <w:r>
        <w:rPr>
          <w:rFonts w:ascii="宋体" w:cs="宋体"/>
          <w:kern w:val="0"/>
          <w:szCs w:val="21"/>
        </w:rPr>
        <w:t>的滑动变阻器。</w:t>
      </w:r>
      <w:r>
        <w:rPr>
          <w:rFonts w:ascii="宋体" w:cs="宋体"/>
          <w:kern w:val="0"/>
          <w:szCs w:val="21"/>
        </w:rPr>
        <w:br/>
      </w:r>
      <m:oMath>
        <m:r>
          <w:rPr>
            <w:rFonts w:ascii="Cambria Math" w:hAnsi="Cambria Math"/>
          </w:rPr>
          <m:t>(1)</m:t>
        </m:r>
      </m:oMath>
      <w:r>
        <w:rPr>
          <w:rFonts w:ascii="宋体" w:cs="宋体"/>
          <w:kern w:val="0"/>
          <w:szCs w:val="21"/>
        </w:rPr>
        <w:t>①根据电路图连接实物图，可采用“电流流向法”，从电源的正极出发，按照电流的流向，先串主电路，再将电压表并在待测电阻的两端；连接滑动变阻器时，要“一上一下”的原则；</w:t>
      </w:r>
      <w:r>
        <w:rPr>
          <w:rFonts w:ascii="宋体" w:cs="宋体"/>
          <w:kern w:val="0"/>
          <w:szCs w:val="21"/>
        </w:rPr>
        <w:br/>
        <w:t>②闭合开关前，要将滑动变阻器滑片移至</w:t>
      </w:r>
      <w:r>
        <w:rPr>
          <w:rFonts w:eastAsia="Times New Roman" w:hAnsi="Times New Roman"/>
          <w:i/>
          <w:iCs/>
          <w:kern w:val="0"/>
          <w:szCs w:val="21"/>
        </w:rPr>
        <w:t>A</w:t>
      </w:r>
      <w:r>
        <w:rPr>
          <w:rFonts w:ascii="宋体" w:cs="宋体"/>
          <w:kern w:val="0"/>
          <w:szCs w:val="21"/>
        </w:rPr>
        <w:t>端；电路中滑动变阻器起到保护电路元件安全和改变电阻两端电压，进行多次测量的作用；</w:t>
      </w:r>
      <w:r>
        <w:rPr>
          <w:rFonts w:ascii="宋体" w:cs="宋体"/>
          <w:kern w:val="0"/>
          <w:szCs w:val="21"/>
        </w:rPr>
        <w:br/>
        <w:t>③在探究“电流与电压和电阻的关系”时，要采用控制变量法进行实验，即电压不变时探究电流与电阻的关系，电阻不变时探究电流与电压的关系；</w:t>
      </w:r>
      <w:r>
        <w:rPr>
          <w:rFonts w:ascii="宋体" w:cs="宋体"/>
          <w:kern w:val="0"/>
          <w:szCs w:val="21"/>
        </w:rPr>
        <w:br/>
        <w:t>④本次实验中多次测量的目的是为了使实验结论更具有普遍性和可靠性，便于寻找实验普遍规律；</w:t>
      </w:r>
      <w:r>
        <w:rPr>
          <w:rFonts w:ascii="宋体" w:cs="宋体"/>
          <w:kern w:val="0"/>
          <w:szCs w:val="21"/>
        </w:rPr>
        <w:br/>
      </w:r>
      <m:oMath>
        <m:r>
          <w:rPr>
            <w:rFonts w:ascii="Cambria Math" w:hAnsi="Cambria Math"/>
          </w:rPr>
          <m:t>(2)</m:t>
        </m:r>
      </m:oMath>
      <w:r>
        <w:rPr>
          <w:rFonts w:ascii="宋体" w:cs="宋体"/>
          <w:kern w:val="0"/>
          <w:szCs w:val="21"/>
        </w:rPr>
        <w:t>用</w:t>
      </w:r>
      <m:oMath>
        <m:r>
          <w:rPr>
            <w:rFonts w:ascii="Cambria Math" w:hAnsi="Cambria Math"/>
          </w:rPr>
          <m:t>10Ω</m:t>
        </m:r>
      </m:oMath>
      <w:r>
        <w:rPr>
          <w:rFonts w:ascii="宋体" w:cs="宋体"/>
          <w:kern w:val="0"/>
          <w:szCs w:val="21"/>
        </w:rPr>
        <w:t>的电阻替代</w:t>
      </w:r>
      <m:oMath>
        <m:r>
          <w:rPr>
            <w:rFonts w:ascii="Cambria Math" w:hAnsi="Cambria Math"/>
          </w:rPr>
          <m:t>5Ω</m:t>
        </m:r>
      </m:oMath>
      <w:r>
        <w:rPr>
          <w:rFonts w:ascii="宋体" w:cs="宋体"/>
          <w:kern w:val="0"/>
          <w:szCs w:val="21"/>
        </w:rPr>
        <w:t>的电阻后，滑动变阻器连入电路的电阻阻值应增大，使电压表示数保持</w:t>
      </w:r>
      <m:oMath>
        <m:r>
          <w:rPr>
            <w:rFonts w:ascii="Cambria Math" w:hAnsi="Cambria Math"/>
          </w:rPr>
          <m:t>1.5V</m:t>
        </m:r>
      </m:oMath>
      <w:r>
        <w:rPr>
          <w:rFonts w:ascii="宋体" w:cs="宋体"/>
          <w:kern w:val="0"/>
          <w:szCs w:val="21"/>
        </w:rPr>
        <w:t>保持不变。</w:t>
      </w:r>
      <w:r>
        <w:rPr>
          <w:rFonts w:ascii="宋体" w:cs="宋体"/>
          <w:kern w:val="0"/>
          <w:szCs w:val="21"/>
        </w:rPr>
        <w:br/>
        <w:t>本题考查了实验分析，探究电流与电压、电阻关系实验，要采用控制变量法，应用控制变量法分析即可正确解题。</w:t>
      </w:r>
    </w:p>
    <w:p w14:paraId="5D8DA422" w14:textId="77777777" w:rsidR="00CA2836"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解：由电路图知，两电阻串联，电压表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测电源电压；</w:t>
      </w:r>
      <w:r>
        <w:rPr>
          <w:rFonts w:ascii="宋体" w:cs="宋体"/>
          <w:kern w:val="0"/>
          <w:szCs w:val="21"/>
        </w:rPr>
        <w:br/>
      </w:r>
      <m:oMath>
        <m:r>
          <w:rPr>
            <w:rFonts w:ascii="Cambria Math" w:hAnsi="Cambria Math"/>
          </w:rPr>
          <m:t>(1)</m:t>
        </m:r>
      </m:oMath>
      <w:r>
        <w:rPr>
          <w:rFonts w:ascii="宋体" w:cs="宋体"/>
          <w:kern w:val="0"/>
          <w:szCs w:val="21"/>
        </w:rPr>
        <w:t>因串联电路两端电压等于各部分电路两端电压之和，所以，电压表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的示数大于电压表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的示数；而两个电压表指针偏转角度相同，所以由图乙可知，</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使用是小量程，分度值</w:t>
      </w:r>
      <m:oMath>
        <m:r>
          <w:rPr>
            <w:rFonts w:ascii="Cambria Math" w:hAnsi="Cambria Math"/>
          </w:rPr>
          <m:t>0.1V</m:t>
        </m:r>
      </m:oMath>
      <w:r>
        <w:rPr>
          <w:rFonts w:ascii="宋体" w:cs="宋体"/>
          <w:kern w:val="0"/>
          <w:szCs w:val="21"/>
        </w:rPr>
        <w:t>，示数为</w:t>
      </w:r>
      <m:oMath>
        <m:r>
          <w:rPr>
            <w:rFonts w:ascii="Cambria Math" w:hAnsi="Cambria Math"/>
          </w:rPr>
          <m:t>1.5V</m:t>
        </m:r>
      </m:oMath>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=1.5V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使用是大量程，分度值</w:t>
      </w:r>
      <m:oMath>
        <m:r>
          <w:rPr>
            <w:rFonts w:ascii="Cambria Math" w:hAnsi="Cambria Math"/>
          </w:rPr>
          <m:t>0.5V</m:t>
        </m:r>
      </m:oMath>
      <w:r>
        <w:rPr>
          <w:rFonts w:ascii="宋体" w:cs="宋体"/>
          <w:kern w:val="0"/>
          <w:szCs w:val="21"/>
        </w:rPr>
        <w:t>，示数为</w:t>
      </w:r>
      <m:oMath>
        <m:r>
          <w:rPr>
            <w:rFonts w:ascii="Cambria Math" w:hAnsi="Cambria Math"/>
          </w:rPr>
          <m:t>7.5V</m:t>
        </m:r>
      </m:oMath>
      <w:r>
        <w:rPr>
          <w:rFonts w:ascii="宋体" w:cs="宋体"/>
          <w:kern w:val="0"/>
          <w:szCs w:val="21"/>
        </w:rPr>
        <w:t>，即电源电压为</w:t>
      </w:r>
      <m:oMath>
        <m:r>
          <w:rPr>
            <w:rFonts w:ascii="Cambria Math" w:hAnsi="Cambria Math"/>
          </w:rPr>
          <m:t>7.5V</m:t>
        </m:r>
      </m:oMath>
      <w:r>
        <w:rPr>
          <w:rFonts w:ascii="宋体" w:cs="宋体"/>
          <w:kern w:val="0"/>
          <w:szCs w:val="21"/>
        </w:rPr>
        <w:t>，</w:t>
      </w:r>
      <w:r>
        <w:rPr>
          <w:rFonts w:ascii="宋体" w:cs="宋体"/>
          <w:kern w:val="0"/>
          <w:szCs w:val="21"/>
        </w:rPr>
        <w:b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=7.5V-1.5V=6V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因串联电路中电流处处相等，根据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0.6A</m:t>
            </m:r>
          </m:den>
        </m:f>
        <m:r>
          <w:rPr>
            <w:rFonts w:ascii="Cambria Math" w:hAnsi="Cambria Math"/>
          </w:rPr>
          <m:t>=2.5Ω</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2.5Ω</m:t>
        </m:r>
      </m:oMath>
      <w:r>
        <w:rPr>
          <w:rFonts w:ascii="宋体" w:cs="宋体"/>
          <w:kern w:val="0"/>
          <w:szCs w:val="21"/>
        </w:rPr>
        <w:t>。</w:t>
      </w:r>
      <w:r>
        <w:rPr>
          <w:rFonts w:eastAsia="Times New Roman" w:hAnsi="Times New Roman"/>
          <w:kern w:val="0"/>
          <w:sz w:val="24"/>
          <w:szCs w:val="24"/>
        </w:rPr>
        <w:t> </w:t>
      </w:r>
    </w:p>
    <w:p w14:paraId="1DDE9E05" w14:textId="77777777" w:rsidR="00CA283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由电路图知，两电阻串联，电压表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测电源电压，</w:t>
      </w:r>
      <w:r>
        <w:rPr>
          <w:rFonts w:ascii="宋体" w:cs="宋体"/>
          <w:kern w:val="0"/>
          <w:szCs w:val="21"/>
        </w:rPr>
        <w:br/>
      </w:r>
      <m:oMath>
        <m:r>
          <w:rPr>
            <w:rFonts w:ascii="Cambria Math" w:hAnsi="Cambria Math"/>
          </w:rPr>
          <m:t>(1)</m:t>
        </m:r>
      </m:oMath>
      <w:r>
        <w:rPr>
          <w:rFonts w:ascii="宋体" w:cs="宋体"/>
          <w:kern w:val="0"/>
          <w:szCs w:val="21"/>
        </w:rPr>
        <w:t>根据串联电路电压特点、再结合电表指针情况确定两电压表量程，从而得到</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两端电压和电源电压，根据并联电路的电压特点求出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w:r>
        <w:rPr>
          <w:rFonts w:ascii="宋体" w:cs="宋体"/>
          <w:kern w:val="0"/>
          <w:szCs w:val="21"/>
        </w:rPr>
        <w:br/>
      </w:r>
      <m:oMath>
        <m:r>
          <w:rPr>
            <w:rFonts w:ascii="Cambria Math" w:hAnsi="Cambria Math"/>
          </w:rPr>
          <m:t>(2)</m:t>
        </m:r>
      </m:oMath>
      <w:r>
        <w:rPr>
          <w:rFonts w:ascii="宋体" w:cs="宋体"/>
          <w:kern w:val="0"/>
          <w:szCs w:val="21"/>
        </w:rPr>
        <w:t>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根据串联电路特点和欧姆定律求出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本题考查串联电路特点、电压表读数以及欧姆定律的应用，正确分析电路，确定两电压表的量程是关键。</w:t>
      </w:r>
    </w:p>
    <w:sectPr w:rsidR="00CA2836" w:rsidSect="005D63F3">
      <w:headerReference w:type="default" r:id="rId23"/>
      <w:footerReference w:type="default" r:id="rId2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9C75" w14:textId="77777777" w:rsidR="005D63F3" w:rsidRDefault="005D63F3">
      <w:r>
        <w:separator/>
      </w:r>
    </w:p>
  </w:endnote>
  <w:endnote w:type="continuationSeparator" w:id="0">
    <w:p w14:paraId="1F62C6B8" w14:textId="77777777" w:rsidR="005D63F3" w:rsidRDefault="005D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94E4" w14:textId="6805097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702AEB">
      <w:rPr>
        <w:noProof/>
      </w:rPr>
      <w:instrText>5</w:instrText>
    </w:r>
    <w:r>
      <w:fldChar w:fldCharType="end"/>
    </w:r>
    <w:r>
      <w:instrText xml:space="preserve"> </w:instrText>
    </w:r>
    <w:r>
      <w:fldChar w:fldCharType="separate"/>
    </w:r>
    <w:r w:rsidR="00702AEB">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02AEB">
      <w:rPr>
        <w:noProof/>
      </w:rPr>
      <w:instrText>17</w:instrText>
    </w:r>
    <w:r>
      <w:fldChar w:fldCharType="end"/>
    </w:r>
    <w:r>
      <w:instrText xml:space="preserve"> </w:instrText>
    </w:r>
    <w:r>
      <w:fldChar w:fldCharType="separate"/>
    </w:r>
    <w:r w:rsidR="00702AEB">
      <w:rPr>
        <w:noProof/>
      </w:rPr>
      <w:t>17</w:t>
    </w:r>
    <w:r>
      <w:fldChar w:fldCharType="end"/>
    </w:r>
    <w:r>
      <w:rPr>
        <w:rFonts w:hint="eastAsia"/>
      </w:rPr>
      <w:t>页</w:t>
    </w:r>
  </w:p>
  <w:p w14:paraId="21F0B27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9B3F" w14:textId="77777777" w:rsidR="005D63F3" w:rsidRDefault="005D63F3">
      <w:r>
        <w:separator/>
      </w:r>
    </w:p>
  </w:footnote>
  <w:footnote w:type="continuationSeparator" w:id="0">
    <w:p w14:paraId="39BF3BE6" w14:textId="77777777" w:rsidR="005D63F3" w:rsidRDefault="005D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024E"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545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D63F3"/>
    <w:rsid w:val="00702AEB"/>
    <w:rsid w:val="00715EA6"/>
    <w:rsid w:val="0094729D"/>
    <w:rsid w:val="009D662E"/>
    <w:rsid w:val="00AC1539"/>
    <w:rsid w:val="00B53878"/>
    <w:rsid w:val="00BC4DC9"/>
    <w:rsid w:val="00C476AB"/>
    <w:rsid w:val="00C70944"/>
    <w:rsid w:val="00C841D7"/>
    <w:rsid w:val="00CA2836"/>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684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cca2dcf68-bb7f-4dac-b4bf-e248e0e68dc7;46e7a96f7-43d0-440e-975b-0eba8f1c2c05,c7c4db130-2942-449d-82f4-2fad14f6caf5,9a4479e3c-4674-4383-9412-aca2e132b006,b23086079-a3c0-47c9-a618-29f22c567644,e8b706946-edea-4f6b-8b89-1bdd33731796,48c6f39f5-da3e-48df-9bbc-15fbd3bc837a,f217ea4dd-e7f8-4fd8-b76c-35524bd84036,88e8188ee-038e-4481-b502-35a320467f0b,26176f46f-101b-44a0-a4b2-cc9a054e52f2,7638f7ecd-e8fa-4239-bae0-9f2c347eaff0,49f734526-3543-4628-b0d8-143c4d060792,23d6b9442-db68-45e2-93af-d92da288fcea,e716be95a-880d-4c04-8c3b-cb0afedee7a9,ef9187664-db0d-4ce8-a555-0eb1be5bbf2a,1a96503d8-b3ca-4d29-a3a7-47878a975e3d,e9960a183-a12f-412a-b9b2-9da41fe9c209,3e356c5c6-0933-4f68-bfb3-0dd3e02f63eb,550582b37-bbe7-41e7-9be0-d91989c23867,288866874-2982-4fa7-a31d-3994215f7daa,ea217c2cf-a991-402c-8443-7b97b9325d6a,b47278c44-f705-4315-b67e-c3f0c93e0995,28d9ffb4a-c2a2-48b8-a2a8-bbc15d7e184f,</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C4D37F4D-D900-4EF7-A678-C0509B1E23CB}">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2024-01-25T03:48:00Z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