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7B207" w14:textId="2B7EF044" w:rsidR="00FC7B52" w:rsidRPr="006D7120" w:rsidRDefault="00FC7B52" w:rsidP="00FC7B52">
      <w:pPr>
        <w:adjustRightInd w:val="0"/>
        <w:snapToGrid w:val="0"/>
        <w:spacing w:line="360" w:lineRule="auto"/>
        <w:jc w:val="center"/>
        <w:rPr>
          <w:rFonts w:ascii="黑体" w:eastAsia="黑体" w:hAnsi="黑体" w:cs="微软雅黑"/>
          <w:color w:val="FF0000"/>
          <w:sz w:val="36"/>
          <w:szCs w:val="36"/>
          <w:shd w:val="clear" w:color="auto" w:fill="FFFFFF"/>
        </w:rPr>
      </w:pPr>
      <w:r w:rsidRPr="006D7120">
        <w:rPr>
          <w:rFonts w:ascii="黑体" w:eastAsia="黑体" w:hAnsi="黑体" w:cs="微软雅黑" w:hint="eastAsia"/>
          <w:noProof/>
          <w:color w:val="FF0000"/>
          <w:sz w:val="36"/>
          <w:szCs w:val="36"/>
          <w:shd w:val="clear" w:color="auto" w:fill="FFFFFF"/>
        </w:rPr>
        <w:drawing>
          <wp:anchor distT="0" distB="0" distL="114300" distR="114300" simplePos="0" relativeHeight="251659264" behindDoc="0" locked="0" layoutInCell="1" allowOverlap="1" wp14:anchorId="02C30736" wp14:editId="0EF8636F">
            <wp:simplePos x="0" y="0"/>
            <wp:positionH relativeFrom="page">
              <wp:posOffset>11290300</wp:posOffset>
            </wp:positionH>
            <wp:positionV relativeFrom="topMargin">
              <wp:posOffset>10668000</wp:posOffset>
            </wp:positionV>
            <wp:extent cx="457200" cy="444500"/>
            <wp:effectExtent l="0" t="0" r="0" b="0"/>
            <wp:wrapNone/>
            <wp:docPr id="100010" name="图片 10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0" name="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D7120">
        <w:rPr>
          <w:rFonts w:ascii="黑体" w:eastAsia="黑体" w:hAnsi="黑体" w:cs="微软雅黑" w:hint="eastAsia"/>
          <w:color w:val="FF0000"/>
          <w:sz w:val="36"/>
          <w:szCs w:val="36"/>
          <w:shd w:val="clear" w:color="auto" w:fill="FFFFFF"/>
        </w:rPr>
        <w:t>《1</w:t>
      </w:r>
      <w:r w:rsidR="004A0C2F" w:rsidRPr="006D7120">
        <w:rPr>
          <w:rFonts w:ascii="黑体" w:eastAsia="黑体" w:hAnsi="黑体" w:cs="微软雅黑"/>
          <w:color w:val="FF0000"/>
          <w:sz w:val="36"/>
          <w:szCs w:val="36"/>
          <w:shd w:val="clear" w:color="auto" w:fill="FFFFFF"/>
        </w:rPr>
        <w:t>4</w:t>
      </w:r>
      <w:r w:rsidRPr="006D7120">
        <w:rPr>
          <w:rFonts w:ascii="黑体" w:eastAsia="黑体" w:hAnsi="黑体" w:cs="微软雅黑" w:hint="eastAsia"/>
          <w:color w:val="FF0000"/>
          <w:sz w:val="36"/>
          <w:szCs w:val="36"/>
          <w:shd w:val="clear" w:color="auto" w:fill="FFFFFF"/>
        </w:rPr>
        <w:t>.</w:t>
      </w:r>
      <w:r w:rsidR="006D7120" w:rsidRPr="006D7120">
        <w:rPr>
          <w:rFonts w:ascii="黑体" w:eastAsia="黑体" w:hAnsi="黑体" w:cs="微软雅黑"/>
          <w:color w:val="FF0000"/>
          <w:sz w:val="36"/>
          <w:szCs w:val="36"/>
          <w:shd w:val="clear" w:color="auto" w:fill="FFFFFF"/>
        </w:rPr>
        <w:t>3</w:t>
      </w:r>
      <w:r w:rsidR="006D7120" w:rsidRPr="006D7120">
        <w:rPr>
          <w:rFonts w:ascii="黑体" w:eastAsia="黑体" w:hAnsi="黑体" w:cs="宋体" w:hint="eastAsia"/>
          <w:color w:val="FF0000"/>
          <w:sz w:val="36"/>
          <w:szCs w:val="36"/>
          <w:shd w:val="clear" w:color="auto" w:fill="FFFFFF"/>
        </w:rPr>
        <w:t>能量的转化和守恒</w:t>
      </w:r>
      <w:r w:rsidRPr="006D7120">
        <w:rPr>
          <w:rFonts w:ascii="黑体" w:eastAsia="黑体" w:hAnsi="黑体" w:cs="微软雅黑" w:hint="eastAsia"/>
          <w:color w:val="FF0000"/>
          <w:sz w:val="36"/>
          <w:szCs w:val="36"/>
          <w:shd w:val="clear" w:color="auto" w:fill="FFFFFF"/>
        </w:rPr>
        <w:t>》同步练</w:t>
      </w:r>
      <w:r w:rsidR="000078BE">
        <w:rPr>
          <w:rFonts w:ascii="黑体" w:eastAsia="黑体" w:hAnsi="黑体" w:cs="微软雅黑"/>
          <w:color w:val="FF0000"/>
          <w:sz w:val="36"/>
          <w:szCs w:val="36"/>
          <w:shd w:val="clear" w:color="auto" w:fill="FFFFFF"/>
        </w:rPr>
        <w:t>2</w:t>
      </w:r>
    </w:p>
    <w:p w14:paraId="4A360E07" w14:textId="77777777" w:rsidR="000078BE" w:rsidRDefault="000078BE" w:rsidP="000078BE">
      <w:pPr>
        <w:widowControl w:val="0"/>
        <w:adjustRightInd w:val="0"/>
        <w:snapToGrid w:val="0"/>
        <w:spacing w:line="360" w:lineRule="auto"/>
        <w:rPr>
          <w:rFonts w:ascii="宋体" w:hAnsi="宋体" w:cs="宋体" w:hint="eastAsia"/>
          <w:bCs/>
          <w:color w:val="000000"/>
          <w:sz w:val="21"/>
          <w:szCs w:val="21"/>
        </w:rPr>
      </w:pPr>
      <w:r>
        <w:rPr>
          <w:rFonts w:hAnsi="宋体" w:cs="宋体" w:hint="eastAsia"/>
          <w:color w:val="000000"/>
          <w:sz w:val="21"/>
          <w:szCs w:val="18"/>
        </w:rPr>
        <w:t>1</w:t>
      </w:r>
      <w:r>
        <w:rPr>
          <w:rFonts w:hAnsi="宋体" w:cs="宋体" w:hint="eastAsia"/>
          <w:color w:val="000000"/>
          <w:sz w:val="21"/>
          <w:szCs w:val="18"/>
        </w:rPr>
        <w:t>、</w:t>
      </w:r>
      <w:r>
        <w:rPr>
          <w:rFonts w:ascii="宋体" w:hAnsi="宋体" w:cs="宋体" w:hint="eastAsia"/>
          <w:bCs/>
          <w:color w:val="000000"/>
          <w:sz w:val="21"/>
          <w:szCs w:val="21"/>
        </w:rPr>
        <w:t>下列过程中机械能转化为电能的是（</w:t>
      </w:r>
      <w:r>
        <w:rPr>
          <w:rFonts w:ascii="宋体" w:hAnsi="宋体" w:cs="宋体" w:hint="eastAsia"/>
          <w:bCs/>
          <w:color w:val="000000"/>
          <w:sz w:val="21"/>
          <w:szCs w:val="21"/>
        </w:rPr>
        <w:t> </w:t>
      </w:r>
      <w:r>
        <w:rPr>
          <w:rFonts w:ascii="宋体" w:hAnsi="宋体" w:cs="宋体" w:hint="eastAsia"/>
          <w:bCs/>
          <w:color w:val="000000"/>
          <w:sz w:val="21"/>
          <w:szCs w:val="21"/>
        </w:rPr>
        <w:t> </w:t>
      </w:r>
      <w:r>
        <w:rPr>
          <w:rFonts w:ascii="宋体" w:hAnsi="宋体" w:cs="宋体" w:hint="eastAsia"/>
          <w:bCs/>
          <w:color w:val="000000"/>
          <w:sz w:val="21"/>
          <w:szCs w:val="21"/>
        </w:rPr>
        <w:t>）</w:t>
      </w:r>
    </w:p>
    <w:p w14:paraId="16C4EE13" w14:textId="77777777" w:rsidR="000078BE" w:rsidRDefault="000078BE" w:rsidP="000078BE">
      <w:pPr>
        <w:widowControl w:val="0"/>
        <w:adjustRightInd w:val="0"/>
        <w:snapToGrid w:val="0"/>
        <w:spacing w:line="360" w:lineRule="auto"/>
        <w:rPr>
          <w:rFonts w:ascii="宋体" w:hAnsi="宋体" w:cs="宋体" w:hint="eastAsia"/>
          <w:bCs/>
          <w:color w:val="000000"/>
          <w:sz w:val="21"/>
          <w:szCs w:val="21"/>
        </w:rPr>
      </w:pPr>
      <w:r>
        <w:rPr>
          <w:rFonts w:ascii="宋体" w:hAnsi="宋体" w:cs="宋体" w:hint="eastAsia"/>
          <w:bCs/>
          <w:color w:val="000000"/>
          <w:sz w:val="21"/>
          <w:szCs w:val="21"/>
        </w:rPr>
        <w:t>A．干电池放电</w:t>
      </w:r>
      <w:r>
        <w:rPr>
          <w:rFonts w:cs="宋体"/>
          <w:bCs/>
          <w:color w:val="000000"/>
          <w:sz w:val="21"/>
          <w:szCs w:val="21"/>
        </w:rPr>
        <w:t xml:space="preserve">     </w:t>
      </w:r>
      <w:r>
        <w:rPr>
          <w:rFonts w:ascii="宋体" w:hAnsi="宋体" w:cs="宋体" w:hint="eastAsia"/>
          <w:bCs/>
          <w:color w:val="000000"/>
          <w:sz w:val="21"/>
          <w:szCs w:val="21"/>
        </w:rPr>
        <w:t>B．给蓄电池充电</w:t>
      </w:r>
      <w:r>
        <w:rPr>
          <w:rFonts w:cs="宋体"/>
          <w:bCs/>
          <w:color w:val="000000"/>
          <w:sz w:val="21"/>
          <w:szCs w:val="21"/>
        </w:rPr>
        <w:t xml:space="preserve">       </w:t>
      </w:r>
      <w:r>
        <w:rPr>
          <w:rFonts w:ascii="宋体" w:hAnsi="宋体" w:cs="宋体" w:hint="eastAsia"/>
          <w:bCs/>
          <w:color w:val="000000"/>
          <w:sz w:val="21"/>
          <w:szCs w:val="21"/>
        </w:rPr>
        <w:t>C．风力发电</w:t>
      </w:r>
      <w:r>
        <w:rPr>
          <w:rFonts w:ascii="宋体" w:hAnsi="宋体" w:cs="宋体" w:hint="eastAsia"/>
          <w:bCs/>
          <w:color w:val="000000"/>
          <w:sz w:val="21"/>
          <w:szCs w:val="21"/>
        </w:rPr>
        <w:tab/>
      </w:r>
      <w:r>
        <w:rPr>
          <w:rFonts w:cs="宋体"/>
          <w:bCs/>
          <w:color w:val="000000"/>
          <w:sz w:val="21"/>
          <w:szCs w:val="21"/>
        </w:rPr>
        <w:t xml:space="preserve">     </w:t>
      </w:r>
      <w:r>
        <w:rPr>
          <w:rFonts w:ascii="宋体" w:hAnsi="宋体" w:cs="宋体" w:hint="eastAsia"/>
          <w:bCs/>
          <w:color w:val="000000"/>
          <w:sz w:val="21"/>
          <w:szCs w:val="21"/>
        </w:rPr>
        <w:t>D．电动机带动水泵抽水</w:t>
      </w:r>
    </w:p>
    <w:p w14:paraId="476A5652" w14:textId="77777777" w:rsidR="000078BE" w:rsidRDefault="000078BE" w:rsidP="000078BE">
      <w:pPr>
        <w:pStyle w:val="a3"/>
        <w:adjustRightInd w:val="0"/>
        <w:snapToGrid w:val="0"/>
        <w:spacing w:line="360" w:lineRule="auto"/>
        <w:rPr>
          <w:rFonts w:hAnsi="宋体" w:cs="宋体" w:hint="eastAsia"/>
          <w:color w:val="000000"/>
          <w:szCs w:val="18"/>
        </w:rPr>
      </w:pPr>
      <w:r>
        <w:rPr>
          <w:rFonts w:hAnsi="宋体" w:cs="宋体" w:hint="eastAsia"/>
          <w:color w:val="000000"/>
          <w:szCs w:val="18"/>
        </w:rPr>
        <w:t>2、在各种形式的能量相互转化过程中，下列说法正确的是（   ）</w:t>
      </w:r>
    </w:p>
    <w:p w14:paraId="557E6A3E" w14:textId="77777777" w:rsidR="000078BE" w:rsidRDefault="000078BE" w:rsidP="000078BE">
      <w:pPr>
        <w:pStyle w:val="a3"/>
        <w:adjustRightInd w:val="0"/>
        <w:snapToGrid w:val="0"/>
        <w:spacing w:line="360" w:lineRule="auto"/>
        <w:rPr>
          <w:rFonts w:hAnsi="宋体" w:cs="宋体" w:hint="eastAsia"/>
          <w:color w:val="000000"/>
          <w:szCs w:val="18"/>
        </w:rPr>
      </w:pPr>
      <w:r>
        <w:rPr>
          <w:rFonts w:hAnsi="宋体" w:cs="宋体" w:hint="eastAsia"/>
          <w:color w:val="000000"/>
          <w:szCs w:val="18"/>
        </w:rPr>
        <w:t>A.机械能一定守恒                      B.各种形式的能量都守恒</w:t>
      </w:r>
    </w:p>
    <w:p w14:paraId="6DBEC049" w14:textId="77777777" w:rsidR="000078BE" w:rsidRDefault="000078BE" w:rsidP="000078BE">
      <w:pPr>
        <w:pStyle w:val="a3"/>
        <w:adjustRightInd w:val="0"/>
        <w:snapToGrid w:val="0"/>
        <w:spacing w:line="360" w:lineRule="auto"/>
        <w:rPr>
          <w:rFonts w:hAnsi="宋体" w:cs="宋体" w:hint="eastAsia"/>
          <w:color w:val="000000"/>
          <w:szCs w:val="18"/>
        </w:rPr>
      </w:pPr>
      <w:r>
        <w:rPr>
          <w:rFonts w:hAnsi="宋体" w:cs="宋体" w:hint="eastAsia"/>
          <w:color w:val="000000"/>
          <w:szCs w:val="18"/>
        </w:rPr>
        <w:t>C.各种形式能的总量一定守恒          D.内能一定守恒</w:t>
      </w:r>
    </w:p>
    <w:p w14:paraId="79D13082" w14:textId="77777777" w:rsidR="000078BE" w:rsidRDefault="000078BE" w:rsidP="000078BE">
      <w:pPr>
        <w:pStyle w:val="a3"/>
        <w:adjustRightInd w:val="0"/>
        <w:snapToGrid w:val="0"/>
        <w:spacing w:line="360" w:lineRule="auto"/>
        <w:rPr>
          <w:rFonts w:hAnsi="宋体" w:cs="宋体"/>
          <w:color w:val="000000"/>
          <w:szCs w:val="18"/>
        </w:rPr>
      </w:pPr>
      <w:r>
        <w:rPr>
          <w:rFonts w:hAnsi="宋体" w:cs="宋体" w:hint="eastAsia"/>
          <w:bCs/>
          <w:color w:val="000000"/>
        </w:rPr>
        <w:t>3、</w:t>
      </w:r>
      <w:r>
        <w:rPr>
          <w:rFonts w:hAnsi="宋体" w:cs="宋体" w:hint="eastAsia"/>
          <w:color w:val="000000"/>
          <w:szCs w:val="18"/>
        </w:rPr>
        <w:t>下列说法中正确的是（   ）</w:t>
      </w:r>
    </w:p>
    <w:p w14:paraId="693EE462" w14:textId="77777777" w:rsidR="000078BE" w:rsidRDefault="000078BE" w:rsidP="000078BE">
      <w:pPr>
        <w:pStyle w:val="a3"/>
        <w:adjustRightInd w:val="0"/>
        <w:snapToGrid w:val="0"/>
        <w:spacing w:line="360" w:lineRule="auto"/>
        <w:rPr>
          <w:rFonts w:hAnsi="宋体" w:cs="宋体" w:hint="eastAsia"/>
          <w:color w:val="000000"/>
          <w:szCs w:val="18"/>
        </w:rPr>
      </w:pPr>
      <w:r>
        <w:rPr>
          <w:rFonts w:hAnsi="宋体" w:cs="宋体" w:hint="eastAsia"/>
          <w:color w:val="000000"/>
          <w:szCs w:val="18"/>
        </w:rPr>
        <w:t>A.冬天对着手哈气，手变暖是机械能转化为内能</w:t>
      </w:r>
    </w:p>
    <w:p w14:paraId="2CCC78DE" w14:textId="77777777" w:rsidR="000078BE" w:rsidRDefault="000078BE" w:rsidP="000078BE">
      <w:pPr>
        <w:pStyle w:val="a3"/>
        <w:adjustRightInd w:val="0"/>
        <w:snapToGrid w:val="0"/>
        <w:spacing w:line="360" w:lineRule="auto"/>
        <w:rPr>
          <w:rFonts w:hAnsi="宋体" w:cs="宋体" w:hint="eastAsia"/>
          <w:color w:val="000000"/>
          <w:szCs w:val="18"/>
        </w:rPr>
      </w:pPr>
      <w:r>
        <w:rPr>
          <w:rFonts w:hAnsi="宋体" w:cs="宋体" w:hint="eastAsia"/>
          <w:color w:val="000000"/>
          <w:szCs w:val="18"/>
        </w:rPr>
        <w:t>B.用酒精灯给水加热，是机械能转化为内能</w:t>
      </w:r>
    </w:p>
    <w:p w14:paraId="3B459A64" w14:textId="77777777" w:rsidR="000078BE" w:rsidRDefault="000078BE" w:rsidP="000078BE">
      <w:pPr>
        <w:pStyle w:val="a3"/>
        <w:adjustRightInd w:val="0"/>
        <w:snapToGrid w:val="0"/>
        <w:spacing w:line="360" w:lineRule="auto"/>
        <w:rPr>
          <w:rFonts w:hAnsi="宋体" w:cs="宋体" w:hint="eastAsia"/>
          <w:color w:val="000000"/>
          <w:szCs w:val="18"/>
        </w:rPr>
      </w:pPr>
      <w:r>
        <w:rPr>
          <w:rFonts w:hAnsi="宋体" w:cs="宋体" w:hint="eastAsia"/>
          <w:color w:val="000000"/>
          <w:szCs w:val="18"/>
        </w:rPr>
        <w:t>C.洗澡时，用毛巾擦背，感觉后背发热，是机械能转化为内能</w:t>
      </w:r>
    </w:p>
    <w:p w14:paraId="7840BB93" w14:textId="77777777" w:rsidR="000078BE" w:rsidRDefault="000078BE" w:rsidP="000078BE">
      <w:pPr>
        <w:pStyle w:val="a3"/>
        <w:adjustRightInd w:val="0"/>
        <w:snapToGrid w:val="0"/>
        <w:spacing w:line="360" w:lineRule="auto"/>
        <w:rPr>
          <w:rFonts w:hAnsi="宋体" w:cs="宋体" w:hint="eastAsia"/>
          <w:color w:val="000000"/>
          <w:szCs w:val="18"/>
        </w:rPr>
      </w:pPr>
      <w:r>
        <w:rPr>
          <w:rFonts w:hAnsi="宋体" w:cs="宋体" w:hint="eastAsia"/>
          <w:color w:val="000000"/>
          <w:szCs w:val="18"/>
        </w:rPr>
        <w:t>D.滑冰时，冰刀与</w:t>
      </w:r>
      <w:proofErr w:type="gramStart"/>
      <w:r>
        <w:rPr>
          <w:rFonts w:hAnsi="宋体" w:cs="宋体" w:hint="eastAsia"/>
          <w:color w:val="000000"/>
          <w:szCs w:val="18"/>
        </w:rPr>
        <w:t>冰之间</w:t>
      </w:r>
      <w:proofErr w:type="gramEnd"/>
      <w:r>
        <w:rPr>
          <w:rFonts w:hAnsi="宋体" w:cs="宋体" w:hint="eastAsia"/>
          <w:color w:val="000000"/>
          <w:szCs w:val="18"/>
        </w:rPr>
        <w:t>相互摩擦，出现一道痕迹，是内能转化为机械能</w:t>
      </w:r>
    </w:p>
    <w:p w14:paraId="5CAA8993" w14:textId="77777777" w:rsidR="000078BE" w:rsidRDefault="000078BE" w:rsidP="000078BE">
      <w:pPr>
        <w:widowControl w:val="0"/>
        <w:tabs>
          <w:tab w:val="right" w:leader="dot" w:pos="7120"/>
        </w:tabs>
        <w:adjustRightInd w:val="0"/>
        <w:snapToGrid w:val="0"/>
        <w:spacing w:line="360" w:lineRule="auto"/>
        <w:rPr>
          <w:rFonts w:ascii="宋体" w:hAnsi="宋体" w:cs="宋体" w:hint="eastAsia"/>
          <w:bCs/>
          <w:color w:val="000000"/>
          <w:sz w:val="21"/>
          <w:szCs w:val="21"/>
        </w:rPr>
      </w:pPr>
      <w:r>
        <w:rPr>
          <w:rFonts w:ascii="宋体" w:hAnsi="宋体" w:cs="宋体" w:hint="eastAsia"/>
          <w:bCs/>
          <w:color w:val="000000"/>
          <w:sz w:val="21"/>
          <w:szCs w:val="21"/>
        </w:rPr>
        <w:t>4、下列现象中，利用内能做功的是（     ）</w:t>
      </w:r>
    </w:p>
    <w:p w14:paraId="156CA14D" w14:textId="77777777" w:rsidR="000078BE" w:rsidRDefault="000078BE" w:rsidP="000078BE">
      <w:pPr>
        <w:widowControl w:val="0"/>
        <w:tabs>
          <w:tab w:val="right" w:leader="dot" w:pos="7120"/>
        </w:tabs>
        <w:adjustRightInd w:val="0"/>
        <w:snapToGrid w:val="0"/>
        <w:spacing w:line="360" w:lineRule="auto"/>
        <w:rPr>
          <w:rFonts w:ascii="宋体" w:hAnsi="宋体" w:cs="宋体" w:hint="eastAsia"/>
          <w:bCs/>
          <w:color w:val="000000"/>
          <w:sz w:val="21"/>
          <w:szCs w:val="21"/>
        </w:rPr>
      </w:pPr>
      <w:r>
        <w:rPr>
          <w:rFonts w:ascii="宋体" w:hAnsi="宋体" w:cs="宋体" w:hint="eastAsia"/>
          <w:bCs/>
          <w:color w:val="000000"/>
          <w:sz w:val="21"/>
          <w:szCs w:val="21"/>
        </w:rPr>
        <w:t>A．冬天在户外时两手相</w:t>
      </w:r>
      <w:proofErr w:type="gramStart"/>
      <w:r>
        <w:rPr>
          <w:rFonts w:ascii="宋体" w:hAnsi="宋体" w:cs="宋体" w:hint="eastAsia"/>
          <w:bCs/>
          <w:color w:val="000000"/>
          <w:sz w:val="21"/>
          <w:szCs w:val="21"/>
        </w:rPr>
        <w:t>搓</w:t>
      </w:r>
      <w:proofErr w:type="gramEnd"/>
      <w:r>
        <w:rPr>
          <w:rFonts w:ascii="宋体" w:hAnsi="宋体" w:cs="宋体" w:hint="eastAsia"/>
          <w:bCs/>
          <w:color w:val="000000"/>
          <w:sz w:val="21"/>
          <w:szCs w:val="21"/>
        </w:rPr>
        <w:t>一会儿就暖和</w:t>
      </w:r>
      <w:r>
        <w:rPr>
          <w:rFonts w:cs="宋体"/>
          <w:bCs/>
          <w:color w:val="000000"/>
          <w:sz w:val="21"/>
          <w:szCs w:val="21"/>
        </w:rPr>
        <w:t xml:space="preserve">      </w:t>
      </w:r>
      <w:r>
        <w:rPr>
          <w:rFonts w:ascii="宋体" w:hAnsi="宋体" w:cs="宋体" w:hint="eastAsia"/>
          <w:bCs/>
          <w:color w:val="000000"/>
          <w:sz w:val="21"/>
          <w:szCs w:val="21"/>
        </w:rPr>
        <w:t>B．车刀在砂轮的高速磨擦之下溅出火花</w:t>
      </w:r>
    </w:p>
    <w:p w14:paraId="0374B2BC" w14:textId="77777777" w:rsidR="000078BE" w:rsidRDefault="000078BE" w:rsidP="000078BE">
      <w:pPr>
        <w:widowControl w:val="0"/>
        <w:tabs>
          <w:tab w:val="right" w:leader="dot" w:pos="7120"/>
        </w:tabs>
        <w:adjustRightInd w:val="0"/>
        <w:snapToGrid w:val="0"/>
        <w:spacing w:line="360" w:lineRule="auto"/>
        <w:rPr>
          <w:rFonts w:ascii="宋体" w:hAnsi="宋体" w:cs="宋体" w:hint="eastAsia"/>
          <w:bCs/>
          <w:color w:val="000000"/>
          <w:sz w:val="21"/>
          <w:szCs w:val="21"/>
        </w:rPr>
      </w:pPr>
      <w:r>
        <w:rPr>
          <w:rFonts w:ascii="宋体" w:hAnsi="宋体" w:cs="宋体" w:hint="eastAsia"/>
          <w:bCs/>
          <w:color w:val="000000"/>
          <w:sz w:val="21"/>
          <w:szCs w:val="21"/>
        </w:rPr>
        <w:t>C．在烈日之下柏油路面被晒熔化了</w:t>
      </w:r>
      <w:r>
        <w:rPr>
          <w:rFonts w:cs="宋体"/>
          <w:bCs/>
          <w:color w:val="000000"/>
          <w:sz w:val="21"/>
          <w:szCs w:val="21"/>
        </w:rPr>
        <w:t xml:space="preserve">          </w:t>
      </w:r>
      <w:r>
        <w:rPr>
          <w:rFonts w:ascii="宋体" w:hAnsi="宋体" w:cs="宋体" w:hint="eastAsia"/>
          <w:bCs/>
          <w:color w:val="000000"/>
          <w:sz w:val="21"/>
          <w:szCs w:val="21"/>
        </w:rPr>
        <w:t>D．火箭在“熊熊烈火”的喷射中冲天而起</w:t>
      </w:r>
    </w:p>
    <w:p w14:paraId="2EF98CC5" w14:textId="77777777" w:rsidR="000078BE" w:rsidRDefault="000078BE" w:rsidP="000078BE">
      <w:pPr>
        <w:pStyle w:val="a7"/>
        <w:widowControl w:val="0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hint="eastAsia"/>
          <w:snapToGrid w:val="0"/>
          <w:color w:val="000000"/>
          <w:kern w:val="21"/>
          <w:sz w:val="21"/>
          <w:szCs w:val="21"/>
        </w:rPr>
      </w:pPr>
      <w:r>
        <w:rPr>
          <w:rFonts w:hint="eastAsia"/>
          <w:snapToGrid w:val="0"/>
          <w:color w:val="000000"/>
          <w:kern w:val="21"/>
          <w:sz w:val="21"/>
          <w:szCs w:val="21"/>
        </w:rPr>
        <w:t>5、下列图形中，属于内能转化为机械能的是(　　)</w:t>
      </w:r>
    </w:p>
    <w:p w14:paraId="369A3D6E" w14:textId="3F2E8CB2" w:rsidR="000078BE" w:rsidRDefault="000078BE" w:rsidP="000078BE">
      <w:pPr>
        <w:pStyle w:val="a7"/>
        <w:widowControl w:val="0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hint="eastAsia"/>
          <w:snapToGrid w:val="0"/>
          <w:color w:val="000000"/>
          <w:kern w:val="21"/>
          <w:sz w:val="21"/>
          <w:szCs w:val="21"/>
        </w:rPr>
      </w:pPr>
      <w:r>
        <w:rPr>
          <w:noProof/>
          <w:color w:val="000000"/>
          <w:kern w:val="21"/>
          <w:sz w:val="21"/>
          <w:szCs w:val="21"/>
        </w:rPr>
        <w:drawing>
          <wp:inline distT="0" distB="0" distL="0" distR="0" wp14:anchorId="466ECBE0" wp14:editId="5C54E052">
            <wp:extent cx="3909060" cy="1082040"/>
            <wp:effectExtent l="0" t="0" r="0" b="3810"/>
            <wp:docPr id="1048511029" name="图片 2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IMG_25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9060" cy="108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3372F6" w14:textId="77777777" w:rsidR="000078BE" w:rsidRDefault="000078BE" w:rsidP="000078BE">
      <w:pPr>
        <w:pStyle w:val="a7"/>
        <w:widowControl w:val="0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hint="eastAsia"/>
          <w:snapToGrid w:val="0"/>
          <w:color w:val="000000"/>
          <w:kern w:val="21"/>
          <w:sz w:val="21"/>
          <w:szCs w:val="21"/>
        </w:rPr>
      </w:pPr>
      <w:r>
        <w:rPr>
          <w:rFonts w:hint="eastAsia"/>
          <w:snapToGrid w:val="0"/>
          <w:color w:val="000000"/>
          <w:kern w:val="21"/>
          <w:sz w:val="21"/>
          <w:szCs w:val="21"/>
        </w:rPr>
        <w:t>6、根据能量守恒定律，以下情形可能发生的是(　　)</w:t>
      </w:r>
    </w:p>
    <w:p w14:paraId="0ECE2495" w14:textId="77777777" w:rsidR="000078BE" w:rsidRDefault="000078BE" w:rsidP="000078BE">
      <w:pPr>
        <w:pStyle w:val="a7"/>
        <w:widowControl w:val="0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hint="eastAsia"/>
          <w:snapToGrid w:val="0"/>
          <w:color w:val="000000"/>
          <w:kern w:val="21"/>
          <w:sz w:val="21"/>
          <w:szCs w:val="21"/>
        </w:rPr>
      </w:pPr>
      <w:r>
        <w:rPr>
          <w:rFonts w:hint="eastAsia"/>
          <w:snapToGrid w:val="0"/>
          <w:color w:val="000000"/>
          <w:kern w:val="21"/>
          <w:sz w:val="21"/>
          <w:szCs w:val="21"/>
        </w:rPr>
        <w:t>A．出膛的子弹射穿木板，以更快的速度继续前进</w:t>
      </w:r>
    </w:p>
    <w:p w14:paraId="155E1A1C" w14:textId="77777777" w:rsidR="000078BE" w:rsidRDefault="000078BE" w:rsidP="000078BE">
      <w:pPr>
        <w:pStyle w:val="a7"/>
        <w:widowControl w:val="0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hint="eastAsia"/>
          <w:snapToGrid w:val="0"/>
          <w:color w:val="000000"/>
          <w:kern w:val="21"/>
          <w:sz w:val="21"/>
          <w:szCs w:val="21"/>
        </w:rPr>
      </w:pPr>
      <w:r>
        <w:rPr>
          <w:rFonts w:hint="eastAsia"/>
          <w:snapToGrid w:val="0"/>
          <w:color w:val="000000"/>
          <w:kern w:val="21"/>
          <w:sz w:val="21"/>
          <w:szCs w:val="21"/>
        </w:rPr>
        <w:t>B．孤岛上被人们遗忘的一只机械表，默默地走了几十年</w:t>
      </w:r>
    </w:p>
    <w:p w14:paraId="561C5D91" w14:textId="77777777" w:rsidR="000078BE" w:rsidRDefault="000078BE" w:rsidP="000078BE">
      <w:pPr>
        <w:pStyle w:val="a7"/>
        <w:widowControl w:val="0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hint="eastAsia"/>
          <w:snapToGrid w:val="0"/>
          <w:color w:val="000000"/>
          <w:kern w:val="21"/>
          <w:sz w:val="21"/>
          <w:szCs w:val="21"/>
        </w:rPr>
      </w:pPr>
      <w:r>
        <w:rPr>
          <w:rFonts w:hint="eastAsia"/>
          <w:snapToGrid w:val="0"/>
          <w:color w:val="000000"/>
          <w:kern w:val="21"/>
          <w:sz w:val="21"/>
          <w:szCs w:val="21"/>
        </w:rPr>
        <w:t>C．两个斜面相对接，小球从左斜面滚下后，继续冲上右斜面</w:t>
      </w:r>
    </w:p>
    <w:p w14:paraId="193E62C3" w14:textId="77777777" w:rsidR="000078BE" w:rsidRDefault="000078BE" w:rsidP="000078BE">
      <w:pPr>
        <w:pStyle w:val="a7"/>
        <w:widowControl w:val="0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hint="eastAsia"/>
          <w:snapToGrid w:val="0"/>
          <w:color w:val="000000"/>
          <w:kern w:val="21"/>
          <w:sz w:val="21"/>
          <w:szCs w:val="21"/>
        </w:rPr>
      </w:pPr>
      <w:r>
        <w:rPr>
          <w:rFonts w:hint="eastAsia"/>
          <w:snapToGrid w:val="0"/>
          <w:color w:val="000000"/>
          <w:kern w:val="21"/>
          <w:sz w:val="21"/>
          <w:szCs w:val="21"/>
        </w:rPr>
        <w:t>D．电水壶里的水沸腾了，给该电水壶断电，水的沸腾却永远不会停止</w:t>
      </w:r>
    </w:p>
    <w:p w14:paraId="095F9993" w14:textId="77777777" w:rsidR="000078BE" w:rsidRDefault="000078BE" w:rsidP="000078BE">
      <w:pPr>
        <w:pStyle w:val="a7"/>
        <w:widowControl w:val="0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hint="eastAsia"/>
          <w:snapToGrid w:val="0"/>
          <w:color w:val="000000"/>
          <w:kern w:val="21"/>
          <w:sz w:val="21"/>
          <w:szCs w:val="21"/>
        </w:rPr>
      </w:pPr>
      <w:r>
        <w:rPr>
          <w:rFonts w:hint="eastAsia"/>
          <w:snapToGrid w:val="0"/>
          <w:color w:val="000000"/>
          <w:kern w:val="21"/>
          <w:sz w:val="21"/>
          <w:szCs w:val="21"/>
        </w:rPr>
        <w:t>7、“永动机”至今没有创造成功，其原因是(　　)</w:t>
      </w:r>
    </w:p>
    <w:p w14:paraId="339361DD" w14:textId="77777777" w:rsidR="000078BE" w:rsidRDefault="000078BE" w:rsidP="000078BE">
      <w:pPr>
        <w:pStyle w:val="a7"/>
        <w:widowControl w:val="0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hint="eastAsia"/>
          <w:snapToGrid w:val="0"/>
          <w:color w:val="000000"/>
          <w:kern w:val="21"/>
          <w:sz w:val="21"/>
          <w:szCs w:val="21"/>
        </w:rPr>
      </w:pPr>
      <w:r>
        <w:rPr>
          <w:rFonts w:hint="eastAsia"/>
          <w:snapToGrid w:val="0"/>
          <w:color w:val="000000"/>
          <w:kern w:val="21"/>
          <w:sz w:val="21"/>
          <w:szCs w:val="21"/>
        </w:rPr>
        <w:t>A．科学技术还不够先进            B．违背了能量守恒定律</w:t>
      </w:r>
    </w:p>
    <w:p w14:paraId="381E1D5F" w14:textId="77777777" w:rsidR="000078BE" w:rsidRDefault="000078BE" w:rsidP="000078BE">
      <w:pPr>
        <w:pStyle w:val="a7"/>
        <w:widowControl w:val="0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hint="eastAsia"/>
          <w:snapToGrid w:val="0"/>
          <w:color w:val="000000"/>
          <w:kern w:val="21"/>
          <w:sz w:val="21"/>
          <w:szCs w:val="21"/>
        </w:rPr>
      </w:pPr>
      <w:r>
        <w:rPr>
          <w:rFonts w:hint="eastAsia"/>
          <w:snapToGrid w:val="0"/>
          <w:color w:val="000000"/>
          <w:kern w:val="21"/>
          <w:sz w:val="21"/>
          <w:szCs w:val="21"/>
        </w:rPr>
        <w:t>C．机器不能对外输出能量          D．机器只能转移能量，不能转化能量</w:t>
      </w:r>
    </w:p>
    <w:p w14:paraId="7659A74A" w14:textId="77777777" w:rsidR="000078BE" w:rsidRDefault="000078BE" w:rsidP="000078BE">
      <w:pPr>
        <w:pStyle w:val="a7"/>
        <w:widowControl w:val="0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hint="eastAsia"/>
          <w:snapToGrid w:val="0"/>
          <w:color w:val="000000"/>
          <w:kern w:val="21"/>
          <w:sz w:val="21"/>
          <w:szCs w:val="21"/>
        </w:rPr>
      </w:pPr>
      <w:r>
        <w:rPr>
          <w:rFonts w:hint="eastAsia"/>
          <w:snapToGrid w:val="0"/>
          <w:color w:val="000000"/>
          <w:kern w:val="21"/>
          <w:sz w:val="21"/>
          <w:szCs w:val="21"/>
        </w:rPr>
        <w:t>8、给电动机通电后电动机带动其他机器运转起来，同时电动机的外壳也变得烫手，则下列说法中正确的是（   ）</w:t>
      </w:r>
    </w:p>
    <w:p w14:paraId="6873C3A8" w14:textId="77777777" w:rsidR="000078BE" w:rsidRDefault="000078BE" w:rsidP="000078BE">
      <w:pPr>
        <w:pStyle w:val="a7"/>
        <w:widowControl w:val="0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hint="eastAsia"/>
          <w:snapToGrid w:val="0"/>
          <w:color w:val="000000"/>
          <w:kern w:val="21"/>
          <w:sz w:val="21"/>
          <w:szCs w:val="21"/>
        </w:rPr>
      </w:pPr>
      <w:r>
        <w:rPr>
          <w:rFonts w:hint="eastAsia"/>
          <w:snapToGrid w:val="0"/>
          <w:color w:val="000000"/>
          <w:kern w:val="21"/>
          <w:sz w:val="21"/>
          <w:szCs w:val="21"/>
        </w:rPr>
        <w:t>A.电能全部转化为机械能    B.电能的一部分转化为机械能，另一部分转化为内能</w:t>
      </w:r>
    </w:p>
    <w:p w14:paraId="3C25F4F3" w14:textId="77777777" w:rsidR="000078BE" w:rsidRDefault="000078BE" w:rsidP="000078BE">
      <w:pPr>
        <w:pStyle w:val="a7"/>
        <w:widowControl w:val="0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hint="eastAsia"/>
          <w:snapToGrid w:val="0"/>
          <w:color w:val="000000"/>
          <w:kern w:val="21"/>
          <w:sz w:val="21"/>
          <w:szCs w:val="21"/>
        </w:rPr>
      </w:pPr>
      <w:r>
        <w:rPr>
          <w:rFonts w:hint="eastAsia"/>
          <w:snapToGrid w:val="0"/>
          <w:color w:val="000000"/>
          <w:kern w:val="21"/>
          <w:sz w:val="21"/>
          <w:szCs w:val="21"/>
        </w:rPr>
        <w:t>C.电能全部转化为内能      D.电能的一部分转化为内能是通过克服摩擦力做功来完成的9、初温、质量都相同的水和铁球，从相同的高度自由落下，落地时，假若它们的势能全部转化为内能，使各自的温度升高，则（  ）</w:t>
      </w:r>
    </w:p>
    <w:p w14:paraId="1732DDDB" w14:textId="77777777" w:rsidR="000078BE" w:rsidRDefault="000078BE" w:rsidP="000078BE">
      <w:pPr>
        <w:pStyle w:val="a7"/>
        <w:widowControl w:val="0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hint="eastAsia"/>
          <w:snapToGrid w:val="0"/>
          <w:color w:val="000000"/>
          <w:kern w:val="21"/>
          <w:sz w:val="21"/>
          <w:szCs w:val="21"/>
        </w:rPr>
      </w:pPr>
      <w:r>
        <w:rPr>
          <w:rFonts w:hint="eastAsia"/>
          <w:snapToGrid w:val="0"/>
          <w:color w:val="000000"/>
          <w:kern w:val="21"/>
          <w:sz w:val="21"/>
          <w:szCs w:val="21"/>
        </w:rPr>
        <w:lastRenderedPageBreak/>
        <w:t>A.水的温度高     B.铁球的温度高      C.水、铁球的温度一样高    D.无法确定</w:t>
      </w:r>
    </w:p>
    <w:p w14:paraId="1575CA4A" w14:textId="77777777" w:rsidR="000078BE" w:rsidRDefault="000078BE" w:rsidP="000078BE">
      <w:pPr>
        <w:pStyle w:val="a7"/>
        <w:widowControl w:val="0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hint="eastAsia"/>
          <w:snapToGrid w:val="0"/>
          <w:color w:val="000000"/>
          <w:kern w:val="21"/>
          <w:sz w:val="21"/>
          <w:szCs w:val="21"/>
        </w:rPr>
      </w:pPr>
      <w:r>
        <w:rPr>
          <w:rFonts w:hint="eastAsia"/>
          <w:snapToGrid w:val="0"/>
          <w:color w:val="000000"/>
          <w:kern w:val="21"/>
          <w:sz w:val="21"/>
          <w:szCs w:val="21"/>
        </w:rPr>
        <w:t>10、火电厂进的是“煤”，出的是“电”，在这个过程中能量的转化是（    ）</w:t>
      </w:r>
    </w:p>
    <w:p w14:paraId="62DE4768" w14:textId="77777777" w:rsidR="000078BE" w:rsidRDefault="000078BE" w:rsidP="000078BE">
      <w:pPr>
        <w:pStyle w:val="a7"/>
        <w:widowControl w:val="0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hint="eastAsia"/>
          <w:snapToGrid w:val="0"/>
          <w:color w:val="000000"/>
          <w:kern w:val="21"/>
          <w:sz w:val="21"/>
          <w:szCs w:val="21"/>
        </w:rPr>
      </w:pPr>
      <w:r>
        <w:rPr>
          <w:rFonts w:hint="eastAsia"/>
          <w:snapToGrid w:val="0"/>
          <w:color w:val="000000"/>
          <w:kern w:val="21"/>
          <w:sz w:val="21"/>
          <w:szCs w:val="21"/>
        </w:rPr>
        <w:t>A．机械能→内能→化学→能电能               B．化学能→内能→机械能→电能</w:t>
      </w:r>
    </w:p>
    <w:p w14:paraId="04664869" w14:textId="77777777" w:rsidR="000078BE" w:rsidRDefault="000078BE" w:rsidP="000078BE">
      <w:pPr>
        <w:pStyle w:val="a7"/>
        <w:widowControl w:val="0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hint="eastAsia"/>
          <w:snapToGrid w:val="0"/>
          <w:color w:val="000000"/>
          <w:kern w:val="21"/>
          <w:sz w:val="21"/>
          <w:szCs w:val="21"/>
        </w:rPr>
      </w:pPr>
      <w:r>
        <w:rPr>
          <w:rFonts w:hint="eastAsia"/>
          <w:snapToGrid w:val="0"/>
          <w:color w:val="000000"/>
          <w:kern w:val="21"/>
          <w:sz w:val="21"/>
          <w:szCs w:val="21"/>
        </w:rPr>
        <w:t>C．化学能→重力势能→动能→电能             D．内能→化学能→机械能→电能</w:t>
      </w:r>
    </w:p>
    <w:p w14:paraId="62F49FA3" w14:textId="77777777" w:rsidR="000078BE" w:rsidRDefault="000078BE" w:rsidP="000078BE">
      <w:pPr>
        <w:pStyle w:val="a3"/>
        <w:adjustRightInd w:val="0"/>
        <w:snapToGrid w:val="0"/>
        <w:spacing w:line="360" w:lineRule="auto"/>
        <w:rPr>
          <w:rFonts w:hAnsi="宋体" w:cs="宋体" w:hint="eastAsia"/>
          <w:color w:val="000000"/>
          <w:szCs w:val="18"/>
        </w:rPr>
      </w:pPr>
      <w:r>
        <w:rPr>
          <w:rFonts w:hAnsi="宋体" w:cs="宋体" w:hint="eastAsia"/>
          <w:color w:val="000000"/>
          <w:szCs w:val="18"/>
        </w:rPr>
        <w:t xml:space="preserve">11、能量既不会_________，也不会_________，它只会从一种形式_______为其他形式，或者从一个物体_______到另一个物体，而在转化和转移过程中，能量的总量__________，这就是能量守恒定律. </w:t>
      </w:r>
    </w:p>
    <w:p w14:paraId="5D9D1298" w14:textId="77777777" w:rsidR="000078BE" w:rsidRDefault="000078BE" w:rsidP="000078BE">
      <w:pPr>
        <w:pStyle w:val="a3"/>
        <w:adjustRightInd w:val="0"/>
        <w:snapToGrid w:val="0"/>
        <w:spacing w:line="360" w:lineRule="auto"/>
        <w:rPr>
          <w:rFonts w:hAnsi="宋体" w:cs="宋体" w:hint="eastAsia"/>
          <w:color w:val="000000"/>
          <w:szCs w:val="18"/>
        </w:rPr>
      </w:pPr>
      <w:r>
        <w:rPr>
          <w:rFonts w:hAnsi="宋体" w:cs="宋体" w:hint="eastAsia"/>
          <w:color w:val="000000"/>
          <w:szCs w:val="18"/>
        </w:rPr>
        <w:t>12、克服摩擦或压缩气体做功时，消耗______能，使______能转化为______能，而且消耗多少______能，就得到多少______能，在这个过程中，能量的总量______.</w:t>
      </w:r>
    </w:p>
    <w:p w14:paraId="6DDF3E03" w14:textId="77777777" w:rsidR="000078BE" w:rsidRDefault="000078BE" w:rsidP="000078BE">
      <w:pPr>
        <w:pStyle w:val="a7"/>
        <w:widowControl w:val="0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hint="eastAsia"/>
          <w:snapToGrid w:val="0"/>
          <w:color w:val="000000"/>
          <w:kern w:val="21"/>
          <w:sz w:val="21"/>
          <w:szCs w:val="21"/>
        </w:rPr>
      </w:pPr>
      <w:r>
        <w:rPr>
          <w:rFonts w:hint="eastAsia"/>
          <w:snapToGrid w:val="0"/>
          <w:color w:val="000000"/>
          <w:kern w:val="21"/>
          <w:sz w:val="21"/>
          <w:szCs w:val="21"/>
        </w:rPr>
        <w:t>13、小华在做如图所示</w:t>
      </w:r>
      <w:proofErr w:type="gramStart"/>
      <w:r>
        <w:rPr>
          <w:rFonts w:hint="eastAsia"/>
          <w:snapToGrid w:val="0"/>
          <w:color w:val="000000"/>
          <w:kern w:val="21"/>
          <w:sz w:val="21"/>
          <w:szCs w:val="21"/>
        </w:rPr>
        <w:t>的滚摆实验</w:t>
      </w:r>
      <w:proofErr w:type="gramEnd"/>
      <w:r>
        <w:rPr>
          <w:rFonts w:hint="eastAsia"/>
          <w:snapToGrid w:val="0"/>
          <w:color w:val="000000"/>
          <w:kern w:val="21"/>
          <w:sz w:val="21"/>
          <w:szCs w:val="21"/>
        </w:rPr>
        <w:t>中，</w:t>
      </w:r>
      <w:proofErr w:type="gramStart"/>
      <w:r>
        <w:rPr>
          <w:rFonts w:hint="eastAsia"/>
          <w:snapToGrid w:val="0"/>
          <w:color w:val="000000"/>
          <w:kern w:val="21"/>
          <w:sz w:val="21"/>
          <w:szCs w:val="21"/>
        </w:rPr>
        <w:t>发现滚摆每次</w:t>
      </w:r>
      <w:proofErr w:type="gramEnd"/>
      <w:r>
        <w:rPr>
          <w:rFonts w:hint="eastAsia"/>
          <w:snapToGrid w:val="0"/>
          <w:color w:val="000000"/>
          <w:kern w:val="21"/>
          <w:sz w:val="21"/>
          <w:szCs w:val="21"/>
        </w:rPr>
        <w:t>上升的高度逐渐减小。在这个过程中，机械能________，总的能量________。(均填“守恒”或“不守恒”)</w:t>
      </w:r>
    </w:p>
    <w:p w14:paraId="285AEF67" w14:textId="60C491D9" w:rsidR="000078BE" w:rsidRDefault="000078BE" w:rsidP="000078BE">
      <w:pPr>
        <w:pStyle w:val="a7"/>
        <w:widowControl w:val="0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hint="eastAsia"/>
          <w:snapToGrid w:val="0"/>
          <w:color w:val="000000"/>
          <w:kern w:val="21"/>
          <w:sz w:val="21"/>
          <w:szCs w:val="21"/>
        </w:rPr>
      </w:pPr>
      <w:r>
        <w:rPr>
          <w:noProof/>
          <w:color w:val="000000"/>
          <w:kern w:val="21"/>
          <w:sz w:val="21"/>
          <w:szCs w:val="21"/>
        </w:rPr>
        <w:drawing>
          <wp:inline distT="0" distB="0" distL="0" distR="0" wp14:anchorId="23901EFA" wp14:editId="2134DA1E">
            <wp:extent cx="861060" cy="1150620"/>
            <wp:effectExtent l="0" t="0" r="0" b="0"/>
            <wp:docPr id="668385007" name="图片 21" descr="IMG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IMG_26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napToGrid w:val="0"/>
          <w:color w:val="000000"/>
          <w:kern w:val="21"/>
          <w:sz w:val="21"/>
          <w:szCs w:val="21"/>
        </w:rPr>
        <w:t xml:space="preserve">       </w:t>
      </w:r>
      <w:r>
        <w:rPr>
          <w:noProof/>
          <w:color w:val="000000"/>
          <w:kern w:val="21"/>
          <w:sz w:val="21"/>
          <w:szCs w:val="21"/>
        </w:rPr>
        <w:drawing>
          <wp:inline distT="0" distB="0" distL="0" distR="0" wp14:anchorId="6B01250D" wp14:editId="6558F827">
            <wp:extent cx="1082040" cy="1112520"/>
            <wp:effectExtent l="0" t="0" r="3810" b="0"/>
            <wp:docPr id="1720319157" name="图片 20" descr="IMG_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 descr="IMG_26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napToGrid w:val="0"/>
          <w:color w:val="000000"/>
          <w:kern w:val="21"/>
          <w:sz w:val="21"/>
          <w:szCs w:val="21"/>
        </w:rPr>
        <w:t xml:space="preserve">           </w:t>
      </w:r>
      <w:r>
        <w:rPr>
          <w:noProof/>
        </w:rPr>
        <w:drawing>
          <wp:inline distT="0" distB="0" distL="0" distR="0" wp14:anchorId="25F74176" wp14:editId="0E2EB0AF">
            <wp:extent cx="891540" cy="1120140"/>
            <wp:effectExtent l="0" t="0" r="3810" b="3810"/>
            <wp:docPr id="1225321776" name="图片 19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 descr="IMG_25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540" cy="112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napToGrid w:val="0"/>
          <w:color w:val="000000"/>
          <w:kern w:val="21"/>
          <w:sz w:val="21"/>
          <w:szCs w:val="21"/>
        </w:rPr>
        <w:t xml:space="preserve"> </w:t>
      </w:r>
    </w:p>
    <w:p w14:paraId="439F1510" w14:textId="77777777" w:rsidR="000078BE" w:rsidRDefault="000078BE" w:rsidP="000078BE">
      <w:pPr>
        <w:pStyle w:val="a7"/>
        <w:widowControl w:val="0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hint="eastAsia"/>
          <w:snapToGrid w:val="0"/>
          <w:color w:val="000000"/>
          <w:kern w:val="21"/>
          <w:sz w:val="21"/>
          <w:szCs w:val="21"/>
        </w:rPr>
      </w:pPr>
      <w:r>
        <w:rPr>
          <w:rFonts w:hint="eastAsia"/>
          <w:snapToGrid w:val="0"/>
          <w:color w:val="000000"/>
          <w:kern w:val="21"/>
          <w:sz w:val="21"/>
          <w:szCs w:val="21"/>
        </w:rPr>
        <w:t>14、如图所示，道路两旁安装有太阳能路灯</w:t>
      </w:r>
      <w:proofErr w:type="gramStart"/>
      <w:r>
        <w:rPr>
          <w:rFonts w:hint="eastAsia"/>
          <w:snapToGrid w:val="0"/>
          <w:color w:val="000000"/>
          <w:kern w:val="21"/>
          <w:sz w:val="21"/>
          <w:szCs w:val="21"/>
        </w:rPr>
        <w:t>灯</w:t>
      </w:r>
      <w:proofErr w:type="gramEnd"/>
      <w:r>
        <w:rPr>
          <w:rFonts w:hint="eastAsia"/>
          <w:snapToGrid w:val="0"/>
          <w:color w:val="000000"/>
          <w:kern w:val="21"/>
          <w:sz w:val="21"/>
          <w:szCs w:val="21"/>
        </w:rPr>
        <w:t>杆顶端是太阳能电池板，它能将________能转化为________能，并向放在灯杆中的蓄电池充电，充电时把________能转化为________能蓄存起来，夜晚蓄电池给路灯供电。</w:t>
      </w:r>
    </w:p>
    <w:p w14:paraId="48F7EE10" w14:textId="77777777" w:rsidR="000078BE" w:rsidRDefault="000078BE" w:rsidP="000078BE">
      <w:pPr>
        <w:pStyle w:val="a7"/>
        <w:widowControl w:val="0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hint="eastAsia"/>
          <w:snapToGrid w:val="0"/>
          <w:color w:val="000000"/>
          <w:kern w:val="21"/>
          <w:sz w:val="21"/>
          <w:szCs w:val="21"/>
        </w:rPr>
      </w:pPr>
      <w:r>
        <w:rPr>
          <w:rFonts w:hint="eastAsia"/>
          <w:snapToGrid w:val="0"/>
          <w:color w:val="000000"/>
          <w:kern w:val="21"/>
          <w:sz w:val="21"/>
          <w:szCs w:val="21"/>
          <w:shd w:val="clear" w:color="auto" w:fill="FFFFFF"/>
        </w:rPr>
        <w:t>15、以下现象中</w:t>
      </w:r>
      <w:r>
        <w:rPr>
          <w:rFonts w:hint="eastAsia"/>
          <w:snapToGrid w:val="0"/>
          <w:color w:val="000000"/>
          <w:kern w:val="21"/>
          <w:sz w:val="21"/>
          <w:szCs w:val="21"/>
        </w:rPr>
        <w:t>：</w:t>
      </w:r>
      <w:r>
        <w:rPr>
          <w:rFonts w:hint="eastAsia"/>
          <w:snapToGrid w:val="0"/>
          <w:color w:val="000000"/>
          <w:kern w:val="21"/>
          <w:sz w:val="21"/>
          <w:szCs w:val="21"/>
          <w:shd w:val="clear" w:color="auto" w:fill="FFFFFF"/>
        </w:rPr>
        <w:t>A.跳伞运动员打开降落伞后匀速下降；B.一个小铁球从光滑的斜面上滑下；C.电风扇通电后高速转动会发热。物体的机械能保持不变的是__________；遵守能量守恒定律的是_________。 </w:t>
      </w:r>
    </w:p>
    <w:p w14:paraId="6A74C130" w14:textId="77777777" w:rsidR="000078BE" w:rsidRDefault="000078BE" w:rsidP="000078BE">
      <w:pPr>
        <w:widowControl w:val="0"/>
        <w:adjustRightInd w:val="0"/>
        <w:snapToGrid w:val="0"/>
        <w:spacing w:line="360" w:lineRule="auto"/>
        <w:rPr>
          <w:rFonts w:ascii="宋体" w:hAnsi="宋体" w:cs="宋体" w:hint="eastAsia"/>
          <w:bCs/>
          <w:color w:val="000000"/>
          <w:sz w:val="21"/>
          <w:szCs w:val="21"/>
        </w:rPr>
      </w:pPr>
      <w:r>
        <w:rPr>
          <w:rFonts w:ascii="宋体" w:hAnsi="宋体" w:cs="宋体" w:hint="eastAsia"/>
          <w:bCs/>
          <w:color w:val="000000"/>
          <w:sz w:val="21"/>
          <w:szCs w:val="21"/>
        </w:rPr>
        <w:t>16、如图所示，在试管内装一些水，用软木塞塞住，用酒精灯加热试管使水沸腾，水蒸气会把软木塞冲出．在水蒸气冲出软木塞的过程中，_________的内能减少而软木塞的________能增加．</w:t>
      </w:r>
    </w:p>
    <w:p w14:paraId="1C24456D" w14:textId="77777777" w:rsidR="000078BE" w:rsidRDefault="000078BE" w:rsidP="000078BE">
      <w:pPr>
        <w:widowControl w:val="0"/>
        <w:adjustRightInd w:val="0"/>
        <w:snapToGrid w:val="0"/>
        <w:spacing w:line="360" w:lineRule="auto"/>
        <w:rPr>
          <w:rFonts w:ascii="宋体" w:hAnsi="宋体" w:cs="宋体" w:hint="eastAsia"/>
          <w:bCs/>
          <w:color w:val="000000"/>
          <w:sz w:val="21"/>
          <w:szCs w:val="21"/>
        </w:rPr>
      </w:pPr>
      <w:r>
        <w:rPr>
          <w:rFonts w:ascii="宋体" w:hAnsi="宋体" w:cs="宋体" w:hint="eastAsia"/>
          <w:bCs/>
          <w:color w:val="000000"/>
          <w:sz w:val="21"/>
          <w:szCs w:val="21"/>
        </w:rPr>
        <w:t>17、汽车的诞生改变了人类的生活方式。事实上，人类很早就在探寻着更好的代步工具，法国人居纽于1769年制造了世界上第一辆蒸汽驱动的三轮车。现在你看到的这幅漫画（</w:t>
      </w:r>
      <w:r>
        <w:rPr>
          <w:rFonts w:cs="宋体" w:hint="eastAsia"/>
          <w:bCs/>
          <w:color w:val="000000"/>
          <w:sz w:val="21"/>
          <w:szCs w:val="21"/>
        </w:rPr>
        <w:t>如图所示</w:t>
      </w:r>
      <w:r>
        <w:rPr>
          <w:rFonts w:ascii="宋体" w:hAnsi="宋体" w:cs="宋体" w:hint="eastAsia"/>
          <w:bCs/>
          <w:color w:val="000000"/>
          <w:sz w:val="21"/>
          <w:szCs w:val="21"/>
        </w:rPr>
        <w:t>），据说是牛顿所设计的蒸汽汽车原理图，试就该原理图回答下列问题：</w:t>
      </w:r>
    </w:p>
    <w:p w14:paraId="36882B28" w14:textId="71668084" w:rsidR="000078BE" w:rsidRDefault="000078BE" w:rsidP="000078BE">
      <w:pPr>
        <w:widowControl w:val="0"/>
        <w:adjustRightInd w:val="0"/>
        <w:snapToGrid w:val="0"/>
        <w:spacing w:line="360" w:lineRule="auto"/>
        <w:rPr>
          <w:rFonts w:ascii="宋体" w:hAnsi="宋体" w:cs="宋体" w:hint="eastAsia"/>
          <w:bCs/>
          <w:color w:val="000000"/>
          <w:sz w:val="21"/>
          <w:szCs w:val="21"/>
        </w:rPr>
      </w:pPr>
      <w:r>
        <w:rPr>
          <w:rFonts w:hint="eastAsia"/>
          <w:noProof/>
        </w:rPr>
        <w:drawing>
          <wp:anchor distT="0" distB="0" distL="114300" distR="114300" simplePos="0" relativeHeight="251661312" behindDoc="0" locked="0" layoutInCell="1" allowOverlap="1" wp14:anchorId="15DFD158" wp14:editId="6AEF1787">
            <wp:simplePos x="0" y="0"/>
            <wp:positionH relativeFrom="column">
              <wp:posOffset>3491230</wp:posOffset>
            </wp:positionH>
            <wp:positionV relativeFrom="paragraph">
              <wp:posOffset>62865</wp:posOffset>
            </wp:positionV>
            <wp:extent cx="1518920" cy="908685"/>
            <wp:effectExtent l="0" t="0" r="5080" b="5715"/>
            <wp:wrapNone/>
            <wp:docPr id="1849986246" name="图片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425"/>
                    <pic:cNvPicPr preferRelativeResize="0">
                      <a:picLocks noChangeArrowheads="1"/>
                    </pic:cNvPicPr>
                  </pic:nvPicPr>
                  <pic:blipFill>
                    <a:blip r:embed="rId9">
                      <a:lum bright="-24000"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920" cy="908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cs="宋体" w:hint="eastAsia"/>
          <w:bCs/>
          <w:color w:val="000000"/>
          <w:sz w:val="21"/>
          <w:szCs w:val="21"/>
        </w:rPr>
        <w:t>（1）该原理图中涉及到哪几种形式的能量？请简述对应</w:t>
      </w:r>
    </w:p>
    <w:p w14:paraId="20EC7F17" w14:textId="77777777" w:rsidR="000078BE" w:rsidRDefault="000078BE" w:rsidP="000078BE">
      <w:pPr>
        <w:widowControl w:val="0"/>
        <w:adjustRightInd w:val="0"/>
        <w:snapToGrid w:val="0"/>
        <w:spacing w:line="360" w:lineRule="auto"/>
        <w:rPr>
          <w:rFonts w:ascii="宋体" w:hAnsi="宋体" w:cs="宋体" w:hint="eastAsia"/>
          <w:bCs/>
          <w:color w:val="000000"/>
          <w:sz w:val="21"/>
          <w:szCs w:val="21"/>
        </w:rPr>
      </w:pPr>
      <w:r>
        <w:rPr>
          <w:rFonts w:ascii="宋体" w:hAnsi="宋体" w:cs="宋体" w:hint="eastAsia"/>
          <w:bCs/>
          <w:color w:val="000000"/>
          <w:sz w:val="21"/>
          <w:szCs w:val="21"/>
        </w:rPr>
        <w:t>的能量转化过程。</w:t>
      </w:r>
    </w:p>
    <w:p w14:paraId="2BD45BDD" w14:textId="77777777" w:rsidR="000078BE" w:rsidRDefault="000078BE" w:rsidP="000078BE">
      <w:pPr>
        <w:widowControl w:val="0"/>
        <w:adjustRightInd w:val="0"/>
        <w:snapToGrid w:val="0"/>
        <w:spacing w:line="360" w:lineRule="auto"/>
        <w:rPr>
          <w:rFonts w:ascii="宋体" w:hAnsi="宋体" w:cs="宋体" w:hint="eastAsia"/>
          <w:bCs/>
          <w:color w:val="000000"/>
          <w:sz w:val="21"/>
          <w:szCs w:val="21"/>
        </w:rPr>
      </w:pPr>
      <w:r>
        <w:rPr>
          <w:rFonts w:ascii="宋体" w:hAnsi="宋体" w:cs="宋体" w:hint="eastAsia"/>
          <w:bCs/>
          <w:color w:val="000000"/>
          <w:sz w:val="21"/>
          <w:szCs w:val="21"/>
        </w:rPr>
        <w:t>（2）使汽车向前运动的力是怎样产生的？这个力的施力</w:t>
      </w:r>
    </w:p>
    <w:p w14:paraId="0CD50435" w14:textId="77777777" w:rsidR="000078BE" w:rsidRDefault="000078BE" w:rsidP="000078BE">
      <w:pPr>
        <w:widowControl w:val="0"/>
        <w:adjustRightInd w:val="0"/>
        <w:snapToGrid w:val="0"/>
        <w:spacing w:line="360" w:lineRule="auto"/>
        <w:rPr>
          <w:rFonts w:ascii="宋体" w:hAnsi="宋体" w:cs="宋体" w:hint="eastAsia"/>
          <w:bCs/>
          <w:color w:val="000000"/>
          <w:sz w:val="21"/>
          <w:szCs w:val="21"/>
        </w:rPr>
      </w:pPr>
      <w:r>
        <w:rPr>
          <w:rFonts w:ascii="宋体" w:hAnsi="宋体" w:cs="宋体" w:hint="eastAsia"/>
          <w:bCs/>
          <w:color w:val="000000"/>
          <w:sz w:val="21"/>
          <w:szCs w:val="21"/>
        </w:rPr>
        <w:t xml:space="preserve">物体是谁？ </w:t>
      </w:r>
    </w:p>
    <w:p w14:paraId="630F0D57" w14:textId="77777777" w:rsidR="000078BE" w:rsidRDefault="000078BE" w:rsidP="000078BE">
      <w:pPr>
        <w:widowControl w:val="0"/>
        <w:adjustRightInd w:val="0"/>
        <w:snapToGrid w:val="0"/>
        <w:spacing w:line="360" w:lineRule="auto"/>
        <w:rPr>
          <w:rFonts w:ascii="宋体" w:hAnsi="宋体" w:cs="宋体" w:hint="eastAsia"/>
          <w:bCs/>
          <w:color w:val="000000"/>
          <w:sz w:val="21"/>
          <w:szCs w:val="21"/>
        </w:rPr>
      </w:pPr>
    </w:p>
    <w:p w14:paraId="537FA343" w14:textId="77777777" w:rsidR="000078BE" w:rsidRDefault="000078BE" w:rsidP="000078BE">
      <w:pPr>
        <w:widowControl w:val="0"/>
        <w:adjustRightInd w:val="0"/>
        <w:snapToGrid w:val="0"/>
        <w:spacing w:line="360" w:lineRule="auto"/>
        <w:rPr>
          <w:rFonts w:ascii="宋体" w:hAnsi="宋体" w:cs="宋体" w:hint="eastAsia"/>
          <w:bCs/>
          <w:color w:val="000000"/>
          <w:sz w:val="21"/>
          <w:szCs w:val="21"/>
        </w:rPr>
      </w:pPr>
    </w:p>
    <w:p w14:paraId="62A72751" w14:textId="77777777" w:rsidR="000078BE" w:rsidRDefault="000078BE" w:rsidP="000078BE">
      <w:pPr>
        <w:widowControl w:val="0"/>
        <w:adjustRightInd w:val="0"/>
        <w:snapToGrid w:val="0"/>
        <w:spacing w:line="360" w:lineRule="auto"/>
        <w:rPr>
          <w:rFonts w:ascii="宋体" w:hAnsi="宋体" w:cs="宋体" w:hint="eastAsia"/>
          <w:bCs/>
          <w:color w:val="000000"/>
          <w:sz w:val="21"/>
          <w:szCs w:val="21"/>
        </w:rPr>
      </w:pPr>
    </w:p>
    <w:p w14:paraId="419C306F" w14:textId="6C46F38C" w:rsidR="000078BE" w:rsidRPr="00077CD1" w:rsidRDefault="000078BE" w:rsidP="000078BE">
      <w:pPr>
        <w:widowControl w:val="0"/>
        <w:adjustRightInd w:val="0"/>
        <w:snapToGrid w:val="0"/>
        <w:spacing w:line="360" w:lineRule="auto"/>
        <w:rPr>
          <w:rFonts w:ascii="宋体" w:hAnsi="宋体" w:cs="宋体" w:hint="eastAsia"/>
          <w:snapToGrid w:val="0"/>
          <w:color w:val="FF0000"/>
          <w:kern w:val="21"/>
          <w:sz w:val="21"/>
          <w:szCs w:val="21"/>
        </w:rPr>
      </w:pPr>
      <w:r w:rsidRPr="00077CD1">
        <w:rPr>
          <w:rFonts w:ascii="宋体" w:hAnsi="宋体" w:cs="宋体" w:hint="eastAsia"/>
          <w:snapToGrid w:val="0"/>
          <w:color w:val="FF0000"/>
          <w:kern w:val="21"/>
          <w:sz w:val="21"/>
          <w:szCs w:val="21"/>
        </w:rPr>
        <w:t>1、</w:t>
      </w:r>
      <w:r w:rsidR="00077CD1" w:rsidRPr="00077CD1">
        <w:rPr>
          <w:rFonts w:ascii="宋体" w:hAnsi="宋体" w:cs="宋体" w:hint="eastAsia"/>
          <w:snapToGrid w:val="0"/>
          <w:color w:val="FF0000"/>
          <w:kern w:val="21"/>
          <w:sz w:val="21"/>
          <w:szCs w:val="21"/>
        </w:rPr>
        <w:t>D</w:t>
      </w:r>
      <w:r w:rsidRPr="00077CD1">
        <w:rPr>
          <w:rFonts w:ascii="宋体" w:hAnsi="宋体" w:cs="宋体" w:hint="eastAsia"/>
          <w:snapToGrid w:val="0"/>
          <w:color w:val="FF0000"/>
          <w:kern w:val="21"/>
          <w:sz w:val="21"/>
          <w:szCs w:val="21"/>
        </w:rPr>
        <w:t>；2、C；3、C；4、</w:t>
      </w:r>
      <w:r w:rsidR="00077CD1" w:rsidRPr="00077CD1">
        <w:rPr>
          <w:rFonts w:ascii="宋体" w:hAnsi="宋体" w:cs="宋体" w:hint="eastAsia"/>
          <w:snapToGrid w:val="0"/>
          <w:color w:val="FF0000"/>
          <w:kern w:val="21"/>
          <w:sz w:val="21"/>
          <w:szCs w:val="21"/>
        </w:rPr>
        <w:t>C</w:t>
      </w:r>
      <w:r w:rsidRPr="00077CD1">
        <w:rPr>
          <w:rFonts w:ascii="宋体" w:hAnsi="宋体" w:cs="宋体" w:hint="eastAsia"/>
          <w:snapToGrid w:val="0"/>
          <w:color w:val="FF0000"/>
          <w:kern w:val="21"/>
          <w:sz w:val="21"/>
          <w:szCs w:val="21"/>
        </w:rPr>
        <w:t>；5、C；6、C；7、B；8</w:t>
      </w:r>
      <w:r w:rsidRPr="00077CD1">
        <w:rPr>
          <w:rFonts w:cs="宋体" w:hint="eastAsia"/>
          <w:snapToGrid w:val="0"/>
          <w:color w:val="FF0000"/>
          <w:kern w:val="21"/>
          <w:sz w:val="21"/>
          <w:szCs w:val="21"/>
        </w:rPr>
        <w:t>、</w:t>
      </w:r>
      <w:r w:rsidRPr="00077CD1">
        <w:rPr>
          <w:rFonts w:ascii="宋体" w:hAnsi="宋体" w:cs="宋体" w:hint="eastAsia"/>
          <w:snapToGrid w:val="0"/>
          <w:color w:val="FF0000"/>
          <w:kern w:val="21"/>
          <w:sz w:val="21"/>
          <w:szCs w:val="21"/>
        </w:rPr>
        <w:t>B</w:t>
      </w:r>
      <w:r w:rsidRPr="00077CD1">
        <w:rPr>
          <w:rFonts w:cs="宋体" w:hint="eastAsia"/>
          <w:snapToGrid w:val="0"/>
          <w:color w:val="FF0000"/>
          <w:kern w:val="21"/>
          <w:sz w:val="21"/>
          <w:szCs w:val="21"/>
        </w:rPr>
        <w:t>；</w:t>
      </w:r>
      <w:r w:rsidRPr="00077CD1">
        <w:rPr>
          <w:rFonts w:ascii="宋体" w:hAnsi="宋体" w:cs="宋体" w:hint="eastAsia"/>
          <w:snapToGrid w:val="0"/>
          <w:color w:val="FF0000"/>
          <w:kern w:val="21"/>
          <w:sz w:val="21"/>
          <w:szCs w:val="21"/>
        </w:rPr>
        <w:t>9</w:t>
      </w:r>
      <w:r w:rsidRPr="00077CD1">
        <w:rPr>
          <w:rFonts w:cs="宋体" w:hint="eastAsia"/>
          <w:snapToGrid w:val="0"/>
          <w:color w:val="FF0000"/>
          <w:kern w:val="21"/>
          <w:sz w:val="21"/>
          <w:szCs w:val="21"/>
        </w:rPr>
        <w:t>、</w:t>
      </w:r>
      <w:r w:rsidRPr="00077CD1">
        <w:rPr>
          <w:rFonts w:ascii="宋体" w:hAnsi="宋体" w:cs="宋体" w:hint="eastAsia"/>
          <w:snapToGrid w:val="0"/>
          <w:color w:val="FF0000"/>
          <w:kern w:val="21"/>
          <w:sz w:val="21"/>
          <w:szCs w:val="21"/>
        </w:rPr>
        <w:t>B</w:t>
      </w:r>
      <w:r w:rsidRPr="00077CD1">
        <w:rPr>
          <w:rFonts w:cs="宋体" w:hint="eastAsia"/>
          <w:snapToGrid w:val="0"/>
          <w:color w:val="FF0000"/>
          <w:kern w:val="21"/>
          <w:sz w:val="21"/>
          <w:szCs w:val="21"/>
        </w:rPr>
        <w:t>；</w:t>
      </w:r>
      <w:r w:rsidRPr="00077CD1">
        <w:rPr>
          <w:rFonts w:cs="宋体"/>
          <w:snapToGrid w:val="0"/>
          <w:color w:val="FF0000"/>
          <w:kern w:val="21"/>
          <w:sz w:val="21"/>
          <w:szCs w:val="21"/>
        </w:rPr>
        <w:t>10</w:t>
      </w:r>
      <w:r w:rsidRPr="00077CD1">
        <w:rPr>
          <w:rFonts w:cs="宋体" w:hint="eastAsia"/>
          <w:snapToGrid w:val="0"/>
          <w:color w:val="FF0000"/>
          <w:kern w:val="21"/>
          <w:sz w:val="21"/>
          <w:szCs w:val="21"/>
        </w:rPr>
        <w:t>、</w:t>
      </w:r>
      <w:r w:rsidRPr="00077CD1">
        <w:rPr>
          <w:rFonts w:ascii="宋体" w:hAnsi="宋体" w:cs="宋体" w:hint="eastAsia"/>
          <w:snapToGrid w:val="0"/>
          <w:color w:val="FF0000"/>
          <w:kern w:val="21"/>
          <w:sz w:val="21"/>
          <w:szCs w:val="21"/>
        </w:rPr>
        <w:t>B</w:t>
      </w:r>
      <w:r w:rsidRPr="00077CD1">
        <w:rPr>
          <w:rFonts w:cs="宋体" w:hint="eastAsia"/>
          <w:snapToGrid w:val="0"/>
          <w:color w:val="FF0000"/>
          <w:kern w:val="21"/>
          <w:sz w:val="21"/>
          <w:szCs w:val="21"/>
        </w:rPr>
        <w:t>；</w:t>
      </w:r>
    </w:p>
    <w:p w14:paraId="1FFADC48" w14:textId="77777777" w:rsidR="000078BE" w:rsidRPr="00077CD1" w:rsidRDefault="000078BE" w:rsidP="000078BE">
      <w:pPr>
        <w:pStyle w:val="a7"/>
        <w:widowControl w:val="0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hint="eastAsia"/>
          <w:snapToGrid w:val="0"/>
          <w:color w:val="FF0000"/>
          <w:kern w:val="21"/>
          <w:sz w:val="21"/>
          <w:szCs w:val="21"/>
        </w:rPr>
      </w:pPr>
      <w:r w:rsidRPr="00077CD1">
        <w:rPr>
          <w:rFonts w:hint="eastAsia"/>
          <w:color w:val="FF0000"/>
          <w:sz w:val="21"/>
          <w:szCs w:val="18"/>
        </w:rPr>
        <w:t>11、凭空消灭；凭空产生；转化；转移；保持不变；</w:t>
      </w:r>
    </w:p>
    <w:p w14:paraId="75E17458" w14:textId="77777777" w:rsidR="000078BE" w:rsidRPr="00077CD1" w:rsidRDefault="000078BE" w:rsidP="000078BE">
      <w:pPr>
        <w:pStyle w:val="a7"/>
        <w:widowControl w:val="0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hint="eastAsia"/>
          <w:color w:val="FF0000"/>
          <w:sz w:val="21"/>
          <w:szCs w:val="18"/>
        </w:rPr>
      </w:pPr>
      <w:r w:rsidRPr="00077CD1">
        <w:rPr>
          <w:rFonts w:hint="eastAsia"/>
          <w:color w:val="FF0000"/>
          <w:sz w:val="21"/>
          <w:szCs w:val="18"/>
        </w:rPr>
        <w:t>12、机械；机械；内；机械；内；保持不变；</w:t>
      </w:r>
    </w:p>
    <w:p w14:paraId="65394B07" w14:textId="77777777" w:rsidR="000078BE" w:rsidRPr="00077CD1" w:rsidRDefault="000078BE" w:rsidP="000078BE">
      <w:pPr>
        <w:pStyle w:val="a3"/>
        <w:adjustRightInd w:val="0"/>
        <w:snapToGrid w:val="0"/>
        <w:spacing w:line="360" w:lineRule="auto"/>
        <w:rPr>
          <w:rFonts w:hAnsi="宋体" w:cs="宋体" w:hint="eastAsia"/>
          <w:color w:val="FF0000"/>
          <w:szCs w:val="18"/>
        </w:rPr>
      </w:pPr>
      <w:r w:rsidRPr="00077CD1">
        <w:rPr>
          <w:rFonts w:hAnsi="宋体" w:cs="宋体" w:hint="eastAsia"/>
          <w:snapToGrid w:val="0"/>
          <w:color w:val="FF0000"/>
          <w:kern w:val="21"/>
        </w:rPr>
        <w:t>13、不守恒；守恒；     14、太阳；电；电；化学；</w:t>
      </w:r>
    </w:p>
    <w:p w14:paraId="62003D82" w14:textId="77777777" w:rsidR="000078BE" w:rsidRPr="00077CD1" w:rsidRDefault="000078BE" w:rsidP="000078BE">
      <w:pPr>
        <w:pStyle w:val="a7"/>
        <w:widowControl w:val="0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hint="eastAsia"/>
          <w:bCs/>
          <w:color w:val="FF0000"/>
          <w:sz w:val="21"/>
          <w:szCs w:val="21"/>
        </w:rPr>
      </w:pPr>
      <w:r w:rsidRPr="00077CD1">
        <w:rPr>
          <w:rFonts w:hint="eastAsia"/>
          <w:snapToGrid w:val="0"/>
          <w:color w:val="FF0000"/>
          <w:kern w:val="21"/>
          <w:sz w:val="21"/>
          <w:szCs w:val="21"/>
          <w:shd w:val="clear" w:color="auto" w:fill="FFFFFF"/>
        </w:rPr>
        <w:t xml:space="preserve">15、B；ABC；           </w:t>
      </w:r>
      <w:r w:rsidRPr="00077CD1">
        <w:rPr>
          <w:rFonts w:hint="eastAsia"/>
          <w:bCs/>
          <w:color w:val="FF0000"/>
          <w:sz w:val="21"/>
          <w:szCs w:val="21"/>
        </w:rPr>
        <w:t>16、水蒸气；机械能；</w:t>
      </w:r>
    </w:p>
    <w:p w14:paraId="3E4488A2" w14:textId="77777777" w:rsidR="000078BE" w:rsidRDefault="000078BE" w:rsidP="000078BE">
      <w:pPr>
        <w:widowControl w:val="0"/>
        <w:adjustRightInd w:val="0"/>
        <w:snapToGrid w:val="0"/>
        <w:spacing w:line="360" w:lineRule="auto"/>
        <w:rPr>
          <w:rFonts w:ascii="宋体" w:hAnsi="宋体" w:cs="宋体" w:hint="eastAsia"/>
          <w:bCs/>
          <w:color w:val="000000"/>
          <w:sz w:val="21"/>
          <w:szCs w:val="21"/>
        </w:rPr>
      </w:pPr>
      <w:r w:rsidRPr="00077CD1">
        <w:rPr>
          <w:rFonts w:ascii="宋体" w:hAnsi="宋体" w:cs="宋体" w:hint="eastAsia"/>
          <w:bCs/>
          <w:color w:val="FF0000"/>
          <w:sz w:val="21"/>
          <w:szCs w:val="21"/>
        </w:rPr>
        <w:t>17、（1）化学能、内能、机械能（动能）；通过燃烧将化学能转化为内能，蒸汽向后喷出，将内能转化为机械能．（2）力的作用是相互的，向后喷出的蒸汽反过来给汽车一个向前的推力；喷出的蒸汽是施力物体．</w:t>
      </w:r>
    </w:p>
    <w:p w14:paraId="37FAA48A" w14:textId="77777777" w:rsidR="006D7120" w:rsidRPr="000078BE" w:rsidRDefault="006D7120" w:rsidP="00FC7B52">
      <w:pPr>
        <w:adjustRightInd w:val="0"/>
        <w:snapToGrid w:val="0"/>
        <w:spacing w:line="360" w:lineRule="auto"/>
        <w:jc w:val="center"/>
        <w:rPr>
          <w:rFonts w:ascii="黑体" w:eastAsia="黑体" w:hAnsi="黑体" w:cs="微软雅黑"/>
          <w:color w:val="FF0000"/>
          <w:sz w:val="36"/>
          <w:szCs w:val="36"/>
          <w:shd w:val="clear" w:color="auto" w:fill="FFFFFF"/>
        </w:rPr>
      </w:pPr>
    </w:p>
    <w:sectPr w:rsidR="006D7120" w:rsidRPr="000078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06E"/>
    <w:rsid w:val="000078BE"/>
    <w:rsid w:val="00077CD1"/>
    <w:rsid w:val="00247C6B"/>
    <w:rsid w:val="003E0CF5"/>
    <w:rsid w:val="004A0C2F"/>
    <w:rsid w:val="006D7120"/>
    <w:rsid w:val="0071206E"/>
    <w:rsid w:val="00793D23"/>
    <w:rsid w:val="00844052"/>
    <w:rsid w:val="009C7E40"/>
    <w:rsid w:val="00BB79C0"/>
    <w:rsid w:val="00D26571"/>
    <w:rsid w:val="00FC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6BFCD3"/>
  <w15:chartTrackingRefBased/>
  <w15:docId w15:val="{DAC16550-9804-4B1A-96DB-A1B398F11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C7B52"/>
    <w:rPr>
      <w:rFonts w:ascii="Times New Roman" w:eastAsia="宋体" w:hAnsi="Times New Roman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qFormat/>
    <w:rsid w:val="00FC7B52"/>
    <w:pPr>
      <w:widowControl w:val="0"/>
      <w:jc w:val="both"/>
    </w:pPr>
    <w:rPr>
      <w:rFonts w:ascii="宋体" w:hAnsi="Courier New" w:cs="Courier New"/>
      <w:kern w:val="2"/>
      <w:sz w:val="21"/>
      <w:szCs w:val="21"/>
    </w:rPr>
  </w:style>
  <w:style w:type="character" w:customStyle="1" w:styleId="a4">
    <w:name w:val="纯文本 字符"/>
    <w:basedOn w:val="a0"/>
    <w:link w:val="a3"/>
    <w:rsid w:val="00FC7B52"/>
    <w:rPr>
      <w:rFonts w:ascii="宋体" w:eastAsia="宋体" w:hAnsi="Courier New" w:cs="Courier New"/>
      <w:szCs w:val="21"/>
    </w:rPr>
  </w:style>
  <w:style w:type="character" w:styleId="a5">
    <w:name w:val="Hyperlink"/>
    <w:basedOn w:val="a0"/>
    <w:qFormat/>
    <w:rsid w:val="00FC7B52"/>
    <w:rPr>
      <w:color w:val="0000FF"/>
      <w:u w:val="single"/>
    </w:rPr>
  </w:style>
  <w:style w:type="character" w:styleId="a6">
    <w:name w:val="Emphasis"/>
    <w:basedOn w:val="a0"/>
    <w:qFormat/>
    <w:rsid w:val="004A0C2F"/>
    <w:rPr>
      <w:i/>
      <w:iCs w:val="0"/>
    </w:rPr>
  </w:style>
  <w:style w:type="paragraph" w:styleId="a7">
    <w:name w:val="Normal (Web)"/>
    <w:basedOn w:val="a"/>
    <w:unhideWhenUsed/>
    <w:qFormat/>
    <w:rsid w:val="004A0C2F"/>
    <w:pPr>
      <w:spacing w:before="100" w:beforeAutospacing="1" w:after="100" w:afterAutospacing="1"/>
    </w:pPr>
    <w:rPr>
      <w:rFonts w:ascii="宋体" w:hAnsi="宋体" w:cs="宋体"/>
    </w:rPr>
  </w:style>
  <w:style w:type="character" w:styleId="a8">
    <w:name w:val="Strong"/>
    <w:basedOn w:val="a0"/>
    <w:qFormat/>
    <w:rsid w:val="004A0C2F"/>
    <w:rPr>
      <w:b/>
      <w:bCs/>
    </w:rPr>
  </w:style>
  <w:style w:type="character" w:customStyle="1" w:styleId="latexlinear">
    <w:name w:val="latex_linear"/>
    <w:basedOn w:val="a0"/>
    <w:qFormat/>
    <w:rsid w:val="00844052"/>
  </w:style>
  <w:style w:type="paragraph" w:customStyle="1" w:styleId="DefaultParagraph">
    <w:name w:val="DefaultParagraph"/>
    <w:basedOn w:val="a"/>
    <w:qFormat/>
    <w:rsid w:val="00844052"/>
    <w:pPr>
      <w:spacing w:after="200" w:line="276" w:lineRule="auto"/>
    </w:pPr>
    <w:rPr>
      <w:rFonts w:ascii="Cambria Math" w:hAnsi="宋体" w:cs="Cambria Math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40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5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319</Words>
  <Characters>1824</Characters>
  <DocSecurity>0</DocSecurity>
  <Lines>15</Lines>
  <Paragraphs>4</Paragraphs>
  <ScaleCrop>false</ScaleCrop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2023-10-02T00:27:00Z</dcterms:created>
  <dcterms:modified xsi:type="dcterms:W3CDTF">2023-10-02T00:27:00Z</dcterms:modified>
</cp:coreProperties>
</file>