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CBF4" w14:textId="1EA57722" w:rsidR="008A62A6" w:rsidRPr="008A62A6" w:rsidRDefault="008A62A6" w:rsidP="008A62A6">
      <w:pPr>
        <w:spacing w:line="360" w:lineRule="auto"/>
        <w:jc w:val="center"/>
        <w:textAlignment w:val="center"/>
        <w:rPr>
          <w:rFonts w:ascii="黑体" w:eastAsia="黑体" w:hAnsi="黑体"/>
          <w:b/>
          <w:color w:val="FF0000"/>
          <w:sz w:val="36"/>
          <w:szCs w:val="28"/>
        </w:rPr>
      </w:pPr>
      <w:r w:rsidRPr="008A62A6">
        <w:rPr>
          <w:rFonts w:ascii="黑体" w:eastAsia="黑体" w:hAnsi="黑体"/>
          <w:b/>
          <w:noProof/>
          <w:color w:val="FF0000"/>
          <w:sz w:val="36"/>
          <w:szCs w:val="28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62A6">
        <w:rPr>
          <w:rFonts w:ascii="黑体" w:eastAsia="黑体" w:hAnsi="黑体" w:hint="eastAsia"/>
          <w:b/>
          <w:noProof/>
          <w:color w:val="FF0000"/>
          <w:sz w:val="36"/>
          <w:szCs w:val="28"/>
        </w:rPr>
        <w:t>2022年四川省自贡市中考物理</w:t>
      </w:r>
      <w:r w:rsidRPr="008A62A6">
        <w:rPr>
          <w:rFonts w:ascii="黑体" w:eastAsia="黑体" w:hAnsi="黑体" w:hint="eastAsia"/>
          <w:b/>
          <w:noProof/>
          <w:color w:val="FF0000"/>
          <w:sz w:val="36"/>
          <w:szCs w:val="28"/>
        </w:rPr>
        <w:t>试</w:t>
      </w:r>
      <w:r w:rsidRPr="008A62A6">
        <w:rPr>
          <w:rFonts w:ascii="黑体" w:eastAsia="黑体" w:hAnsi="黑体" w:hint="eastAsia"/>
          <w:b/>
          <w:noProof/>
          <w:color w:val="FF0000"/>
          <w:sz w:val="36"/>
          <w:szCs w:val="28"/>
        </w:rPr>
        <w:t>题</w:t>
      </w:r>
    </w:p>
    <w:p w14:paraId="4D0B1459" w14:textId="77777777" w:rsidR="008A62A6" w:rsidRDefault="008A62A6" w:rsidP="008A62A6">
      <w:pPr>
        <w:spacing w:line="360" w:lineRule="auto"/>
        <w:jc w:val="center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第I卷  选择题（共40分）</w:t>
      </w:r>
    </w:p>
    <w:p w14:paraId="3D1889D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一、选择题（共20小题，每小题2分，共40分。每小题只有一个选项符合题意。）</w:t>
      </w:r>
    </w:p>
    <w:p w14:paraId="716C4847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目前，自贡九年级物理课本的厚度最接近（　　）</w:t>
      </w:r>
    </w:p>
    <w:p w14:paraId="621DC9D2" w14:textId="77777777" w:rsidR="008A62A6" w:rsidRDefault="008A62A6" w:rsidP="008A62A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eastAsia="Times New Roman" w:cs="Times New Roman"/>
        </w:rPr>
        <w:t>1cm</w:t>
      </w:r>
      <w:r w:rsidRPr="00BE1BCD">
        <w:rPr>
          <w:rFonts w:hint="eastAsia"/>
        </w:rPr>
        <w:tab/>
        <w:t xml:space="preserve">B. </w:t>
      </w:r>
      <w:r>
        <w:rPr>
          <w:rFonts w:eastAsia="Times New Roman" w:cs="Times New Roman"/>
        </w:rPr>
        <w:t>10cm</w:t>
      </w:r>
      <w:r w:rsidRPr="00BE1BCD">
        <w:rPr>
          <w:rFonts w:hint="eastAsia"/>
        </w:rPr>
        <w:tab/>
        <w:t xml:space="preserve">C. </w:t>
      </w:r>
      <w:r>
        <w:rPr>
          <w:rFonts w:eastAsia="Times New Roman" w:cs="Times New Roman"/>
        </w:rPr>
        <w:t>20cm</w:t>
      </w:r>
      <w:r w:rsidRPr="00BE1BCD">
        <w:rPr>
          <w:rFonts w:hint="eastAsia"/>
        </w:rPr>
        <w:tab/>
        <w:t xml:space="preserve">D. </w:t>
      </w:r>
      <w:r>
        <w:rPr>
          <w:rFonts w:eastAsia="Times New Roman" w:cs="Times New Roman"/>
        </w:rPr>
        <w:t>50cm</w:t>
      </w:r>
    </w:p>
    <w:p w14:paraId="2BD46B36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为创建文明城市，要求我们在公共场合“轻声”说话。这里的“轻声”是</w:t>
      </w:r>
      <w:proofErr w:type="gramStart"/>
      <w:r>
        <w:rPr>
          <w:rFonts w:ascii="宋体" w:hAnsi="宋体"/>
          <w:color w:val="000000"/>
        </w:rPr>
        <w:t>指声音</w:t>
      </w:r>
      <w:proofErr w:type="gramEnd"/>
      <w:r>
        <w:rPr>
          <w:rFonts w:ascii="宋体" w:hAnsi="宋体"/>
          <w:color w:val="000000"/>
        </w:rPr>
        <w:t>的（　　）</w:t>
      </w:r>
    </w:p>
    <w:p w14:paraId="0F21BC01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声速</w:t>
      </w:r>
      <w:r>
        <w:rPr>
          <w:rFonts w:eastAsia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响度</w:t>
      </w:r>
    </w:p>
    <w:p w14:paraId="1C362D7C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音色</w:t>
      </w:r>
      <w:r>
        <w:rPr>
          <w:rFonts w:eastAsia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音调</w:t>
      </w:r>
    </w:p>
    <w:p w14:paraId="657BAD96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北斗导航系统是我国自行研制的通信系统，该系统在传递信息过程中主要依靠（　　）</w:t>
      </w:r>
    </w:p>
    <w:p w14:paraId="54BF2E87" w14:textId="77777777" w:rsidR="008A62A6" w:rsidRDefault="008A62A6" w:rsidP="008A62A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光波</w:t>
      </w:r>
      <w:r>
        <w:rPr>
          <w:rFonts w:ascii="宋体" w:hAnsi="宋体"/>
          <w:color w:val="000000"/>
        </w:rPr>
        <w:tab/>
        <w:t>B. 声波</w:t>
      </w:r>
      <w:r>
        <w:rPr>
          <w:rFonts w:ascii="宋体" w:hAnsi="宋体"/>
          <w:color w:val="000000"/>
        </w:rPr>
        <w:tab/>
        <w:t>C. 超声波</w:t>
      </w:r>
      <w:r>
        <w:rPr>
          <w:rFonts w:ascii="宋体" w:hAnsi="宋体"/>
          <w:color w:val="000000"/>
        </w:rPr>
        <w:tab/>
        <w:t>D. 电磁波</w:t>
      </w:r>
    </w:p>
    <w:p w14:paraId="4568E57B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color w:val="000000"/>
        </w:rPr>
        <w:t>原子中带负电的是（</w:t>
      </w:r>
      <w:r>
        <w:rPr>
          <w:color w:val="000000"/>
        </w:rPr>
        <w:t xml:space="preserve"> </w:t>
      </w:r>
      <w:r>
        <w:rPr>
          <w:color w:val="000000"/>
        </w:rPr>
        <w:t>）</w:t>
      </w:r>
    </w:p>
    <w:p w14:paraId="643883DC" w14:textId="77777777" w:rsidR="008A62A6" w:rsidRDefault="008A62A6" w:rsidP="008A62A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color w:val="000000"/>
        </w:rPr>
        <w:t>质子</w:t>
      </w:r>
      <w:r>
        <w:rPr>
          <w:rFonts w:ascii="宋体" w:hAnsi="宋体"/>
          <w:color w:val="000000"/>
        </w:rPr>
        <w:tab/>
        <w:t xml:space="preserve">B. </w:t>
      </w:r>
      <w:r>
        <w:rPr>
          <w:color w:val="000000"/>
        </w:rPr>
        <w:t>电子</w:t>
      </w:r>
      <w:r>
        <w:rPr>
          <w:rFonts w:ascii="宋体" w:hAnsi="宋体"/>
          <w:color w:val="000000"/>
        </w:rPr>
        <w:tab/>
        <w:t xml:space="preserve">C. </w:t>
      </w:r>
      <w:r>
        <w:rPr>
          <w:color w:val="000000"/>
        </w:rPr>
        <w:t>中子</w:t>
      </w:r>
      <w:r>
        <w:rPr>
          <w:rFonts w:ascii="宋体" w:hAnsi="宋体"/>
          <w:color w:val="000000"/>
        </w:rPr>
        <w:tab/>
        <w:t xml:space="preserve">D. </w:t>
      </w:r>
      <w:r>
        <w:rPr>
          <w:color w:val="000000"/>
        </w:rPr>
        <w:t>原子核</w:t>
      </w:r>
    </w:p>
    <w:p w14:paraId="67278981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下列关于能源及其利用的说法，正确的是（　　）</w:t>
      </w:r>
    </w:p>
    <w:p w14:paraId="72D2F9FE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目前人类的主要能源是柴草、煤等化石能源</w:t>
      </w:r>
    </w:p>
    <w:p w14:paraId="22CD8734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B</w:t>
      </w:r>
      <w:r>
        <w:rPr>
          <w:noProof/>
          <w:color w:val="000000"/>
          <w:position w:val="-22"/>
        </w:rPr>
        <w:drawing>
          <wp:inline distT="0" distB="0" distL="0" distR="0" wp14:anchorId="055C692C" wp14:editId="453B7E9F">
            <wp:extent cx="31750" cy="88900"/>
            <wp:effectExtent l="0" t="0" r="0" b="0"/>
            <wp:docPr id="247321171" name="图片 24732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76806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石油、天然气、天然铀矿等都属于可再生能源</w:t>
      </w:r>
    </w:p>
    <w:p w14:paraId="41C8882B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核电站使用过的核废料无放射性，不会污染环境</w:t>
      </w:r>
    </w:p>
    <w:p w14:paraId="451CAEE4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风能、水能、太阳能等清洁能源可以转化为电能</w:t>
      </w:r>
    </w:p>
    <w:p w14:paraId="786E2F6D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关于家庭电路和安全用电，下列说法正确</w:t>
      </w:r>
      <w:r>
        <w:rPr>
          <w:rFonts w:ascii="宋体" w:hAnsi="宋体"/>
          <w:noProof/>
          <w:color w:val="000000"/>
        </w:rPr>
        <w:drawing>
          <wp:inline distT="0" distB="0" distL="0" distR="0" wp14:anchorId="16757819" wp14:editId="338D24DC">
            <wp:extent cx="133350" cy="177800"/>
            <wp:effectExtent l="0" t="0" r="0" b="0"/>
            <wp:docPr id="247321173" name="图片 24732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21677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是（　　）</w:t>
      </w:r>
    </w:p>
    <w:p w14:paraId="361E5731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一旦发生触电事故，应先断开电源再进行抢救</w:t>
      </w:r>
    </w:p>
    <w:p w14:paraId="4503D089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使用试电笔时，手指不能接触笔尾金属体</w:t>
      </w:r>
    </w:p>
    <w:p w14:paraId="3E63FA87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选用插座时，所有家用电器都使用两孔插座</w:t>
      </w:r>
    </w:p>
    <w:p w14:paraId="1C8ECFF5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空气开关跳闸后，重新闭合开关就可以了</w:t>
      </w:r>
    </w:p>
    <w:p w14:paraId="2DCCA559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小强和爷爷周末乘车到荣县双溪水库风景区去游玩，下列有关惯性的说法正确的是（　　）</w:t>
      </w:r>
    </w:p>
    <w:p w14:paraId="1EF01BC7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小强和爷爷都系上安全带，是为了减小汽车行驶中人的惯性</w:t>
      </w:r>
    </w:p>
    <w:p w14:paraId="7C666FF7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汽车紧急刹车时，小强向前倾，是由于受到惯性力的作用</w:t>
      </w:r>
    </w:p>
    <w:p w14:paraId="00E24C4C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驾驶员踩刹车后，汽车仍向前滑行了一段距离，是由于汽车具有惯性</w:t>
      </w:r>
    </w:p>
    <w:p w14:paraId="0495B2F0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高速公路严禁超速，是因为汽车速度越大，惯性越大</w:t>
      </w:r>
    </w:p>
    <w:p w14:paraId="7DFE64EC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关于能量守恒定律，下列说法正确的是（　　）</w:t>
      </w:r>
    </w:p>
    <w:p w14:paraId="23729EDD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能量可以凭空消失</w:t>
      </w:r>
    </w:p>
    <w:p w14:paraId="7F4558E0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能量可以凭空产生</w:t>
      </w:r>
    </w:p>
    <w:p w14:paraId="226F8C5A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C. 能量在转化和转移过程中，能量的总量保持不变</w:t>
      </w:r>
    </w:p>
    <w:p w14:paraId="2C681FA7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热机在工作的过程中不遵循能量守恒定律</w:t>
      </w:r>
    </w:p>
    <w:p w14:paraId="31932408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某物体从地面上某一点出发沿直线运动，其</w:t>
      </w:r>
      <w:r>
        <w:rPr>
          <w:rFonts w:eastAsia="Times New Roman" w:cs="Times New Roman"/>
          <w:i/>
          <w:color w:val="000000"/>
        </w:rPr>
        <w:t>s</w:t>
      </w:r>
      <w:r>
        <w:rPr>
          <w:rFonts w:eastAsia="Times New Roman" w:cs="Times New Roman"/>
          <w:color w:val="000000"/>
        </w:rPr>
        <w:t>-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图像如图所示，对物体的运动情况进行分析，下列说法错误的是（　　）</w:t>
      </w:r>
    </w:p>
    <w:p w14:paraId="74DA22FD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48CBD43A" wp14:editId="4E9999C6">
            <wp:extent cx="1466850" cy="120967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2571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D4D2D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物体在</w:t>
      </w:r>
      <w:r>
        <w:rPr>
          <w:rFonts w:eastAsia="Times New Roman" w:cs="Times New Roman"/>
          <w:color w:val="000000"/>
        </w:rPr>
        <w:t>6s</w:t>
      </w:r>
      <w:r>
        <w:rPr>
          <w:rFonts w:ascii="宋体" w:hAnsi="宋体"/>
          <w:color w:val="000000"/>
        </w:rPr>
        <w:t>内运动的路程为</w:t>
      </w:r>
      <w:r>
        <w:rPr>
          <w:rFonts w:eastAsia="Times New Roman" w:cs="Times New Roman"/>
          <w:color w:val="000000"/>
        </w:rPr>
        <w:t>15m</w:t>
      </w:r>
      <w:r>
        <w:rPr>
          <w:rFonts w:ascii="宋体" w:hAnsi="宋体"/>
          <w:color w:val="000000"/>
        </w:rPr>
        <w:tab/>
        <w:t>B. 物体在前</w:t>
      </w:r>
      <w:r>
        <w:rPr>
          <w:rFonts w:eastAsia="Times New Roman" w:cs="Times New Roman"/>
          <w:color w:val="000000"/>
        </w:rPr>
        <w:t>2s</w:t>
      </w:r>
      <w:r>
        <w:rPr>
          <w:rFonts w:ascii="宋体" w:hAnsi="宋体"/>
          <w:color w:val="000000"/>
        </w:rPr>
        <w:t>内和最后</w:t>
      </w:r>
      <w:r>
        <w:rPr>
          <w:rFonts w:eastAsia="Times New Roman" w:cs="Times New Roman"/>
          <w:color w:val="000000"/>
        </w:rPr>
        <w:t>2s</w:t>
      </w:r>
      <w:r>
        <w:rPr>
          <w:rFonts w:ascii="宋体" w:hAnsi="宋体"/>
          <w:color w:val="000000"/>
        </w:rPr>
        <w:t>内的速度相等</w:t>
      </w:r>
    </w:p>
    <w:p w14:paraId="3506AE8F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/>
          <w:color w:val="000000"/>
        </w:rPr>
        <w:t>C. 物体在</w:t>
      </w:r>
      <w:r>
        <w:rPr>
          <w:rFonts w:eastAsia="Times New Roman" w:cs="Times New Roman"/>
          <w:color w:val="000000"/>
        </w:rPr>
        <w:t>2~4s</w:t>
      </w:r>
      <w:r>
        <w:rPr>
          <w:rFonts w:ascii="宋体" w:hAnsi="宋体"/>
          <w:color w:val="000000"/>
        </w:rPr>
        <w:t>内处于静止状态</w:t>
      </w:r>
      <w:r>
        <w:rPr>
          <w:rFonts w:ascii="宋体" w:hAnsi="宋体"/>
          <w:color w:val="000000"/>
        </w:rPr>
        <w:tab/>
        <w:t>D. 物体在</w:t>
      </w:r>
      <w:r>
        <w:rPr>
          <w:rFonts w:eastAsia="Times New Roman" w:cs="Times New Roman"/>
          <w:color w:val="000000"/>
        </w:rPr>
        <w:t>6s</w:t>
      </w:r>
      <w:r>
        <w:rPr>
          <w:rFonts w:ascii="宋体" w:hAnsi="宋体"/>
          <w:color w:val="000000"/>
        </w:rPr>
        <w:t>内的平均速度为</w:t>
      </w:r>
      <w:r>
        <w:rPr>
          <w:rFonts w:eastAsia="Times New Roman" w:cs="Times New Roman"/>
          <w:color w:val="000000"/>
        </w:rPr>
        <w:t>2.5m/s</w:t>
      </w:r>
    </w:p>
    <w:p w14:paraId="5C637D7D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现代生活，智能手机给人们带来了许多便利，但长时间盯着手机屏幕，容易导致视力下降。如图所示，关于近视眼及其矫正的原理图正确的是（　　）</w:t>
      </w:r>
    </w:p>
    <w:p w14:paraId="6FD20092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noProof/>
          <w:color w:val="000000"/>
        </w:rPr>
        <w:drawing>
          <wp:inline distT="0" distB="0" distL="0" distR="0" wp14:anchorId="75AD1F90" wp14:editId="0DA0C0F7">
            <wp:extent cx="5238750" cy="888231"/>
            <wp:effectExtent l="0" t="0" r="0" b="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1988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8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CCAE9" w14:textId="77777777" w:rsidR="008A62A6" w:rsidRDefault="008A62A6" w:rsidP="008A62A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①③</w:t>
      </w:r>
      <w:r>
        <w:rPr>
          <w:rFonts w:eastAsia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②④</w:t>
      </w:r>
      <w:r>
        <w:rPr>
          <w:rFonts w:eastAsia="Times New Roman" w:cs="Times New Roman"/>
          <w:color w:val="000000"/>
        </w:rPr>
        <w:tab/>
        <w:t xml:space="preserve">C. </w:t>
      </w:r>
      <w:r>
        <w:rPr>
          <w:rFonts w:ascii="宋体" w:hAnsi="宋体"/>
          <w:color w:val="000000"/>
        </w:rPr>
        <w:t>①④</w:t>
      </w:r>
      <w:r>
        <w:rPr>
          <w:rFonts w:eastAsia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②③</w:t>
      </w:r>
    </w:p>
    <w:p w14:paraId="76B13FCE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物理知识与生活联系非常紧密，下列关于密度的一些说法正确的是（　　）</w:t>
      </w:r>
    </w:p>
    <w:p w14:paraId="08E9C90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1kg</w:t>
      </w:r>
      <w:r>
        <w:rPr>
          <w:rFonts w:ascii="宋体" w:hAnsi="宋体"/>
          <w:color w:val="000000"/>
        </w:rPr>
        <w:t>的水和</w:t>
      </w:r>
      <w:r>
        <w:rPr>
          <w:rFonts w:eastAsia="Times New Roman" w:cs="Times New Roman"/>
          <w:color w:val="000000"/>
        </w:rPr>
        <w:t>1kg</w:t>
      </w:r>
      <w:r>
        <w:rPr>
          <w:rFonts w:ascii="宋体" w:hAnsi="宋体"/>
          <w:color w:val="000000"/>
        </w:rPr>
        <w:t>的冰的密度相同</w:t>
      </w:r>
    </w:p>
    <w:p w14:paraId="0BD11F48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可以利用密度来鉴别物质，因为不同物质的密度一定不同</w:t>
      </w:r>
    </w:p>
    <w:p w14:paraId="70A9C08E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为减轻质量，航空器材常采用强度高、密度大的合金或新型合成材料</w:t>
      </w:r>
    </w:p>
    <w:p w14:paraId="3B4CF8A7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发生火灾时，受困人员常采取弯腰甚至爬行的姿势撤离，是因为含有有害物质的空气温度较高，密度较小，大量聚集在房间的上方</w:t>
      </w:r>
    </w:p>
    <w:p w14:paraId="12EBFC42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生活处处有物理，留心观察皆学问，下列生活中的现象及其解释正确的是（　　）</w:t>
      </w:r>
    </w:p>
    <w:p w14:paraId="02391E70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打开高速行驶的大巴车车窗时，窗帘往外飘，是因为车外空气流速大，压强小</w:t>
      </w:r>
    </w:p>
    <w:p w14:paraId="6451537A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啄木鸟的嘴很尖细，可以减小压强，从而凿开树干，捉到躲藏在深处的虫子</w:t>
      </w:r>
    </w:p>
    <w:p w14:paraId="1EFC5048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水坝修建为上窄下宽是因为液体压强随深度增加而减小</w:t>
      </w:r>
    </w:p>
    <w:p w14:paraId="50A0A648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珠穆朗玛峰顶的大气压强比兰州市地面的大气压强大</w:t>
      </w:r>
    </w:p>
    <w:p w14:paraId="3E1806FA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如图所示电路，开关闭合后两灯</w:t>
      </w:r>
      <w:r>
        <w:rPr>
          <w:rFonts w:eastAsia="Times New Roman" w:cs="Times New Roman"/>
          <w:color w:val="000000"/>
        </w:rPr>
        <w:t>L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L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均发光，以下说法正确的是（　　）</w:t>
      </w:r>
    </w:p>
    <w:p w14:paraId="3AD07119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6B177BB3" wp14:editId="7EF1762A">
            <wp:extent cx="1314450" cy="12858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382671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A279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电流表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的示数一定等于</w:t>
      </w:r>
      <w:r>
        <w:rPr>
          <w:rFonts w:eastAsia="Times New Roman" w:cs="Times New Roman"/>
          <w:color w:val="000000"/>
        </w:rPr>
        <w:t>A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的示数</w:t>
      </w:r>
      <w:r>
        <w:rPr>
          <w:rFonts w:ascii="宋体" w:hAnsi="宋体"/>
          <w:color w:val="000000"/>
        </w:rPr>
        <w:tab/>
        <w:t>B. 电流表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的示数一定等于</w:t>
      </w:r>
      <w:r>
        <w:rPr>
          <w:rFonts w:eastAsia="Times New Roman" w:cs="Times New Roman"/>
          <w:color w:val="000000"/>
        </w:rPr>
        <w:t>A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示数的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倍</w:t>
      </w:r>
    </w:p>
    <w:p w14:paraId="4658E65B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电压表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/>
          <w:noProof/>
          <w:color w:val="000000"/>
        </w:rPr>
        <w:drawing>
          <wp:inline distT="0" distB="0" distL="0" distR="0" wp14:anchorId="104F1814" wp14:editId="455B839E">
            <wp:extent cx="133350" cy="177800"/>
            <wp:effectExtent l="0" t="0" r="0" b="0"/>
            <wp:docPr id="247321174" name="图片 24732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9747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示数一定小于</w:t>
      </w:r>
      <w:r>
        <w:rPr>
          <w:rFonts w:eastAsia="Times New Roman" w:cs="Times New Roman"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的示数</w:t>
      </w:r>
      <w:r>
        <w:rPr>
          <w:rFonts w:ascii="宋体" w:hAnsi="宋体"/>
          <w:color w:val="000000"/>
        </w:rPr>
        <w:tab/>
        <w:t>D. 电压表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/>
          <w:color w:val="000000"/>
        </w:rPr>
        <w:t>的示数一定等于</w:t>
      </w:r>
      <w:r>
        <w:rPr>
          <w:rFonts w:eastAsia="Times New Roman" w:cs="Times New Roman"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的示数</w:t>
      </w:r>
    </w:p>
    <w:p w14:paraId="5B8A083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下列四个图中，磁感线方向标注</w:t>
      </w:r>
      <w:r>
        <w:rPr>
          <w:rFonts w:ascii="宋体" w:hAnsi="宋体"/>
          <w:color w:val="000000"/>
          <w:em w:val="dot"/>
        </w:rPr>
        <w:t>错误</w:t>
      </w:r>
      <w:r>
        <w:rPr>
          <w:rFonts w:ascii="宋体" w:hAnsi="宋体"/>
          <w:color w:val="000000"/>
        </w:rPr>
        <w:t>的是（　　）</w:t>
      </w:r>
    </w:p>
    <w:p w14:paraId="59696FE2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62D521C2" wp14:editId="257CF5C1">
            <wp:extent cx="1552575" cy="952500"/>
            <wp:effectExtent l="0" t="0" r="0" b="0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81589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45ECC4A1" wp14:editId="27403453">
            <wp:extent cx="1619250" cy="109537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2473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60565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652413D7" wp14:editId="341A0815">
            <wp:extent cx="1704975" cy="1362075"/>
            <wp:effectExtent l="0" t="0" r="0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077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65B4D376" wp14:editId="65213ACB">
            <wp:extent cx="1409700" cy="12573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07521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9DACB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小谢在做实验时，先连成如图所示的电路，闭合开关</w:t>
      </w:r>
      <w:r>
        <w:object w:dxaOrig="240" w:dyaOrig="360" w14:anchorId="1AC59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2pt;height:18pt" o:ole="">
            <v:imagedata r:id="rId16" o:title="eqId9d43eb0b274e00cbbc4a210da4165042"/>
          </v:shape>
          <o:OLEObject Type="Embed" ProgID="Equation.DSMT4" ShapeID="_x0000_i1025" DrawAspect="Content" ObjectID="_1721926643" r:id="rId17"/>
        </w:object>
      </w:r>
      <w:r>
        <w:rPr>
          <w:rFonts w:ascii="宋体" w:hAnsi="宋体"/>
          <w:color w:val="000000"/>
        </w:rPr>
        <w:t>并观察灯泡亮</w:t>
      </w:r>
      <w:proofErr w:type="gramStart"/>
      <w:r>
        <w:rPr>
          <w:rFonts w:ascii="宋体" w:hAnsi="宋体"/>
          <w:color w:val="000000"/>
        </w:rPr>
        <w:t>暗情况</w:t>
      </w:r>
      <w:proofErr w:type="gramEnd"/>
      <w:r>
        <w:rPr>
          <w:rFonts w:ascii="宋体" w:hAnsi="宋体"/>
          <w:color w:val="000000"/>
        </w:rPr>
        <w:t>后，再闭合开关</w:t>
      </w:r>
      <w:r>
        <w:object w:dxaOrig="278" w:dyaOrig="360" w14:anchorId="296C916E">
          <v:shape id="_x0000_i1026" type="#_x0000_t75" alt="学科网(www.zxxk.com)--教育资源门户，提供试卷、教案、课件、论文、素材以及各类教学资源下载，还有大量而丰富的教学相关资讯！" style="width:13.8pt;height:18pt" o:ole="">
            <v:imagedata r:id="rId18" o:title="eqId530f5b63e797195906285c0c03eb9276"/>
          </v:shape>
          <o:OLEObject Type="Embed" ProgID="Equation.DSMT4" ShapeID="_x0000_i1026" DrawAspect="Content" ObjectID="_1721926644" r:id="rId19"/>
        </w:object>
      </w:r>
      <w:r>
        <w:rPr>
          <w:rFonts w:ascii="宋体" w:hAnsi="宋体"/>
          <w:color w:val="000000"/>
        </w:rPr>
        <w:t>，小谢看到的现象是（　　）</w:t>
      </w:r>
    </w:p>
    <w:p w14:paraId="578B7530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6D97149" wp14:editId="1EDBDACF">
            <wp:extent cx="1543050" cy="923925"/>
            <wp:effectExtent l="0" t="0" r="0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11334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1C1B8B4E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两只灯泡一直都不亮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两只灯泡一直亮</w:t>
      </w:r>
    </w:p>
    <w:p w14:paraId="67BBF325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两只灯泡开始都亮，后来</w:t>
      </w:r>
      <w:r>
        <w:object w:dxaOrig="299" w:dyaOrig="367" w14:anchorId="4513E594">
          <v:shape id="_x0000_i1027" type="#_x0000_t75" alt="学科网(www.zxxk.com)--教育资源门户，提供试卷、教案、课件、论文、素材以及各类教学资源下载，还有大量而丰富的教学相关资讯！" style="width:15pt;height:18.6pt" o:ole="">
            <v:imagedata r:id="rId21" o:title="eqIdf28c99010b1e844cc2a9f7abc2301cf3"/>
          </v:shape>
          <o:OLEObject Type="Embed" ProgID="Equation.DSMT4" ShapeID="_x0000_i1027" DrawAspect="Content" ObjectID="_1721926645" r:id="rId22"/>
        </w:object>
      </w:r>
      <w:r>
        <w:rPr>
          <w:rFonts w:ascii="宋体" w:hAnsi="宋体"/>
          <w:color w:val="000000"/>
        </w:rPr>
        <w:t>不亮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两只灯泡开始都亮，后来</w:t>
      </w:r>
      <w:r>
        <w:object w:dxaOrig="285" w:dyaOrig="367" w14:anchorId="275B3695">
          <v:shape id="_x0000_i1028" type="#_x0000_t75" alt="学科网(www.zxxk.com)--教育资源门户，提供试卷、教案、课件、论文、素材以及各类教学资源下载，还有大量而丰富的教学相关资讯！" style="width:14.4pt;height:18.6pt" o:ole="">
            <v:imagedata r:id="rId23" o:title="eqId8cb697bffe0a9fa5d36c92aaf80c4231"/>
          </v:shape>
          <o:OLEObject Type="Embed" ProgID="Equation.DSMT4" ShapeID="_x0000_i1028" DrawAspect="Content" ObjectID="_1721926646" r:id="rId24"/>
        </w:object>
      </w:r>
      <w:r>
        <w:rPr>
          <w:rFonts w:ascii="宋体" w:hAnsi="宋体"/>
          <w:color w:val="000000"/>
        </w:rPr>
        <w:t>不亮</w:t>
      </w:r>
    </w:p>
    <w:p w14:paraId="306BBB0B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在如图所示的实验装置中，能够用来研究产生感应电流的条件的是（　　）</w:t>
      </w:r>
    </w:p>
    <w:p w14:paraId="2FF35E5A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7365F024" wp14:editId="28BA9715">
            <wp:extent cx="1266825" cy="11620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063351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1942B9CD" wp14:editId="2FDEB7A7">
            <wp:extent cx="885825" cy="923925"/>
            <wp:effectExtent l="0" t="0" r="0" b="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44133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775DE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lastRenderedPageBreak/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0E3854C4" wp14:editId="2218A78A">
            <wp:extent cx="1819275" cy="11811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1164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26E025C9" wp14:editId="001662E5">
            <wp:extent cx="1314450" cy="857250"/>
            <wp:effectExtent l="0" t="0" r="0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185764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190F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在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/>
          <w:color w:val="000000"/>
        </w:rPr>
        <w:t>年北京冬奥会自由式滑雪比赛中，我国运动员</w:t>
      </w:r>
      <w:proofErr w:type="gramStart"/>
      <w:r>
        <w:rPr>
          <w:rFonts w:ascii="宋体" w:hAnsi="宋体"/>
          <w:color w:val="000000"/>
        </w:rPr>
        <w:t>谷爱凌获得</w:t>
      </w:r>
      <w:proofErr w:type="gramEnd"/>
      <w:r>
        <w:rPr>
          <w:rFonts w:ascii="宋体" w:hAnsi="宋体"/>
          <w:color w:val="000000"/>
        </w:rPr>
        <w:t>冠军，她在雪道上自由下滑的过程中，如果不计雪道阻力和空气阻力，下列说法中正确的是（　　）</w:t>
      </w:r>
    </w:p>
    <w:p w14:paraId="0152A92D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动能不变，重力势能不变，机械能不变</w:t>
      </w:r>
    </w:p>
    <w:p w14:paraId="5B30D03A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动能增大，重力势能增大，机械能不变</w:t>
      </w:r>
    </w:p>
    <w:p w14:paraId="7AB139B4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动能增大，重力势能减少，机械能不变</w:t>
      </w:r>
    </w:p>
    <w:p w14:paraId="7BFFA4A0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动能减少，重力势能减少，机械能减少</w:t>
      </w:r>
    </w:p>
    <w:p w14:paraId="195B803E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如图所示，用</w:t>
      </w:r>
      <w:r>
        <w:rPr>
          <w:rFonts w:eastAsia="Times New Roman" w:cs="Times New Roman"/>
          <w:color w:val="000000"/>
        </w:rPr>
        <w:t>5N</w:t>
      </w:r>
      <w:r>
        <w:rPr>
          <w:rFonts w:ascii="宋体" w:hAnsi="宋体"/>
          <w:color w:val="000000"/>
        </w:rPr>
        <w:t>的水平拉力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拉动木板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在水平地面上向右匀速运动，物体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相对地面静止不动，弹簧测力计示数为</w:t>
      </w:r>
      <w:r>
        <w:rPr>
          <w:rFonts w:eastAsia="Times New Roman" w:cs="Times New Roman"/>
          <w:color w:val="000000"/>
        </w:rPr>
        <w:t>2N</w:t>
      </w:r>
      <w:r>
        <w:rPr>
          <w:rFonts w:ascii="宋体" w:hAnsi="宋体"/>
          <w:color w:val="000000"/>
        </w:rPr>
        <w:t>，下列说法正确的是（　　）</w:t>
      </w:r>
    </w:p>
    <w:p w14:paraId="66539693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75DC9A9E" wp14:editId="2B249EC8">
            <wp:extent cx="2333625" cy="6477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58675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46D41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必须使木板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作匀速运动才能测出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受到的摩擦力</w:t>
      </w:r>
    </w:p>
    <w:p w14:paraId="1DA02704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对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的摩擦力大小为</w:t>
      </w:r>
      <w:r>
        <w:rPr>
          <w:rFonts w:eastAsia="Times New Roman" w:cs="Times New Roman"/>
          <w:color w:val="000000"/>
        </w:rPr>
        <w:t>2N</w:t>
      </w:r>
      <w:r>
        <w:rPr>
          <w:rFonts w:ascii="宋体" w:hAnsi="宋体"/>
          <w:color w:val="000000"/>
        </w:rPr>
        <w:t>，方向水平向右</w:t>
      </w:r>
    </w:p>
    <w:p w14:paraId="2405741C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对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的摩擦力大小为</w:t>
      </w:r>
      <w:r>
        <w:rPr>
          <w:rFonts w:eastAsia="Times New Roman" w:cs="Times New Roman"/>
          <w:color w:val="000000"/>
        </w:rPr>
        <w:t>3N</w:t>
      </w:r>
      <w:r>
        <w:rPr>
          <w:rFonts w:ascii="宋体" w:hAnsi="宋体"/>
          <w:color w:val="000000"/>
        </w:rPr>
        <w:t>，方向水平向右</w:t>
      </w:r>
    </w:p>
    <w:p w14:paraId="00441DBC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地面对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的摩擦力大小为</w:t>
      </w:r>
      <w:r>
        <w:rPr>
          <w:rFonts w:eastAsia="Times New Roman" w:cs="Times New Roman"/>
          <w:color w:val="000000"/>
        </w:rPr>
        <w:t>3N</w:t>
      </w:r>
      <w:r>
        <w:rPr>
          <w:rFonts w:ascii="宋体" w:hAnsi="宋体"/>
          <w:color w:val="000000"/>
        </w:rPr>
        <w:t>，方向水平向右</w:t>
      </w:r>
    </w:p>
    <w:p w14:paraId="50355451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如图所示，是一种自动测定油箱内油面高度的装置，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是转动式变阻器，它的金属滑片</w:t>
      </w:r>
      <w:r>
        <w:rPr>
          <w:rFonts w:eastAsia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是杠杆的一端，下列说法正确的是（　　）</w:t>
      </w:r>
    </w:p>
    <w:p w14:paraId="28F088E9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6EC17D4" wp14:editId="1A5AEA32">
            <wp:extent cx="2076450" cy="1190625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07801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12092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油位越高，流过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的电流越大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0</w:t>
      </w:r>
      <w:r>
        <w:rPr>
          <w:rFonts w:ascii="宋体" w:hAnsi="宋体"/>
          <w:color w:val="000000"/>
        </w:rPr>
        <w:t>在电路中是并联的</w:t>
      </w:r>
    </w:p>
    <w:p w14:paraId="420B5748" w14:textId="77777777" w:rsidR="008A62A6" w:rsidRDefault="008A62A6" w:rsidP="008A62A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油位越高，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两端的电压越大</w:t>
      </w:r>
      <w:r>
        <w:rPr>
          <w:rFonts w:ascii="宋体" w:hAnsi="宋体"/>
          <w:color w:val="000000"/>
        </w:rPr>
        <w:tab/>
        <w:t>D. 油量表是由电流表改装而成的</w:t>
      </w:r>
    </w:p>
    <w:p w14:paraId="4820419E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小王随父母去自贡江姐故里进行红色</w:t>
      </w:r>
      <w:proofErr w:type="gramStart"/>
      <w:r>
        <w:rPr>
          <w:rFonts w:ascii="宋体" w:hAnsi="宋体"/>
          <w:color w:val="000000"/>
        </w:rPr>
        <w:t>研</w:t>
      </w:r>
      <w:proofErr w:type="gramEnd"/>
      <w:r>
        <w:rPr>
          <w:rFonts w:ascii="宋体" w:hAnsi="宋体"/>
          <w:color w:val="000000"/>
        </w:rPr>
        <w:t>学之旅。需要提前给移动充电宝进行充电，充电宝容量为</w:t>
      </w:r>
      <w:r>
        <w:rPr>
          <w:rFonts w:eastAsia="Times New Roman" w:cs="Times New Roman"/>
          <w:color w:val="000000"/>
        </w:rPr>
        <w:t>60000mA·h</w:t>
      </w:r>
      <w:r>
        <w:rPr>
          <w:rFonts w:ascii="宋体" w:hAnsi="宋体"/>
          <w:color w:val="000000"/>
        </w:rPr>
        <w:t>，充电电压为</w:t>
      </w:r>
      <w:r>
        <w:rPr>
          <w:rFonts w:eastAsia="Times New Roman" w:cs="Times New Roman"/>
          <w:color w:val="000000"/>
        </w:rPr>
        <w:t>5V</w:t>
      </w:r>
      <w:r>
        <w:rPr>
          <w:rFonts w:ascii="宋体" w:hAnsi="宋体"/>
          <w:color w:val="000000"/>
        </w:rPr>
        <w:t>，充电时剩余电量为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，于是她关闭家中其它用电器，并观察到家里电能表如图所示，要给充电</w:t>
      </w:r>
      <w:proofErr w:type="gramStart"/>
      <w:r>
        <w:rPr>
          <w:rFonts w:ascii="宋体" w:hAnsi="宋体"/>
          <w:color w:val="000000"/>
        </w:rPr>
        <w:t>宝充满</w:t>
      </w:r>
      <w:proofErr w:type="gramEnd"/>
      <w:r>
        <w:rPr>
          <w:rFonts w:ascii="宋体" w:hAnsi="宋体"/>
          <w:color w:val="000000"/>
        </w:rPr>
        <w:t>电，电能表的转盘将转过（　　）</w:t>
      </w:r>
    </w:p>
    <w:p w14:paraId="188229C9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2CD75343" wp14:editId="5BA1F5AC">
            <wp:extent cx="1428750" cy="15811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06194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9C043" w14:textId="77777777" w:rsidR="008A62A6" w:rsidRDefault="008A62A6" w:rsidP="008A62A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120r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200r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eastAsia="Times New Roman" w:cs="Times New Roman"/>
          <w:color w:val="000000"/>
        </w:rPr>
        <w:t>300r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1000r</w:t>
      </w:r>
    </w:p>
    <w:p w14:paraId="43A1A5AD" w14:textId="77777777" w:rsidR="008A62A6" w:rsidRDefault="008A62A6" w:rsidP="008A62A6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第II卷（非选择题  共60分）</w:t>
      </w:r>
    </w:p>
    <w:p w14:paraId="2B5DC7CC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二、填空题（本大题包括6小题，共12分）</w:t>
      </w:r>
    </w:p>
    <w:p w14:paraId="47C6B0CE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小</w:t>
      </w:r>
      <w:proofErr w:type="gramStart"/>
      <w:r>
        <w:rPr>
          <w:rFonts w:ascii="宋体" w:hAnsi="宋体"/>
          <w:color w:val="000000"/>
        </w:rPr>
        <w:t>明同学</w:t>
      </w:r>
      <w:proofErr w:type="gramEnd"/>
      <w:r>
        <w:rPr>
          <w:rFonts w:ascii="宋体" w:hAnsi="宋体"/>
          <w:color w:val="000000"/>
        </w:rPr>
        <w:t>用</w:t>
      </w:r>
      <w:r>
        <w:rPr>
          <w:rFonts w:eastAsia="Times New Roman" w:cs="Times New Roman"/>
          <w:color w:val="000000"/>
        </w:rPr>
        <w:t>15N</w:t>
      </w:r>
      <w:r>
        <w:rPr>
          <w:rFonts w:ascii="宋体" w:hAnsi="宋体"/>
          <w:color w:val="000000"/>
        </w:rPr>
        <w:t>的水平推力推动重为</w:t>
      </w:r>
      <w:r>
        <w:rPr>
          <w:rFonts w:eastAsia="Times New Roman" w:cs="Times New Roman"/>
          <w:color w:val="000000"/>
        </w:rPr>
        <w:t>100N</w:t>
      </w:r>
      <w:r>
        <w:rPr>
          <w:rFonts w:ascii="宋体" w:hAnsi="宋体"/>
          <w:color w:val="000000"/>
        </w:rPr>
        <w:t>的超市购物车。购物车自静止开始在</w:t>
      </w:r>
      <w:r>
        <w:rPr>
          <w:rFonts w:eastAsia="Times New Roman" w:cs="Times New Roman"/>
          <w:color w:val="000000"/>
        </w:rPr>
        <w:t>10s</w:t>
      </w:r>
      <w:r>
        <w:rPr>
          <w:rFonts w:ascii="宋体" w:hAnsi="宋体"/>
          <w:color w:val="000000"/>
        </w:rPr>
        <w:t>内沿水平方向前进了</w:t>
      </w:r>
      <w:r>
        <w:rPr>
          <w:rFonts w:eastAsia="Times New Roman" w:cs="Times New Roman"/>
          <w:color w:val="000000"/>
        </w:rPr>
        <w:t>10m</w:t>
      </w:r>
      <w:r>
        <w:rPr>
          <w:rFonts w:ascii="宋体" w:hAnsi="宋体"/>
          <w:color w:val="000000"/>
        </w:rPr>
        <w:t>。在整个过程中推力做功为</w:t>
      </w:r>
      <w:r>
        <w:rPr>
          <w:rFonts w:eastAsia="Times New Roman" w:cs="Times New Roman"/>
          <w:color w:val="000000"/>
        </w:rPr>
        <w:t>___________J</w:t>
      </w:r>
      <w:r>
        <w:rPr>
          <w:rFonts w:ascii="宋体" w:hAnsi="宋体"/>
          <w:color w:val="000000"/>
        </w:rPr>
        <w:t>，重力做功为</w:t>
      </w:r>
      <w:r>
        <w:rPr>
          <w:rFonts w:eastAsia="Times New Roman" w:cs="Times New Roman"/>
          <w:color w:val="000000"/>
        </w:rPr>
        <w:t>___________J</w:t>
      </w:r>
      <w:r>
        <w:rPr>
          <w:rFonts w:ascii="宋体" w:hAnsi="宋体"/>
          <w:color w:val="000000"/>
        </w:rPr>
        <w:t>。</w:t>
      </w:r>
    </w:p>
    <w:p w14:paraId="2C79A48E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如图所示，在一个配有活塞的厚玻璃筒底部放一小团硝化棉，快速压下活塞。可观察到硝化棉___________的现象。此快速压下活塞过程能量转化情况与汽油机的___________冲程是相同的。</w:t>
      </w:r>
    </w:p>
    <w:p w14:paraId="51AAADA2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6F5ABA7F" wp14:editId="06B19360">
            <wp:extent cx="371475" cy="1371600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88318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14:paraId="1BD3F5B9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在如图所示电路中，当甲乙均为电流表且开关</w:t>
      </w:r>
      <w:r>
        <w:object w:dxaOrig="263" w:dyaOrig="360" w14:anchorId="7149C778">
          <v:shape id="_x0000_i1029" type="#_x0000_t75" alt="学科网(www.zxxk.com)--教育资源门户，提供试卷、教案、课件、论文、素材以及各类教学资源下载，还有大量而丰富的教学相关资讯！" style="width:13.2pt;height:18pt" o:ole="">
            <v:imagedata r:id="rId33" o:title="eqId910f1655703721b51006b887a2394b6d"/>
          </v:shape>
          <o:OLEObject Type="Embed" ProgID="Equation.DSMT4" ShapeID="_x0000_i1029" DrawAspect="Content" ObjectID="_1721926647" r:id="rId34"/>
        </w:object>
      </w:r>
      <w:r>
        <w:rPr>
          <w:rFonts w:ascii="宋体" w:hAnsi="宋体"/>
          <w:color w:val="000000"/>
        </w:rPr>
        <w:t>闭合、</w:t>
      </w:r>
      <w:r>
        <w:object w:dxaOrig="279" w:dyaOrig="360" w14:anchorId="36764287">
          <v:shape id="_x0000_i1030" type="#_x0000_t75" alt="学科网(www.zxxk.com)--教育资源门户，提供试卷、教案、课件、论文、素材以及各类教学资源下载，还有大量而丰富的教学相关资讯！" style="width:13.8pt;height:18pt" o:ole="">
            <v:imagedata r:id="rId35" o:title="eqId779629f16056a50f4c06e3996d8e1c82"/>
          </v:shape>
          <o:OLEObject Type="Embed" ProgID="Equation.DSMT4" ShapeID="_x0000_i1030" DrawAspect="Content" ObjectID="_1721926648" r:id="rId36"/>
        </w:object>
      </w:r>
      <w:r>
        <w:rPr>
          <w:rFonts w:ascii="宋体" w:hAnsi="宋体"/>
          <w:color w:val="000000"/>
        </w:rPr>
        <w:t>断开时，电阻</w:t>
      </w:r>
      <w:r>
        <w:object w:dxaOrig="285" w:dyaOrig="435" w14:anchorId="71E2F94D">
          <v:shape id="_x0000_i1031" type="#_x0000_t75" alt="学科网(www.zxxk.com)--教育资源门户，提供试卷、教案、课件、论文、素材以及各类教学资源下载，还有大量而丰富的教学相关资讯！" style="width:14.4pt;height:21.6pt" o:ole="">
            <v:imagedata r:id="rId37" o:title="eqId9efc18a5bb2e53586331b2a58538a48b"/>
          </v:shape>
          <o:OLEObject Type="Embed" ProgID="Equation.DSMT4" ShapeID="_x0000_i1031" DrawAspect="Content" ObjectID="_1721926649" r:id="rId38"/>
        </w:object>
      </w:r>
      <w:r>
        <w:rPr>
          <w:rFonts w:ascii="宋体" w:hAnsi="宋体"/>
          <w:color w:val="000000"/>
        </w:rPr>
        <w:t>、</w:t>
      </w:r>
      <w:r>
        <w:object w:dxaOrig="300" w:dyaOrig="362" w14:anchorId="2B82EB05">
          <v:shape id="_x0000_i1032" type="#_x0000_t75" alt="学科网(www.zxxk.com)--教育资源门户，提供试卷、教案、课件、论文、素材以及各类教学资源下载，还有大量而丰富的教学相关资讯！" style="width:15pt;height:18pt" o:ole="">
            <v:imagedata r:id="rId39" o:title="eqId19f20f21a9d50b61dac519a3ddab539d"/>
          </v:shape>
          <o:OLEObject Type="Embed" ProgID="Equation.DSMT4" ShapeID="_x0000_i1032" DrawAspect="Content" ObjectID="_1721926650" r:id="rId40"/>
        </w:object>
      </w:r>
      <w:r>
        <w:rPr>
          <w:rFonts w:ascii="宋体" w:hAnsi="宋体"/>
          <w:color w:val="000000"/>
        </w:rPr>
        <w:t>连接方式是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联。当甲乙均为电压表且开关</w:t>
      </w:r>
      <w:r>
        <w:object w:dxaOrig="263" w:dyaOrig="360" w14:anchorId="587EF5F5">
          <v:shape id="_x0000_i1033" type="#_x0000_t75" alt="学科网(www.zxxk.com)--教育资源门户，提供试卷、教案、课件、论文、素材以及各类教学资源下载，还有大量而丰富的教学相关资讯！" style="width:13.2pt;height:18pt" o:ole="">
            <v:imagedata r:id="rId33" o:title="eqId910f1655703721b51006b887a2394b6d"/>
          </v:shape>
          <o:OLEObject Type="Embed" ProgID="Equation.DSMT4" ShapeID="_x0000_i1033" DrawAspect="Content" ObjectID="_1721926651" r:id="rId41"/>
        </w:object>
      </w:r>
      <w:r>
        <w:rPr>
          <w:rFonts w:ascii="宋体" w:hAnsi="宋体"/>
          <w:color w:val="000000"/>
        </w:rPr>
        <w:t>、</w:t>
      </w:r>
      <w:r>
        <w:object w:dxaOrig="279" w:dyaOrig="360" w14:anchorId="19AE9B5D">
          <v:shape id="_x0000_i1034" type="#_x0000_t75" alt="学科网(www.zxxk.com)--教育资源门户，提供试卷、教案、课件、论文、素材以及各类教学资源下载，还有大量而丰富的教学相关资讯！" style="width:13.8pt;height:18pt" o:ole="">
            <v:imagedata r:id="rId35" o:title="eqId779629f16056a50f4c06e3996d8e1c82"/>
          </v:shape>
          <o:OLEObject Type="Embed" ProgID="Equation.DSMT4" ShapeID="_x0000_i1034" DrawAspect="Content" ObjectID="_1721926652" r:id="rId42"/>
        </w:object>
      </w:r>
      <w:r>
        <w:rPr>
          <w:rFonts w:ascii="宋体" w:hAnsi="宋体"/>
          <w:color w:val="000000"/>
        </w:rPr>
        <w:t>都闭合时，电阻</w:t>
      </w:r>
      <w:r>
        <w:object w:dxaOrig="285" w:dyaOrig="435" w14:anchorId="5A8AECB7">
          <v:shape id="_x0000_i1035" type="#_x0000_t75" alt="学科网(www.zxxk.com)--教育资源门户，提供试卷、教案、课件、论文、素材以及各类教学资源下载，还有大量而丰富的教学相关资讯！" style="width:14.4pt;height:21.6pt" o:ole="">
            <v:imagedata r:id="rId37" o:title="eqId9efc18a5bb2e53586331b2a58538a48b"/>
          </v:shape>
          <o:OLEObject Type="Embed" ProgID="Equation.DSMT4" ShapeID="_x0000_i1035" DrawAspect="Content" ObjectID="_1721926653" r:id="rId43"/>
        </w:object>
      </w:r>
      <w:r>
        <w:rPr>
          <w:rFonts w:ascii="宋体" w:hAnsi="宋体"/>
          <w:color w:val="000000"/>
        </w:rPr>
        <w:t>、</w:t>
      </w:r>
      <w:r>
        <w:object w:dxaOrig="300" w:dyaOrig="362" w14:anchorId="1EA80F96">
          <v:shape id="_x0000_i1036" type="#_x0000_t75" alt="学科网(www.zxxk.com)--教育资源门户，提供试卷、教案、课件、论文、素材以及各类教学资源下载，还有大量而丰富的教学相关资讯！" style="width:15pt;height:18pt" o:ole="">
            <v:imagedata r:id="rId39" o:title="eqId19f20f21a9d50b61dac519a3ddab539d"/>
          </v:shape>
          <o:OLEObject Type="Embed" ProgID="Equation.DSMT4" ShapeID="_x0000_i1036" DrawAspect="Content" ObjectID="_1721926654" r:id="rId44"/>
        </w:object>
      </w:r>
      <w:r>
        <w:rPr>
          <w:rFonts w:ascii="宋体" w:hAnsi="宋体"/>
          <w:color w:val="000000"/>
        </w:rPr>
        <w:t>连接方式是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联。（均选填“串”或“并”）</w:t>
      </w:r>
    </w:p>
    <w:p w14:paraId="2D8673D4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56F7974" wp14:editId="00933E19">
            <wp:extent cx="1362075" cy="9620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87893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659A5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如图甲所示电路中，电源电压、灯泡</w:t>
      </w:r>
      <w:r>
        <w:object w:dxaOrig="285" w:dyaOrig="367" w14:anchorId="306A9E92">
          <v:shape id="_x0000_i1037" type="#_x0000_t75" alt="学科网(www.zxxk.com)--教育资源门户，提供试卷、教案、课件、论文、素材以及各类教学资源下载，还有大量而丰富的教学相关资讯！" style="width:14.4pt;height:18.6pt" o:ole="">
            <v:imagedata r:id="rId23" o:title="eqId8cb697bffe0a9fa5d36c92aaf80c4231"/>
          </v:shape>
          <o:OLEObject Type="Embed" ProgID="Equation.DSMT4" ShapeID="_x0000_i1037" DrawAspect="Content" ObjectID="_1721926655" r:id="rId46"/>
        </w:object>
      </w:r>
      <w:r>
        <w:rPr>
          <w:rFonts w:ascii="宋体" w:hAnsi="宋体"/>
          <w:color w:val="000000"/>
        </w:rPr>
        <w:t>、</w:t>
      </w:r>
      <w:r>
        <w:object w:dxaOrig="299" w:dyaOrig="367" w14:anchorId="05521FE8">
          <v:shape id="_x0000_i1038" type="#_x0000_t75" alt="学科网(www.zxxk.com)--教育资源门户，提供试卷、教案、课件、论文、素材以及各类教学资源下载，还有大量而丰富的教学相关资讯！" style="width:15pt;height:18.6pt" o:ole="">
            <v:imagedata r:id="rId21" o:title="eqIdf28c99010b1e844cc2a9f7abc2301cf3"/>
          </v:shape>
          <o:OLEObject Type="Embed" ProgID="Equation.DSMT4" ShapeID="_x0000_i1038" DrawAspect="Content" ObjectID="_1721926656" r:id="rId47"/>
        </w:object>
      </w:r>
      <w:r>
        <w:rPr>
          <w:rFonts w:ascii="宋体" w:hAnsi="宋体"/>
          <w:color w:val="000000"/>
        </w:rPr>
        <w:t>的电阻均保持不变，且灯泡</w:t>
      </w:r>
      <w:r>
        <w:object w:dxaOrig="299" w:dyaOrig="367" w14:anchorId="3A9ECB18">
          <v:shape id="_x0000_i1039" type="#_x0000_t75" alt="学科网(www.zxxk.com)--教育资源门户，提供试卷、教案、课件、论文、素材以及各类教学资源下载，还有大量而丰富的教学相关资讯！" style="width:15pt;height:18.6pt" o:ole="">
            <v:imagedata r:id="rId21" o:title="eqIdf28c99010b1e844cc2a9f7abc2301cf3"/>
          </v:shape>
          <o:OLEObject Type="Embed" ProgID="Equation.DSMT4" ShapeID="_x0000_i1039" DrawAspect="Content" ObjectID="_1721926657" r:id="rId48"/>
        </w:object>
      </w:r>
      <w:r>
        <w:rPr>
          <w:rFonts w:ascii="宋体" w:hAnsi="宋体"/>
          <w:color w:val="000000"/>
        </w:rPr>
        <w:t>的电阻为</w:t>
      </w:r>
      <w:r>
        <w:rPr>
          <w:rFonts w:eastAsia="Times New Roman" w:cs="Times New Roman"/>
          <w:color w:val="000000"/>
        </w:rPr>
        <w:t>5Ω</w:t>
      </w:r>
      <w:r>
        <w:rPr>
          <w:rFonts w:ascii="宋体" w:hAnsi="宋体"/>
          <w:color w:val="000000"/>
        </w:rPr>
        <w:t>。只闭合开关</w:t>
      </w:r>
      <w:r>
        <w:object w:dxaOrig="263" w:dyaOrig="360" w14:anchorId="78E219F4">
          <v:shape id="_x0000_i1040" type="#_x0000_t75" alt="学科网(www.zxxk.com)--教育资源门户，提供试卷、教案、课件、论文、素材以及各类教学资源下载，还有大量而丰富的教学相关资讯！" style="width:13.2pt;height:18pt" o:ole="">
            <v:imagedata r:id="rId33" o:title="eqId910f1655703721b51006b887a2394b6d"/>
          </v:shape>
          <o:OLEObject Type="Embed" ProgID="Equation.DSMT4" ShapeID="_x0000_i1040" DrawAspect="Content" ObjectID="_1721926658" r:id="rId49"/>
        </w:object>
      </w:r>
      <w:r>
        <w:rPr>
          <w:rFonts w:ascii="宋体" w:hAnsi="宋体"/>
          <w:color w:val="000000"/>
        </w:rPr>
        <w:t>时，电流表指针如图乙所示。随后断开开关</w:t>
      </w:r>
      <w:r>
        <w:object w:dxaOrig="263" w:dyaOrig="360" w14:anchorId="150A955D">
          <v:shape id="_x0000_i1041" type="#_x0000_t75" alt="学科网(www.zxxk.com)--教育资源门户，提供试卷、教案、课件、论文、素材以及各类教学资源下载，还有大量而丰富的教学相关资讯！" style="width:13.2pt;height:18pt" o:ole="">
            <v:imagedata r:id="rId33" o:title="eqId910f1655703721b51006b887a2394b6d"/>
          </v:shape>
          <o:OLEObject Type="Embed" ProgID="Equation.DSMT4" ShapeID="_x0000_i1041" DrawAspect="Content" ObjectID="_1721926659" r:id="rId50"/>
        </w:object>
      </w:r>
      <w:r>
        <w:rPr>
          <w:rFonts w:ascii="宋体" w:hAnsi="宋体"/>
          <w:color w:val="000000"/>
        </w:rPr>
        <w:t>，调整电流表接线柱后，同时闭合开关</w:t>
      </w:r>
      <w:r>
        <w:object w:dxaOrig="263" w:dyaOrig="360" w14:anchorId="5210BDAB">
          <v:shape id="_x0000_i1042" type="#_x0000_t75" alt="学科网(www.zxxk.com)--教育资源门户，提供试卷、教案、课件、论文、素材以及各类教学资源下载，还有大量而丰富的教学相关资讯！" style="width:13.2pt;height:18pt" o:ole="">
            <v:imagedata r:id="rId33" o:title="eqId910f1655703721b51006b887a2394b6d"/>
          </v:shape>
          <o:OLEObject Type="Embed" ProgID="Equation.DSMT4" ShapeID="_x0000_i1042" DrawAspect="Content" ObjectID="_1721926660" r:id="rId51"/>
        </w:object>
      </w:r>
      <w:r>
        <w:rPr>
          <w:rFonts w:ascii="宋体" w:hAnsi="宋体"/>
          <w:color w:val="000000"/>
        </w:rPr>
        <w:t>和</w:t>
      </w:r>
      <w:r>
        <w:object w:dxaOrig="279" w:dyaOrig="360" w14:anchorId="67491B64">
          <v:shape id="_x0000_i1043" type="#_x0000_t75" alt="学科网(www.zxxk.com)--教育资源门户，提供试卷、教案、课件、论文、素材以及各类教学资源下载，还有大量而丰富的教学相关资讯！" style="width:13.8pt;height:18pt" o:ole="">
            <v:imagedata r:id="rId35" o:title="eqId779629f16056a50f4c06e3996d8e1c82"/>
          </v:shape>
          <o:OLEObject Type="Embed" ProgID="Equation.DSMT4" ShapeID="_x0000_i1043" DrawAspect="Content" ObjectID="_1721926661" r:id="rId52"/>
        </w:object>
      </w:r>
      <w:r>
        <w:rPr>
          <w:rFonts w:ascii="宋体" w:hAnsi="宋体"/>
          <w:color w:val="000000"/>
        </w:rPr>
        <w:t>时，电流表指针也如图乙所示。同时闭合开关</w:t>
      </w:r>
      <w:r>
        <w:object w:dxaOrig="263" w:dyaOrig="360" w14:anchorId="7AACB619">
          <v:shape id="_x0000_i1044" type="#_x0000_t75" alt="学科网(www.zxxk.com)--教育资源门户，提供试卷、教案、课件、论文、素材以及各类教学资源下载，还有大量而丰富的教学相关资讯！" style="width:13.2pt;height:18pt" o:ole="">
            <v:imagedata r:id="rId33" o:title="eqId910f1655703721b51006b887a2394b6d"/>
          </v:shape>
          <o:OLEObject Type="Embed" ProgID="Equation.DSMT4" ShapeID="_x0000_i1044" DrawAspect="Content" ObjectID="_1721926662" r:id="rId53"/>
        </w:object>
      </w:r>
      <w:r>
        <w:rPr>
          <w:rFonts w:ascii="宋体" w:hAnsi="宋体"/>
          <w:color w:val="000000"/>
        </w:rPr>
        <w:t>和</w:t>
      </w:r>
      <w:r>
        <w:object w:dxaOrig="279" w:dyaOrig="360" w14:anchorId="4ED2D711">
          <v:shape id="_x0000_i1045" type="#_x0000_t75" alt="学科网(www.zxxk.com)--教育资源门户，提供试卷、教案、课件、论文、素材以及各类教学资源下载，还有大量而丰富的教学相关资讯！" style="width:13.8pt;height:18pt" o:ole="">
            <v:imagedata r:id="rId35" o:title="eqId779629f16056a50f4c06e3996d8e1c82"/>
          </v:shape>
          <o:OLEObject Type="Embed" ProgID="Equation.DSMT4" ShapeID="_x0000_i1045" DrawAspect="Content" ObjectID="_1721926663" r:id="rId54"/>
        </w:object>
      </w:r>
      <w:r>
        <w:rPr>
          <w:rFonts w:ascii="宋体" w:hAnsi="宋体"/>
          <w:color w:val="000000"/>
        </w:rPr>
        <w:t>时，通过灯泡</w:t>
      </w:r>
      <w:r>
        <w:object w:dxaOrig="285" w:dyaOrig="367" w14:anchorId="099175EE">
          <v:shape id="_x0000_i1046" type="#_x0000_t75" alt="学科网(www.zxxk.com)--教育资源门户，提供试卷、教案、课件、论文、素材以及各类教学资源下载，还有大量而丰富的教学相关资讯！" style="width:14.4pt;height:18.6pt" o:ole="">
            <v:imagedata r:id="rId23" o:title="eqId8cb697bffe0a9fa5d36c92aaf80c4231"/>
          </v:shape>
          <o:OLEObject Type="Embed" ProgID="Equation.DSMT4" ShapeID="_x0000_i1046" DrawAspect="Content" ObjectID="_1721926664" r:id="rId55"/>
        </w:object>
      </w:r>
      <w:r>
        <w:rPr>
          <w:rFonts w:ascii="宋体" w:hAnsi="宋体"/>
          <w:color w:val="000000"/>
        </w:rPr>
        <w:t>的电流为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，电压表示数为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/>
          <w:color w:val="000000"/>
        </w:rPr>
        <w:t>。</w:t>
      </w:r>
    </w:p>
    <w:p w14:paraId="6679C94F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BC1E83A" wp14:editId="48F6B3D1">
            <wp:extent cx="3838575" cy="1838325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29106" name="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692CC8A5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如图所示，用滑轮组将重力为</w:t>
      </w:r>
      <w:r>
        <w:rPr>
          <w:rFonts w:eastAsia="Times New Roman" w:cs="Times New Roman"/>
          <w:color w:val="000000"/>
        </w:rPr>
        <w:t>540N</w:t>
      </w:r>
      <w:r>
        <w:rPr>
          <w:rFonts w:ascii="宋体" w:hAnsi="宋体"/>
          <w:noProof/>
          <w:color w:val="000000"/>
        </w:rPr>
        <w:drawing>
          <wp:inline distT="0" distB="0" distL="0" distR="0" wp14:anchorId="3B5D277D" wp14:editId="7FC0BE5F">
            <wp:extent cx="133350" cy="177800"/>
            <wp:effectExtent l="0" t="0" r="0" b="0"/>
            <wp:docPr id="247321170" name="图片 24732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47287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重物匀速提升</w:t>
      </w:r>
      <w:r>
        <w:rPr>
          <w:rFonts w:eastAsia="Times New Roman" w:cs="Times New Roman"/>
          <w:color w:val="000000"/>
        </w:rPr>
        <w:t>2m</w:t>
      </w:r>
      <w:r>
        <w:rPr>
          <w:rFonts w:ascii="宋体" w:hAnsi="宋体"/>
          <w:color w:val="000000"/>
        </w:rPr>
        <w:t>，所用拉力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为</w:t>
      </w:r>
      <w:r>
        <w:rPr>
          <w:rFonts w:eastAsia="Times New Roman" w:cs="Times New Roman"/>
          <w:color w:val="000000"/>
        </w:rPr>
        <w:t>200N</w:t>
      </w:r>
      <w:r>
        <w:rPr>
          <w:rFonts w:ascii="宋体" w:hAnsi="宋体"/>
          <w:color w:val="000000"/>
        </w:rPr>
        <w:t>，则滑轮组的机械效率为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，如果要提高滑轮组的机械效率，你的做法是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。（答出一条即可）</w:t>
      </w:r>
    </w:p>
    <w:p w14:paraId="761A3FD3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0544C28" wp14:editId="5CFA67EE">
            <wp:extent cx="533400" cy="12382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768004" name="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F7258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如图甲所示，电源电压恒定，定值电阻</w:t>
      </w:r>
      <w:r>
        <w:object w:dxaOrig="300" w:dyaOrig="360" w14:anchorId="2C65DB44">
          <v:shape id="_x0000_i1047" type="#_x0000_t75" alt="学科网(www.zxxk.com)--教育资源门户，提供试卷、教案、课件、论文、素材以及各类教学资源下载，还有大量而丰富的教学相关资讯！" style="width:15pt;height:18pt" o:ole="">
            <v:imagedata r:id="rId58" o:title="eqIdbe9b4a83b9aebebf29de0c4406ebf894"/>
          </v:shape>
          <o:OLEObject Type="Embed" ProgID="Equation.DSMT4" ShapeID="_x0000_i1047" DrawAspect="Content" ObjectID="_1721926665" r:id="rId59"/>
        </w:object>
      </w:r>
      <w:r>
        <w:rPr>
          <w:rFonts w:ascii="宋体" w:hAnsi="宋体"/>
          <w:color w:val="000000"/>
        </w:rPr>
        <w:t>的阻值为</w:t>
      </w:r>
      <w:r>
        <w:rPr>
          <w:rFonts w:eastAsia="Times New Roman" w:cs="Times New Roman"/>
          <w:color w:val="000000"/>
        </w:rPr>
        <w:t>8Ω</w:t>
      </w:r>
      <w:r>
        <w:rPr>
          <w:rFonts w:ascii="宋体" w:hAnsi="宋体"/>
          <w:color w:val="000000"/>
        </w:rPr>
        <w:t>。将滑动变阻器的滑片从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端滑到中点的过程中，电压表示数</w:t>
      </w:r>
      <w:r>
        <w:rPr>
          <w:rFonts w:eastAsia="Times New Roman" w:cs="Times New Roman"/>
          <w:i/>
          <w:color w:val="000000"/>
        </w:rPr>
        <w:t>U</w:t>
      </w:r>
      <w:r>
        <w:rPr>
          <w:rFonts w:ascii="宋体" w:hAnsi="宋体"/>
          <w:color w:val="000000"/>
        </w:rPr>
        <w:t>与电流表示数</w:t>
      </w:r>
      <w:r>
        <w:rPr>
          <w:rFonts w:eastAsia="Times New Roman" w:cs="Times New Roman"/>
          <w:i/>
          <w:color w:val="000000"/>
        </w:rPr>
        <w:t>I</w:t>
      </w:r>
      <w:r>
        <w:rPr>
          <w:rFonts w:ascii="宋体" w:hAnsi="宋体"/>
          <w:color w:val="000000"/>
        </w:rPr>
        <w:t>之间的关系</w:t>
      </w:r>
      <w:proofErr w:type="gramStart"/>
      <w:r>
        <w:rPr>
          <w:rFonts w:ascii="宋体" w:hAnsi="宋体"/>
          <w:color w:val="000000"/>
        </w:rPr>
        <w:t>图象</w:t>
      </w:r>
      <w:proofErr w:type="gramEnd"/>
      <w:r>
        <w:rPr>
          <w:rFonts w:ascii="宋体" w:hAnsi="宋体"/>
          <w:color w:val="000000"/>
        </w:rPr>
        <w:t>如图乙所示。滑动变阻器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的最大阻值为</w:t>
      </w:r>
      <w:r>
        <w:rPr>
          <w:color w:val="000000"/>
        </w:rPr>
        <w:t>___________</w:t>
      </w:r>
      <w:r>
        <w:object w:dxaOrig="238" w:dyaOrig="238" w14:anchorId="5A999532">
          <v:shape id="_x0000_i1048" type="#_x0000_t75" alt="学科网(www.zxxk.com)--教育资源门户，提供试卷、教案、课件、论文、素材以及各类教学资源下载，还有大量而丰富的教学相关资讯！" style="width:12pt;height:12pt" o:ole="">
            <v:imagedata r:id="rId60" o:title="eqId0047f659c182291c84c224df6b5e993f"/>
          </v:shape>
          <o:OLEObject Type="Embed" ProgID="Equation.DSMT4" ShapeID="_x0000_i1048" DrawAspect="Content" ObjectID="_1721926666" r:id="rId61"/>
        </w:object>
      </w:r>
      <w:r>
        <w:rPr>
          <w:rFonts w:ascii="宋体" w:hAnsi="宋体"/>
          <w:color w:val="000000"/>
        </w:rPr>
        <w:t>。电源电压为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/>
          <w:color w:val="000000"/>
        </w:rPr>
        <w:t>。</w:t>
      </w:r>
    </w:p>
    <w:p w14:paraId="33A27B01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D7207A8" wp14:editId="6A9C649C">
            <wp:extent cx="3238500" cy="1419225"/>
            <wp:effectExtent l="0" t="0" r="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11662" name="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59174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三、简述、作图、实验题（本大题包括5小题，共33分）</w:t>
      </w:r>
    </w:p>
    <w:p w14:paraId="1CBA02E8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/>
          <w:color w:val="000000"/>
        </w:rPr>
        <w:t>把正在熔化的冰拿到温度为</w:t>
      </w:r>
      <w:r>
        <w:rPr>
          <w:rFonts w:eastAsia="Times New Roman" w:cs="Times New Roman"/>
          <w:color w:val="000000"/>
        </w:rPr>
        <w:t>0℃</w:t>
      </w:r>
      <w:r>
        <w:rPr>
          <w:rFonts w:ascii="宋体" w:hAnsi="宋体"/>
          <w:color w:val="000000"/>
        </w:rPr>
        <w:t>的房间里，冰能不能继续熔化，为什么？</w:t>
      </w:r>
    </w:p>
    <w:p w14:paraId="270E4A2F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CCCB7CD" wp14:editId="24B3E201">
            <wp:extent cx="1247775" cy="176212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88696" name="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6A40C6FC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/>
          <w:color w:val="000000"/>
        </w:rPr>
        <w:t>如图所示，物体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与弹簧连接，静止在光滑的斜面上，请画出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的受力示意图。</w:t>
      </w:r>
    </w:p>
    <w:p w14:paraId="521EB08D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3F2127D" wp14:editId="18BBFBE3">
            <wp:extent cx="1981200" cy="1190625"/>
            <wp:effectExtent l="0" t="0" r="0" b="0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3582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7E67E67D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/>
          <w:color w:val="000000"/>
        </w:rPr>
        <w:t>如图一束光线斜射入玻璃砖中，请画出光线经过玻璃砖</w:t>
      </w:r>
      <w:r>
        <w:rPr>
          <w:rFonts w:ascii="宋体" w:hAnsi="宋体"/>
          <w:noProof/>
          <w:color w:val="000000"/>
        </w:rPr>
        <w:drawing>
          <wp:inline distT="0" distB="0" distL="0" distR="0" wp14:anchorId="7EBAE8F6" wp14:editId="638819BB">
            <wp:extent cx="133350" cy="177800"/>
            <wp:effectExtent l="0" t="0" r="0" b="0"/>
            <wp:docPr id="247321172" name="图片 24732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132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光路图。</w:t>
      </w:r>
    </w:p>
    <w:p w14:paraId="73023E5F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74FF837" wp14:editId="51F25BA7">
            <wp:extent cx="1371600" cy="11334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171430" name="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381FB12E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/>
          <w:color w:val="000000"/>
        </w:rPr>
        <w:t>图是测量小灯泡电阻阻值的实物电路图，其中有一根导线连接错误，请你在错误的导线上画“×”，并用笔画线代替导线画出正确的连接方式。</w:t>
      </w:r>
    </w:p>
    <w:p w14:paraId="32DD167E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9B2F14E" wp14:editId="40E01CCB">
            <wp:extent cx="2190750" cy="1457325"/>
            <wp:effectExtent l="0" t="0" r="0" b="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08403" name="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49F0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/>
          <w:color w:val="000000"/>
        </w:rPr>
        <w:t>在“探究光的反射规律”的实验中，如图所示，水平放置平面镜，白色纸板竖直立在平面镜上，纸板由</w:t>
      </w:r>
      <w:r>
        <w:rPr>
          <w:rFonts w:eastAsia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两部分组成，可以绕</w:t>
      </w:r>
      <w:r>
        <w:rPr>
          <w:rFonts w:eastAsia="Times New Roman" w:cs="Times New Roman"/>
          <w:i/>
          <w:color w:val="000000"/>
        </w:rPr>
        <w:t>ON</w:t>
      </w:r>
      <w:r>
        <w:rPr>
          <w:rFonts w:ascii="宋体" w:hAnsi="宋体"/>
          <w:color w:val="000000"/>
        </w:rPr>
        <w:t>翻折。</w:t>
      </w:r>
    </w:p>
    <w:p w14:paraId="3A451B9E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70BD8151" wp14:editId="3116FE02">
            <wp:extent cx="1895475" cy="13049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35256" name="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15AF6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）实验时，把纸板</w:t>
      </w:r>
      <w:r>
        <w:rPr>
          <w:rFonts w:eastAsia="Times New Roman" w:cs="Times New Roman"/>
          <w:i/>
          <w:color w:val="000000"/>
        </w:rPr>
        <w:t>ENF</w:t>
      </w:r>
      <w:r>
        <w:rPr>
          <w:rFonts w:ascii="宋体" w:hAnsi="宋体"/>
          <w:color w:val="000000"/>
        </w:rPr>
        <w:t>垂直放在平面镜上，入射光线</w:t>
      </w:r>
      <w:r>
        <w:rPr>
          <w:rFonts w:eastAsia="Times New Roman" w:cs="Times New Roman"/>
          <w:i/>
          <w:color w:val="000000"/>
        </w:rPr>
        <w:t>AO</w:t>
      </w:r>
      <w:r>
        <w:rPr>
          <w:rFonts w:ascii="宋体" w:hAnsi="宋体"/>
          <w:color w:val="000000"/>
        </w:rPr>
        <w:t>的法线是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，光线</w:t>
      </w:r>
      <w:r>
        <w:rPr>
          <w:rFonts w:eastAsia="Times New Roman" w:cs="Times New Roman"/>
          <w:i/>
          <w:color w:val="000000"/>
        </w:rPr>
        <w:t>AO</w:t>
      </w:r>
      <w:r>
        <w:rPr>
          <w:rFonts w:ascii="宋体" w:hAnsi="宋体"/>
          <w:color w:val="000000"/>
        </w:rPr>
        <w:t>的入射角大小是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度；</w:t>
      </w:r>
    </w:p>
    <w:p w14:paraId="4E4B4BAF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）为了探究反射角与入射角大小的关系，应进行的操作是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；</w:t>
      </w:r>
    </w:p>
    <w:p w14:paraId="39A35AE1" w14:textId="77777777" w:rsidR="008A62A6" w:rsidRDefault="008A62A6" w:rsidP="008A62A6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．改变纸板与平面镜之间的夹角</w:t>
      </w:r>
      <w:r>
        <w:rPr>
          <w:rFonts w:eastAsia="Times New Roman" w:cs="Times New Roman"/>
          <w:color w:val="000000"/>
        </w:rPr>
        <w:t xml:space="preserve">      B</w:t>
      </w:r>
      <w:r>
        <w:rPr>
          <w:rFonts w:ascii="宋体" w:hAnsi="宋体"/>
          <w:color w:val="000000"/>
        </w:rPr>
        <w:t>．沿</w:t>
      </w:r>
      <w:r>
        <w:rPr>
          <w:rFonts w:eastAsia="Times New Roman" w:cs="Times New Roman"/>
          <w:i/>
          <w:color w:val="000000"/>
        </w:rPr>
        <w:t>ON</w:t>
      </w:r>
      <w:r>
        <w:rPr>
          <w:rFonts w:ascii="宋体" w:hAnsi="宋体"/>
          <w:color w:val="000000"/>
        </w:rPr>
        <w:t>向后转动纸板</w:t>
      </w:r>
      <w:r>
        <w:rPr>
          <w:rFonts w:eastAsia="Times New Roman" w:cs="Times New Roman"/>
          <w:color w:val="000000"/>
        </w:rPr>
        <w:t>E</w:t>
      </w:r>
    </w:p>
    <w:p w14:paraId="4AE24F91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．沿</w:t>
      </w:r>
      <w:r>
        <w:rPr>
          <w:rFonts w:eastAsia="Times New Roman" w:cs="Times New Roman"/>
          <w:i/>
          <w:color w:val="000000"/>
        </w:rPr>
        <w:t>ON</w:t>
      </w:r>
      <w:r>
        <w:rPr>
          <w:rFonts w:ascii="宋体" w:hAnsi="宋体"/>
          <w:color w:val="000000"/>
        </w:rPr>
        <w:t>向后转动纸板</w:t>
      </w:r>
      <w:r>
        <w:rPr>
          <w:rFonts w:eastAsia="Times New Roman" w:cs="Times New Roman"/>
          <w:color w:val="000000"/>
        </w:rPr>
        <w:t>F             D</w:t>
      </w:r>
      <w:r>
        <w:rPr>
          <w:rFonts w:ascii="宋体" w:hAnsi="宋体"/>
          <w:color w:val="000000"/>
        </w:rPr>
        <w:t>．改变入射角的大小</w:t>
      </w:r>
    </w:p>
    <w:p w14:paraId="671341BE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）将一束光贴着纸板</w:t>
      </w:r>
      <w:r>
        <w:rPr>
          <w:rFonts w:eastAsia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沿</w:t>
      </w:r>
      <w:r>
        <w:rPr>
          <w:rFonts w:eastAsia="Times New Roman" w:cs="Times New Roman"/>
          <w:i/>
          <w:color w:val="000000"/>
        </w:rPr>
        <w:t>AO</w:t>
      </w:r>
      <w:r>
        <w:rPr>
          <w:rFonts w:ascii="宋体" w:hAnsi="宋体"/>
          <w:color w:val="000000"/>
        </w:rPr>
        <w:t>射到镜面上</w:t>
      </w:r>
      <w:r>
        <w:rPr>
          <w:rFonts w:eastAsia="Times New Roman" w:cs="Times New Roman"/>
          <w:i/>
          <w:color w:val="000000"/>
        </w:rPr>
        <w:t>O</w:t>
      </w:r>
      <w:r>
        <w:rPr>
          <w:rFonts w:ascii="宋体" w:hAnsi="宋体"/>
          <w:color w:val="000000"/>
        </w:rPr>
        <w:t>点，纸板</w:t>
      </w:r>
      <w:r>
        <w:rPr>
          <w:rFonts w:eastAsia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上会显示出反射光束</w:t>
      </w:r>
      <w:r>
        <w:rPr>
          <w:rFonts w:eastAsia="Times New Roman" w:cs="Times New Roman"/>
          <w:i/>
          <w:color w:val="000000"/>
        </w:rPr>
        <w:t>OB</w:t>
      </w:r>
      <w:r>
        <w:rPr>
          <w:rFonts w:ascii="宋体" w:hAnsi="宋体"/>
          <w:color w:val="000000"/>
        </w:rPr>
        <w:t>，接着将纸板</w:t>
      </w:r>
      <w:r>
        <w:rPr>
          <w:rFonts w:eastAsia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绕</w:t>
      </w:r>
      <w:r>
        <w:rPr>
          <w:rFonts w:eastAsia="Times New Roman" w:cs="Times New Roman"/>
          <w:i/>
          <w:color w:val="000000"/>
        </w:rPr>
        <w:t>ON</w:t>
      </w:r>
      <w:r>
        <w:rPr>
          <w:rFonts w:ascii="宋体" w:hAnsi="宋体"/>
          <w:color w:val="000000"/>
        </w:rPr>
        <w:t>向后翻折，则纸板</w:t>
      </w:r>
      <w:r>
        <w:rPr>
          <w:rFonts w:eastAsia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上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（选填“能”或“不能”）显示出反射光束，由此说明反射光线、入射光线与法线在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内（选填“同一平面”或“不同平面”）</w:t>
      </w:r>
    </w:p>
    <w:p w14:paraId="68CE0E95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）若让另</w:t>
      </w:r>
      <w:proofErr w:type="gramStart"/>
      <w:r>
        <w:rPr>
          <w:rFonts w:ascii="宋体" w:hAnsi="宋体"/>
          <w:color w:val="000000"/>
        </w:rPr>
        <w:t>一束光沿</w:t>
      </w:r>
      <w:proofErr w:type="gramEnd"/>
      <w:r>
        <w:rPr>
          <w:rFonts w:eastAsia="Times New Roman" w:cs="Times New Roman"/>
          <w:i/>
          <w:color w:val="000000"/>
        </w:rPr>
        <w:t>BO</w:t>
      </w:r>
      <w:r>
        <w:rPr>
          <w:rFonts w:ascii="宋体" w:hAnsi="宋体"/>
          <w:color w:val="000000"/>
        </w:rPr>
        <w:t>方向射向平面镜，反射光将沿</w:t>
      </w:r>
      <w:r>
        <w:rPr>
          <w:rFonts w:eastAsia="Times New Roman" w:cs="Times New Roman"/>
          <w:i/>
          <w:color w:val="000000"/>
        </w:rPr>
        <w:t>OA</w:t>
      </w:r>
      <w:r>
        <w:rPr>
          <w:rFonts w:ascii="宋体" w:hAnsi="宋体"/>
          <w:color w:val="000000"/>
        </w:rPr>
        <w:t>方向射出。该实验现象说明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14:paraId="44124DEF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．反射角等于入射角</w:t>
      </w:r>
      <w:r>
        <w:rPr>
          <w:rFonts w:eastAsia="Times New Roman" w:cs="Times New Roman"/>
          <w:color w:val="000000"/>
        </w:rPr>
        <w:t xml:space="preserve">    B</w:t>
      </w:r>
      <w:r>
        <w:rPr>
          <w:rFonts w:ascii="宋体" w:hAnsi="宋体"/>
          <w:color w:val="000000"/>
        </w:rPr>
        <w:t>．在光的反射现象中，光路可逆</w:t>
      </w:r>
    </w:p>
    <w:p w14:paraId="0D44A192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/>
          <w:color w:val="000000"/>
        </w:rPr>
        <w:t>如图所示，小勇利用铁架台，带有均匀刻度的杠杆，细线，弹簧测力计，</w:t>
      </w:r>
      <w:proofErr w:type="gramStart"/>
      <w:r>
        <w:rPr>
          <w:rFonts w:ascii="宋体" w:hAnsi="宋体"/>
          <w:color w:val="000000"/>
        </w:rPr>
        <w:t>钩码若干</w:t>
      </w:r>
      <w:proofErr w:type="gramEnd"/>
      <w:r>
        <w:rPr>
          <w:rFonts w:ascii="宋体" w:hAnsi="宋体"/>
          <w:color w:val="000000"/>
        </w:rPr>
        <w:t>（每个</w:t>
      </w:r>
      <w:proofErr w:type="gramStart"/>
      <w:r>
        <w:rPr>
          <w:rFonts w:ascii="宋体" w:hAnsi="宋体"/>
          <w:color w:val="000000"/>
        </w:rPr>
        <w:t>钩码质量</w:t>
      </w:r>
      <w:proofErr w:type="gramEnd"/>
      <w:r>
        <w:rPr>
          <w:rFonts w:ascii="宋体" w:hAnsi="宋体"/>
          <w:color w:val="000000"/>
        </w:rPr>
        <w:t>相同）等实验器材，探究杠杆的平衡条件。</w:t>
      </w:r>
    </w:p>
    <w:p w14:paraId="1CF7060E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5A1B56AF" wp14:editId="65D96E1C">
            <wp:extent cx="5000625" cy="1133475"/>
            <wp:effectExtent l="0" t="0" r="0" b="0"/>
            <wp:docPr id="100028" name="图片 1000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22205" name="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14:paraId="4BAFFA69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）实验前，杠杆静止在图甲所示的位置，则此时杠杆处于___________（选填“平衡”或“非平衡”）状态；</w:t>
      </w:r>
    </w:p>
    <w:p w14:paraId="3926783E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）为了便于测量___________（选填“力”或“力臂”），应使杠杆在水平位置平衡。为此，应将平衡螺母向___________（选填“左”或“右”）调节；</w:t>
      </w:r>
    </w:p>
    <w:p w14:paraId="13DFC428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）将杠杆调成水平位置平衡后，如图乙所示，在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点挂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个钩码，则应在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点挂___________</w:t>
      </w:r>
      <w:proofErr w:type="gramStart"/>
      <w:r>
        <w:rPr>
          <w:rFonts w:ascii="宋体" w:hAnsi="宋体"/>
          <w:color w:val="000000"/>
        </w:rPr>
        <w:t>个</w:t>
      </w:r>
      <w:proofErr w:type="gramEnd"/>
      <w:r>
        <w:rPr>
          <w:rFonts w:ascii="宋体" w:hAnsi="宋体"/>
          <w:color w:val="000000"/>
        </w:rPr>
        <w:t>钩码，才能使杠杆在水平位置保持平衡；随后两边各取下一个钩码，杠杆___________（选填“左”或“右”）端将下沉；</w:t>
      </w:r>
    </w:p>
    <w:p w14:paraId="0A75000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）小勇用弹簧测力计替代钩码，在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点竖直向下拉，然后将弹簧测力计绕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点逆时针旋转一小段至如图丙所示位置。在旋转过程中，要使杠杆仍然在水平位置平衡，则弹簧测力计的示数将逐渐___________</w:t>
      </w:r>
      <w:r>
        <w:rPr>
          <w:rFonts w:ascii="宋体" w:hAnsi="宋体"/>
          <w:color w:val="000000"/>
        </w:rPr>
        <w:lastRenderedPageBreak/>
        <w:t>（选填“变大”、“变小”或“不变”），原因是___________；</w:t>
      </w:r>
    </w:p>
    <w:p w14:paraId="458E1F86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）实验结果表明，杠杆的平衡条件是：动力</w:t>
      </w:r>
      <w:r>
        <w:object w:dxaOrig="180" w:dyaOrig="195" w14:anchorId="50FD82AB">
          <v:shape id="_x0000_i1049" type="#_x0000_t75" alt="学科网(www.zxxk.com)--教育资源门户，提供试卷、教案、课件、论文、素材以及各类教学资源下载，还有大量而丰富的教学相关资讯！" style="width:9pt;height:9.6pt" o:ole="">
            <v:imagedata r:id="rId69" o:title="eqId2468403b3eba9e40bfa36f464e927738"/>
          </v:shape>
          <o:OLEObject Type="Embed" ProgID="Equation.DSMT4" ShapeID="_x0000_i1049" DrawAspect="Content" ObjectID="_1721926667" r:id="rId70"/>
        </w:object>
      </w:r>
      <w:r>
        <w:rPr>
          <w:rFonts w:ascii="宋体" w:hAnsi="宋体"/>
          <w:color w:val="000000"/>
        </w:rPr>
        <w:t>___________</w:t>
      </w:r>
      <w:r>
        <w:rPr>
          <w:rFonts w:eastAsia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___________</w:t>
      </w:r>
      <w:r>
        <w:object w:dxaOrig="180" w:dyaOrig="195" w14:anchorId="288ABC5B">
          <v:shape id="_x0000_i1050" type="#_x0000_t75" alt="学科网(www.zxxk.com)--教育资源门户，提供试卷、教案、课件、论文、素材以及各类教学资源下载，还有大量而丰富的教学相关资讯！" style="width:9pt;height:9.6pt" o:ole="">
            <v:imagedata r:id="rId69" o:title="eqId2468403b3eba9e40bfa36f464e927738"/>
          </v:shape>
          <o:OLEObject Type="Embed" ProgID="Equation.DSMT4" ShapeID="_x0000_i1050" DrawAspect="Content" ObjectID="_1721926668" r:id="rId71"/>
        </w:object>
      </w:r>
      <w:r>
        <w:rPr>
          <w:rFonts w:ascii="宋体" w:hAnsi="宋体"/>
          <w:color w:val="000000"/>
        </w:rPr>
        <w:t>阻力臂。</w:t>
      </w:r>
    </w:p>
    <w:p w14:paraId="785C2680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/>
          <w:color w:val="000000"/>
        </w:rPr>
        <w:t>张华同学采用如图甲所示的电路图测量额定电压为</w:t>
      </w:r>
      <w:r>
        <w:rPr>
          <w:rFonts w:eastAsia="Times New Roman" w:cs="Times New Roman"/>
          <w:color w:val="000000"/>
        </w:rPr>
        <w:t>2.5V</w:t>
      </w:r>
      <w:r>
        <w:rPr>
          <w:rFonts w:ascii="宋体" w:hAnsi="宋体"/>
          <w:color w:val="000000"/>
        </w:rPr>
        <w:t>的小灯泡的额定功率，电源电压恒为</w:t>
      </w:r>
      <w:r>
        <w:rPr>
          <w:rFonts w:eastAsia="Times New Roman" w:cs="Times New Roman"/>
          <w:color w:val="000000"/>
        </w:rPr>
        <w:t>3V</w:t>
      </w:r>
      <w:r>
        <w:rPr>
          <w:rFonts w:ascii="宋体" w:hAnsi="宋体"/>
          <w:color w:val="000000"/>
        </w:rPr>
        <w:t>。</w:t>
      </w:r>
    </w:p>
    <w:p w14:paraId="023E0001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61620FA5" wp14:editId="09FF273A">
            <wp:extent cx="4457700" cy="18669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133277" name="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2D17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）连接电路时，开关应处于___________状态，滑动变阻器的滑片应滑到___________（选填“左”或“右”）端；</w:t>
      </w:r>
    </w:p>
    <w:p w14:paraId="5E79ED4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）闭合开关后，无论怎样移动滑动变阻器的滑片，小灯泡始终不发光且电压表的示数为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，电流表有示数，产生这一现象的原因是___________；</w:t>
      </w:r>
    </w:p>
    <w:p w14:paraId="069014EF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．小灯泡短路</w:t>
      </w:r>
      <w:r>
        <w:rPr>
          <w:rFonts w:eastAsia="Times New Roman" w:cs="Times New Roman"/>
          <w:color w:val="000000"/>
        </w:rPr>
        <w:t xml:space="preserve">    B</w:t>
      </w:r>
      <w:r>
        <w:rPr>
          <w:rFonts w:ascii="宋体" w:hAnsi="宋体"/>
          <w:color w:val="000000"/>
        </w:rPr>
        <w:t>．小灯泡断路</w:t>
      </w:r>
      <w:r>
        <w:rPr>
          <w:rFonts w:eastAsia="Times New Roman" w:cs="Times New Roman"/>
          <w:color w:val="000000"/>
        </w:rPr>
        <w:t xml:space="preserve">    C</w:t>
      </w:r>
      <w:r>
        <w:rPr>
          <w:rFonts w:ascii="宋体" w:hAnsi="宋体"/>
          <w:color w:val="000000"/>
        </w:rPr>
        <w:t>．滑动变阻器短路</w:t>
      </w:r>
      <w:r>
        <w:rPr>
          <w:rFonts w:eastAsia="Times New Roman" w:cs="Times New Roman"/>
          <w:color w:val="000000"/>
        </w:rPr>
        <w:t xml:space="preserve">    D</w:t>
      </w:r>
      <w:r>
        <w:rPr>
          <w:rFonts w:ascii="宋体" w:hAnsi="宋体"/>
          <w:color w:val="000000"/>
        </w:rPr>
        <w:t>．滑动变阻器断路</w:t>
      </w:r>
    </w:p>
    <w:p w14:paraId="607FD66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）排除故障后，继续进行实验，张华移动滑动变阻器的滑片，记录了多组数据，并绘制出了小灯泡的电流随电压变化的图像，如图乙所示，则该小灯泡的额定功率为___________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/>
          <w:color w:val="000000"/>
        </w:rPr>
        <w:t>，图像是曲线的主要原因是___________；</w:t>
      </w:r>
    </w:p>
    <w:p w14:paraId="23506B55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）李英同学设计了另一种方案：不用电流表，但增加了一只阻值已知的定值电阻</w:t>
      </w:r>
      <w:r>
        <w:object w:dxaOrig="300" w:dyaOrig="360" w14:anchorId="6D68A78D">
          <v:shape id="_x0000_i1051" type="#_x0000_t75" alt="学科网(www.zxxk.com)--教育资源门户，提供试卷、教案、课件、论文、素材以及各类教学资源下载，还有大量而丰富的教学相关资讯！" style="width:15pt;height:18pt" o:ole="">
            <v:imagedata r:id="rId58" o:title="eqIdbe9b4a83b9aebebf29de0c4406ebf894"/>
          </v:shape>
          <o:OLEObject Type="Embed" ProgID="Equation.DSMT4" ShapeID="_x0000_i1051" DrawAspect="Content" ObjectID="_1721926669" r:id="rId73"/>
        </w:object>
      </w:r>
      <w:r>
        <w:rPr>
          <w:rFonts w:ascii="宋体" w:hAnsi="宋体"/>
          <w:color w:val="000000"/>
        </w:rPr>
        <w:t>，用图丙所示的电路进行实验，也测量出了该小灯泡的额定功率。具体步骤如下：</w:t>
      </w:r>
    </w:p>
    <w:p w14:paraId="5F326DC6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她闭合开关，调节滑动变阻器滑片，使电压表的示数为小灯泡的额定电压</w:t>
      </w:r>
      <w:r>
        <w:object w:dxaOrig="384" w:dyaOrig="384" w14:anchorId="62F0CAC6">
          <v:shape id="_x0000_i1052" type="#_x0000_t75" alt="学科网(www.zxxk.com)--教育资源门户，提供试卷、教案、课件、论文、素材以及各类教学资源下载，还有大量而丰富的教学相关资讯！" style="width:19.2pt;height:19.2pt" o:ole="">
            <v:imagedata r:id="rId74" o:title="eqId4c76eaa6628066e3bd985ca5945b5839"/>
          </v:shape>
          <o:OLEObject Type="Embed" ProgID="Equation.DSMT4" ShapeID="_x0000_i1052" DrawAspect="Content" ObjectID="_1721926670" r:id="rId75"/>
        </w:object>
      </w:r>
      <w:r>
        <w:rPr>
          <w:rFonts w:ascii="宋体" w:hAnsi="宋体"/>
          <w:color w:val="000000"/>
        </w:rPr>
        <w:t>；然后保持不变，将电压表接在“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”处的导线</w:t>
      </w:r>
      <w:proofErr w:type="gramStart"/>
      <w:r>
        <w:rPr>
          <w:rFonts w:ascii="宋体" w:hAnsi="宋体"/>
          <w:color w:val="000000"/>
        </w:rPr>
        <w:t>换接到</w:t>
      </w:r>
      <w:proofErr w:type="gramEnd"/>
      <w:r>
        <w:rPr>
          <w:rFonts w:ascii="宋体" w:hAnsi="宋体"/>
          <w:color w:val="000000"/>
        </w:rPr>
        <w:t>“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”处，读出电压表示数</w:t>
      </w:r>
      <w:r>
        <w:rPr>
          <w:rFonts w:eastAsia="Times New Roman" w:cs="Times New Roman"/>
          <w:i/>
          <w:color w:val="000000"/>
        </w:rPr>
        <w:t>U</w:t>
      </w:r>
      <w:r>
        <w:rPr>
          <w:rFonts w:ascii="宋体" w:hAnsi="宋体"/>
          <w:color w:val="000000"/>
        </w:rPr>
        <w:t>，利用此方法测量出小灯泡的额定功率表达式</w:t>
      </w:r>
      <w:r>
        <w:object w:dxaOrig="420" w:dyaOrig="260" w14:anchorId="4AA00630">
          <v:shape id="_x0000_i1053" type="#_x0000_t75" alt="学科网(www.zxxk.com)--教育资源门户，提供试卷、教案、课件、论文、素材以及各类教学资源下载，还有大量而丰富的教学相关资讯！" style="width:21pt;height:13.2pt" o:ole="">
            <v:imagedata r:id="rId76" o:title="eqId3e989c65b1aaa8812e0e8bb6983c2bd0"/>
          </v:shape>
          <o:OLEObject Type="Embed" ProgID="Equation.DSMT4" ShapeID="_x0000_i1053" DrawAspect="Content" ObjectID="_1721926671" r:id="rId77"/>
        </w:object>
      </w:r>
      <w:r>
        <w:rPr>
          <w:rFonts w:ascii="宋体" w:hAnsi="宋体"/>
          <w:color w:val="000000"/>
        </w:rPr>
        <w:t>___________（用已知和所测量的物理量符号表示）。</w:t>
      </w:r>
    </w:p>
    <w:p w14:paraId="2CAA333A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四、计算题（本大题包括2小题，共15分。解答时应写出必要的文字说明，方程式和重要演算步藏，只写出最后答案的不能得分。有数值计算的题，答案中必须明确写出数值和单位。）</w:t>
      </w:r>
    </w:p>
    <w:p w14:paraId="187BF9EF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/>
          <w:color w:val="000000"/>
        </w:rPr>
        <w:t>小明做了一个探究鸡蛋悬浮的实验，他在水平桌面上放置一个底面积为</w:t>
      </w:r>
      <w:r>
        <w:object w:dxaOrig="1320" w:dyaOrig="312" w14:anchorId="781A4DBB">
          <v:shape id="_x0000_i1054" type="#_x0000_t75" alt="学科网(www.zxxk.com)--教育资源门户，提供试卷、教案、课件、论文、素材以及各类教学资源下载，还有大量而丰富的教学相关资讯！" style="width:66pt;height:15.6pt" o:ole="">
            <v:imagedata r:id="rId78" o:title="eqId64a08e83a530ae803c8186f9f23930a6"/>
          </v:shape>
          <o:OLEObject Type="Embed" ProgID="Equation.DSMT4" ShapeID="_x0000_i1054" DrawAspect="Content" ObjectID="_1721926672" r:id="rId79"/>
        </w:object>
      </w:r>
      <w:r>
        <w:rPr>
          <w:rFonts w:ascii="宋体" w:hAnsi="宋体"/>
          <w:color w:val="000000"/>
        </w:rPr>
        <w:t>的厚度可忽略的圆柱形容器，向容器中注入</w:t>
      </w:r>
      <w:r>
        <w:rPr>
          <w:rFonts w:eastAsia="Times New Roman" w:cs="Times New Roman"/>
          <w:color w:val="000000"/>
        </w:rPr>
        <w:t>0.2m</w:t>
      </w:r>
      <w:r>
        <w:rPr>
          <w:rFonts w:ascii="宋体" w:hAnsi="宋体"/>
          <w:color w:val="000000"/>
        </w:rPr>
        <w:t>深的水，再拿一个鸡蛋，用天平称得其质量为</w:t>
      </w:r>
      <w:r>
        <w:object w:dxaOrig="1200" w:dyaOrig="360" w14:anchorId="2424E729">
          <v:shape id="_x0000_i1055" type="#_x0000_t75" alt="学科网(www.zxxk.com)--教育资源门户，提供试卷、教案、课件、论文、素材以及各类教学资源下载，还有大量而丰富的教学相关资讯！" style="width:60pt;height:18pt" o:ole="">
            <v:imagedata r:id="rId80" o:title="eqId7ba5056e112ce2509bc0d114f4fccd54"/>
          </v:shape>
          <o:OLEObject Type="Embed" ProgID="Equation.DSMT4" ShapeID="_x0000_i1055" DrawAspect="Content" ObjectID="_1721926673" r:id="rId81"/>
        </w:object>
      </w:r>
      <w:r>
        <w:rPr>
          <w:rFonts w:ascii="宋体" w:hAnsi="宋体"/>
          <w:color w:val="000000"/>
        </w:rPr>
        <w:t>，将它轻轻放入水中，发现鸡蛋沉至容器底部，此时测得水面升高了</w:t>
      </w:r>
      <w:r>
        <w:rPr>
          <w:rFonts w:eastAsia="Times New Roman" w:cs="Times New Roman"/>
          <w:color w:val="000000"/>
        </w:rPr>
        <w:t>4mm</w:t>
      </w:r>
      <w:r>
        <w:rPr>
          <w:rFonts w:ascii="宋体" w:hAnsi="宋体"/>
          <w:color w:val="000000"/>
        </w:rPr>
        <w:t>（水未溢出）。然后，向容器中缓慢加食盐并</w:t>
      </w:r>
      <w:r>
        <w:rPr>
          <w:rFonts w:ascii="宋体" w:hAnsi="宋体"/>
          <w:color w:val="000000"/>
        </w:rPr>
        <w:lastRenderedPageBreak/>
        <w:t>轻轻搅动，直到鸡蛋恰好悬浮为止，（</w:t>
      </w:r>
      <w:r>
        <w:object w:dxaOrig="1752" w:dyaOrig="408" w14:anchorId="36C4DCD9">
          <v:shape id="_x0000_i1056" type="#_x0000_t75" alt="学科网(www.zxxk.com)--教育资源门户，提供试卷、教案、课件、论文、素材以及各类教学资源下载，还有大量而丰富的教学相关资讯！" style="width:87.6pt;height:20.4pt" o:ole="">
            <v:imagedata r:id="rId82" o:title="eqId238a414935ec995e67e4a91a3afe1fbb"/>
          </v:shape>
          <o:OLEObject Type="Embed" ProgID="Equation.DSMT4" ShapeID="_x0000_i1056" DrawAspect="Content" ObjectID="_1721926674" r:id="rId83"/>
        </w:object>
      </w:r>
      <w:r>
        <w:rPr>
          <w:rFonts w:ascii="宋体" w:hAnsi="宋体"/>
          <w:color w:val="000000"/>
        </w:rPr>
        <w:t>，</w:t>
      </w:r>
      <w:r>
        <w:object w:dxaOrig="1185" w:dyaOrig="315" w14:anchorId="39593937">
          <v:shape id="_x0000_i1057" type="#_x0000_t75" alt="学科网(www.zxxk.com)--教育资源门户，提供试卷、教案、课件、论文、素材以及各类教学资源下载，还有大量而丰富的教学相关资讯！" style="width:59.4pt;height:15.6pt" o:ole="">
            <v:imagedata r:id="rId84" o:title="eqId01f4c7754d554988f7451b975442209a"/>
          </v:shape>
          <o:OLEObject Type="Embed" ProgID="Equation.DSMT4" ShapeID="_x0000_i1057" DrawAspect="Content" ObjectID="_1721926675" r:id="rId85"/>
        </w:object>
      </w:r>
      <w:r>
        <w:rPr>
          <w:rFonts w:ascii="宋体" w:hAnsi="宋体"/>
          <w:color w:val="000000"/>
        </w:rPr>
        <w:t>）求：</w:t>
      </w:r>
    </w:p>
    <w:p w14:paraId="673012B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）未放入鸡蛋前，水对容器底部的压强和压力大小；</w:t>
      </w:r>
    </w:p>
    <w:p w14:paraId="3A4A44CE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）当鸡蛋悬浮时，鸡蛋所受的浮力大小；</w:t>
      </w:r>
    </w:p>
    <w:p w14:paraId="4E3E5C44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）当鸡蛋悬浮时，盐水的密度是多少？</w:t>
      </w:r>
    </w:p>
    <w:p w14:paraId="496676D7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35. </w:t>
      </w:r>
      <w:r>
        <w:rPr>
          <w:rFonts w:ascii="宋体" w:hAnsi="宋体"/>
          <w:color w:val="000000"/>
        </w:rPr>
        <w:t>小亮在家煲汤时使用的电饭煲的部分参数如表所示，其简化电路如图乙所示，</w:t>
      </w:r>
      <w:r>
        <w:object w:dxaOrig="285" w:dyaOrig="435" w14:anchorId="2EF4B84A">
          <v:shape id="_x0000_i1058" type="#_x0000_t75" alt="学科网(www.zxxk.com)--教育资源门户，提供试卷、教案、课件、论文、素材以及各类教学资源下载，还有大量而丰富的教学相关资讯！" style="width:14.4pt;height:21.6pt" o:ole="">
            <v:imagedata r:id="rId37" o:title="eqId9efc18a5bb2e53586331b2a58538a48b"/>
          </v:shape>
          <o:OLEObject Type="Embed" ProgID="Equation.DSMT4" ShapeID="_x0000_i1058" DrawAspect="Content" ObjectID="_1721926676" r:id="rId86"/>
        </w:object>
      </w:r>
      <w:r>
        <w:rPr>
          <w:rFonts w:ascii="宋体" w:hAnsi="宋体"/>
          <w:color w:val="000000"/>
        </w:rPr>
        <w:t>、</w:t>
      </w:r>
      <w:r>
        <w:object w:dxaOrig="300" w:dyaOrig="362" w14:anchorId="7D4EC965">
          <v:shape id="_x0000_i1059" type="#_x0000_t75" alt="学科网(www.zxxk.com)--教育资源门户，提供试卷、教案、课件、论文、素材以及各类教学资源下载，还有大量而丰富的教学相关资讯！" style="width:15pt;height:18pt" o:ole="">
            <v:imagedata r:id="rId39" o:title="eqId19f20f21a9d50b61dac519a3ddab539d"/>
          </v:shape>
          <o:OLEObject Type="Embed" ProgID="Equation.DSMT4" ShapeID="_x0000_i1059" DrawAspect="Content" ObjectID="_1721926677" r:id="rId87"/>
        </w:object>
      </w:r>
      <w:r>
        <w:rPr>
          <w:rFonts w:ascii="宋体" w:hAnsi="宋体"/>
          <w:color w:val="000000"/>
        </w:rPr>
        <w:t>均是发热电阻（阻值不随温度变化），欲将质量为</w:t>
      </w:r>
      <w:r>
        <w:rPr>
          <w:rFonts w:eastAsia="Times New Roman" w:cs="Times New Roman"/>
          <w:color w:val="000000"/>
        </w:rPr>
        <w:t>1kg</w:t>
      </w:r>
      <w:r>
        <w:rPr>
          <w:rFonts w:ascii="宋体" w:hAnsi="宋体"/>
          <w:color w:val="000000"/>
        </w:rPr>
        <w:t>，初温为</w:t>
      </w:r>
      <w:r>
        <w:object w:dxaOrig="520" w:dyaOrig="279" w14:anchorId="529111B7">
          <v:shape id="_x0000_i1060" type="#_x0000_t75" alt="学科网(www.zxxk.com)--教育资源门户，提供试卷、教案、课件、论文、素材以及各类教学资源下载，还有大量而丰富的教学相关资讯！" style="width:25.8pt;height:13.8pt;mso-position-horizontal-relative:page;mso-position-vertical-relative:page" o:ole="">
            <v:imagedata r:id="rId88" o:title="eqId211c7b625ba00438f5ecf6803be6f344"/>
          </v:shape>
          <o:OLEObject Type="Embed" ProgID="Equation.DSMT4" ShapeID="_x0000_i1060" DrawAspect="Content" ObjectID="_1721926678" r:id="rId89"/>
        </w:object>
      </w:r>
      <w:r>
        <w:rPr>
          <w:rFonts w:ascii="宋体" w:hAnsi="宋体"/>
          <w:color w:val="000000"/>
        </w:rPr>
        <w:t>的汤加热至</w:t>
      </w:r>
      <w:r>
        <w:object w:dxaOrig="600" w:dyaOrig="279" w14:anchorId="22617439">
          <v:shape id="_x0000_i1061" type="#_x0000_t75" alt="学科网(www.zxxk.com)--教育资源门户，提供试卷、教案、课件、论文、素材以及各类教学资源下载，还有大量而丰富的教学相关资讯！" style="width:30pt;height:13.8pt;mso-position-horizontal-relative:page;mso-position-vertical-relative:page" o:ole="">
            <v:imagedata r:id="rId90" o:title="eqId598a32279830e7d8bbd0422ce08aee9a"/>
          </v:shape>
          <o:OLEObject Type="Embed" ProgID="Equation.DSMT4" ShapeID="_x0000_i1061" DrawAspect="Content" ObjectID="_1721926679" r:id="rId91"/>
        </w:object>
      </w:r>
      <w:r>
        <w:rPr>
          <w:rFonts w:ascii="宋体" w:hAnsi="宋体"/>
          <w:color w:val="000000"/>
        </w:rPr>
        <w:t>，设此汤的比热容为</w:t>
      </w:r>
      <w:r>
        <w:object w:dxaOrig="2325" w:dyaOrig="405" w14:anchorId="0FB460EA">
          <v:shape id="_x0000_i1062" type="#_x0000_t75" alt="学科网(www.zxxk.com)--教育资源门户，提供试卷、教案、课件、论文、素材以及各类教学资源下载，还有大量而丰富的教学相关资讯！" style="width:116.4pt;height:20.4pt" o:ole="">
            <v:imagedata r:id="rId92" o:title="eqIdb82cec1586ce78379c0b3136418ae9f4"/>
          </v:shape>
          <o:OLEObject Type="Embed" ProgID="Equation.DSMT4" ShapeID="_x0000_i1062" DrawAspect="Content" ObjectID="_1721926680" r:id="rId93"/>
        </w:object>
      </w:r>
      <w:r>
        <w:rPr>
          <w:rFonts w:ascii="宋体" w:hAnsi="宋体"/>
          <w:color w:val="000000"/>
        </w:rPr>
        <w:t>，求：</w:t>
      </w:r>
    </w:p>
    <w:tbl>
      <w:tblPr>
        <w:tblW w:w="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95"/>
        <w:gridCol w:w="1845"/>
        <w:gridCol w:w="1560"/>
      </w:tblGrid>
      <w:tr w:rsidR="008A62A6" w14:paraId="178C6534" w14:textId="77777777" w:rsidTr="00D4776F">
        <w:trPr>
          <w:trHeight w:val="330"/>
        </w:trPr>
        <w:tc>
          <w:tcPr>
            <w:tcW w:w="3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AEA03A6" w14:textId="77777777" w:rsidR="008A62A6" w:rsidRDefault="008A62A6" w:rsidP="00D4776F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额定电压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E9AE692" w14:textId="77777777" w:rsidR="008A62A6" w:rsidRDefault="008A62A6" w:rsidP="00D4776F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220V</w:t>
            </w:r>
          </w:p>
        </w:tc>
      </w:tr>
      <w:tr w:rsidR="008A62A6" w14:paraId="3C98B4C9" w14:textId="77777777" w:rsidTr="00D4776F">
        <w:trPr>
          <w:trHeight w:val="33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013409B" w14:textId="77777777" w:rsidR="008A62A6" w:rsidRDefault="008A62A6" w:rsidP="00D4776F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额定功率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A21D12" w14:textId="77777777" w:rsidR="008A62A6" w:rsidRDefault="008A62A6" w:rsidP="00D4776F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低温档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F424688" w14:textId="77777777" w:rsidR="008A62A6" w:rsidRDefault="008A62A6" w:rsidP="00D4776F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48.4W</w:t>
            </w:r>
          </w:p>
        </w:tc>
      </w:tr>
      <w:tr w:rsidR="008A62A6" w14:paraId="3130631C" w14:textId="77777777" w:rsidTr="00D4776F">
        <w:trPr>
          <w:trHeight w:val="33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5C53A4" w14:textId="77777777" w:rsidR="008A62A6" w:rsidRDefault="008A62A6" w:rsidP="00D477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601A57F" w14:textId="77777777" w:rsidR="008A62A6" w:rsidRDefault="008A62A6" w:rsidP="00D4776F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高温档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37010F" w14:textId="77777777" w:rsidR="008A62A6" w:rsidRDefault="008A62A6" w:rsidP="00D4776F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500W</w:t>
            </w:r>
          </w:p>
        </w:tc>
      </w:tr>
    </w:tbl>
    <w:p w14:paraId="2856E7AA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proofErr w:type="gramStart"/>
      <w:r>
        <w:rPr>
          <w:rFonts w:ascii="宋体" w:hAnsi="宋体"/>
          <w:color w:val="000000"/>
        </w:rPr>
        <w:t>汤需要</w:t>
      </w:r>
      <w:proofErr w:type="gramEnd"/>
      <w:r>
        <w:rPr>
          <w:rFonts w:ascii="宋体" w:hAnsi="宋体"/>
          <w:color w:val="000000"/>
        </w:rPr>
        <w:t>吸收的热量；</w:t>
      </w:r>
    </w:p>
    <w:p w14:paraId="29022AF8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）利用电饭煲高温挡煲汤时，电饭煲正常工作且不考虑热损耗，则需要多少时间？</w:t>
      </w:r>
    </w:p>
    <w:p w14:paraId="5337272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object w:dxaOrig="300" w:dyaOrig="362" w14:anchorId="15F698F3">
          <v:shape id="_x0000_i1063" type="#_x0000_t75" alt="学科网(www.zxxk.com)--教育资源门户，提供试卷、教案、课件、论文、素材以及各类教学资源下载，还有大量而丰富的教学相关资讯！" style="width:15pt;height:18pt" o:ole="">
            <v:imagedata r:id="rId39" o:title="eqId19f20f21a9d50b61dac519a3ddab539d"/>
          </v:shape>
          <o:OLEObject Type="Embed" ProgID="Equation.DSMT4" ShapeID="_x0000_i1063" DrawAspect="Content" ObjectID="_1721926681" r:id="rId94"/>
        </w:object>
      </w:r>
      <w:r>
        <w:rPr>
          <w:rFonts w:ascii="宋体" w:hAnsi="宋体"/>
          <w:color w:val="000000"/>
        </w:rPr>
        <w:t>的阻值为多少？</w:t>
      </w:r>
    </w:p>
    <w:p w14:paraId="05E548A7" w14:textId="77777777" w:rsidR="008A62A6" w:rsidRDefault="008A62A6" w:rsidP="008A62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1C90A055" wp14:editId="7363A28F">
            <wp:extent cx="2600325" cy="1247775"/>
            <wp:effectExtent l="0" t="0" r="0" b="0"/>
            <wp:docPr id="100030" name="图片 1000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60511" name="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page"/>
      </w:r>
    </w:p>
    <w:p w14:paraId="4820E777" w14:textId="77777777" w:rsidR="008A62A6" w:rsidRDefault="008A62A6" w:rsidP="008A62A6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/>
          <w:b/>
          <w:color w:val="000000"/>
          <w:sz w:val="32"/>
        </w:rPr>
        <w:lastRenderedPageBreak/>
        <w:t>四川省自贡市初2022届毕业生学业考试综合素质（一）物理试题卷</w:t>
      </w:r>
    </w:p>
    <w:p w14:paraId="315C8DEF" w14:textId="77777777" w:rsidR="008A62A6" w:rsidRDefault="008A62A6" w:rsidP="008A62A6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第I卷  选择题（共40分）</w:t>
      </w:r>
    </w:p>
    <w:p w14:paraId="46BDCB29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一、选择题（共20小题，每小题2分，共40分。每小题只有一个选项符合题意。）</w:t>
      </w:r>
    </w:p>
    <w:p w14:paraId="7A27CCB7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</w:t>
      </w:r>
      <w:r>
        <w:rPr>
          <w:color w:val="2E75B6"/>
        </w:rPr>
        <w:t>题答案】</w:t>
      </w:r>
    </w:p>
    <w:p w14:paraId="63E58D1A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78630BC3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</w:t>
      </w:r>
      <w:r>
        <w:rPr>
          <w:color w:val="2E75B6"/>
        </w:rPr>
        <w:t>题答案】</w:t>
      </w:r>
    </w:p>
    <w:p w14:paraId="0AC73892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17D1EEEA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</w:t>
      </w:r>
      <w:r>
        <w:rPr>
          <w:color w:val="2E75B6"/>
        </w:rPr>
        <w:t>题答案】</w:t>
      </w:r>
    </w:p>
    <w:p w14:paraId="6BC7517C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588DF104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4</w:t>
      </w:r>
      <w:r>
        <w:rPr>
          <w:color w:val="2E75B6"/>
        </w:rPr>
        <w:t>题答案】</w:t>
      </w:r>
    </w:p>
    <w:p w14:paraId="586400BE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0F7D4E25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5</w:t>
      </w:r>
      <w:r>
        <w:rPr>
          <w:color w:val="2E75B6"/>
        </w:rPr>
        <w:t>题答案】</w:t>
      </w:r>
    </w:p>
    <w:p w14:paraId="552BA21B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05F6B649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6</w:t>
      </w:r>
      <w:r>
        <w:rPr>
          <w:color w:val="2E75B6"/>
        </w:rPr>
        <w:t>题答案】</w:t>
      </w:r>
    </w:p>
    <w:p w14:paraId="64BBC524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1286DFE1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7</w:t>
      </w:r>
      <w:r>
        <w:rPr>
          <w:color w:val="2E75B6"/>
        </w:rPr>
        <w:t>题答案】</w:t>
      </w:r>
    </w:p>
    <w:p w14:paraId="5B47807F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61196618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8</w:t>
      </w:r>
      <w:r>
        <w:rPr>
          <w:color w:val="2E75B6"/>
        </w:rPr>
        <w:t>题答案】</w:t>
      </w:r>
    </w:p>
    <w:p w14:paraId="266E9E62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7CBECC25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9</w:t>
      </w:r>
      <w:r>
        <w:rPr>
          <w:color w:val="2E75B6"/>
        </w:rPr>
        <w:t>题答案】</w:t>
      </w:r>
    </w:p>
    <w:p w14:paraId="3EAAB0A3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3547272C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10</w:t>
      </w:r>
      <w:r>
        <w:rPr>
          <w:color w:val="2E75B6"/>
        </w:rPr>
        <w:t>题答案】</w:t>
      </w:r>
    </w:p>
    <w:p w14:paraId="05B6812E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45866C0C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11</w:t>
      </w:r>
      <w:r>
        <w:rPr>
          <w:color w:val="2E75B6"/>
        </w:rPr>
        <w:t>题答案】</w:t>
      </w:r>
    </w:p>
    <w:p w14:paraId="50EBD3E3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022C88E8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12</w:t>
      </w:r>
      <w:r>
        <w:rPr>
          <w:color w:val="2E75B6"/>
        </w:rPr>
        <w:t>题答案】</w:t>
      </w:r>
    </w:p>
    <w:p w14:paraId="018CCCCE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1199A7E0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13</w:t>
      </w:r>
      <w:r>
        <w:rPr>
          <w:color w:val="2E75B6"/>
        </w:rPr>
        <w:t>题答案】</w:t>
      </w:r>
    </w:p>
    <w:p w14:paraId="4EC9E6DA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32AA25E6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14</w:t>
      </w:r>
      <w:r>
        <w:rPr>
          <w:color w:val="2E75B6"/>
        </w:rPr>
        <w:t>题答案】</w:t>
      </w:r>
    </w:p>
    <w:p w14:paraId="447CB967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>A</w:t>
      </w:r>
    </w:p>
    <w:p w14:paraId="7FE17DE1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15</w:t>
      </w:r>
      <w:r>
        <w:rPr>
          <w:color w:val="2E75B6"/>
        </w:rPr>
        <w:t>题答案】</w:t>
      </w:r>
    </w:p>
    <w:p w14:paraId="08A71C4C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0DF55752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16</w:t>
      </w:r>
      <w:r>
        <w:rPr>
          <w:color w:val="2E75B6"/>
        </w:rPr>
        <w:t>题答案】</w:t>
      </w:r>
    </w:p>
    <w:p w14:paraId="182391C0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279B25A1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17</w:t>
      </w:r>
      <w:r>
        <w:rPr>
          <w:color w:val="2E75B6"/>
        </w:rPr>
        <w:t>题答案】</w:t>
      </w:r>
    </w:p>
    <w:p w14:paraId="05FF51C8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2EF1134A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18</w:t>
      </w:r>
      <w:r>
        <w:rPr>
          <w:color w:val="2E75B6"/>
        </w:rPr>
        <w:t>题答案】</w:t>
      </w:r>
    </w:p>
    <w:p w14:paraId="717DC91C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01991F1A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19</w:t>
      </w:r>
      <w:r>
        <w:rPr>
          <w:color w:val="2E75B6"/>
        </w:rPr>
        <w:t>题答案】</w:t>
      </w:r>
    </w:p>
    <w:p w14:paraId="6A4AD985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5487C28B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20</w:t>
      </w:r>
      <w:r>
        <w:rPr>
          <w:color w:val="2E75B6"/>
        </w:rPr>
        <w:t>题答案】</w:t>
      </w:r>
    </w:p>
    <w:p w14:paraId="773F4421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5125ACEF" w14:textId="77777777" w:rsidR="008A62A6" w:rsidRDefault="008A62A6" w:rsidP="008A62A6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第II卷（非选择题  共60分）</w:t>
      </w:r>
    </w:p>
    <w:p w14:paraId="2D682BE9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二、填空题（本大题包括6小题，共12分）</w:t>
      </w:r>
    </w:p>
    <w:p w14:paraId="10695061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21</w:t>
      </w:r>
      <w:r>
        <w:rPr>
          <w:color w:val="2E75B6"/>
        </w:rPr>
        <w:t>题答案】</w:t>
      </w:r>
    </w:p>
    <w:p w14:paraId="333D5EB3" w14:textId="77777777" w:rsidR="008A62A6" w:rsidRDefault="008A62A6" w:rsidP="008A62A6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150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0</w:t>
      </w:r>
    </w:p>
    <w:p w14:paraId="5466BB1D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22</w:t>
      </w:r>
      <w:r>
        <w:rPr>
          <w:color w:val="2E75B6"/>
        </w:rPr>
        <w:t>题答案】</w:t>
      </w:r>
    </w:p>
    <w:p w14:paraId="04252952" w14:textId="77777777" w:rsidR="008A62A6" w:rsidRDefault="008A62A6" w:rsidP="008A62A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燃烧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压缩</w:t>
      </w:r>
    </w:p>
    <w:p w14:paraId="20AEE3D7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23</w:t>
      </w:r>
      <w:r>
        <w:rPr>
          <w:color w:val="2E75B6"/>
        </w:rPr>
        <w:t>题答案】</w:t>
      </w:r>
    </w:p>
    <w:p w14:paraId="706779A8" w14:textId="77777777" w:rsidR="008A62A6" w:rsidRDefault="008A62A6" w:rsidP="008A62A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并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串</w:t>
      </w:r>
    </w:p>
    <w:p w14:paraId="4CB317F8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24</w:t>
      </w:r>
      <w:r>
        <w:rPr>
          <w:color w:val="2E75B6"/>
        </w:rPr>
        <w:t>题答案】</w:t>
      </w:r>
    </w:p>
    <w:p w14:paraId="0DAB5B57" w14:textId="77777777" w:rsidR="008A62A6" w:rsidRDefault="008A62A6" w:rsidP="008A62A6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0.2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4</w:t>
      </w:r>
    </w:p>
    <w:p w14:paraId="01DBCEB5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25</w:t>
      </w:r>
      <w:r>
        <w:rPr>
          <w:color w:val="2E75B6"/>
        </w:rPr>
        <w:t>题答案】</w:t>
      </w:r>
    </w:p>
    <w:p w14:paraId="6895AEC6" w14:textId="77777777" w:rsidR="008A62A6" w:rsidRDefault="008A62A6" w:rsidP="008A62A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90%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增加重物的重力</w:t>
      </w:r>
    </w:p>
    <w:p w14:paraId="515EC489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26</w:t>
      </w:r>
      <w:r>
        <w:rPr>
          <w:color w:val="2E75B6"/>
        </w:rPr>
        <w:t>题答案】</w:t>
      </w:r>
    </w:p>
    <w:p w14:paraId="3BA6AE1C" w14:textId="77777777" w:rsidR="008A62A6" w:rsidRDefault="008A62A6" w:rsidP="008A62A6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8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12</w:t>
      </w:r>
    </w:p>
    <w:p w14:paraId="0472490F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三、简述、作图、实验题（本大题包括5小题，共33分）</w:t>
      </w:r>
    </w:p>
    <w:p w14:paraId="2F69729B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27</w:t>
      </w:r>
      <w:r>
        <w:rPr>
          <w:color w:val="2E75B6"/>
        </w:rPr>
        <w:t>题答案】</w:t>
      </w:r>
    </w:p>
    <w:p w14:paraId="7B5E79F3" w14:textId="77777777" w:rsidR="008A62A6" w:rsidRDefault="008A62A6" w:rsidP="008A62A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见解析</w:t>
      </w:r>
    </w:p>
    <w:p w14:paraId="727950B7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28</w:t>
      </w:r>
      <w:r>
        <w:rPr>
          <w:color w:val="2E75B6"/>
        </w:rPr>
        <w:t>题答案】</w:t>
      </w:r>
    </w:p>
    <w:p w14:paraId="331A7CFC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noProof/>
          <w:color w:val="000000"/>
        </w:rPr>
        <w:drawing>
          <wp:inline distT="0" distB="0" distL="0" distR="0" wp14:anchorId="5060454E" wp14:editId="184F96D5">
            <wp:extent cx="1657350" cy="9810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463476" name="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996CE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29</w:t>
      </w:r>
      <w:r>
        <w:rPr>
          <w:color w:val="2E75B6"/>
        </w:rPr>
        <w:t>题答案】</w:t>
      </w:r>
    </w:p>
    <w:p w14:paraId="2E5B2CB6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405A2685" wp14:editId="5D849E8C">
            <wp:extent cx="1447800" cy="1714500"/>
            <wp:effectExtent l="0" t="0" r="0" b="0"/>
            <wp:docPr id="100032" name="图片 1000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0265" name="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F0DB7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30</w:t>
      </w:r>
      <w:r>
        <w:rPr>
          <w:color w:val="2E75B6"/>
        </w:rPr>
        <w:t>题答案】</w:t>
      </w:r>
    </w:p>
    <w:p w14:paraId="744E303F" w14:textId="77777777" w:rsidR="008A62A6" w:rsidRDefault="008A62A6" w:rsidP="008A62A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43C33FB8" wp14:editId="34704E09">
            <wp:extent cx="2352675" cy="15240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68791" name="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DCA02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31</w:t>
      </w:r>
      <w:r>
        <w:rPr>
          <w:color w:val="2E75B6"/>
        </w:rPr>
        <w:t>题答案】</w:t>
      </w:r>
    </w:p>
    <w:p w14:paraId="1E5BA8F0" w14:textId="77777777" w:rsidR="008A62A6" w:rsidRDefault="008A62A6" w:rsidP="008A62A6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i/>
          <w:color w:val="000000"/>
        </w:rPr>
        <w:t>ON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40</w:t>
      </w:r>
      <w:r>
        <w:rPr>
          <w:color w:val="000000"/>
        </w:rPr>
        <w:t xml:space="preserve">    ③. </w:t>
      </w:r>
      <w:r>
        <w:rPr>
          <w:rFonts w:eastAsia="Times New Roman" w:cs="Times New Roman"/>
          <w:color w:val="000000"/>
        </w:rPr>
        <w:t>D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不能</w:t>
      </w:r>
      <w:r>
        <w:rPr>
          <w:color w:val="000000"/>
        </w:rPr>
        <w:t xml:space="preserve">    ⑤. </w:t>
      </w:r>
      <w:r>
        <w:rPr>
          <w:rFonts w:ascii="宋体" w:hAnsi="宋体"/>
          <w:color w:val="000000"/>
        </w:rPr>
        <w:t>同一平面</w:t>
      </w:r>
      <w:r>
        <w:rPr>
          <w:color w:val="000000"/>
        </w:rPr>
        <w:t xml:space="preserve">    ⑥. </w:t>
      </w:r>
      <w:r>
        <w:rPr>
          <w:rFonts w:eastAsia="Times New Roman" w:cs="Times New Roman"/>
          <w:color w:val="000000"/>
        </w:rPr>
        <w:t>B</w:t>
      </w:r>
    </w:p>
    <w:p w14:paraId="3D6CBC8E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32</w:t>
      </w:r>
      <w:r>
        <w:rPr>
          <w:color w:val="2E75B6"/>
        </w:rPr>
        <w:t>题答案】</w:t>
      </w:r>
    </w:p>
    <w:p w14:paraId="0F8A645D" w14:textId="77777777" w:rsidR="008A62A6" w:rsidRDefault="008A62A6" w:rsidP="008A62A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平衡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力臂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左</w:t>
      </w:r>
      <w:r>
        <w:rPr>
          <w:color w:val="000000"/>
        </w:rPr>
        <w:t xml:space="preserve">    ④. </w:t>
      </w:r>
      <w:r>
        <w:rPr>
          <w:rFonts w:eastAsia="Times New Roman" w:cs="Times New Roman"/>
          <w:color w:val="000000"/>
        </w:rPr>
        <w:t>2</w:t>
      </w:r>
      <w:r>
        <w:rPr>
          <w:color w:val="000000"/>
        </w:rPr>
        <w:t xml:space="preserve">    ⑤. </w:t>
      </w:r>
      <w:r>
        <w:rPr>
          <w:rFonts w:ascii="宋体" w:hAnsi="宋体"/>
          <w:color w:val="000000"/>
        </w:rPr>
        <w:t>左</w:t>
      </w:r>
      <w:r>
        <w:rPr>
          <w:color w:val="000000"/>
        </w:rPr>
        <w:t xml:space="preserve">    ⑥. </w:t>
      </w:r>
      <w:r>
        <w:rPr>
          <w:rFonts w:ascii="宋体" w:hAnsi="宋体"/>
          <w:color w:val="000000"/>
        </w:rPr>
        <w:t>变大</w:t>
      </w:r>
      <w:r>
        <w:rPr>
          <w:color w:val="000000"/>
        </w:rPr>
        <w:t xml:space="preserve">    ⑦. </w:t>
      </w:r>
      <w:r>
        <w:rPr>
          <w:rFonts w:ascii="宋体" w:hAnsi="宋体"/>
          <w:color w:val="000000"/>
        </w:rPr>
        <w:t>力臂变短</w:t>
      </w:r>
      <w:r>
        <w:rPr>
          <w:color w:val="000000"/>
        </w:rPr>
        <w:t xml:space="preserve">    ⑧. </w:t>
      </w:r>
      <w:r>
        <w:rPr>
          <w:rFonts w:ascii="宋体" w:hAnsi="宋体"/>
          <w:color w:val="000000"/>
        </w:rPr>
        <w:t>动力臂</w:t>
      </w:r>
      <w:r>
        <w:rPr>
          <w:color w:val="000000"/>
        </w:rPr>
        <w:t xml:space="preserve">    ⑨. </w:t>
      </w:r>
      <w:r>
        <w:rPr>
          <w:rFonts w:ascii="宋体" w:hAnsi="宋体"/>
          <w:color w:val="000000"/>
        </w:rPr>
        <w:t>阻力</w:t>
      </w:r>
    </w:p>
    <w:p w14:paraId="4B38EFEB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33</w:t>
      </w:r>
      <w:r>
        <w:rPr>
          <w:color w:val="2E75B6"/>
        </w:rPr>
        <w:t>题答案】</w:t>
      </w:r>
    </w:p>
    <w:p w14:paraId="6258E3AF" w14:textId="77777777" w:rsidR="008A62A6" w:rsidRDefault="008A62A6" w:rsidP="008A62A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断开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右</w:t>
      </w:r>
      <w:r>
        <w:rPr>
          <w:color w:val="000000"/>
        </w:rPr>
        <w:t xml:space="preserve">    ③. </w:t>
      </w:r>
      <w:r>
        <w:rPr>
          <w:rFonts w:eastAsia="Times New Roman" w:cs="Times New Roman"/>
          <w:color w:val="000000"/>
        </w:rPr>
        <w:t>A</w:t>
      </w:r>
      <w:r>
        <w:rPr>
          <w:color w:val="000000"/>
        </w:rPr>
        <w:t xml:space="preserve">    ④. </w:t>
      </w:r>
      <w:r>
        <w:rPr>
          <w:rFonts w:eastAsia="Times New Roman" w:cs="Times New Roman"/>
          <w:color w:val="000000"/>
        </w:rPr>
        <w:t>0.625</w:t>
      </w:r>
      <w:r>
        <w:rPr>
          <w:color w:val="000000"/>
        </w:rPr>
        <w:t xml:space="preserve">    ⑤. </w:t>
      </w:r>
      <w:r>
        <w:rPr>
          <w:rFonts w:ascii="宋体" w:hAnsi="宋体"/>
          <w:color w:val="000000"/>
        </w:rPr>
        <w:t>小灯泡的电阻受温度的影响</w:t>
      </w:r>
      <w:r>
        <w:rPr>
          <w:color w:val="000000"/>
        </w:rPr>
        <w:t xml:space="preserve">    ⑥. </w:t>
      </w:r>
      <w:r>
        <w:object w:dxaOrig="840" w:dyaOrig="720" w14:anchorId="30564EA3">
          <v:shape id="_x0000_i1064" type="#_x0000_t75" alt="学科网(www.zxxk.com)--教育资源门户，提供试卷、教案、课件、论文、素材以及各类教学资源下载，还有大量而丰富的教学相关资讯！" style="width:42pt;height:36pt" o:ole="">
            <v:imagedata r:id="rId99" o:title="eqId3fa6da9562847470d2cb03c24c718a4b"/>
          </v:shape>
          <o:OLEObject Type="Embed" ProgID="Equation.DSMT4" ShapeID="_x0000_i1064" DrawAspect="Content" ObjectID="_1721926682" r:id="rId100"/>
        </w:object>
      </w:r>
    </w:p>
    <w:p w14:paraId="07239E33" w14:textId="77777777" w:rsidR="008A62A6" w:rsidRDefault="008A62A6" w:rsidP="008A62A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四、计算题（本大题包括2小题，共15分。解答时应写出必要的文字说明，方程式和重要演算步藏，只写出最后答案的不能得分。有数值计算的题，答案中必须明确写出数值和单位。）</w:t>
      </w:r>
    </w:p>
    <w:p w14:paraId="7C78B409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34</w:t>
      </w:r>
      <w:r>
        <w:rPr>
          <w:color w:val="2E75B6"/>
        </w:rPr>
        <w:t>题答案】</w:t>
      </w:r>
    </w:p>
    <w:p w14:paraId="3D9FAF3C" w14:textId="77777777" w:rsidR="008A62A6" w:rsidRDefault="008A62A6" w:rsidP="008A62A6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2000Pa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25N</w: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0.55N</w: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>1.1×10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kg/m</w:t>
      </w:r>
      <w:r>
        <w:rPr>
          <w:rFonts w:eastAsia="Times New Roman" w:cs="Times New Roman"/>
          <w:color w:val="000000"/>
          <w:vertAlign w:val="superscript"/>
        </w:rPr>
        <w:t>3</w:t>
      </w:r>
    </w:p>
    <w:p w14:paraId="32127547" w14:textId="77777777" w:rsidR="008A62A6" w:rsidRDefault="008A62A6" w:rsidP="008A62A6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35</w:t>
      </w:r>
      <w:r>
        <w:rPr>
          <w:color w:val="2E75B6"/>
        </w:rPr>
        <w:t>题答案】</w:t>
      </w:r>
    </w:p>
    <w:p w14:paraId="0929EE87" w14:textId="77777777" w:rsidR="008A62A6" w:rsidRDefault="008A62A6" w:rsidP="008A62A6">
      <w:pPr>
        <w:spacing w:line="360" w:lineRule="auto"/>
        <w:textAlignment w:val="center"/>
        <w:rPr>
          <w:rFonts w:ascii="宋体" w:hAnsi="宋体"/>
          <w:color w:val="000000"/>
        </w:rPr>
        <w:sectPr w:rsidR="008A62A6" w:rsidSect="00C321EB">
          <w:headerReference w:type="default" r:id="rId101"/>
          <w:footerReference w:type="default" r:id="rId102"/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2E75B6"/>
        </w:rPr>
        <w:lastRenderedPageBreak/>
        <w:t>【答案】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object w:dxaOrig="960" w:dyaOrig="315" w14:anchorId="7A138B11">
          <v:shape id="_x0000_i1065" type="#_x0000_t75" alt="学科网(www.zxxk.com)--教育资源门户，提供试卷、教案、课件、论文、素材以及各类教学资源下载，还有大量而丰富的教学相关资讯！" style="width:48pt;height:15.6pt" o:ole="">
            <v:imagedata r:id="rId103" o:title="eqIdcf880729880a3aeeb3780dfac47592b8"/>
          </v:shape>
          <o:OLEObject Type="Embed" ProgID="Equation.DSMT4" ShapeID="_x0000_i1065" DrawAspect="Content" ObjectID="_1721926683" r:id="rId104"/>
        </w:objec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object w:dxaOrig="525" w:dyaOrig="285" w14:anchorId="5ACB12CB">
          <v:shape id="_x0000_i1066" type="#_x0000_t75" alt="学科网(www.zxxk.com)--教育资源门户，提供试卷、教案、课件、论文、素材以及各类教学资源下载，还有大量而丰富的教学相关资讯！" style="width:26.4pt;height:14.4pt" o:ole="">
            <v:imagedata r:id="rId105" o:title="eqIdf69c72ef151f28d9152c22c8b7c5e6b6"/>
          </v:shape>
          <o:OLEObject Type="Embed" ProgID="Equation.DSMT4" ShapeID="_x0000_i1066" DrawAspect="Content" ObjectID="_1721926684" r:id="rId106"/>
        </w:objec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object w:dxaOrig="795" w:dyaOrig="285" w14:anchorId="3B9CED42">
          <v:shape id="_x0000_i1067" type="#_x0000_t75" alt="学科网(www.zxxk.com)--教育资源门户，提供试卷、教案、课件、论文、素材以及各类教学资源下载，还有大量而丰富的教学相关资讯！" style="width:39.6pt;height:14.4pt" o:ole="">
            <v:imagedata r:id="rId107" o:title="eqId5b63e143a4bf86e594074888370129a3"/>
          </v:shape>
          <o:OLEObject Type="Embed" ProgID="Equation.DSMT4" ShapeID="_x0000_i1067" DrawAspect="Content" ObjectID="_1721926685" r:id="rId108"/>
        </w:object>
      </w:r>
    </w:p>
    <w:p w14:paraId="60756C6A" w14:textId="77777777" w:rsidR="001F7A03" w:rsidRPr="008A62A6" w:rsidRDefault="001F7A03"/>
    <w:sectPr w:rsidR="001F7A03" w:rsidRPr="008A6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A972F" w14:textId="77777777" w:rsidR="00996818" w:rsidRDefault="00996818" w:rsidP="008A62A6">
      <w:r>
        <w:separator/>
      </w:r>
    </w:p>
  </w:endnote>
  <w:endnote w:type="continuationSeparator" w:id="0">
    <w:p w14:paraId="3DC34BE3" w14:textId="77777777" w:rsidR="00996818" w:rsidRDefault="00996818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C9ED" w14:textId="14E80155" w:rsidR="008A62A6" w:rsidRDefault="008A62A6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515B36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5721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noProof/>
        <w:color w:val="FFFFFF"/>
        <w:sz w:val="2"/>
        <w:szCs w:val="2"/>
      </w:rPr>
      <w:drawing>
        <wp:anchor distT="0" distB="0" distL="114300" distR="114300" simplePos="0" relativeHeight="251661312" behindDoc="0" locked="0" layoutInCell="1" allowOverlap="1" wp14:anchorId="334D9D8F" wp14:editId="2232E0D5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" name="图片 3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C7EF6" w14:textId="77777777" w:rsidR="00996818" w:rsidRDefault="00996818" w:rsidP="008A62A6">
      <w:r>
        <w:separator/>
      </w:r>
    </w:p>
  </w:footnote>
  <w:footnote w:type="continuationSeparator" w:id="0">
    <w:p w14:paraId="2DEDD3C2" w14:textId="77777777" w:rsidR="00996818" w:rsidRDefault="00996818" w:rsidP="008A6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7E13" w14:textId="6CBFEDBB" w:rsidR="008A62A6" w:rsidRDefault="008A62A6" w:rsidP="002908F0">
    <w:pPr>
      <w:pStyle w:val="a3"/>
      <w:pBdr>
        <w:bottom w:val="none" w:sz="0" w:space="0" w:color="auto"/>
      </w:pBdr>
    </w:pP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1F7A03"/>
    <w:rsid w:val="008A62A6"/>
    <w:rsid w:val="00996818"/>
    <w:rsid w:val="00CC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wmf"/><Relationship Id="rId42" Type="http://schemas.openxmlformats.org/officeDocument/2006/relationships/oleObject" Target="embeddings/oleObject10.bin"/><Relationship Id="rId47" Type="http://schemas.openxmlformats.org/officeDocument/2006/relationships/oleObject" Target="embeddings/oleObject14.bin"/><Relationship Id="rId63" Type="http://schemas.openxmlformats.org/officeDocument/2006/relationships/image" Target="media/image34.png"/><Relationship Id="rId68" Type="http://schemas.openxmlformats.org/officeDocument/2006/relationships/image" Target="media/image39.png"/><Relationship Id="rId84" Type="http://schemas.openxmlformats.org/officeDocument/2006/relationships/image" Target="media/image47.wmf"/><Relationship Id="rId89" Type="http://schemas.openxmlformats.org/officeDocument/2006/relationships/oleObject" Target="embeddings/oleObject36.bin"/><Relationship Id="rId16" Type="http://schemas.openxmlformats.org/officeDocument/2006/relationships/image" Target="media/image11.wmf"/><Relationship Id="rId107" Type="http://schemas.openxmlformats.org/officeDocument/2006/relationships/image" Target="media/image59.wmf"/><Relationship Id="rId11" Type="http://schemas.openxmlformats.org/officeDocument/2006/relationships/image" Target="media/image6.png"/><Relationship Id="rId32" Type="http://schemas.openxmlformats.org/officeDocument/2006/relationships/image" Target="media/image23.png"/><Relationship Id="rId37" Type="http://schemas.openxmlformats.org/officeDocument/2006/relationships/image" Target="media/image26.wmf"/><Relationship Id="rId53" Type="http://schemas.openxmlformats.org/officeDocument/2006/relationships/oleObject" Target="embeddings/oleObject20.bin"/><Relationship Id="rId58" Type="http://schemas.openxmlformats.org/officeDocument/2006/relationships/image" Target="media/image31.wmf"/><Relationship Id="rId74" Type="http://schemas.openxmlformats.org/officeDocument/2006/relationships/image" Target="media/image42.wmf"/><Relationship Id="rId79" Type="http://schemas.openxmlformats.org/officeDocument/2006/relationships/oleObject" Target="embeddings/oleObject30.bin"/><Relationship Id="rId102" Type="http://schemas.openxmlformats.org/officeDocument/2006/relationships/footer" Target="footer1.xml"/><Relationship Id="rId5" Type="http://schemas.openxmlformats.org/officeDocument/2006/relationships/endnotes" Target="endnotes.xml"/><Relationship Id="rId90" Type="http://schemas.openxmlformats.org/officeDocument/2006/relationships/image" Target="media/image49.wmf"/><Relationship Id="rId95" Type="http://schemas.openxmlformats.org/officeDocument/2006/relationships/image" Target="media/image51.png"/><Relationship Id="rId22" Type="http://schemas.openxmlformats.org/officeDocument/2006/relationships/oleObject" Target="embeddings/oleObject3.bin"/><Relationship Id="rId27" Type="http://schemas.openxmlformats.org/officeDocument/2006/relationships/image" Target="media/image18.png"/><Relationship Id="rId43" Type="http://schemas.openxmlformats.org/officeDocument/2006/relationships/oleObject" Target="embeddings/oleObject11.bin"/><Relationship Id="rId48" Type="http://schemas.openxmlformats.org/officeDocument/2006/relationships/oleObject" Target="embeddings/oleObject15.bin"/><Relationship Id="rId64" Type="http://schemas.openxmlformats.org/officeDocument/2006/relationships/image" Target="media/image35.png"/><Relationship Id="rId69" Type="http://schemas.openxmlformats.org/officeDocument/2006/relationships/image" Target="media/image40.wmf"/><Relationship Id="rId80" Type="http://schemas.openxmlformats.org/officeDocument/2006/relationships/image" Target="media/image45.wmf"/><Relationship Id="rId85" Type="http://schemas.openxmlformats.org/officeDocument/2006/relationships/oleObject" Target="embeddings/oleObject33.bin"/><Relationship Id="rId12" Type="http://schemas.openxmlformats.org/officeDocument/2006/relationships/image" Target="media/image7.png"/><Relationship Id="rId17" Type="http://schemas.openxmlformats.org/officeDocument/2006/relationships/oleObject" Target="embeddings/oleObject1.bin"/><Relationship Id="rId33" Type="http://schemas.openxmlformats.org/officeDocument/2006/relationships/image" Target="media/image24.wmf"/><Relationship Id="rId38" Type="http://schemas.openxmlformats.org/officeDocument/2006/relationships/oleObject" Target="embeddings/oleObject7.bin"/><Relationship Id="rId59" Type="http://schemas.openxmlformats.org/officeDocument/2006/relationships/oleObject" Target="embeddings/oleObject23.bin"/><Relationship Id="rId103" Type="http://schemas.openxmlformats.org/officeDocument/2006/relationships/image" Target="media/image57.wmf"/><Relationship Id="rId108" Type="http://schemas.openxmlformats.org/officeDocument/2006/relationships/oleObject" Target="embeddings/oleObject43.bin"/><Relationship Id="rId54" Type="http://schemas.openxmlformats.org/officeDocument/2006/relationships/oleObject" Target="embeddings/oleObject21.bin"/><Relationship Id="rId70" Type="http://schemas.openxmlformats.org/officeDocument/2006/relationships/oleObject" Target="embeddings/oleObject25.bin"/><Relationship Id="rId75" Type="http://schemas.openxmlformats.org/officeDocument/2006/relationships/oleObject" Target="embeddings/oleObject28.bin"/><Relationship Id="rId91" Type="http://schemas.openxmlformats.org/officeDocument/2006/relationships/oleObject" Target="embeddings/oleObject37.bin"/><Relationship Id="rId96" Type="http://schemas.openxmlformats.org/officeDocument/2006/relationships/image" Target="media/image5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5.wmf"/><Relationship Id="rId28" Type="http://schemas.openxmlformats.org/officeDocument/2006/relationships/image" Target="media/image19.png"/><Relationship Id="rId36" Type="http://schemas.openxmlformats.org/officeDocument/2006/relationships/oleObject" Target="embeddings/oleObject6.bin"/><Relationship Id="rId49" Type="http://schemas.openxmlformats.org/officeDocument/2006/relationships/oleObject" Target="embeddings/oleObject16.bin"/><Relationship Id="rId57" Type="http://schemas.openxmlformats.org/officeDocument/2006/relationships/image" Target="media/image30.png"/><Relationship Id="rId106" Type="http://schemas.openxmlformats.org/officeDocument/2006/relationships/oleObject" Target="embeddings/oleObject42.bin"/><Relationship Id="rId10" Type="http://schemas.openxmlformats.org/officeDocument/2006/relationships/image" Target="media/image5.png"/><Relationship Id="rId31" Type="http://schemas.openxmlformats.org/officeDocument/2006/relationships/image" Target="media/image22.png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9.bin"/><Relationship Id="rId60" Type="http://schemas.openxmlformats.org/officeDocument/2006/relationships/image" Target="media/image32.wmf"/><Relationship Id="rId65" Type="http://schemas.openxmlformats.org/officeDocument/2006/relationships/image" Target="media/image36.png"/><Relationship Id="rId73" Type="http://schemas.openxmlformats.org/officeDocument/2006/relationships/oleObject" Target="embeddings/oleObject27.bin"/><Relationship Id="rId78" Type="http://schemas.openxmlformats.org/officeDocument/2006/relationships/image" Target="media/image44.wmf"/><Relationship Id="rId81" Type="http://schemas.openxmlformats.org/officeDocument/2006/relationships/oleObject" Target="embeddings/oleObject31.bin"/><Relationship Id="rId86" Type="http://schemas.openxmlformats.org/officeDocument/2006/relationships/oleObject" Target="embeddings/oleObject34.bin"/><Relationship Id="rId94" Type="http://schemas.openxmlformats.org/officeDocument/2006/relationships/oleObject" Target="embeddings/oleObject39.bin"/><Relationship Id="rId99" Type="http://schemas.openxmlformats.org/officeDocument/2006/relationships/image" Target="media/image55.wmf"/><Relationship Id="rId10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wmf"/><Relationship Id="rId39" Type="http://schemas.openxmlformats.org/officeDocument/2006/relationships/image" Target="media/image27.wmf"/><Relationship Id="rId109" Type="http://schemas.openxmlformats.org/officeDocument/2006/relationships/fontTable" Target="fontTable.xml"/><Relationship Id="rId34" Type="http://schemas.openxmlformats.org/officeDocument/2006/relationships/oleObject" Target="embeddings/oleObject5.bin"/><Relationship Id="rId50" Type="http://schemas.openxmlformats.org/officeDocument/2006/relationships/oleObject" Target="embeddings/oleObject17.bin"/><Relationship Id="rId55" Type="http://schemas.openxmlformats.org/officeDocument/2006/relationships/oleObject" Target="embeddings/oleObject22.bin"/><Relationship Id="rId76" Type="http://schemas.openxmlformats.org/officeDocument/2006/relationships/image" Target="media/image43.wmf"/><Relationship Id="rId97" Type="http://schemas.openxmlformats.org/officeDocument/2006/relationships/image" Target="media/image53.png"/><Relationship Id="rId104" Type="http://schemas.openxmlformats.org/officeDocument/2006/relationships/oleObject" Target="embeddings/oleObject41.bin"/><Relationship Id="rId7" Type="http://schemas.openxmlformats.org/officeDocument/2006/relationships/image" Target="media/image2.wmf"/><Relationship Id="rId71" Type="http://schemas.openxmlformats.org/officeDocument/2006/relationships/oleObject" Target="embeddings/oleObject26.bin"/><Relationship Id="rId92" Type="http://schemas.openxmlformats.org/officeDocument/2006/relationships/image" Target="media/image50.wmf"/><Relationship Id="rId2" Type="http://schemas.openxmlformats.org/officeDocument/2006/relationships/settings" Target="settings.xml"/><Relationship Id="rId29" Type="http://schemas.openxmlformats.org/officeDocument/2006/relationships/image" Target="media/image20.png"/><Relationship Id="rId24" Type="http://schemas.openxmlformats.org/officeDocument/2006/relationships/oleObject" Target="embeddings/oleObject4.bin"/><Relationship Id="rId40" Type="http://schemas.openxmlformats.org/officeDocument/2006/relationships/oleObject" Target="embeddings/oleObject8.bin"/><Relationship Id="rId45" Type="http://schemas.openxmlformats.org/officeDocument/2006/relationships/image" Target="media/image28.png"/><Relationship Id="rId66" Type="http://schemas.openxmlformats.org/officeDocument/2006/relationships/image" Target="media/image37.png"/><Relationship Id="rId87" Type="http://schemas.openxmlformats.org/officeDocument/2006/relationships/oleObject" Target="embeddings/oleObject35.bin"/><Relationship Id="rId110" Type="http://schemas.openxmlformats.org/officeDocument/2006/relationships/theme" Target="theme/theme1.xml"/><Relationship Id="rId61" Type="http://schemas.openxmlformats.org/officeDocument/2006/relationships/oleObject" Target="embeddings/oleObject24.bin"/><Relationship Id="rId82" Type="http://schemas.openxmlformats.org/officeDocument/2006/relationships/image" Target="media/image46.wmf"/><Relationship Id="rId19" Type="http://schemas.openxmlformats.org/officeDocument/2006/relationships/oleObject" Target="embeddings/oleObject2.bin"/><Relationship Id="rId14" Type="http://schemas.openxmlformats.org/officeDocument/2006/relationships/image" Target="media/image9.png"/><Relationship Id="rId30" Type="http://schemas.openxmlformats.org/officeDocument/2006/relationships/image" Target="media/image21.png"/><Relationship Id="rId35" Type="http://schemas.openxmlformats.org/officeDocument/2006/relationships/image" Target="media/image25.wmf"/><Relationship Id="rId56" Type="http://schemas.openxmlformats.org/officeDocument/2006/relationships/image" Target="media/image29.png"/><Relationship Id="rId77" Type="http://schemas.openxmlformats.org/officeDocument/2006/relationships/oleObject" Target="embeddings/oleObject29.bin"/><Relationship Id="rId100" Type="http://schemas.openxmlformats.org/officeDocument/2006/relationships/oleObject" Target="embeddings/oleObject40.bin"/><Relationship Id="rId105" Type="http://schemas.openxmlformats.org/officeDocument/2006/relationships/image" Target="media/image58.wmf"/><Relationship Id="rId8" Type="http://schemas.openxmlformats.org/officeDocument/2006/relationships/image" Target="media/image3.wmf"/><Relationship Id="rId51" Type="http://schemas.openxmlformats.org/officeDocument/2006/relationships/oleObject" Target="embeddings/oleObject18.bin"/><Relationship Id="rId72" Type="http://schemas.openxmlformats.org/officeDocument/2006/relationships/image" Target="media/image41.png"/><Relationship Id="rId93" Type="http://schemas.openxmlformats.org/officeDocument/2006/relationships/oleObject" Target="embeddings/oleObject38.bin"/><Relationship Id="rId98" Type="http://schemas.openxmlformats.org/officeDocument/2006/relationships/image" Target="media/image54.png"/><Relationship Id="rId3" Type="http://schemas.openxmlformats.org/officeDocument/2006/relationships/webSettings" Target="webSettings.xml"/><Relationship Id="rId25" Type="http://schemas.openxmlformats.org/officeDocument/2006/relationships/image" Target="media/image16.png"/><Relationship Id="rId46" Type="http://schemas.openxmlformats.org/officeDocument/2006/relationships/oleObject" Target="embeddings/oleObject13.bin"/><Relationship Id="rId67" Type="http://schemas.openxmlformats.org/officeDocument/2006/relationships/image" Target="media/image38.png"/><Relationship Id="rId20" Type="http://schemas.openxmlformats.org/officeDocument/2006/relationships/image" Target="media/image13.png"/><Relationship Id="rId41" Type="http://schemas.openxmlformats.org/officeDocument/2006/relationships/oleObject" Target="embeddings/oleObject9.bin"/><Relationship Id="rId62" Type="http://schemas.openxmlformats.org/officeDocument/2006/relationships/image" Target="media/image33.png"/><Relationship Id="rId83" Type="http://schemas.openxmlformats.org/officeDocument/2006/relationships/oleObject" Target="embeddings/oleObject32.bin"/><Relationship Id="rId88" Type="http://schemas.openxmlformats.org/officeDocument/2006/relationships/image" Target="media/image48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1116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2022-08-13T12:10:00Z</dcterms:created>
  <dcterms:modified xsi:type="dcterms:W3CDTF">2022-08-13T12:10:00Z</dcterms:modified>
</cp:coreProperties>
</file>