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37DC" w14:textId="77777777" w:rsidR="004D3A58" w:rsidRPr="004D3A58" w:rsidRDefault="004D3A58" w:rsidP="004D3A58">
      <w:pPr>
        <w:spacing w:line="0" w:lineRule="atLeast"/>
        <w:jc w:val="center"/>
        <w:rPr>
          <w:rFonts w:ascii="黑体" w:eastAsia="黑体" w:hAnsi="黑体"/>
          <w:b/>
          <w:color w:val="FF0000"/>
          <w:sz w:val="40"/>
          <w:szCs w:val="40"/>
        </w:rPr>
      </w:pPr>
      <w:r w:rsidRPr="004D3A58">
        <w:rPr>
          <w:rFonts w:ascii="黑体" w:eastAsia="黑体" w:hAnsi="黑体" w:hint="eastAsia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A659712" wp14:editId="66615565">
            <wp:simplePos x="0" y="0"/>
            <wp:positionH relativeFrom="page">
              <wp:posOffset>11925300</wp:posOffset>
            </wp:positionH>
            <wp:positionV relativeFrom="topMargin">
              <wp:posOffset>11010900</wp:posOffset>
            </wp:positionV>
            <wp:extent cx="457200" cy="4699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44514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3A58">
        <w:rPr>
          <w:rFonts w:ascii="黑体" w:eastAsia="黑体" w:hAnsi="黑体" w:hint="eastAsia"/>
          <w:b/>
          <w:color w:val="FF0000"/>
          <w:sz w:val="40"/>
          <w:szCs w:val="40"/>
        </w:rPr>
        <w:t>2022年安徽省初中学业水平考试</w:t>
      </w:r>
    </w:p>
    <w:p w14:paraId="7473F84B" w14:textId="77777777" w:rsidR="004D3A58" w:rsidRPr="004D3A58" w:rsidRDefault="004D3A58" w:rsidP="004D3A58">
      <w:pPr>
        <w:spacing w:line="0" w:lineRule="atLeast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4D3A58">
        <w:rPr>
          <w:rFonts w:ascii="黑体" w:eastAsia="黑体" w:hAnsi="黑体" w:cs="黑体" w:hint="eastAsia"/>
          <w:b/>
          <w:color w:val="FF0000"/>
          <w:sz w:val="36"/>
          <w:szCs w:val="36"/>
        </w:rPr>
        <w:t>物理试题</w:t>
      </w:r>
    </w:p>
    <w:tbl>
      <w:tblPr>
        <w:tblStyle w:val="a3"/>
        <w:tblW w:w="0" w:type="auto"/>
        <w:jc w:val="center"/>
        <w:tblLook w:val="0000" w:firstRow="0" w:lastRow="0" w:firstColumn="0" w:lastColumn="0" w:noHBand="0" w:noVBand="0"/>
      </w:tblPr>
      <w:tblGrid>
        <w:gridCol w:w="1185"/>
        <w:gridCol w:w="1185"/>
        <w:gridCol w:w="1186"/>
        <w:gridCol w:w="1186"/>
        <w:gridCol w:w="1182"/>
        <w:gridCol w:w="1186"/>
        <w:gridCol w:w="1186"/>
      </w:tblGrid>
      <w:tr w:rsidR="004D3A58" w14:paraId="51604785" w14:textId="77777777" w:rsidTr="004D3A58">
        <w:trPr>
          <w:trHeight w:val="362"/>
          <w:jc w:val="center"/>
        </w:trPr>
        <w:tc>
          <w:tcPr>
            <w:tcW w:w="1185" w:type="dxa"/>
            <w:vAlign w:val="center"/>
          </w:tcPr>
          <w:p w14:paraId="20093B60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题号</w:t>
            </w:r>
            <w:proofErr w:type="spellEnd"/>
          </w:p>
        </w:tc>
        <w:tc>
          <w:tcPr>
            <w:tcW w:w="1185" w:type="dxa"/>
            <w:vAlign w:val="center"/>
          </w:tcPr>
          <w:p w14:paraId="1D379B88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  <w:lang w:eastAsia="zh-CN"/>
              </w:rPr>
              <w:t>一</w:t>
            </w:r>
            <w:proofErr w:type="gramEnd"/>
          </w:p>
        </w:tc>
        <w:tc>
          <w:tcPr>
            <w:tcW w:w="1186" w:type="dxa"/>
            <w:vAlign w:val="center"/>
          </w:tcPr>
          <w:p w14:paraId="79567915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</w:t>
            </w:r>
          </w:p>
        </w:tc>
        <w:tc>
          <w:tcPr>
            <w:tcW w:w="1186" w:type="dxa"/>
            <w:vAlign w:val="center"/>
          </w:tcPr>
          <w:p w14:paraId="0570222E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三</w:t>
            </w:r>
          </w:p>
        </w:tc>
        <w:tc>
          <w:tcPr>
            <w:tcW w:w="1182" w:type="dxa"/>
          </w:tcPr>
          <w:p w14:paraId="04862C68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6" w:type="dxa"/>
            <w:vAlign w:val="center"/>
          </w:tcPr>
          <w:p w14:paraId="39DBE274" w14:textId="0B3B7F0F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四</w:t>
            </w:r>
          </w:p>
        </w:tc>
        <w:tc>
          <w:tcPr>
            <w:tcW w:w="1186" w:type="dxa"/>
            <w:vAlign w:val="center"/>
          </w:tcPr>
          <w:p w14:paraId="438B4845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总分</w:t>
            </w:r>
            <w:proofErr w:type="spellEnd"/>
          </w:p>
        </w:tc>
      </w:tr>
      <w:tr w:rsidR="004D3A58" w14:paraId="5EB331A5" w14:textId="77777777" w:rsidTr="004D3A58">
        <w:trPr>
          <w:trHeight w:val="372"/>
          <w:jc w:val="center"/>
        </w:trPr>
        <w:tc>
          <w:tcPr>
            <w:tcW w:w="1185" w:type="dxa"/>
            <w:vAlign w:val="center"/>
          </w:tcPr>
          <w:p w14:paraId="75A4ABF4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得分</w:t>
            </w:r>
            <w:proofErr w:type="spellEnd"/>
          </w:p>
        </w:tc>
        <w:tc>
          <w:tcPr>
            <w:tcW w:w="1185" w:type="dxa"/>
            <w:vAlign w:val="center"/>
          </w:tcPr>
          <w:p w14:paraId="4965AC65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6" w:type="dxa"/>
            <w:vAlign w:val="center"/>
          </w:tcPr>
          <w:p w14:paraId="5C93892A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6" w:type="dxa"/>
            <w:vAlign w:val="center"/>
          </w:tcPr>
          <w:p w14:paraId="2301EE5F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2" w:type="dxa"/>
          </w:tcPr>
          <w:p w14:paraId="18A2D428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6" w:type="dxa"/>
            <w:vAlign w:val="center"/>
          </w:tcPr>
          <w:p w14:paraId="1C226B63" w14:textId="2A624FF9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6" w:type="dxa"/>
            <w:vAlign w:val="center"/>
          </w:tcPr>
          <w:p w14:paraId="6F7E6345" w14:textId="77777777" w:rsidR="004D3A58" w:rsidRDefault="004D3A58" w:rsidP="00E5326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B847038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注意事项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</w:rPr>
        <w:cr/>
      </w:r>
    </w:p>
    <w:p w14:paraId="179FE947" w14:textId="774E956E" w:rsidR="004D3A58" w:rsidRDefault="004D3A58" w:rsidP="004D3A58">
      <w:pPr>
        <w:spacing w:line="0" w:lineRule="atLeast"/>
        <w:ind w:firstLineChars="200" w:firstLine="42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1.物理试卷共四大题23小题，满分70分。物理与化学的考试时间共120分钟。</w:t>
      </w:r>
      <w:r>
        <w:rPr>
          <w:rFonts w:ascii="楷体" w:eastAsia="楷体" w:hAnsi="楷体" w:cs="楷体" w:hint="eastAsia"/>
        </w:rPr>
        <w:cr/>
        <w:t>2.试卷包括“试题卷”(4页)和“答题卷”(4页)两部分。请务必在“答题卷”上答题，在“试题卷”上答题是无效的。</w:t>
      </w:r>
      <w:r>
        <w:rPr>
          <w:rFonts w:ascii="楷体" w:eastAsia="楷体" w:hAnsi="楷体" w:cs="楷体" w:hint="eastAsia"/>
        </w:rPr>
        <w:cr/>
        <w:t>3.考试结束后，请将“试题卷”和“答题卷”一并交回。</w:t>
      </w:r>
      <w:r>
        <w:rPr>
          <w:rFonts w:ascii="楷体" w:eastAsia="楷体" w:hAnsi="楷体" w:cs="楷体" w:hint="eastAsia"/>
        </w:rPr>
        <w:cr/>
      </w:r>
    </w:p>
    <w:p w14:paraId="1CFD9B99" w14:textId="319A3DEF" w:rsidR="004D3A58" w:rsidRDefault="004D3A58" w:rsidP="004D3A5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一、填空题（每小题</w:t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分，共</w:t>
      </w:r>
      <w:r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分）</w:t>
      </w:r>
      <w:r>
        <w:rPr>
          <w:rFonts w:ascii="Times New Roman" w:hAnsi="Times New Roman"/>
          <w:b/>
          <w:bCs/>
        </w:rPr>
        <w:cr/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乐队演奏时，有经验的听众仅</w:t>
      </w:r>
      <w:proofErr w:type="gramStart"/>
      <w:r>
        <w:rPr>
          <w:rFonts w:ascii="Times New Roman" w:hAnsi="Times New Roman"/>
        </w:rPr>
        <w:t>凭音乐</w:t>
      </w:r>
      <w:proofErr w:type="gramEnd"/>
      <w:r>
        <w:rPr>
          <w:rFonts w:ascii="Times New Roman" w:hAnsi="Times New Roman"/>
        </w:rPr>
        <w:t>声也能分辨出乐器的种类。这是由于不同乐器在演奏时发出声音的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选填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响度</w:t>
      </w:r>
      <w:r>
        <w:rPr>
          <w:rFonts w:ascii="Times New Roman" w:hAnsi="Times New Roman"/>
        </w:rPr>
        <w:t>”“</w:t>
      </w:r>
      <w:r>
        <w:rPr>
          <w:rFonts w:ascii="Times New Roman" w:hAnsi="Times New Roman"/>
        </w:rPr>
        <w:t>音调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或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音色</w:t>
      </w:r>
      <w:r>
        <w:rPr>
          <w:rFonts w:ascii="Times New Roman" w:hAnsi="Times New Roman"/>
        </w:rPr>
        <w:t>”)</w:t>
      </w:r>
      <w:r>
        <w:rPr>
          <w:rFonts w:ascii="Times New Roman" w:hAnsi="Times New Roman"/>
        </w:rPr>
        <w:t>不同。</w:t>
      </w:r>
      <w:r>
        <w:rPr>
          <w:rFonts w:ascii="Times New Roman" w:hAnsi="Times New Roman"/>
        </w:rPr>
        <w:cr/>
        <w:t>2.</w:t>
      </w:r>
      <w:r>
        <w:rPr>
          <w:rFonts w:ascii="Times New Roman" w:hAnsi="Times New Roman"/>
        </w:rPr>
        <w:t>我国古代科技著作《天工开物》中，对</w:t>
      </w:r>
      <w:proofErr w:type="gramStart"/>
      <w:r>
        <w:rPr>
          <w:rFonts w:ascii="Times New Roman" w:hAnsi="Times New Roman"/>
        </w:rPr>
        <w:t>釜</w:t>
      </w:r>
      <w:proofErr w:type="gramEnd"/>
      <w:r>
        <w:rPr>
          <w:rFonts w:ascii="Times New Roman" w:hAnsi="Times New Roman"/>
        </w:rPr>
        <w:t>的铸造有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铁化如水，以泥固钝铁柄勺从嘴受注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（如图）这样的记载。其中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铁化如水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描述的物态变化是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cr/>
      </w:r>
    </w:p>
    <w:p w14:paraId="4846FBF9" w14:textId="2361B51E" w:rsidR="004D3A58" w:rsidRDefault="004D3A58" w:rsidP="004D3A58">
      <w:pPr>
        <w:jc w:val="center"/>
        <w:rPr>
          <w:rFonts w:ascii="楷体" w:eastAsia="楷体" w:hAnsi="楷体" w:cs="楷体"/>
        </w:rPr>
      </w:pPr>
      <w:r>
        <w:rPr>
          <w:rFonts w:ascii="Times New Roman" w:hAnsi="Times New Roman"/>
          <w:noProof/>
        </w:rPr>
        <w:drawing>
          <wp:inline distT="0" distB="0" distL="0" distR="0" wp14:anchorId="0E3A1A1A" wp14:editId="6ACF078E">
            <wp:extent cx="3604260" cy="1165860"/>
            <wp:effectExtent l="0" t="0" r="0" b="0"/>
            <wp:docPr id="9" name="图片 9" descr="IMG_20220617_08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4" descr="IMG_20220617_0809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1" t="53232" r="20628" b="33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4C8E" w14:textId="77777777" w:rsidR="004D3A58" w:rsidRDefault="004D3A58" w:rsidP="004D3A58">
      <w:pPr>
        <w:ind w:firstLineChars="1300" w:firstLine="2730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第2题图</w:t>
      </w:r>
      <w:r>
        <w:rPr>
          <w:rFonts w:ascii="楷体" w:eastAsia="楷体" w:hAnsi="楷体" w:cs="楷体" w:hint="eastAsia"/>
        </w:rPr>
        <w:t xml:space="preserve">            </w:t>
      </w:r>
      <w:r>
        <w:rPr>
          <w:rFonts w:ascii="楷体" w:eastAsia="楷体" w:hAnsi="楷体" w:cs="楷体" w:hint="eastAsia"/>
          <w:vertAlign w:val="subscript"/>
        </w:rPr>
        <w:t xml:space="preserve"> </w:t>
      </w:r>
      <w:r>
        <w:rPr>
          <w:rFonts w:ascii="楷体" w:eastAsia="楷体" w:hAnsi="楷体" w:cs="楷体" w:hint="eastAsia"/>
        </w:rPr>
        <w:t xml:space="preserve">        </w:t>
      </w:r>
      <w:r>
        <w:rPr>
          <w:rFonts w:ascii="楷体" w:eastAsia="楷体" w:hAnsi="楷体" w:cs="楷体"/>
        </w:rPr>
        <w:t>第3题图</w:t>
      </w:r>
      <w:r>
        <w:rPr>
          <w:rFonts w:ascii="楷体" w:eastAsia="楷体" w:hAnsi="楷体" w:cs="楷体"/>
        </w:rPr>
        <w:cr/>
      </w:r>
    </w:p>
    <w:p w14:paraId="47DE7422" w14:textId="0546C3B5" w:rsidR="004D3A58" w:rsidRDefault="004D3A58" w:rsidP="004D3A58">
      <w:pPr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小军在整理房间时，用平行于水平地面的力推动玩具箱，如图所示。若地面粗糙程度相同，则箱内玩具越重，箱子运动时受到的滑动摩擦力越</w:t>
      </w:r>
      <w:r>
        <w:rPr>
          <w:rFonts w:ascii="Times New Roman" w:hAnsi="Times New Roman" w:hint="eastAsia"/>
          <w:u w:val="single"/>
        </w:rPr>
        <w:t xml:space="preserve">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选填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大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或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小</w:t>
      </w:r>
      <w:r>
        <w:rPr>
          <w:rFonts w:ascii="Times New Roman" w:hAnsi="Times New Roman"/>
        </w:rPr>
        <w:t>”)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cr/>
        <w:t>4.</w:t>
      </w:r>
      <w:r>
        <w:rPr>
          <w:rFonts w:ascii="Times New Roman" w:hAnsi="Times New Roman"/>
        </w:rPr>
        <w:t>用托盘天平测量一金属块的质量，按照正确的实验步骤进行操作，当天平平衡时，右盘中的砝码情况和游码在标尺上的位置如图所示，则金属块的质量为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cr/>
      </w:r>
    </w:p>
    <w:p w14:paraId="3C1A179D" w14:textId="2EA42026" w:rsidR="004D3A58" w:rsidRDefault="004D3A58" w:rsidP="004D3A58">
      <w:pPr>
        <w:jc w:val="center"/>
        <w:rPr>
          <w:rFonts w:ascii="楷体" w:eastAsia="楷体" w:hAnsi="楷体" w:cs="楷体"/>
        </w:rPr>
      </w:pPr>
      <w:r>
        <w:rPr>
          <w:rFonts w:ascii="Times New Roman" w:hAnsi="Times New Roman"/>
          <w:noProof/>
        </w:rPr>
        <w:drawing>
          <wp:inline distT="0" distB="0" distL="0" distR="0" wp14:anchorId="66081675" wp14:editId="50A03F2A">
            <wp:extent cx="3604260" cy="929640"/>
            <wp:effectExtent l="0" t="0" r="0" b="3810"/>
            <wp:docPr id="8" name="图片 8" descr="IMG_20220617_08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5" descr="IMG_20220617_0809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1" t="82545" r="20628" b="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8C504" w14:textId="77777777" w:rsidR="004D3A58" w:rsidRDefault="004D3A58" w:rsidP="004D3A58">
      <w:pPr>
        <w:ind w:firstLineChars="1200" w:firstLine="2520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第4题图</w:t>
      </w:r>
      <w:r>
        <w:rPr>
          <w:rFonts w:ascii="楷体" w:eastAsia="楷体" w:hAnsi="楷体" w:cs="楷体" w:hint="eastAsia"/>
        </w:rPr>
        <w:t xml:space="preserve">                      </w:t>
      </w:r>
      <w:r>
        <w:rPr>
          <w:rFonts w:ascii="楷体" w:eastAsia="楷体" w:hAnsi="楷体" w:cs="楷体"/>
        </w:rPr>
        <w:t>第5题图</w:t>
      </w:r>
      <w:r>
        <w:rPr>
          <w:rFonts w:ascii="楷体" w:eastAsia="楷体" w:hAnsi="楷体" w:cs="楷体"/>
        </w:rPr>
        <w:cr/>
      </w:r>
    </w:p>
    <w:p w14:paraId="0FB65377" w14:textId="748B72BA" w:rsidR="004D3A58" w:rsidRDefault="004D3A58" w:rsidP="004D3A5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8E3B80E" wp14:editId="0B149009">
            <wp:simplePos x="0" y="0"/>
            <wp:positionH relativeFrom="column">
              <wp:posOffset>3258820</wp:posOffset>
            </wp:positionH>
            <wp:positionV relativeFrom="paragraph">
              <wp:posOffset>302895</wp:posOffset>
            </wp:positionV>
            <wp:extent cx="2755900" cy="1128395"/>
            <wp:effectExtent l="0" t="0" r="6350" b="0"/>
            <wp:wrapSquare wrapText="bothSides"/>
            <wp:docPr id="16" name="图片 16" descr="IMG_20220617_08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6" descr="IMG_20220617_0809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5" t="8163" r="26706" b="7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>将</w:t>
      </w:r>
      <w:r>
        <w:rPr>
          <w:rFonts w:ascii="Times New Roman" w:hAnsi="Times New Roman"/>
          <w:spacing w:val="-6"/>
        </w:rPr>
        <w:t>小磁针放置在通电螺线管右侧，小磁针静止时，其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-6"/>
        </w:rPr>
        <w:t>极的指向如图所示。由此可知电流是</w:t>
      </w:r>
      <w:r>
        <w:rPr>
          <w:rFonts w:ascii="Times New Roman" w:hAnsi="Times New Roman"/>
        </w:rPr>
        <w:t>从</w:t>
      </w:r>
      <w:r>
        <w:rPr>
          <w:rFonts w:ascii="Times New Roman" w:hAnsi="Times New Roman" w:hint="eastAsia"/>
          <w:u w:val="single"/>
        </w:rPr>
        <w:t xml:space="preserve">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选填</w:t>
      </w:r>
      <w:r>
        <w:rPr>
          <w:rFonts w:ascii="Times New Roman" w:hAnsi="Times New Roman"/>
        </w:rPr>
        <w:t>“A”</w:t>
      </w:r>
      <w:r>
        <w:rPr>
          <w:rFonts w:ascii="Times New Roman" w:hAnsi="Times New Roman"/>
        </w:rPr>
        <w:t>或</w:t>
      </w:r>
      <w:r>
        <w:rPr>
          <w:rFonts w:ascii="Times New Roman" w:hAnsi="Times New Roman"/>
        </w:rPr>
        <w:t>“B”)</w:t>
      </w:r>
      <w:r>
        <w:rPr>
          <w:rFonts w:ascii="Times New Roman" w:hAnsi="Times New Roman"/>
        </w:rPr>
        <w:t>端流入螺线管的。</w:t>
      </w:r>
      <w:r>
        <w:rPr>
          <w:rFonts w:ascii="Times New Roman" w:hAnsi="Times New Roman"/>
        </w:rPr>
        <w:cr/>
      </w:r>
      <w:r>
        <w:rPr>
          <w:rFonts w:ascii="Times New Roman" w:hAnsi="Times New Roman" w:hint="eastAsia"/>
        </w:rPr>
        <w:t>6.</w:t>
      </w:r>
      <w:r>
        <w:rPr>
          <w:rFonts w:ascii="Times New Roman" w:hAnsi="Times New Roman" w:hint="eastAsia"/>
        </w:rPr>
        <w:t>光线是表示光的传播路径和方向的物理模型。如图甲所示，一束光从空气斜射到玻璃砖表面，一部分光射进玻璃中，另一部分光返回到空气中，请在图乙中大致画出该入射光的折射光线和反射光线。</w:t>
      </w:r>
      <w:r>
        <w:rPr>
          <w:rFonts w:ascii="Times New Roman" w:hAnsi="Times New Roman" w:hint="eastAsia"/>
        </w:rPr>
        <w:cr/>
        <w:t>7.</w:t>
      </w:r>
      <w:r>
        <w:rPr>
          <w:rFonts w:ascii="Times New Roman" w:hAnsi="Times New Roman" w:hint="eastAsia"/>
        </w:rPr>
        <w:t>小明利用家中的燃气表和温度计测量燃气灶烧水的效率。将</w:t>
      </w:r>
      <w:r>
        <w:rPr>
          <w:rFonts w:ascii="Times New Roman" w:hAnsi="Times New Roman" w:hint="eastAsia"/>
        </w:rPr>
        <w:t>1kg</w:t>
      </w:r>
      <w:r>
        <w:rPr>
          <w:rFonts w:ascii="Times New Roman" w:hAnsi="Times New Roman" w:hint="eastAsia"/>
        </w:rPr>
        <w:t>的水从</w:t>
      </w:r>
      <w:r>
        <w:rPr>
          <w:rFonts w:ascii="Times New Roman" w:hAnsi="Times New Roman" w:hint="eastAsia"/>
        </w:rPr>
        <w:t>20</w:t>
      </w:r>
      <w:r>
        <w:rPr>
          <w:rFonts w:ascii="Times New Roman" w:hAnsi="Times New Roman" w:hint="eastAsia"/>
        </w:rPr>
        <w:t>℃加热到</w:t>
      </w:r>
      <w:r>
        <w:rPr>
          <w:rFonts w:ascii="Times New Roman" w:hAnsi="Times New Roman" w:hint="eastAsia"/>
        </w:rPr>
        <w:t>60</w:t>
      </w:r>
      <w:r>
        <w:rPr>
          <w:rFonts w:ascii="Times New Roman" w:hAnsi="Times New Roman" w:hint="eastAsia"/>
        </w:rPr>
        <w:t>℃，消耗了</w:t>
      </w:r>
      <w:r>
        <w:rPr>
          <w:rFonts w:ascii="Times New Roman" w:hAnsi="Times New Roman" w:hint="eastAsia"/>
        </w:rPr>
        <w:t>0.01m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>的天然气（假设天然气完全燃烧），已知水的比热容为</w:t>
      </w:r>
      <w:r>
        <w:rPr>
          <w:rFonts w:ascii="Times New Roman" w:hAnsi="Times New Roman" w:hint="eastAsia"/>
        </w:rPr>
        <w:t>4.2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>J/(kg</w:t>
      </w:r>
      <w:r>
        <w:rPr>
          <w:rFonts w:ascii="Times New Roman" w:hAnsi="Times New Roman" w:hint="eastAsia"/>
        </w:rPr>
        <w:t>·℃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，天然气的热值为</w:t>
      </w:r>
      <w:r>
        <w:rPr>
          <w:rFonts w:ascii="Times New Roman" w:hAnsi="Times New Roman" w:hint="eastAsia"/>
        </w:rPr>
        <w:t>4.0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7</w:t>
      </w:r>
      <w:r>
        <w:rPr>
          <w:rFonts w:ascii="Times New Roman" w:hAnsi="Times New Roman" w:hint="eastAsia"/>
        </w:rPr>
        <w:t>J/m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 xml:space="preserve">, </w:t>
      </w:r>
      <w:r>
        <w:rPr>
          <w:rFonts w:ascii="Times New Roman" w:hAnsi="Times New Roman" w:hint="eastAsia"/>
        </w:rPr>
        <w:t>则此次燃气灶烧水的效率为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/>
        </w:rPr>
        <w:t>。</w:t>
      </w:r>
      <w:r>
        <w:rPr>
          <w:rFonts w:ascii="Times New Roman" w:hAnsi="Times New Roman" w:hint="eastAsia"/>
        </w:rPr>
        <w:cr/>
        <w:t>8.</w:t>
      </w:r>
      <w:r>
        <w:rPr>
          <w:rFonts w:ascii="Times New Roman" w:hAnsi="Times New Roman" w:hint="eastAsia"/>
        </w:rPr>
        <w:t>用图示的滑轮组将重为</w:t>
      </w:r>
      <w:r>
        <w:rPr>
          <w:rFonts w:ascii="Times New Roman" w:hAnsi="Times New Roman" w:hint="eastAsia"/>
        </w:rPr>
        <w:t>3.6N</w:t>
      </w:r>
      <w:r>
        <w:rPr>
          <w:rFonts w:ascii="Times New Roman" w:hAnsi="Times New Roman" w:hint="eastAsia"/>
        </w:rPr>
        <w:t>的物体竖直向上匀速提升</w:t>
      </w:r>
      <w:r>
        <w:rPr>
          <w:rFonts w:ascii="Times New Roman" w:hAnsi="Times New Roman" w:hint="eastAsia"/>
        </w:rPr>
        <w:t xml:space="preserve">0.5m, </w:t>
      </w:r>
      <w:r>
        <w:rPr>
          <w:rFonts w:ascii="Times New Roman" w:hAnsi="Times New Roman" w:hint="eastAsia"/>
        </w:rPr>
        <w:t>拉力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</w:rPr>
        <w:t>的大小为</w:t>
      </w:r>
      <w:r>
        <w:rPr>
          <w:rFonts w:ascii="Times New Roman" w:hAnsi="Times New Roman" w:hint="eastAsia"/>
        </w:rPr>
        <w:t xml:space="preserve">1.5N, </w:t>
      </w:r>
      <w:r>
        <w:rPr>
          <w:rFonts w:ascii="Times New Roman" w:hAnsi="Times New Roman" w:hint="eastAsia"/>
        </w:rPr>
        <w:t>则该滑轮组的机械效率为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/>
        </w:rPr>
        <w:t>。</w:t>
      </w:r>
      <w:r>
        <w:rPr>
          <w:rFonts w:ascii="Times New Roman" w:hAnsi="Times New Roman" w:hint="eastAsia"/>
        </w:rPr>
        <w:cr/>
      </w:r>
    </w:p>
    <w:p w14:paraId="60ACAFDB" w14:textId="0403F505" w:rsidR="004D3A58" w:rsidRDefault="004D3A58" w:rsidP="004D3A5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F527D7D" wp14:editId="32370693">
            <wp:extent cx="2606040" cy="1264920"/>
            <wp:effectExtent l="0" t="0" r="3810" b="0"/>
            <wp:docPr id="7" name="图片 7" descr="IMG_20220617_08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2" descr="IMG_20220617_0809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4" t="50497" r="28465" b="3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        </w:t>
      </w:r>
      <w:r>
        <w:rPr>
          <w:rFonts w:ascii="Times New Roman" w:hAnsi="Times New Roman"/>
          <w:noProof/>
        </w:rPr>
        <w:drawing>
          <wp:inline distT="0" distB="0" distL="0" distR="0" wp14:anchorId="7AA50F54" wp14:editId="15CF00D4">
            <wp:extent cx="1287780" cy="1097280"/>
            <wp:effectExtent l="0" t="0" r="7620" b="7620"/>
            <wp:docPr id="6" name="图片 6" descr="IMG_20220617_08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3" descr="IMG_20220617_0809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7" t="78838" r="37100" b="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3442A" w14:textId="77777777" w:rsidR="004D3A58" w:rsidRDefault="004D3A58" w:rsidP="004D3A58">
      <w:pPr>
        <w:ind w:firstLineChars="600" w:firstLine="126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 xml:space="preserve">第8题图              第9题图               </w:t>
      </w:r>
      <w:r>
        <w:rPr>
          <w:rFonts w:ascii="楷体" w:eastAsia="楷体" w:hAnsi="楷体" w:cs="楷体" w:hint="eastAsia"/>
          <w:vertAlign w:val="subscript"/>
        </w:rPr>
        <w:t xml:space="preserve"> </w:t>
      </w:r>
      <w:r>
        <w:rPr>
          <w:rFonts w:ascii="楷体" w:eastAsia="楷体" w:hAnsi="楷体" w:cs="楷体" w:hint="eastAsia"/>
        </w:rPr>
        <w:t xml:space="preserve">      第10题图</w:t>
      </w:r>
      <w:r>
        <w:rPr>
          <w:rFonts w:ascii="楷体" w:eastAsia="楷体" w:hAnsi="楷体" w:cs="楷体" w:hint="eastAsia"/>
        </w:rPr>
        <w:cr/>
      </w:r>
    </w:p>
    <w:p w14:paraId="5E634334" w14:textId="0DD51678" w:rsidR="004D3A58" w:rsidRDefault="004D3A58" w:rsidP="004D3A58">
      <w:pPr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</w:rPr>
        <w:t>9.</w:t>
      </w:r>
      <w:r>
        <w:rPr>
          <w:rFonts w:ascii="Times New Roman" w:hAnsi="Times New Roman" w:hint="eastAsia"/>
        </w:rPr>
        <w:t>如图所示，电源电压保持不变，电阻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=15</w:t>
      </w:r>
      <w:r>
        <w:rPr>
          <w:rFonts w:ascii="Times New Roman" w:hAnsi="Times New Roman"/>
        </w:rPr>
        <w:t>Ω</w:t>
      </w:r>
      <w:r>
        <w:rPr>
          <w:rFonts w:ascii="Times New Roman" w:hAnsi="Times New Roman" w:hint="eastAsia"/>
        </w:rPr>
        <w:t>。闭合开关</w:t>
      </w:r>
      <w:r>
        <w:rPr>
          <w:rFonts w:ascii="Times New Roman" w:hAnsi="Times New Roman" w:hint="eastAsia"/>
        </w:rPr>
        <w:t xml:space="preserve">S, </w:t>
      </w:r>
      <w:r>
        <w:rPr>
          <w:rFonts w:ascii="Times New Roman" w:hAnsi="Times New Roman" w:hint="eastAsia"/>
        </w:rPr>
        <w:t>电流表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的示数为</w:t>
      </w:r>
      <w:r>
        <w:rPr>
          <w:rFonts w:ascii="Times New Roman" w:hAnsi="Times New Roman" w:hint="eastAsia"/>
        </w:rPr>
        <w:t xml:space="preserve">0.8A, </w:t>
      </w:r>
      <w:r>
        <w:rPr>
          <w:rFonts w:ascii="Times New Roman" w:hAnsi="Times New Roman" w:hint="eastAsia"/>
        </w:rPr>
        <w:t>电流表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的示数为</w:t>
      </w:r>
      <w:r>
        <w:rPr>
          <w:rFonts w:ascii="Times New Roman" w:hAnsi="Times New Roman" w:hint="eastAsia"/>
        </w:rPr>
        <w:t xml:space="preserve">1.2A, </w:t>
      </w:r>
      <w:r>
        <w:rPr>
          <w:rFonts w:ascii="Times New Roman" w:hAnsi="Times New Roman" w:hint="eastAsia"/>
        </w:rPr>
        <w:t>则电阻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=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cr/>
        <w:t>10.</w:t>
      </w:r>
      <w:r>
        <w:rPr>
          <w:rFonts w:ascii="Times New Roman" w:hAnsi="Times New Roman" w:hint="eastAsia"/>
        </w:rPr>
        <w:t>如图所示，电源电压保持</w:t>
      </w:r>
      <w:r>
        <w:rPr>
          <w:rFonts w:ascii="Times New Roman" w:hAnsi="Times New Roman" w:hint="eastAsia"/>
        </w:rPr>
        <w:t>3V</w:t>
      </w:r>
      <w:r>
        <w:rPr>
          <w:rFonts w:ascii="Times New Roman" w:hAnsi="Times New Roman" w:hint="eastAsia"/>
        </w:rPr>
        <w:t>不变，电阻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=10</w:t>
      </w:r>
      <w:r>
        <w:rPr>
          <w:rFonts w:ascii="Times New Roman" w:hAnsi="Times New Roman"/>
        </w:rPr>
        <w:t>Ω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=20</w:t>
      </w:r>
      <w:r>
        <w:rPr>
          <w:rFonts w:ascii="Times New Roman" w:hAnsi="Times New Roman"/>
        </w:rPr>
        <w:t>Ω</w:t>
      </w:r>
      <w:r>
        <w:rPr>
          <w:rFonts w:ascii="Times New Roman" w:hAnsi="Times New Roman" w:hint="eastAsia"/>
        </w:rPr>
        <w:t>。闭合开关</w:t>
      </w:r>
      <w:r>
        <w:rPr>
          <w:rFonts w:ascii="Times New Roman" w:hAnsi="Times New Roman" w:hint="eastAsia"/>
        </w:rPr>
        <w:t xml:space="preserve">S, </w:t>
      </w:r>
      <w:r>
        <w:rPr>
          <w:rFonts w:ascii="Times New Roman" w:hAnsi="Times New Roman" w:hint="eastAsia"/>
        </w:rPr>
        <w:t>则通电</w:t>
      </w:r>
      <w:r>
        <w:rPr>
          <w:rFonts w:ascii="Times New Roman" w:hAnsi="Times New Roman" w:hint="eastAsia"/>
        </w:rPr>
        <w:t>100s</w:t>
      </w:r>
      <w:r>
        <w:rPr>
          <w:rFonts w:ascii="Times New Roman" w:hAnsi="Times New Roman" w:hint="eastAsia"/>
        </w:rPr>
        <w:t>电阻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产生的热量为</w:t>
      </w:r>
      <w:r>
        <w:rPr>
          <w:rFonts w:ascii="Times New Roman" w:hAnsi="Times New Roman" w:hint="eastAsia"/>
          <w:u w:val="single"/>
        </w:rPr>
        <w:t xml:space="preserve">           </w:t>
      </w:r>
      <w:r>
        <w:rPr>
          <w:rFonts w:ascii="Times New Roman" w:hAnsi="Times New Roman" w:hint="eastAsia"/>
        </w:rPr>
        <w:t>J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cr/>
      </w:r>
      <w:r>
        <w:rPr>
          <w:rFonts w:ascii="Times New Roman" w:hAnsi="Times New Roman" w:hint="eastAsia"/>
          <w:b/>
          <w:bCs/>
        </w:rPr>
        <w:t>二、选择题（每小题</w:t>
      </w:r>
      <w:r>
        <w:rPr>
          <w:rFonts w:ascii="Times New Roman" w:hAnsi="Times New Roman" w:hint="eastAsia"/>
          <w:b/>
          <w:bCs/>
        </w:rPr>
        <w:t>2</w:t>
      </w:r>
      <w:r>
        <w:rPr>
          <w:rFonts w:ascii="Times New Roman" w:hAnsi="Times New Roman" w:hint="eastAsia"/>
          <w:b/>
          <w:bCs/>
        </w:rPr>
        <w:t>分，共</w:t>
      </w:r>
      <w:r>
        <w:rPr>
          <w:rFonts w:ascii="Times New Roman" w:hAnsi="Times New Roman" w:hint="eastAsia"/>
          <w:b/>
          <w:bCs/>
        </w:rPr>
        <w:t>14</w:t>
      </w:r>
      <w:r>
        <w:rPr>
          <w:rFonts w:ascii="Times New Roman" w:hAnsi="Times New Roman" w:hint="eastAsia"/>
          <w:b/>
          <w:bCs/>
        </w:rPr>
        <w:t>分；每小题给出的四个选项中，只有一个选项是符合题意的</w:t>
      </w:r>
      <w:r>
        <w:rPr>
          <w:rFonts w:ascii="Times New Roman" w:hAnsi="Times New Roman"/>
          <w:b/>
          <w:bCs/>
        </w:rPr>
        <w:t>）</w:t>
      </w:r>
    </w:p>
    <w:p w14:paraId="18C4DD24" w14:textId="1AF1E752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11.2022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日，神舟十三号载人飞船从空间站成功返回地面，圆满完成各项任务。下列说法正确的是</w:t>
      </w:r>
      <w:r>
        <w:rPr>
          <w:rFonts w:ascii="Times New Roman" w:hAnsi="Times New Roman" w:hint="eastAsia"/>
        </w:rPr>
        <w:cr/>
        <w:t>A.</w:t>
      </w:r>
      <w:r>
        <w:rPr>
          <w:rFonts w:ascii="Times New Roman" w:hAnsi="Times New Roman" w:hint="eastAsia"/>
        </w:rPr>
        <w:t>太空中的载人飞船没有内能</w:t>
      </w:r>
      <w:r>
        <w:rPr>
          <w:rFonts w:ascii="Times New Roman" w:hAnsi="Times New Roman" w:hint="eastAsia"/>
        </w:rPr>
        <w:t xml:space="preserve">             B.</w:t>
      </w:r>
      <w:r>
        <w:rPr>
          <w:rFonts w:ascii="Times New Roman" w:hAnsi="Times New Roman" w:hint="eastAsia"/>
        </w:rPr>
        <w:t>空间站与地面间是通过电磁波传递信息的</w:t>
      </w:r>
      <w:r>
        <w:rPr>
          <w:rFonts w:ascii="Times New Roman" w:hAnsi="Times New Roman" w:hint="eastAsia"/>
        </w:rPr>
        <w:cr/>
        <w:t>C.</w:t>
      </w:r>
      <w:r>
        <w:rPr>
          <w:rFonts w:ascii="Times New Roman" w:hAnsi="Times New Roman" w:hint="eastAsia"/>
        </w:rPr>
        <w:t>空间站中的航天员没有惯性</w:t>
      </w:r>
      <w:r>
        <w:rPr>
          <w:rFonts w:ascii="Times New Roman" w:hAnsi="Times New Roman" w:hint="eastAsia"/>
        </w:rPr>
        <w:t xml:space="preserve">             D.</w:t>
      </w:r>
      <w:r>
        <w:rPr>
          <w:rFonts w:ascii="Times New Roman" w:hAnsi="Times New Roman" w:hint="eastAsia"/>
        </w:rPr>
        <w:t>返回舱在返回的过程中始终处于平衡状态</w:t>
      </w:r>
      <w:r>
        <w:rPr>
          <w:rFonts w:ascii="Times New Roman" w:hAnsi="Times New Roman" w:hint="eastAsia"/>
        </w:rPr>
        <w:cr/>
        <w:t>12.</w:t>
      </w:r>
      <w:r>
        <w:rPr>
          <w:rFonts w:ascii="Times New Roman" w:hAnsi="Times New Roman" w:hint="eastAsia"/>
        </w:rPr>
        <w:t>把凸透镜正对着太阳，在距凸透镜</w:t>
      </w:r>
      <w:r>
        <w:rPr>
          <w:rFonts w:ascii="Times New Roman" w:hAnsi="Times New Roman" w:hint="eastAsia"/>
        </w:rPr>
        <w:t>10cm</w:t>
      </w:r>
      <w:r>
        <w:rPr>
          <w:rFonts w:ascii="Times New Roman" w:hAnsi="Times New Roman" w:hint="eastAsia"/>
        </w:rPr>
        <w:t>的光屏上得到一个最小、最亮的光斑；若将一支点燃的蜡烛放在此凸透镜前</w:t>
      </w:r>
      <w:r>
        <w:rPr>
          <w:rFonts w:ascii="Times New Roman" w:hAnsi="Times New Roman" w:hint="eastAsia"/>
        </w:rPr>
        <w:t>30c</w:t>
      </w:r>
      <w:r>
        <w:rPr>
          <w:rFonts w:ascii="Times New Roman" w:hAnsi="Times New Roman" w:hint="eastAsia"/>
        </w:rPr>
        <w:t>处，在凸透镜的另一侧调节光屏的位置，可得到烛焰清晰的</w:t>
      </w:r>
      <w:r>
        <w:rPr>
          <w:rFonts w:ascii="Times New Roman" w:hAnsi="Times New Roman" w:hint="eastAsia"/>
        </w:rPr>
        <w:cr/>
        <w:t>A.</w:t>
      </w:r>
      <w:r>
        <w:rPr>
          <w:rFonts w:ascii="Times New Roman" w:hAnsi="Times New Roman" w:hint="eastAsia"/>
        </w:rPr>
        <w:t>倒立、缩小的实像</w:t>
      </w:r>
      <w:r>
        <w:rPr>
          <w:rFonts w:ascii="Times New Roman" w:hAnsi="Times New Roman" w:hint="eastAsia"/>
        </w:rPr>
        <w:t xml:space="preserve">                     B.</w:t>
      </w:r>
      <w:r>
        <w:rPr>
          <w:rFonts w:ascii="Times New Roman" w:hAnsi="Times New Roman" w:hint="eastAsia"/>
        </w:rPr>
        <w:t>倒立、放大的实像</w:t>
      </w:r>
      <w:r>
        <w:rPr>
          <w:rFonts w:ascii="Times New Roman" w:hAnsi="Times New Roman" w:hint="eastAsia"/>
        </w:rPr>
        <w:cr/>
        <w:t>C.</w:t>
      </w:r>
      <w:r>
        <w:rPr>
          <w:rFonts w:ascii="Times New Roman" w:hAnsi="Times New Roman" w:hint="eastAsia"/>
        </w:rPr>
        <w:t>倒立、等大的实像</w:t>
      </w:r>
      <w:r>
        <w:rPr>
          <w:rFonts w:ascii="Times New Roman" w:hAnsi="Times New Roman" w:hint="eastAsia"/>
        </w:rPr>
        <w:t xml:space="preserve">                     D.</w:t>
      </w:r>
      <w:r>
        <w:rPr>
          <w:rFonts w:ascii="Times New Roman" w:hAnsi="Times New Roman" w:hint="eastAsia"/>
        </w:rPr>
        <w:t>正立、放大的虚像</w:t>
      </w:r>
      <w:r>
        <w:rPr>
          <w:rFonts w:ascii="Times New Roman" w:hAnsi="Times New Roman" w:hint="eastAsia"/>
        </w:rPr>
        <w:cr/>
        <w:t>13.</w:t>
      </w:r>
      <w:r>
        <w:rPr>
          <w:rFonts w:ascii="Times New Roman" w:hAnsi="Times New Roman" w:hint="eastAsia"/>
        </w:rPr>
        <w:t>如图，在</w:t>
      </w:r>
      <w:r>
        <w:rPr>
          <w:rFonts w:ascii="Times New Roman" w:hAnsi="Times New Roman" w:hint="eastAsia"/>
        </w:rPr>
        <w:t>2022</w:t>
      </w:r>
      <w:r>
        <w:rPr>
          <w:rFonts w:ascii="Times New Roman" w:hAnsi="Times New Roman" w:hint="eastAsia"/>
        </w:rPr>
        <w:t>年北京冬奥会开幕式上，质量约为</w:t>
      </w:r>
      <w:r>
        <w:rPr>
          <w:rFonts w:ascii="Times New Roman" w:hAnsi="Times New Roman" w:hint="eastAsia"/>
        </w:rPr>
        <w:t>3t</w:t>
      </w:r>
      <w:r>
        <w:rPr>
          <w:rFonts w:ascii="Times New Roman" w:hAnsi="Times New Roman" w:hint="eastAsia"/>
        </w:rPr>
        <w:t>的奥运五环缓缓升起。若将升起过程看成匀速直线运动，则该过程中奥运五环的</w:t>
      </w:r>
      <w:r>
        <w:rPr>
          <w:rFonts w:ascii="Times New Roman" w:hAnsi="Times New Roman" w:hint="eastAsia"/>
        </w:rPr>
        <w:cr/>
        <w:t>A.</w:t>
      </w:r>
      <w:r>
        <w:rPr>
          <w:rFonts w:ascii="Times New Roman" w:hAnsi="Times New Roman" w:hint="eastAsia"/>
        </w:rPr>
        <w:t>重力势能不变</w:t>
      </w:r>
      <w:r>
        <w:rPr>
          <w:rFonts w:ascii="Times New Roman" w:hAnsi="Times New Roman" w:hint="eastAsia"/>
        </w:rPr>
        <w:t xml:space="preserve">      B.</w:t>
      </w:r>
      <w:r>
        <w:rPr>
          <w:rFonts w:ascii="Times New Roman" w:hAnsi="Times New Roman" w:hint="eastAsia"/>
        </w:rPr>
        <w:t>动能增大</w:t>
      </w:r>
      <w:r>
        <w:rPr>
          <w:rFonts w:ascii="Times New Roman" w:hAnsi="Times New Roman" w:hint="eastAsia"/>
        </w:rPr>
        <w:t xml:space="preserve">         C.</w:t>
      </w:r>
      <w:r>
        <w:rPr>
          <w:rFonts w:ascii="Times New Roman" w:hAnsi="Times New Roman" w:hint="eastAsia"/>
        </w:rPr>
        <w:t>机械能不变</w:t>
      </w:r>
      <w:r>
        <w:rPr>
          <w:rFonts w:ascii="Times New Roman" w:hAnsi="Times New Roman" w:hint="eastAsia"/>
        </w:rPr>
        <w:t xml:space="preserve">         D.</w:t>
      </w:r>
      <w:r>
        <w:rPr>
          <w:rFonts w:ascii="Times New Roman" w:hAnsi="Times New Roman" w:hint="eastAsia"/>
        </w:rPr>
        <w:t>机械能增大</w:t>
      </w:r>
      <w:r>
        <w:rPr>
          <w:rFonts w:ascii="Times New Roman" w:hAnsi="Times New Roman" w:hint="eastAsia"/>
        </w:rPr>
        <w:cr/>
      </w:r>
      <w:r>
        <w:rPr>
          <w:rFonts w:ascii="Times New Roman" w:hAnsi="Times New Roman"/>
          <w:noProof/>
        </w:rPr>
        <w:drawing>
          <wp:inline distT="0" distB="0" distL="0" distR="0" wp14:anchorId="294A1170" wp14:editId="770701EC">
            <wp:extent cx="3038171" cy="1394460"/>
            <wp:effectExtent l="0" t="0" r="0" b="0"/>
            <wp:docPr id="5" name="图片 5" descr="IMG_20220617_08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7" descr="IMG_20220617_081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9" t="37271" r="21109" b="4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06" cy="139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        </w:t>
      </w:r>
      <w:r>
        <w:rPr>
          <w:rFonts w:ascii="Times New Roman" w:hAnsi="Times New Roman"/>
          <w:noProof/>
        </w:rPr>
        <w:drawing>
          <wp:inline distT="0" distB="0" distL="0" distR="0" wp14:anchorId="198BBC59" wp14:editId="2A448052">
            <wp:extent cx="1623060" cy="1089660"/>
            <wp:effectExtent l="0" t="0" r="0" b="0"/>
            <wp:docPr id="4" name="图片 4" descr="IMG_20220617_08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8" descr="IMG_20220617_081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9" t="82599" r="37100" b="7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6EAA" w14:textId="77777777" w:rsidR="004D3A58" w:rsidRDefault="004D3A58" w:rsidP="004D3A58">
      <w:pPr>
        <w:spacing w:line="0" w:lineRule="atLeast"/>
        <w:ind w:firstLineChars="200" w:firstLine="42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lastRenderedPageBreak/>
        <w:t xml:space="preserve">第13题图                       第14题图               </w:t>
      </w:r>
      <w:r>
        <w:rPr>
          <w:rFonts w:ascii="楷体" w:eastAsia="楷体" w:hAnsi="楷体" w:cs="楷体" w:hint="eastAsia"/>
          <w:vertAlign w:val="subscript"/>
        </w:rPr>
        <w:t xml:space="preserve"> </w:t>
      </w:r>
      <w:r>
        <w:rPr>
          <w:rFonts w:ascii="楷体" w:eastAsia="楷体" w:hAnsi="楷体" w:cs="楷体" w:hint="eastAsia"/>
        </w:rPr>
        <w:t xml:space="preserve">       第15题图</w:t>
      </w:r>
    </w:p>
    <w:p w14:paraId="565B0559" w14:textId="5FDE194D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14.</w:t>
      </w:r>
      <w:r>
        <w:rPr>
          <w:rFonts w:ascii="Times New Roman" w:hAnsi="Times New Roman" w:hint="eastAsia"/>
        </w:rPr>
        <w:t>图示为小张测量体重时的情景，静止时体重计对他的支持力为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 xml:space="preserve">, </w:t>
      </w:r>
      <w:r>
        <w:rPr>
          <w:rFonts w:ascii="Times New Roman" w:hAnsi="Times New Roman" w:hint="eastAsia"/>
        </w:rPr>
        <w:t>他对体重计的压力为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 xml:space="preserve">, </w:t>
      </w:r>
      <w:r>
        <w:rPr>
          <w:rFonts w:ascii="Times New Roman" w:hAnsi="Times New Roman" w:hint="eastAsia"/>
        </w:rPr>
        <w:t>他受到的重力为</w:t>
      </w:r>
      <w:r>
        <w:rPr>
          <w:rFonts w:ascii="Times New Roman" w:hAnsi="Times New Roman" w:hint="eastAsia"/>
        </w:rPr>
        <w:t xml:space="preserve">G, </w:t>
      </w:r>
      <w:r>
        <w:rPr>
          <w:rFonts w:ascii="Times New Roman" w:hAnsi="Times New Roman" w:hint="eastAsia"/>
        </w:rPr>
        <w:t>则</w:t>
      </w:r>
      <w:r>
        <w:rPr>
          <w:rFonts w:ascii="Times New Roman" w:hAnsi="Times New Roman" w:hint="eastAsia"/>
        </w:rPr>
        <w:cr/>
        <w:t>A.F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 w:hint="eastAsia"/>
        </w:rPr>
        <w:t>G</w:t>
      </w:r>
      <w:r>
        <w:rPr>
          <w:rFonts w:ascii="Times New Roman" w:hAnsi="Times New Roman" w:hint="eastAsia"/>
        </w:rPr>
        <w:t>是一对平衡力</w:t>
      </w:r>
      <w:r>
        <w:rPr>
          <w:rFonts w:ascii="Times New Roman" w:hAnsi="Times New Roman" w:hint="eastAsia"/>
        </w:rPr>
        <w:t xml:space="preserve">                   B.F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是一对平衡力</w:t>
      </w:r>
      <w:r>
        <w:rPr>
          <w:rFonts w:ascii="Times New Roman" w:hAnsi="Times New Roman" w:hint="eastAsia"/>
        </w:rPr>
        <w:cr/>
        <w:t>C.F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是一对相互作用力</w:t>
      </w:r>
      <w:r>
        <w:rPr>
          <w:rFonts w:ascii="Times New Roman" w:hAnsi="Times New Roman" w:hint="eastAsia"/>
        </w:rPr>
        <w:t xml:space="preserve">               D.F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 w:hint="eastAsia"/>
        </w:rPr>
        <w:t>G</w:t>
      </w:r>
      <w:r>
        <w:rPr>
          <w:rFonts w:ascii="Times New Roman" w:hAnsi="Times New Roman" w:hint="eastAsia"/>
        </w:rPr>
        <w:t>是一对相互作用力</w:t>
      </w:r>
      <w:r>
        <w:rPr>
          <w:rFonts w:ascii="Times New Roman" w:hAnsi="Times New Roman" w:hint="eastAsia"/>
        </w:rPr>
        <w:cr/>
        <w:t>15.</w:t>
      </w:r>
      <w:r>
        <w:rPr>
          <w:rFonts w:ascii="Times New Roman" w:hAnsi="Times New Roman" w:hint="eastAsia"/>
        </w:rPr>
        <w:t>用图示装置探究导体在磁场中运动时产生感应电流的条件，</w:t>
      </w:r>
      <w:proofErr w:type="gramStart"/>
      <w:r>
        <w:rPr>
          <w:rFonts w:ascii="Times New Roman" w:hAnsi="Times New Roman" w:hint="eastAsia"/>
        </w:rPr>
        <w:t>实验时蹄形</w:t>
      </w:r>
      <w:proofErr w:type="gramEnd"/>
      <w:r>
        <w:rPr>
          <w:rFonts w:ascii="Times New Roman" w:hAnsi="Times New Roman" w:hint="eastAsia"/>
        </w:rPr>
        <w:t>磁体保持静止，导体棒</w:t>
      </w:r>
      <w:r>
        <w:rPr>
          <w:rFonts w:ascii="Times New Roman" w:hAnsi="Times New Roman" w:hint="eastAsia"/>
        </w:rPr>
        <w:t>ab</w:t>
      </w:r>
      <w:r>
        <w:rPr>
          <w:rFonts w:ascii="Times New Roman" w:hAnsi="Times New Roman" w:hint="eastAsia"/>
        </w:rPr>
        <w:t>处在竖直向下的磁场中。下列操作中能使灵敏电流计的指针发生偏转的是</w:t>
      </w:r>
      <w:r>
        <w:rPr>
          <w:rFonts w:ascii="Times New Roman" w:hAnsi="Times New Roman" w:hint="eastAsia"/>
        </w:rPr>
        <w:cr/>
        <w:t>A.</w:t>
      </w:r>
      <w:r>
        <w:rPr>
          <w:rFonts w:ascii="Times New Roman" w:hAnsi="Times New Roman" w:hint="eastAsia"/>
        </w:rPr>
        <w:t>导体棒</w:t>
      </w:r>
      <w:r>
        <w:rPr>
          <w:rFonts w:ascii="Times New Roman" w:hAnsi="Times New Roman" w:hint="eastAsia"/>
        </w:rPr>
        <w:t>ab</w:t>
      </w:r>
      <w:r>
        <w:rPr>
          <w:rFonts w:ascii="Times New Roman" w:hAnsi="Times New Roman" w:hint="eastAsia"/>
        </w:rPr>
        <w:t>保持静止</w:t>
      </w:r>
      <w:r>
        <w:rPr>
          <w:rFonts w:ascii="Times New Roman" w:hAnsi="Times New Roman" w:hint="eastAsia"/>
        </w:rPr>
        <w:t xml:space="preserve">                     B.</w:t>
      </w:r>
      <w:r>
        <w:rPr>
          <w:rFonts w:ascii="Times New Roman" w:hAnsi="Times New Roman" w:hint="eastAsia"/>
        </w:rPr>
        <w:t>导体棒</w:t>
      </w:r>
      <w:r>
        <w:rPr>
          <w:rFonts w:ascii="Times New Roman" w:hAnsi="Times New Roman" w:hint="eastAsia"/>
        </w:rPr>
        <w:t>ab</w:t>
      </w:r>
      <w:r>
        <w:rPr>
          <w:rFonts w:ascii="Times New Roman" w:hAnsi="Times New Roman" w:hint="eastAsia"/>
        </w:rPr>
        <w:t>向左运动</w:t>
      </w:r>
      <w:r>
        <w:rPr>
          <w:rFonts w:ascii="Times New Roman" w:hAnsi="Times New Roman" w:hint="eastAsia"/>
        </w:rPr>
        <w:cr/>
        <w:t>C.</w:t>
      </w:r>
      <w:r>
        <w:rPr>
          <w:rFonts w:ascii="Times New Roman" w:hAnsi="Times New Roman" w:hint="eastAsia"/>
        </w:rPr>
        <w:t>导体棒</w:t>
      </w:r>
      <w:r>
        <w:rPr>
          <w:rFonts w:ascii="Times New Roman" w:hAnsi="Times New Roman" w:hint="eastAsia"/>
        </w:rPr>
        <w:t>ab</w:t>
      </w:r>
      <w:r>
        <w:rPr>
          <w:rFonts w:ascii="Times New Roman" w:hAnsi="Times New Roman" w:hint="eastAsia"/>
        </w:rPr>
        <w:t>竖直向下运动</w:t>
      </w:r>
      <w:r>
        <w:rPr>
          <w:rFonts w:ascii="Times New Roman" w:hAnsi="Times New Roman" w:hint="eastAsia"/>
        </w:rPr>
        <w:t xml:space="preserve">                 D.</w:t>
      </w:r>
      <w:r>
        <w:rPr>
          <w:rFonts w:ascii="Times New Roman" w:hAnsi="Times New Roman" w:hint="eastAsia"/>
        </w:rPr>
        <w:t>导体棒</w:t>
      </w:r>
      <w:r>
        <w:rPr>
          <w:rFonts w:ascii="Times New Roman" w:hAnsi="Times New Roman" w:hint="eastAsia"/>
        </w:rPr>
        <w:t>ab</w:t>
      </w:r>
      <w:r>
        <w:rPr>
          <w:rFonts w:ascii="Times New Roman" w:hAnsi="Times New Roman" w:hint="eastAsia"/>
        </w:rPr>
        <w:t>竖直向上运动</w:t>
      </w:r>
      <w:r>
        <w:rPr>
          <w:rFonts w:ascii="Times New Roman" w:hAnsi="Times New Roman" w:hint="eastAsia"/>
        </w:rPr>
        <w:cr/>
        <w:t>16.</w:t>
      </w:r>
      <w:r>
        <w:rPr>
          <w:rFonts w:ascii="Times New Roman" w:hAnsi="Times New Roman" w:hint="eastAsia"/>
        </w:rPr>
        <w:t>图示为电阻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和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的</w:t>
      </w:r>
      <w:r>
        <w:rPr>
          <w:rFonts w:ascii="Times New Roman" w:hAnsi="Times New Roman" w:hint="eastAsia"/>
        </w:rPr>
        <w:t>I-U</w:t>
      </w:r>
      <w:r>
        <w:rPr>
          <w:rFonts w:ascii="Times New Roman" w:hAnsi="Times New Roman" w:hint="eastAsia"/>
        </w:rPr>
        <w:t>图像，由图可知</w:t>
      </w:r>
      <w:r>
        <w:rPr>
          <w:rFonts w:ascii="Times New Roman" w:hAnsi="Times New Roman" w:hint="eastAsia"/>
        </w:rPr>
        <w:cr/>
        <w:t>A.R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的阻值为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/>
        </w:rPr>
        <w:t>Ω</w:t>
      </w:r>
      <w:r>
        <w:rPr>
          <w:rFonts w:ascii="Times New Roman" w:hAnsi="Times New Roman" w:hint="eastAsia"/>
        </w:rPr>
        <w:t xml:space="preserve">                         </w:t>
      </w:r>
    </w:p>
    <w:p w14:paraId="7CE90E5B" w14:textId="121D5442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B.R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的阻值小于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的阻值</w:t>
      </w:r>
    </w:p>
    <w:p w14:paraId="7AE0C153" w14:textId="0A361FCD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C.</w:t>
      </w:r>
      <w:r>
        <w:rPr>
          <w:rFonts w:ascii="Times New Roman" w:hAnsi="Times New Roman" w:hint="eastAsia"/>
        </w:rPr>
        <w:t>将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串联接入电路，通电后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两端的电压大于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两端的电压</w:t>
      </w:r>
      <w:r>
        <w:rPr>
          <w:rFonts w:ascii="Times New Roman" w:hAnsi="Times New Roman" w:hint="eastAsia"/>
        </w:rPr>
        <w:cr/>
        <w:t>D.</w:t>
      </w:r>
      <w:r>
        <w:rPr>
          <w:rFonts w:ascii="Times New Roman" w:hAnsi="Times New Roman" w:hint="eastAsia"/>
        </w:rPr>
        <w:t>将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并联接入电路，通电后通过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的电流大于通过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的电流</w:t>
      </w:r>
      <w:r>
        <w:rPr>
          <w:rFonts w:ascii="Times New Roman" w:hAnsi="Times New Roman" w:hint="eastAsia"/>
        </w:rPr>
        <w:cr/>
      </w:r>
    </w:p>
    <w:p w14:paraId="1B6584E4" w14:textId="54939303" w:rsidR="004D3A58" w:rsidRDefault="004D3A58" w:rsidP="004D3A58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0C560D3" wp14:editId="2E3223C9">
            <wp:extent cx="4396740" cy="1798320"/>
            <wp:effectExtent l="0" t="0" r="3810" b="0"/>
            <wp:docPr id="3" name="图片 3" descr="IMG_20220617_08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2" descr="IMG_20220617_081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3" t="12743" r="13113" b="6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7DC7F" w14:textId="77777777" w:rsidR="004D3A58" w:rsidRDefault="004D3A58" w:rsidP="004D3A58">
      <w:pPr>
        <w:spacing w:line="0" w:lineRule="atLeast"/>
        <w:ind w:firstLineChars="1100" w:firstLine="2310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第</w:t>
      </w:r>
      <w:r>
        <w:rPr>
          <w:rFonts w:ascii="楷体" w:eastAsia="楷体" w:hAnsi="楷体" w:cs="楷体" w:hint="eastAsia"/>
        </w:rPr>
        <w:t>16</w:t>
      </w:r>
      <w:r>
        <w:rPr>
          <w:rFonts w:ascii="楷体" w:eastAsia="楷体" w:hAnsi="楷体" w:cs="楷体"/>
        </w:rPr>
        <w:t>题图</w:t>
      </w:r>
      <w:r>
        <w:rPr>
          <w:rFonts w:ascii="楷体" w:eastAsia="楷体" w:hAnsi="楷体" w:cs="楷体" w:hint="eastAsia"/>
        </w:rPr>
        <w:t xml:space="preserve">                        </w:t>
      </w:r>
      <w:r>
        <w:rPr>
          <w:rFonts w:ascii="楷体" w:eastAsia="楷体" w:hAnsi="楷体" w:cs="楷体"/>
        </w:rPr>
        <w:t>第</w:t>
      </w:r>
      <w:r>
        <w:rPr>
          <w:rFonts w:ascii="楷体" w:eastAsia="楷体" w:hAnsi="楷体" w:cs="楷体" w:hint="eastAsia"/>
        </w:rPr>
        <w:t>17</w:t>
      </w:r>
      <w:r>
        <w:rPr>
          <w:rFonts w:ascii="楷体" w:eastAsia="楷体" w:hAnsi="楷体" w:cs="楷体"/>
        </w:rPr>
        <w:t>题图</w:t>
      </w:r>
    </w:p>
    <w:p w14:paraId="37617F88" w14:textId="77777777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17.</w:t>
      </w:r>
      <w:r>
        <w:rPr>
          <w:rFonts w:ascii="Times New Roman" w:hAnsi="Times New Roman" w:hint="eastAsia"/>
        </w:rPr>
        <w:t>如图所示的电路中，电源电压保持不变，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</w:rPr>
        <w:t>为定值电阻。闭合开关，在保证电路元件安全的前提下，将滑动变阻器的滑片由</w:t>
      </w:r>
      <w:r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端向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 w:hint="eastAsia"/>
        </w:rPr>
        <w:t>端移动的过程中</w:t>
      </w:r>
      <w:r>
        <w:rPr>
          <w:rFonts w:ascii="Times New Roman" w:hAnsi="Times New Roman" w:hint="eastAsia"/>
        </w:rPr>
        <w:cr/>
        <w:t>A.</w:t>
      </w:r>
      <w:r>
        <w:rPr>
          <w:rFonts w:ascii="Times New Roman" w:hAnsi="Times New Roman" w:hint="eastAsia"/>
        </w:rPr>
        <w:t>电流表的示数变大，电压表的示数变大</w:t>
      </w:r>
      <w:r>
        <w:rPr>
          <w:rFonts w:ascii="Times New Roman" w:hAnsi="Times New Roman" w:hint="eastAsia"/>
        </w:rPr>
        <w:t xml:space="preserve">    </w:t>
      </w:r>
    </w:p>
    <w:p w14:paraId="1D9BF8A7" w14:textId="77777777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B.</w:t>
      </w:r>
      <w:r>
        <w:rPr>
          <w:rFonts w:ascii="Times New Roman" w:hAnsi="Times New Roman" w:hint="eastAsia"/>
        </w:rPr>
        <w:t>电流表的示数变小，电压表的示数变小</w:t>
      </w:r>
      <w:r>
        <w:rPr>
          <w:rFonts w:ascii="Times New Roman" w:hAnsi="Times New Roman" w:hint="eastAsia"/>
        </w:rPr>
        <w:cr/>
        <w:t>C.</w:t>
      </w:r>
      <w:r>
        <w:rPr>
          <w:rFonts w:ascii="Times New Roman" w:hAnsi="Times New Roman" w:hint="eastAsia"/>
        </w:rPr>
        <w:t>电流表的示数变小，电压表的示数变大</w:t>
      </w:r>
      <w:r>
        <w:rPr>
          <w:rFonts w:ascii="Times New Roman" w:hAnsi="Times New Roman" w:hint="eastAsia"/>
        </w:rPr>
        <w:t xml:space="preserve">    </w:t>
      </w:r>
    </w:p>
    <w:p w14:paraId="738CF56A" w14:textId="0A4B9ED3" w:rsidR="004D3A58" w:rsidRDefault="004D3A58" w:rsidP="004D3A5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D.</w:t>
      </w:r>
      <w:r>
        <w:rPr>
          <w:rFonts w:ascii="Times New Roman" w:hAnsi="Times New Roman" w:hint="eastAsia"/>
        </w:rPr>
        <w:t>电流表的示数变大，电压表的示数变小</w:t>
      </w:r>
      <w:r>
        <w:rPr>
          <w:rFonts w:ascii="Times New Roman" w:hAnsi="Times New Roman" w:hint="eastAsia"/>
        </w:rPr>
        <w:cr/>
      </w:r>
      <w:r>
        <w:rPr>
          <w:rFonts w:ascii="Times New Roman" w:hAnsi="Times New Roman" w:hint="eastAsia"/>
          <w:b/>
          <w:bCs/>
        </w:rPr>
        <w:t>三、实验题（第</w:t>
      </w:r>
      <w:r>
        <w:rPr>
          <w:rFonts w:ascii="Times New Roman" w:hAnsi="Times New Roman" w:hint="eastAsia"/>
          <w:b/>
          <w:bCs/>
        </w:rPr>
        <w:t>18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4</w:t>
      </w:r>
      <w:r>
        <w:rPr>
          <w:rFonts w:ascii="Times New Roman" w:hAnsi="Times New Roman" w:hint="eastAsia"/>
          <w:b/>
          <w:bCs/>
        </w:rPr>
        <w:t>分，第</w:t>
      </w:r>
      <w:r>
        <w:rPr>
          <w:rFonts w:ascii="Times New Roman" w:hAnsi="Times New Roman" w:hint="eastAsia"/>
          <w:b/>
          <w:bCs/>
        </w:rPr>
        <w:t>19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4</w:t>
      </w:r>
      <w:r>
        <w:rPr>
          <w:rFonts w:ascii="Times New Roman" w:hAnsi="Times New Roman" w:hint="eastAsia"/>
          <w:b/>
          <w:bCs/>
        </w:rPr>
        <w:t>分，第</w:t>
      </w:r>
      <w:r>
        <w:rPr>
          <w:rFonts w:ascii="Times New Roman" w:hAnsi="Times New Roman" w:hint="eastAsia"/>
          <w:b/>
          <w:bCs/>
        </w:rPr>
        <w:t>20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8</w:t>
      </w:r>
      <w:r>
        <w:rPr>
          <w:rFonts w:ascii="Times New Roman" w:hAnsi="Times New Roman" w:hint="eastAsia"/>
          <w:b/>
          <w:bCs/>
        </w:rPr>
        <w:t>分，共</w:t>
      </w:r>
      <w:r>
        <w:rPr>
          <w:rFonts w:ascii="Times New Roman" w:hAnsi="Times New Roman" w:hint="eastAsia"/>
          <w:b/>
          <w:bCs/>
        </w:rPr>
        <w:t>16</w:t>
      </w:r>
      <w:r>
        <w:rPr>
          <w:rFonts w:ascii="Times New Roman" w:hAnsi="Times New Roman" w:hint="eastAsia"/>
          <w:b/>
          <w:bCs/>
        </w:rPr>
        <w:t>分</w:t>
      </w:r>
      <w:r>
        <w:rPr>
          <w:rFonts w:ascii="Times New Roman" w:hAnsi="Times New Roman"/>
          <w:b/>
          <w:bCs/>
        </w:rPr>
        <w:t>）</w:t>
      </w:r>
      <w:r>
        <w:rPr>
          <w:rFonts w:ascii="Times New Roman" w:hAnsi="Times New Roman" w:hint="eastAsia"/>
          <w:b/>
          <w:bCs/>
        </w:rPr>
        <w:cr/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4318C382" wp14:editId="39460A02">
            <wp:simplePos x="0" y="0"/>
            <wp:positionH relativeFrom="column">
              <wp:posOffset>4219575</wp:posOffset>
            </wp:positionH>
            <wp:positionV relativeFrom="paragraph">
              <wp:posOffset>300355</wp:posOffset>
            </wp:positionV>
            <wp:extent cx="1717675" cy="1043305"/>
            <wp:effectExtent l="0" t="0" r="0" b="4445"/>
            <wp:wrapSquare wrapText="bothSides"/>
            <wp:docPr id="15" name="图片 15" descr="IMG_20220617_08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8" descr="IMG_20220617_081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0" t="61293" r="34062" b="27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</w:rPr>
        <w:t>18.</w:t>
      </w:r>
      <w:r>
        <w:rPr>
          <w:rFonts w:ascii="Times New Roman" w:hAnsi="Times New Roman" w:hint="eastAsia"/>
        </w:rPr>
        <w:t>为探究液体压强与哪些因素有关，取一个空的透明塑料瓶，在瓶口扎上橡皮膜，将塑料瓶浸在液体中，</w:t>
      </w:r>
      <w:proofErr w:type="gramStart"/>
      <w:r>
        <w:rPr>
          <w:rFonts w:ascii="Times New Roman" w:hAnsi="Times New Roman" w:hint="eastAsia"/>
        </w:rPr>
        <w:t>橡皮膜向瓶内</w:t>
      </w:r>
      <w:proofErr w:type="gramEnd"/>
      <w:r>
        <w:rPr>
          <w:rFonts w:ascii="Times New Roman" w:hAnsi="Times New Roman" w:hint="eastAsia"/>
        </w:rPr>
        <w:t>凹进得越多，表明液体的压强越大。</w:t>
      </w:r>
      <w:r>
        <w:rPr>
          <w:rFonts w:ascii="Times New Roman" w:hAnsi="Times New Roman" w:hint="eastAsia"/>
        </w:rPr>
        <w:cr/>
        <w:t>(1)</w:t>
      </w:r>
      <w:r>
        <w:rPr>
          <w:rFonts w:ascii="Times New Roman" w:hAnsi="Times New Roman" w:hint="eastAsia"/>
        </w:rPr>
        <w:t>将塑料瓶竖直地浸入水中，第一次瓶口朝上（如图甲），第二次瓶口朝下（如图乙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，两次塑料瓶在水里的位置相同。图乙中的橡皮膜凹进得更多，则可得到的实验结论是：同种液体中，</w:t>
      </w:r>
      <w:r>
        <w:rPr>
          <w:rFonts w:ascii="Times New Roman" w:hAnsi="Times New Roman" w:hint="eastAsia"/>
          <w:u w:val="single"/>
        </w:rPr>
        <w:t xml:space="preserve">               </w:t>
      </w:r>
      <w:r>
        <w:rPr>
          <w:rFonts w:ascii="Times New Roman" w:hAnsi="Times New Roman" w:hint="eastAsia"/>
        </w:rPr>
        <w:t>，液体的压强越大；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若用体积相同的酒精（</w:t>
      </w:r>
      <w:r>
        <w:rPr>
          <w:rFonts w:ascii="Times New Roman" w:hAnsi="Times New Roman"/>
          <w:sz w:val="24"/>
        </w:rPr>
        <w:t>ρ</w:t>
      </w:r>
      <w:r>
        <w:rPr>
          <w:rFonts w:ascii="Times New Roman" w:hAnsi="Times New Roman" w:hint="eastAsia"/>
          <w:vertAlign w:val="subscript"/>
        </w:rPr>
        <w:t>酒精</w:t>
      </w:r>
      <w:r>
        <w:rPr>
          <w:rFonts w:ascii="Times New Roman" w:hAnsi="Times New Roman" w:hint="eastAsia"/>
          <w:vertAlign w:val="subscript"/>
        </w:rPr>
        <w:t xml:space="preserve"> </w:t>
      </w:r>
      <w:r>
        <w:rPr>
          <w:rFonts w:ascii="Times New Roman" w:hAnsi="Times New Roman" w:hint="eastAsia"/>
        </w:rPr>
        <w:t xml:space="preserve">&lt; </w:t>
      </w:r>
      <w:r>
        <w:rPr>
          <w:rFonts w:ascii="Times New Roman" w:hAnsi="Times New Roman"/>
          <w:sz w:val="24"/>
        </w:rPr>
        <w:t>ρ</w:t>
      </w:r>
      <w:r>
        <w:rPr>
          <w:rFonts w:ascii="Times New Roman" w:hAnsi="Times New Roman" w:hint="eastAsia"/>
          <w:vertAlign w:val="subscript"/>
        </w:rPr>
        <w:t>水</w:t>
      </w:r>
      <w:r>
        <w:rPr>
          <w:rFonts w:ascii="Times New Roman" w:hAnsi="Times New Roman" w:hint="eastAsia"/>
        </w:rPr>
        <w:t>）进行实验，如图丙所示，塑料瓶在酒精里的位置与图乙相同，则图</w:t>
      </w:r>
      <w:r>
        <w:rPr>
          <w:rFonts w:ascii="Times New Roman" w:hAnsi="Times New Roman" w:hint="eastAsia"/>
          <w:u w:val="single"/>
        </w:rPr>
        <w:t xml:space="preserve">         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选填“乙”或“丙”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中的橡皮膜凹进得更多。</w:t>
      </w:r>
      <w:r>
        <w:rPr>
          <w:rFonts w:ascii="Times New Roman" w:hAnsi="Times New Roman" w:hint="eastAsia"/>
        </w:rPr>
        <w:cr/>
        <w:t>19.</w:t>
      </w:r>
      <w:r>
        <w:rPr>
          <w:rFonts w:ascii="Times New Roman" w:hAnsi="Times New Roman" w:hint="eastAsia"/>
        </w:rPr>
        <w:t>用图甲所示的装置探究杠杆的平衡条件，通过正确的实验操作，得到下表中的数据。</w:t>
      </w:r>
      <w:r>
        <w:rPr>
          <w:rFonts w:ascii="Times New Roman" w:hAnsi="Times New Roman" w:hint="eastAsia"/>
        </w:rPr>
        <w:cr/>
      </w:r>
    </w:p>
    <w:p w14:paraId="01AFDFAB" w14:textId="677EAB4C" w:rsidR="004D3A58" w:rsidRDefault="004D3A58" w:rsidP="004D3A58">
      <w:pPr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F2044DC" wp14:editId="482C5326">
            <wp:extent cx="4914900" cy="1615440"/>
            <wp:effectExtent l="0" t="0" r="0" b="3810"/>
            <wp:docPr id="2" name="图片 2" descr="IMG_20220617_08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 descr="IMG_20220617_0811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r="7356" b="83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D0FAB3D" w14:textId="2BCE35FA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(1)</w:t>
      </w:r>
      <w:r>
        <w:rPr>
          <w:rFonts w:ascii="Times New Roman" w:hAnsi="Times New Roman" w:hint="eastAsia"/>
        </w:rPr>
        <w:t>第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次实验数据中的阻力臂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应为</w:t>
      </w:r>
      <w:r>
        <w:rPr>
          <w:rFonts w:ascii="Times New Roman" w:hAnsi="Times New Roman" w:hint="eastAsia"/>
          <w:u w:val="single"/>
        </w:rPr>
        <w:t xml:space="preserve">         </w:t>
      </w:r>
      <w:r>
        <w:rPr>
          <w:rFonts w:ascii="Times New Roman" w:hAnsi="Times New Roman" w:hint="eastAsia"/>
        </w:rPr>
        <w:t>m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第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次实验后，</w:t>
      </w:r>
      <w:proofErr w:type="gramStart"/>
      <w:r>
        <w:rPr>
          <w:rFonts w:ascii="Times New Roman" w:hAnsi="Times New Roman" w:hint="eastAsia"/>
        </w:rPr>
        <w:t>用带杆的</w:t>
      </w:r>
      <w:proofErr w:type="gramEnd"/>
      <w:r>
        <w:rPr>
          <w:rFonts w:ascii="Times New Roman" w:hAnsi="Times New Roman" w:hint="eastAsia"/>
        </w:rPr>
        <w:t>滑轮水平向左缓慢推动右边挂钩码的悬线（保持上端悬点不动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，如图乙所示，不计摩擦，杠杆</w:t>
      </w:r>
      <w:r>
        <w:rPr>
          <w:rFonts w:ascii="Times New Roman" w:hAnsi="Times New Roman" w:hint="eastAsia"/>
          <w:u w:val="single"/>
        </w:rPr>
        <w:t xml:space="preserve">         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选填“能”或“不能”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在水平位置保持平衡，原因是：</w:t>
      </w:r>
      <w:r>
        <w:rPr>
          <w:rFonts w:ascii="Times New Roman" w:hAnsi="Times New Roman" w:hint="eastAsia"/>
          <w:u w:val="single"/>
        </w:rPr>
        <w:t xml:space="preserve">                     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/>
          <w:u w:val="single"/>
        </w:rPr>
        <w:cr/>
      </w:r>
      <w:r>
        <w:rPr>
          <w:rFonts w:ascii="Times New Roman" w:hAnsi="Times New Roman" w:hint="eastAsia"/>
        </w:rPr>
        <w:t>20.</w:t>
      </w:r>
      <w:r>
        <w:rPr>
          <w:rFonts w:ascii="Times New Roman" w:hAnsi="Times New Roman" w:hint="eastAsia"/>
        </w:rPr>
        <w:t>小红测量一小灯泡（额定电压为</w:t>
      </w:r>
      <w:r>
        <w:rPr>
          <w:rFonts w:ascii="Times New Roman" w:hAnsi="Times New Roman" w:hint="eastAsia"/>
        </w:rPr>
        <w:t>2.5V)</w:t>
      </w:r>
      <w:r>
        <w:rPr>
          <w:rFonts w:ascii="Times New Roman" w:hAnsi="Times New Roman" w:hint="eastAsia"/>
        </w:rPr>
        <w:t>正常发光时的电阻，电源电压保持</w:t>
      </w:r>
      <w:r>
        <w:rPr>
          <w:rFonts w:ascii="Times New Roman" w:hAnsi="Times New Roman" w:hint="eastAsia"/>
        </w:rPr>
        <w:t>3V</w:t>
      </w:r>
      <w:r>
        <w:rPr>
          <w:rFonts w:ascii="Times New Roman" w:hAnsi="Times New Roman" w:hint="eastAsia"/>
        </w:rPr>
        <w:t>不变，滑动变阻器的规格是“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/>
        </w:rPr>
        <w:t>Ω</w:t>
      </w:r>
      <w:r>
        <w:rPr>
          <w:rFonts w:ascii="Times New Roman" w:hAnsi="Times New Roman" w:hint="eastAsia"/>
          <w:vertAlign w:val="subscript"/>
        </w:rPr>
        <w:t xml:space="preserve">  </w:t>
      </w:r>
      <w:r>
        <w:rPr>
          <w:rFonts w:ascii="Times New Roman" w:hAnsi="Times New Roman" w:hint="eastAsia"/>
        </w:rPr>
        <w:t>1A</w:t>
      </w:r>
      <w:r>
        <w:rPr>
          <w:rFonts w:ascii="Times New Roman" w:hAnsi="Times New Roman" w:hint="eastAsia"/>
        </w:rPr>
        <w:t>”。</w:t>
      </w:r>
      <w:r>
        <w:rPr>
          <w:rFonts w:ascii="Times New Roman" w:hAnsi="Times New Roman" w:hint="eastAsia"/>
        </w:rPr>
        <w:cr/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 wp14:anchorId="28112493" wp14:editId="4DB0FA35">
            <wp:simplePos x="0" y="0"/>
            <wp:positionH relativeFrom="column">
              <wp:posOffset>3178175</wp:posOffset>
            </wp:positionH>
            <wp:positionV relativeFrom="paragraph">
              <wp:posOffset>73025</wp:posOffset>
            </wp:positionV>
            <wp:extent cx="2727325" cy="1240155"/>
            <wp:effectExtent l="0" t="0" r="0" b="0"/>
            <wp:wrapSquare wrapText="bothSides"/>
            <wp:docPr id="14" name="图片 14" descr="IMG_20220617_08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9" descr="IMG_20220617_0811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5" t="30255" r="24947" b="57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</w:rPr>
        <w:t>(1)</w:t>
      </w:r>
      <w:r>
        <w:rPr>
          <w:rFonts w:ascii="Times New Roman" w:hAnsi="Times New Roman" w:hint="eastAsia"/>
        </w:rPr>
        <w:t>图甲为实验电路图，图中的圆圈分别表示电流表和电压表，请在圆圈内填入相应的字母；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正确连接电路后，将滑动变阻器的滑片移至电阻值最大处，闭合开关。要使小灯泡正常发光，应进行的操作是：</w:t>
      </w:r>
      <w:r>
        <w:rPr>
          <w:rFonts w:ascii="Times New Roman" w:hAnsi="Times New Roman" w:hint="eastAsia"/>
          <w:u w:val="single"/>
        </w:rPr>
        <w:t xml:space="preserve">                                    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cr/>
        <w:t>(3)</w:t>
      </w:r>
      <w:r>
        <w:rPr>
          <w:rFonts w:ascii="Times New Roman" w:hAnsi="Times New Roman" w:hint="eastAsia"/>
        </w:rPr>
        <w:t>正确完成上述操作后，电流表的示数如图乙所示，则小灯泡正常发光时的电阻为</w:t>
      </w:r>
      <w:r>
        <w:rPr>
          <w:rFonts w:ascii="Times New Roman" w:hAnsi="Times New Roman" w:hint="eastAsia"/>
          <w:u w:val="single"/>
        </w:rPr>
        <w:t xml:space="preserve">         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结果保留一位小数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 w:hint="eastAsia"/>
        </w:rPr>
        <w:cr/>
        <w:t>(4)</w:t>
      </w:r>
      <w:r>
        <w:rPr>
          <w:rFonts w:ascii="Times New Roman" w:hAnsi="Times New Roman" w:hint="eastAsia"/>
        </w:rPr>
        <w:t>小灯泡正常发光时，因灯丝断路突然熄灭，若其他元件均完好，则此时电压表的示数</w:t>
      </w:r>
      <w:r>
        <w:rPr>
          <w:rFonts w:ascii="Times New Roman" w:hAnsi="Times New Roman" w:hint="eastAsia"/>
          <w:u w:val="single"/>
        </w:rPr>
        <w:t xml:space="preserve">         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选填“小于”“等于”或“大于”</w:t>
      </w:r>
      <w:r>
        <w:rPr>
          <w:rFonts w:ascii="Times New Roman" w:hAnsi="Times New Roman" w:hint="eastAsia"/>
        </w:rPr>
        <w:t>)2.5V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cr/>
      </w:r>
      <w:r>
        <w:rPr>
          <w:rFonts w:ascii="Times New Roman" w:hAnsi="Times New Roman" w:hint="eastAsia"/>
          <w:b/>
          <w:bCs/>
        </w:rPr>
        <w:t>四、计算与推导题（第</w:t>
      </w:r>
      <w:r>
        <w:rPr>
          <w:rFonts w:ascii="Times New Roman" w:hAnsi="Times New Roman" w:hint="eastAsia"/>
          <w:b/>
          <w:bCs/>
        </w:rPr>
        <w:t>21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5</w:t>
      </w:r>
      <w:r>
        <w:rPr>
          <w:rFonts w:ascii="Times New Roman" w:hAnsi="Times New Roman" w:hint="eastAsia"/>
          <w:b/>
          <w:bCs/>
        </w:rPr>
        <w:t>分，第</w:t>
      </w:r>
      <w:r>
        <w:rPr>
          <w:rFonts w:ascii="Times New Roman" w:hAnsi="Times New Roman" w:hint="eastAsia"/>
          <w:b/>
          <w:bCs/>
        </w:rPr>
        <w:t>22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7</w:t>
      </w:r>
      <w:r>
        <w:rPr>
          <w:rFonts w:ascii="Times New Roman" w:hAnsi="Times New Roman" w:hint="eastAsia"/>
          <w:b/>
          <w:bCs/>
        </w:rPr>
        <w:t>分，第</w:t>
      </w:r>
      <w:r>
        <w:rPr>
          <w:rFonts w:ascii="Times New Roman" w:hAnsi="Times New Roman" w:hint="eastAsia"/>
          <w:b/>
          <w:bCs/>
        </w:rPr>
        <w:t>23</w:t>
      </w:r>
      <w:r>
        <w:rPr>
          <w:rFonts w:ascii="Times New Roman" w:hAnsi="Times New Roman" w:hint="eastAsia"/>
          <w:b/>
          <w:bCs/>
        </w:rPr>
        <w:t>小题</w:t>
      </w:r>
      <w:r>
        <w:rPr>
          <w:rFonts w:ascii="Times New Roman" w:hAnsi="Times New Roman" w:hint="eastAsia"/>
          <w:b/>
          <w:bCs/>
        </w:rPr>
        <w:t>8</w:t>
      </w:r>
      <w:r>
        <w:rPr>
          <w:rFonts w:ascii="Times New Roman" w:hAnsi="Times New Roman" w:hint="eastAsia"/>
          <w:b/>
          <w:bCs/>
        </w:rPr>
        <w:t>分，共</w:t>
      </w:r>
      <w:r>
        <w:rPr>
          <w:rFonts w:ascii="Times New Roman" w:hAnsi="Times New Roman" w:hint="eastAsia"/>
          <w:b/>
          <w:bCs/>
        </w:rPr>
        <w:t>20</w:t>
      </w:r>
      <w:r>
        <w:rPr>
          <w:rFonts w:ascii="Times New Roman" w:hAnsi="Times New Roman" w:hint="eastAsia"/>
          <w:b/>
          <w:bCs/>
        </w:rPr>
        <w:t>分；解答要有必要的公式和过程</w:t>
      </w:r>
      <w:r>
        <w:rPr>
          <w:rFonts w:ascii="Times New Roman" w:hAnsi="Times New Roman"/>
          <w:b/>
          <w:bCs/>
        </w:rPr>
        <w:t>）</w:t>
      </w:r>
      <w:r>
        <w:rPr>
          <w:rFonts w:ascii="Times New Roman" w:hAnsi="Times New Roman" w:hint="eastAsia"/>
          <w:b/>
          <w:bCs/>
        </w:rPr>
        <w:cr/>
      </w:r>
      <w:r>
        <w:rPr>
          <w:rFonts w:ascii="Times New Roman" w:hAnsi="Times New Roman" w:hint="eastAsia"/>
        </w:rPr>
        <w:t>21.</w:t>
      </w:r>
      <w:r>
        <w:rPr>
          <w:rFonts w:ascii="Times New Roman" w:hAnsi="Times New Roman" w:hint="eastAsia"/>
        </w:rPr>
        <w:t>在一次跳伞表演中，运动员在</w:t>
      </w:r>
      <w:r>
        <w:rPr>
          <w:rFonts w:ascii="Times New Roman" w:hAnsi="Times New Roman" w:hint="eastAsia"/>
        </w:rPr>
        <w:t>5s</w:t>
      </w:r>
      <w:r>
        <w:rPr>
          <w:rFonts w:ascii="Times New Roman" w:hAnsi="Times New Roman" w:hint="eastAsia"/>
        </w:rPr>
        <w:t>的时间内竖直向下匀速降落了</w:t>
      </w:r>
      <w:r>
        <w:rPr>
          <w:rFonts w:ascii="Times New Roman" w:hAnsi="Times New Roman" w:hint="eastAsia"/>
        </w:rPr>
        <w:t>30m</w:t>
      </w:r>
      <w:r>
        <w:rPr>
          <w:rFonts w:ascii="Times New Roman" w:hAnsi="Times New Roman" w:hint="eastAsia"/>
        </w:rPr>
        <w:t>。若运动员和降落伞作为整体受到的重力为</w:t>
      </w:r>
      <w:r>
        <w:rPr>
          <w:rFonts w:ascii="Times New Roman" w:hAnsi="Times New Roman" w:hint="eastAsia"/>
        </w:rPr>
        <w:t xml:space="preserve">1000N, </w:t>
      </w:r>
      <w:r>
        <w:rPr>
          <w:rFonts w:ascii="Times New Roman" w:hAnsi="Times New Roman" w:hint="eastAsia"/>
        </w:rPr>
        <w:t>求这个整体在该过程中：</w:t>
      </w:r>
      <w:r>
        <w:rPr>
          <w:rFonts w:ascii="Times New Roman" w:hAnsi="Times New Roman" w:hint="eastAsia"/>
        </w:rPr>
        <w:cr/>
        <w:t>(1)</w:t>
      </w:r>
      <w:r>
        <w:rPr>
          <w:rFonts w:ascii="Times New Roman" w:hAnsi="Times New Roman" w:hint="eastAsia"/>
        </w:rPr>
        <w:t>所受阻力的大小；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所受重力做功的功率。</w:t>
      </w:r>
      <w:r>
        <w:rPr>
          <w:rFonts w:ascii="Times New Roman" w:hAnsi="Times New Roman" w:hint="eastAsia"/>
        </w:rPr>
        <w:cr/>
      </w:r>
    </w:p>
    <w:p w14:paraId="5D294469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133256B9" w14:textId="51B2CEA6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4B4E6C8" wp14:editId="375EFA3D">
            <wp:simplePos x="0" y="0"/>
            <wp:positionH relativeFrom="column">
              <wp:posOffset>4486275</wp:posOffset>
            </wp:positionH>
            <wp:positionV relativeFrom="paragraph">
              <wp:posOffset>52070</wp:posOffset>
            </wp:positionV>
            <wp:extent cx="1452245" cy="2115185"/>
            <wp:effectExtent l="0" t="0" r="0" b="0"/>
            <wp:wrapSquare wrapText="bothSides"/>
            <wp:docPr id="13" name="图片 13" descr="IMG_20220617_08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0" descr="IMG_20220617_0811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3" r="6396" b="7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61E29" w14:textId="126569CF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22.</w:t>
      </w:r>
      <w:r>
        <w:rPr>
          <w:rFonts w:ascii="Times New Roman" w:hAnsi="Times New Roman" w:hint="eastAsia"/>
        </w:rPr>
        <w:t>小华采用如下方法测量一物块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不溶于水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的密度：弹簧测力计悬挂物块静止时的示数为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=3.0N(</w:t>
      </w:r>
      <w:r>
        <w:rPr>
          <w:rFonts w:ascii="Times New Roman" w:hAnsi="Times New Roman" w:hint="eastAsia"/>
        </w:rPr>
        <w:t>如图甲所示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；将物块浸没在水中，静止时弹簧测力计的示数为</w:t>
      </w:r>
      <w:r>
        <w:rPr>
          <w:rFonts w:ascii="Times New Roman" w:hAnsi="Times New Roman" w:hint="eastAsia"/>
        </w:rPr>
        <w:t>F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=2.0N(</w:t>
      </w:r>
      <w:r>
        <w:rPr>
          <w:rFonts w:ascii="Times New Roman" w:hAnsi="Times New Roman" w:hint="eastAsia"/>
        </w:rPr>
        <w:t>如图乙所示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。已知</w:t>
      </w:r>
      <w:r>
        <w:rPr>
          <w:rFonts w:ascii="Times New Roman" w:hAnsi="Times New Roman"/>
          <w:sz w:val="24"/>
        </w:rPr>
        <w:t>ρ</w:t>
      </w:r>
      <w:r>
        <w:rPr>
          <w:rFonts w:ascii="Times New Roman" w:hAnsi="Times New Roman" w:hint="eastAsia"/>
          <w:vertAlign w:val="subscript"/>
        </w:rPr>
        <w:t>水</w:t>
      </w:r>
      <w:r>
        <w:rPr>
          <w:rFonts w:ascii="Times New Roman" w:hAnsi="Times New Roman" w:hint="eastAsia"/>
        </w:rPr>
        <w:t>=1.0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>kg/m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>, g</w:t>
      </w:r>
      <w:r>
        <w:rPr>
          <w:rFonts w:ascii="Times New Roman" w:hAnsi="Times New Roman" w:hint="eastAsia"/>
        </w:rPr>
        <w:t>取</w:t>
      </w:r>
      <w:r>
        <w:rPr>
          <w:rFonts w:ascii="Times New Roman" w:hAnsi="Times New Roman" w:hint="eastAsia"/>
        </w:rPr>
        <w:t>10N/kg</w:t>
      </w:r>
      <w:r>
        <w:rPr>
          <w:rFonts w:ascii="Times New Roman" w:hAnsi="Times New Roman" w:hint="eastAsia"/>
        </w:rPr>
        <w:t>。求：</w:t>
      </w:r>
      <w:r>
        <w:rPr>
          <w:rFonts w:ascii="Times New Roman" w:hAnsi="Times New Roman" w:hint="eastAsia"/>
        </w:rPr>
        <w:cr/>
        <w:t>(1)</w:t>
      </w:r>
      <w:r>
        <w:rPr>
          <w:rFonts w:ascii="Times New Roman" w:hAnsi="Times New Roman" w:hint="eastAsia"/>
        </w:rPr>
        <w:t>物块的质量；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物块的体积</w:t>
      </w:r>
      <w:r>
        <w:rPr>
          <w:rFonts w:ascii="Times New Roman" w:hAnsi="Times New Roman" w:hint="eastAsia"/>
        </w:rPr>
        <w:t>V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 w:hint="eastAsia"/>
        </w:rPr>
        <w:cr/>
        <w:t>(3)</w:t>
      </w:r>
      <w:r>
        <w:rPr>
          <w:rFonts w:ascii="Times New Roman" w:hAnsi="Times New Roman" w:hint="eastAsia"/>
        </w:rPr>
        <w:t>物块的密度</w:t>
      </w:r>
      <w:r>
        <w:rPr>
          <w:rFonts w:ascii="Times New Roman" w:hAnsi="Times New Roman"/>
          <w:sz w:val="24"/>
        </w:rPr>
        <w:t>ρ</w:t>
      </w:r>
      <w:r>
        <w:rPr>
          <w:rFonts w:ascii="Times New Roman" w:hAnsi="Times New Roman" w:hint="eastAsia"/>
        </w:rPr>
        <w:t>.</w:t>
      </w:r>
      <w:r>
        <w:rPr>
          <w:rFonts w:ascii="Times New Roman" w:hAnsi="Times New Roman" w:hint="eastAsia"/>
        </w:rPr>
        <w:cr/>
      </w:r>
    </w:p>
    <w:p w14:paraId="6A6FF178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cr/>
      </w:r>
    </w:p>
    <w:p w14:paraId="638F7BFB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5A9D3525" w14:textId="32CD7940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 wp14:anchorId="1B065628" wp14:editId="683C0076">
            <wp:simplePos x="0" y="0"/>
            <wp:positionH relativeFrom="column">
              <wp:posOffset>1864360</wp:posOffset>
            </wp:positionH>
            <wp:positionV relativeFrom="paragraph">
              <wp:posOffset>1602105</wp:posOffset>
            </wp:positionV>
            <wp:extent cx="3880485" cy="1350645"/>
            <wp:effectExtent l="0" t="0" r="5715" b="1905"/>
            <wp:wrapSquare wrapText="bothSides"/>
            <wp:docPr id="12" name="图片 12" descr="IMG_20220617_08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1" descr="IMG_20220617_0811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1" t="43913" r="15031" b="39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</w:rPr>
        <w:t>23.</w:t>
      </w:r>
      <w:r>
        <w:rPr>
          <w:rFonts w:ascii="Times New Roman" w:hAnsi="Times New Roman" w:hint="eastAsia"/>
        </w:rPr>
        <w:t>图甲为某电火锅的铭牌，其内部简化电路如图乙所示，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为阻值一定的电热丝，且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&lt;R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。通过控制开关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</w:rPr>
        <w:t>的断开或闭合状态，可以让电火锅在不同档位工作。</w:t>
      </w:r>
      <w:r>
        <w:rPr>
          <w:rFonts w:ascii="Times New Roman" w:hAnsi="Times New Roman" w:hint="eastAsia"/>
        </w:rPr>
        <w:cr/>
        <w:t>(1)</w:t>
      </w:r>
      <w:r>
        <w:rPr>
          <w:rFonts w:ascii="Times New Roman" w:hAnsi="Times New Roman" w:hint="eastAsia"/>
        </w:rPr>
        <w:t>电火锅在低温</w:t>
      </w:r>
      <w:proofErr w:type="gramStart"/>
      <w:r>
        <w:rPr>
          <w:rFonts w:ascii="Times New Roman" w:hAnsi="Times New Roman" w:hint="eastAsia"/>
        </w:rPr>
        <w:t>挡工作</w:t>
      </w:r>
      <w:proofErr w:type="gramEnd"/>
      <w:r>
        <w:rPr>
          <w:rFonts w:ascii="Times New Roman" w:hAnsi="Times New Roman" w:hint="eastAsia"/>
        </w:rPr>
        <w:t>时，开关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分别处于什么状态？</w:t>
      </w:r>
      <w:r>
        <w:rPr>
          <w:rFonts w:ascii="Times New Roman" w:hAnsi="Times New Roman" w:hint="eastAsia"/>
        </w:rPr>
        <w:cr/>
        <w:t>(2)</w:t>
      </w:r>
      <w:r>
        <w:rPr>
          <w:rFonts w:ascii="Times New Roman" w:hAnsi="Times New Roman" w:hint="eastAsia"/>
        </w:rPr>
        <w:t>求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 w:hint="eastAsia"/>
          <w:vertAlign w:val="subscript"/>
        </w:rPr>
        <w:t xml:space="preserve">1 </w:t>
      </w:r>
      <w:r>
        <w:rPr>
          <w:rFonts w:ascii="Times New Roman" w:hAnsi="Times New Roman" w:hint="eastAsia"/>
        </w:rPr>
        <w:t>: R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的值；</w:t>
      </w:r>
      <w:r>
        <w:rPr>
          <w:rFonts w:ascii="Times New Roman" w:hAnsi="Times New Roman" w:hint="eastAsia"/>
        </w:rPr>
        <w:cr/>
        <w:t>(3)</w:t>
      </w:r>
      <w:r>
        <w:rPr>
          <w:rFonts w:ascii="Times New Roman" w:hAnsi="Times New Roman" w:hint="eastAsia"/>
        </w:rPr>
        <w:t>若家庭电路的电压是</w:t>
      </w:r>
      <w:r>
        <w:rPr>
          <w:rFonts w:ascii="Times New Roman" w:hAnsi="Times New Roman" w:hint="eastAsia"/>
        </w:rPr>
        <w:t xml:space="preserve">220V, </w:t>
      </w:r>
      <w:r>
        <w:rPr>
          <w:rFonts w:ascii="Times New Roman" w:hAnsi="Times New Roman" w:hint="eastAsia"/>
        </w:rPr>
        <w:t>某插座的额定电流是</w:t>
      </w:r>
      <w:r>
        <w:rPr>
          <w:rFonts w:ascii="Times New Roman" w:hAnsi="Times New Roman" w:hint="eastAsia"/>
        </w:rPr>
        <w:t xml:space="preserve">5A, </w:t>
      </w:r>
      <w:r>
        <w:rPr>
          <w:rFonts w:ascii="Times New Roman" w:hAnsi="Times New Roman" w:hint="eastAsia"/>
        </w:rPr>
        <w:t>用该插座仅给电火锅供电，从安全用电和加热快这两个角度综合考虑，应选择哪个挡位？说明理由。</w:t>
      </w:r>
      <w:r>
        <w:rPr>
          <w:rFonts w:ascii="Times New Roman" w:hAnsi="Times New Roman" w:hint="eastAsia"/>
        </w:rPr>
        <w:cr/>
      </w:r>
    </w:p>
    <w:p w14:paraId="5C0CB8DC" w14:textId="26672087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192A29BA" w14:textId="564CA535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7A6A1A18" w14:textId="360F1A0A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3E0BAB3F" w14:textId="0FB168CA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240DCD60" w14:textId="1493C502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03F995ED" w14:textId="18F9616B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321B01D1" w14:textId="51216E64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0A94C667" w14:textId="088C0941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7F4BC00D" w14:textId="77777777" w:rsidR="004D3A58" w:rsidRDefault="004D3A58" w:rsidP="004D3A58">
      <w:pPr>
        <w:spacing w:line="288" w:lineRule="auto"/>
        <w:rPr>
          <w:rFonts w:ascii="Times New Roman" w:hAnsi="Times New Roman" w:hint="eastAsia"/>
        </w:rPr>
      </w:pPr>
    </w:p>
    <w:p w14:paraId="2A6978F6" w14:textId="2B523236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0B5D07FA" w14:textId="0B07CACE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44FBF12A" w14:textId="105FB82B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43291047" w14:textId="196258A6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6CEF9E83" w14:textId="3FA0E8FF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1B175D93" w14:textId="6A6D8932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0735373B" w14:textId="1F9493C6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21F5D565" w14:textId="6F083B96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29E2D6AA" w14:textId="7E520442" w:rsidR="004D3A58" w:rsidRDefault="004D3A58" w:rsidP="004D3A58">
      <w:pPr>
        <w:spacing w:line="288" w:lineRule="auto"/>
        <w:rPr>
          <w:rFonts w:ascii="Times New Roman" w:hAnsi="Times New Roman"/>
        </w:rPr>
      </w:pPr>
    </w:p>
    <w:p w14:paraId="2B7A4347" w14:textId="77777777" w:rsidR="004D3A58" w:rsidRPr="004D3A58" w:rsidRDefault="004D3A58" w:rsidP="004D3A58">
      <w:pPr>
        <w:spacing w:line="288" w:lineRule="auto"/>
        <w:rPr>
          <w:rFonts w:ascii="Times New Roman" w:hAnsi="Times New Roman" w:hint="eastAsia"/>
        </w:rPr>
      </w:pPr>
    </w:p>
    <w:p w14:paraId="6F1CC9C1" w14:textId="77777777" w:rsidR="004D3A58" w:rsidRDefault="004D3A58" w:rsidP="004D3A58">
      <w:pPr>
        <w:spacing w:line="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lastRenderedPageBreak/>
        <w:t>2022</w:t>
      </w:r>
      <w:r>
        <w:rPr>
          <w:rFonts w:ascii="Times New Roman" w:hAnsi="Times New Roman" w:hint="eastAsia"/>
          <w:b/>
          <w:sz w:val="36"/>
          <w:szCs w:val="36"/>
        </w:rPr>
        <w:t>年安徽省初中学业水平考试</w:t>
      </w:r>
    </w:p>
    <w:p w14:paraId="3E74D84A" w14:textId="77777777" w:rsidR="004D3A58" w:rsidRDefault="004D3A58" w:rsidP="004D3A58">
      <w:pPr>
        <w:spacing w:line="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物理试题</w:t>
      </w:r>
    </w:p>
    <w:p w14:paraId="239A6D5F" w14:textId="77777777" w:rsidR="004D3A58" w:rsidRDefault="004D3A58" w:rsidP="004D3A5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一、填空题（每小题</w:t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分，共</w:t>
      </w:r>
      <w:r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分）</w:t>
      </w:r>
    </w:p>
    <w:p w14:paraId="76628ADC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1.</w:t>
      </w:r>
      <w:r>
        <w:rPr>
          <w:rFonts w:ascii="Times New Roman" w:hAnsi="Times New Roman" w:hint="eastAsia"/>
        </w:rPr>
        <w:t>音色；</w:t>
      </w:r>
    </w:p>
    <w:p w14:paraId="3D760059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 w:hint="eastAsia"/>
        </w:rPr>
        <w:t>熔化；</w:t>
      </w:r>
    </w:p>
    <w:p w14:paraId="72F83BDB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3.</w:t>
      </w:r>
      <w:r>
        <w:rPr>
          <w:rFonts w:ascii="Times New Roman" w:hAnsi="Times New Roman" w:hint="eastAsia"/>
        </w:rPr>
        <w:t>大；</w:t>
      </w:r>
    </w:p>
    <w:p w14:paraId="381D457B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4.36.6</w:t>
      </w:r>
      <w:r>
        <w:rPr>
          <w:rFonts w:ascii="Times New Roman" w:hAnsi="Times New Roman" w:hint="eastAsia"/>
        </w:rPr>
        <w:t>；</w:t>
      </w:r>
    </w:p>
    <w:p w14:paraId="55FF6283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5.B</w:t>
      </w:r>
      <w:r>
        <w:rPr>
          <w:rFonts w:ascii="Times New Roman" w:hAnsi="Times New Roman" w:hint="eastAsia"/>
        </w:rPr>
        <w:t>；</w:t>
      </w:r>
    </w:p>
    <w:p w14:paraId="41732BD5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6.</w:t>
      </w:r>
      <w:r>
        <w:rPr>
          <w:rFonts w:ascii="Times New Roman" w:hAnsi="Times New Roman" w:hint="eastAsia"/>
        </w:rPr>
        <w:t>图略</w:t>
      </w:r>
      <w:r>
        <w:rPr>
          <w:rFonts w:ascii="Times New Roman" w:hAnsi="Times New Roman" w:hint="eastAsia"/>
        </w:rPr>
        <w:cr/>
      </w:r>
    </w:p>
    <w:p w14:paraId="7A6567F6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7.42%;</w:t>
      </w:r>
    </w:p>
    <w:p w14:paraId="1F52438D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8.80%;</w:t>
      </w:r>
    </w:p>
    <w:p w14:paraId="31F64360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9.30;</w:t>
      </w:r>
    </w:p>
    <w:p w14:paraId="1CDBEE2C" w14:textId="0E03F76C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10.10</w:t>
      </w:r>
      <w:r>
        <w:rPr>
          <w:rFonts w:ascii="Times New Roman" w:hAnsi="Times New Roman" w:hint="eastAsia"/>
        </w:rPr>
        <w:cr/>
        <w:t>11-</w:t>
      </w:r>
      <w:proofErr w:type="gramStart"/>
      <w:r>
        <w:rPr>
          <w:rFonts w:ascii="Times New Roman" w:hAnsi="Times New Roman" w:hint="eastAsia"/>
        </w:rPr>
        <w:t>17 .B</w:t>
      </w:r>
      <w:proofErr w:type="gramEnd"/>
      <w:r>
        <w:rPr>
          <w:rFonts w:ascii="Times New Roman" w:hAnsi="Times New Roman" w:hint="eastAsia"/>
        </w:rPr>
        <w:t xml:space="preserve"> .A D C B C D</w:t>
      </w:r>
      <w:r>
        <w:rPr>
          <w:rFonts w:ascii="Times New Roman" w:hAnsi="Times New Roman" w:hint="eastAsia"/>
        </w:rPr>
        <w:cr/>
        <w:t>18.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）深度越深；</w:t>
      </w:r>
    </w:p>
    <w:p w14:paraId="6B3E7427" w14:textId="4FF7CE39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）乙</w:t>
      </w:r>
      <w:r>
        <w:rPr>
          <w:rFonts w:ascii="Times New Roman" w:hAnsi="Times New Roman" w:hint="eastAsia"/>
        </w:rPr>
        <w:cr/>
        <w:t>19.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0.20;</w:t>
      </w:r>
    </w:p>
    <w:p w14:paraId="167773DE" w14:textId="10D4D4E3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）不能；力不变，但力臂减小，力和力臂的乘积减小</w:t>
      </w:r>
      <w:r>
        <w:rPr>
          <w:rFonts w:ascii="Times New Roman" w:hAnsi="Times New Roman" w:hint="eastAsia"/>
        </w:rPr>
        <w:cr/>
        <w:t>20.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）如图所示：</w:t>
      </w:r>
    </w:p>
    <w:p w14:paraId="7FA4CFFB" w14:textId="11176288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40BA7" wp14:editId="0FC8454D">
                <wp:simplePos x="0" y="0"/>
                <wp:positionH relativeFrom="column">
                  <wp:posOffset>702310</wp:posOffset>
                </wp:positionH>
                <wp:positionV relativeFrom="paragraph">
                  <wp:posOffset>103505</wp:posOffset>
                </wp:positionV>
                <wp:extent cx="129540" cy="161925"/>
                <wp:effectExtent l="5080" t="9525" r="8255" b="952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AE72" w14:textId="77777777" w:rsidR="004D3A58" w:rsidRDefault="004D3A58" w:rsidP="004D3A58">
                            <w:pPr>
                              <w:spacing w:line="0" w:lineRule="atLeast"/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V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40BA7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55.3pt;margin-top:8.15pt;width:10.2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" strokecolor="white">
                <v:textbox inset="0,0,0,0">
                  <w:txbxContent>
                    <w:p w14:paraId="7780AE72" w14:textId="77777777" w:rsidR="004D3A58" w:rsidRDefault="004D3A58" w:rsidP="004D3A58">
                      <w:pPr>
                        <w:spacing w:line="0" w:lineRule="atLeast"/>
                      </w:pPr>
                      <w:r>
                        <w:rPr>
                          <w:rFonts w:ascii="Times New Roman" w:hAnsi="Times New Roman" w:hint="eastAsia"/>
                        </w:rPr>
                        <w:t>V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DFFEAD" wp14:editId="4FC59582">
                <wp:simplePos x="0" y="0"/>
                <wp:positionH relativeFrom="column">
                  <wp:posOffset>1178560</wp:posOffset>
                </wp:positionH>
                <wp:positionV relativeFrom="paragraph">
                  <wp:posOffset>322580</wp:posOffset>
                </wp:positionV>
                <wp:extent cx="129540" cy="161925"/>
                <wp:effectExtent l="5080" t="9525" r="8255" b="952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AD50B" w14:textId="77777777" w:rsidR="004D3A58" w:rsidRDefault="004D3A58" w:rsidP="004D3A58">
                            <w:pPr>
                              <w:spacing w:line="0" w:lineRule="atLeas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FFEAD" id="文本框 10" o:spid="_x0000_s1027" type="#_x0000_t202" style="position:absolute;left:0;text-align:left;margin-left:92.8pt;margin-top:25.4pt;width:10.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" strokecolor="white">
                <v:textbox inset="0,0,0,0">
                  <w:txbxContent>
                    <w:p w14:paraId="137AD50B" w14:textId="77777777" w:rsidR="004D3A58" w:rsidRDefault="004D3A58" w:rsidP="004D3A58">
                      <w:pPr>
                        <w:spacing w:line="0" w:lineRule="atLeast"/>
                      </w:pPr>
                      <w:r>
                        <w:rPr>
                          <w:rFonts w:ascii="Times New Roman" w:hAnsi="Times New Roman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/>
          <w:noProof/>
        </w:rPr>
        <w:drawing>
          <wp:inline distT="0" distB="0" distL="0" distR="0" wp14:anchorId="23FE8D55" wp14:editId="32832C43">
            <wp:extent cx="1165860" cy="1112520"/>
            <wp:effectExtent l="0" t="0" r="0" b="0"/>
            <wp:docPr id="1" name="图片 1" descr="IMG_20220617_08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4" descr="IMG_20220617_0811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5" t="32776" r="52132" b="57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C332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）向右移动滑动变阻器滑片，直到电压表的示数为</w:t>
      </w:r>
      <w:r>
        <w:rPr>
          <w:rFonts w:ascii="Times New Roman" w:hAnsi="Times New Roman" w:hint="eastAsia"/>
        </w:rPr>
        <w:t>2.5V</w:t>
      </w:r>
    </w:p>
    <w:p w14:paraId="540C4E79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7.8</w:t>
      </w:r>
    </w:p>
    <w:p w14:paraId="5460CB9B" w14:textId="0E9BFA0F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）大于</w:t>
      </w:r>
      <w:r>
        <w:rPr>
          <w:rFonts w:ascii="Times New Roman" w:hAnsi="Times New Roman" w:hint="eastAsia"/>
        </w:rPr>
        <w:cr/>
        <w:t>21.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1000N</w:t>
      </w:r>
    </w:p>
    <w:p w14:paraId="206FEDD3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600W</w:t>
      </w:r>
    </w:p>
    <w:p w14:paraId="01037C71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22.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0.3kg</w:t>
      </w:r>
    </w:p>
    <w:p w14:paraId="7DC9A4C8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1.0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-4</w:t>
      </w:r>
      <w:r>
        <w:rPr>
          <w:rFonts w:ascii="Times New Roman" w:hAnsi="Times New Roman" w:hint="eastAsia"/>
        </w:rPr>
        <w:t>m</w:t>
      </w:r>
      <w:r>
        <w:rPr>
          <w:rFonts w:ascii="Times New Roman" w:hAnsi="Times New Roman" w:hint="eastAsia"/>
          <w:vertAlign w:val="superscript"/>
        </w:rPr>
        <w:t>3</w:t>
      </w:r>
    </w:p>
    <w:p w14:paraId="3BC39387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3.0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3</w:t>
      </w:r>
      <w:r>
        <w:rPr>
          <w:rFonts w:ascii="Times New Roman" w:hAnsi="Times New Roman" w:hint="eastAsia"/>
        </w:rPr>
        <w:t>kg/m</w:t>
      </w:r>
      <w:r>
        <w:rPr>
          <w:rFonts w:ascii="Times New Roman" w:hAnsi="Times New Roman" w:hint="eastAsia"/>
          <w:vertAlign w:val="superscript"/>
        </w:rPr>
        <w:t>3</w:t>
      </w:r>
    </w:p>
    <w:p w14:paraId="58FF859F" w14:textId="77777777" w:rsidR="004D3A58" w:rsidRDefault="004D3A58" w:rsidP="004D3A58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23.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 w:hint="eastAsia"/>
        </w:rPr>
        <w:t>断开，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>闭合</w:t>
      </w:r>
    </w:p>
    <w:p w14:paraId="5DB60DF6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1 :</w:t>
      </w:r>
      <w:r>
        <w:rPr>
          <w:rFonts w:ascii="Times New Roman" w:hAnsi="Times New Roman" w:hint="eastAsia"/>
          <w:vertAlign w:val="subscript"/>
        </w:rPr>
        <w:t xml:space="preserve">  </w:t>
      </w:r>
      <w:r>
        <w:rPr>
          <w:rFonts w:ascii="Times New Roman" w:hAnsi="Times New Roman" w:hint="eastAsia"/>
        </w:rPr>
        <w:t>2</w:t>
      </w:r>
    </w:p>
    <w:p w14:paraId="2C42711B" w14:textId="77777777" w:rsidR="004D3A58" w:rsidRDefault="004D3A58" w:rsidP="004D3A58">
      <w:pPr>
        <w:spacing w:line="288" w:lineRule="auto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）选择中温档</w:t>
      </w:r>
    </w:p>
    <w:p w14:paraId="42E934A1" w14:textId="06E15C3B" w:rsidR="004035FC" w:rsidRPr="004D3A58" w:rsidRDefault="004D3A58" w:rsidP="004D3A58">
      <w:pPr>
        <w:spacing w:line="288" w:lineRule="auto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cr/>
      </w:r>
    </w:p>
    <w:sectPr w:rsidR="004035FC" w:rsidRPr="004D3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EA"/>
    <w:rsid w:val="004035FC"/>
    <w:rsid w:val="004D3A58"/>
    <w:rsid w:val="0094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0AA5"/>
  <w15:chartTrackingRefBased/>
  <w15:docId w15:val="{A9669A8C-C6D2-4655-A08A-3E2709C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A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2022-07-19T13:24:00Z</dcterms:created>
  <dcterms:modified xsi:type="dcterms:W3CDTF">2022-07-19T13:27:00Z</dcterms:modified>
</cp:coreProperties>
</file>