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1F7" w:rsidRPr="008071F7" w:rsidRDefault="008071F7" w:rsidP="008071F7">
      <w:pPr>
        <w:spacing w:line="360" w:lineRule="auto"/>
        <w:jc w:val="center"/>
        <w:textAlignment w:val="center"/>
        <w:rPr>
          <w:rFonts w:ascii="黑体" w:eastAsia="黑体" w:hAnsi="黑体" w:cs="黑体"/>
          <w:bCs/>
          <w:color w:val="FF0000"/>
          <w:sz w:val="44"/>
          <w:szCs w:val="44"/>
        </w:rPr>
      </w:pPr>
      <w:r w:rsidRPr="008071F7">
        <w:rPr>
          <w:rFonts w:ascii="黑体" w:eastAsia="黑体" w:hAnsi="黑体" w:cs="黑体" w:hint="eastAsia"/>
          <w:bCs/>
          <w:color w:val="FF0000"/>
          <w:sz w:val="44"/>
          <w:szCs w:val="44"/>
        </w:rPr>
        <w:t>专题22 作图题和力学计算题</w:t>
      </w:r>
    </w:p>
    <w:p w:rsidR="00631445" w:rsidRDefault="00631445" w:rsidP="00631445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hAnsi="宋体" w:hint="eastAsia"/>
          <w:b/>
          <w:color w:val="0000FF"/>
          <w:szCs w:val="21"/>
        </w:rPr>
        <w:t>1</w:t>
      </w:r>
      <w:r>
        <w:rPr>
          <w:rFonts w:ascii="宋体" w:hAnsi="宋体" w:hint="eastAsia"/>
          <w:b/>
          <w:color w:val="0000FF"/>
          <w:szCs w:val="21"/>
        </w:rPr>
        <w:t>、（2021·重庆市B卷·T14）</w:t>
      </w:r>
      <w:r>
        <w:rPr>
          <w:rFonts w:ascii="宋体" w:eastAsia="宋体" w:hAnsi="宋体" w:cs="宋体"/>
          <w:bCs/>
        </w:rPr>
        <w:t>按要求完成下列作图：</w:t>
      </w:r>
    </w:p>
    <w:p w:rsidR="00631445" w:rsidRDefault="00631445" w:rsidP="00631445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）如图所示，请在重心</w:t>
      </w:r>
      <w:r>
        <w:rPr>
          <w:rFonts w:ascii="Times New Roman" w:eastAsia="Times New Roman" w:hAnsi="Times New Roman" w:cs="Times New Roman"/>
          <w:bCs/>
          <w:i/>
        </w:rPr>
        <w:t>O</w:t>
      </w:r>
      <w:r>
        <w:rPr>
          <w:rFonts w:ascii="宋体" w:eastAsia="宋体" w:hAnsi="宋体" w:cs="宋体"/>
          <w:bCs/>
        </w:rPr>
        <w:t>处画出物体受到重力</w:t>
      </w:r>
      <w:r>
        <w:rPr>
          <w:rFonts w:ascii="Times New Roman" w:eastAsia="Times New Roman" w:hAnsi="Times New Roman" w:cs="Times New Roman"/>
          <w:bCs/>
          <w:i/>
        </w:rPr>
        <w:t>G</w:t>
      </w:r>
      <w:r>
        <w:rPr>
          <w:rFonts w:ascii="宋体" w:eastAsia="宋体" w:hAnsi="宋体" w:cs="宋体"/>
          <w:bCs/>
        </w:rPr>
        <w:t>的示意图</w:t>
      </w:r>
      <w:r>
        <w:rPr>
          <w:bCs/>
        </w:rPr>
        <w:t>______</w:t>
      </w:r>
      <w:r>
        <w:rPr>
          <w:rFonts w:ascii="宋体" w:eastAsia="宋体" w:hAnsi="宋体" w:cs="宋体"/>
          <w:bCs/>
        </w:rPr>
        <w:t>；</w:t>
      </w:r>
      <w:bookmarkStart w:id="0" w:name="_GoBack"/>
      <w:bookmarkEnd w:id="0"/>
    </w:p>
    <w:p w:rsidR="00631445" w:rsidRDefault="00631445" w:rsidP="00631445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79DA065B" wp14:editId="3C32CF2A">
            <wp:extent cx="1238250" cy="514350"/>
            <wp:effectExtent l="0" t="0" r="0" b="0"/>
            <wp:docPr id="100016" name="图片 10001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31057" name="图片 100016" descr="figur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45" w:rsidRDefault="00631445" w:rsidP="00631445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）如图所示，请画出相应的反射光线</w:t>
      </w:r>
      <w:r>
        <w:rPr>
          <w:bCs/>
        </w:rPr>
        <w:t>______</w:t>
      </w:r>
      <w:r>
        <w:rPr>
          <w:rFonts w:ascii="宋体" w:eastAsia="宋体" w:hAnsi="宋体" w:cs="宋体"/>
          <w:bCs/>
        </w:rPr>
        <w:t>。</w:t>
      </w:r>
    </w:p>
    <w:p w:rsidR="00631445" w:rsidRDefault="00631445" w:rsidP="00631445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04424CB6" wp14:editId="7E859C68">
            <wp:extent cx="1362075" cy="1495425"/>
            <wp:effectExtent l="0" t="0" r="9525" b="9525"/>
            <wp:docPr id="100017" name="图片 1000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9203" name="图片 100017" descr="figu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F7" w:rsidRDefault="00631445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hAnsi="宋体" w:hint="eastAsia"/>
          <w:b/>
          <w:color w:val="0000FF"/>
          <w:szCs w:val="21"/>
        </w:rPr>
        <w:t>2</w:t>
      </w:r>
      <w:r w:rsidR="008071F7">
        <w:rPr>
          <w:rFonts w:ascii="宋体" w:hAnsi="宋体" w:hint="eastAsia"/>
          <w:b/>
          <w:color w:val="0000FF"/>
          <w:szCs w:val="21"/>
        </w:rPr>
        <w:t>、（2021·重庆市A卷·T14）</w:t>
      </w:r>
      <w:r w:rsidR="008071F7">
        <w:rPr>
          <w:rFonts w:ascii="宋体" w:eastAsia="宋体" w:hAnsi="宋体" w:cs="宋体"/>
          <w:bCs/>
        </w:rPr>
        <w:t>请按要求完成下列作图：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）在图甲中画出折射光线的入射光线；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）图乙中小磁针处于自由静止状态，在括号内标上“</w:t>
      </w:r>
      <w:r>
        <w:rPr>
          <w:rFonts w:ascii="Times New Roman" w:eastAsia="Times New Roman" w:hAnsi="Times New Roman" w:cs="Times New Roman"/>
          <w:bCs/>
        </w:rPr>
        <w:t>N</w:t>
      </w:r>
      <w:r>
        <w:rPr>
          <w:rFonts w:ascii="宋体" w:eastAsia="宋体" w:hAnsi="宋体" w:cs="宋体"/>
          <w:bCs/>
        </w:rPr>
        <w:t>”或“</w:t>
      </w:r>
      <w:r>
        <w:rPr>
          <w:rFonts w:ascii="Times New Roman" w:eastAsia="Times New Roman" w:hAnsi="Times New Roman" w:cs="Times New Roman"/>
          <w:bCs/>
        </w:rPr>
        <w:t>S</w:t>
      </w:r>
      <w:r>
        <w:rPr>
          <w:rFonts w:ascii="宋体" w:eastAsia="宋体" w:hAnsi="宋体" w:cs="宋体"/>
          <w:bCs/>
        </w:rPr>
        <w:t>”。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1A928682" wp14:editId="023EDB82">
            <wp:extent cx="2025015" cy="1162050"/>
            <wp:effectExtent l="0" t="0" r="13335" b="0"/>
            <wp:docPr id="100024" name="图片 10002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45937" name="图片 100024" descr="figur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114300" distR="114300" wp14:anchorId="4077B922" wp14:editId="4C061BF4">
            <wp:extent cx="1089025" cy="1467485"/>
            <wp:effectExtent l="0" t="0" r="15875" b="18415"/>
            <wp:docPr id="100025" name="图片 10002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6457" name="图片 100025" descr="figur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rPr>
          <w:rFonts w:cs="宋体"/>
          <w:szCs w:val="21"/>
        </w:rPr>
      </w:pPr>
      <w:r>
        <w:rPr>
          <w:rFonts w:hint="eastAsia"/>
          <w:b/>
          <w:bCs/>
          <w:color w:val="0000FF"/>
          <w:szCs w:val="21"/>
        </w:rPr>
        <w:t>3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·四川遂宁·</w:t>
      </w:r>
      <w:r>
        <w:rPr>
          <w:rFonts w:hint="eastAsia"/>
          <w:b/>
          <w:bCs/>
          <w:color w:val="0000FF"/>
          <w:szCs w:val="21"/>
        </w:rPr>
        <w:t>T16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cs="宋体" w:hint="eastAsia"/>
          <w:szCs w:val="21"/>
        </w:rPr>
        <w:t>根据要求作图：</w:t>
      </w:r>
    </w:p>
    <w:p w:rsidR="008071F7" w:rsidRDefault="008071F7" w:rsidP="008071F7">
      <w:pPr>
        <w:spacing w:line="360" w:lineRule="auto"/>
        <w:rPr>
          <w:rFonts w:cs="宋体"/>
          <w:szCs w:val="21"/>
        </w:rPr>
      </w:pPr>
      <w:r>
        <w:rPr>
          <w:rFonts w:cs="宋体" w:hint="eastAsia"/>
          <w:szCs w:val="21"/>
        </w:rPr>
        <w:t>（</w:t>
      </w:r>
      <w:r>
        <w:rPr>
          <w:rFonts w:cs="宋体" w:hint="eastAsia"/>
          <w:szCs w:val="21"/>
        </w:rPr>
        <w:t>1</w:t>
      </w:r>
      <w:r>
        <w:rPr>
          <w:rFonts w:cs="宋体" w:hint="eastAsia"/>
          <w:szCs w:val="21"/>
        </w:rPr>
        <w:t>）请根据小磁针的南、北极指向，在图中括号内标出电源“</w:t>
      </w:r>
      <w:r>
        <w:rPr>
          <w:rFonts w:cs="宋体" w:hint="eastAsia"/>
          <w:szCs w:val="21"/>
        </w:rPr>
        <w:t>+</w:t>
      </w:r>
      <w:r>
        <w:rPr>
          <w:rFonts w:cs="宋体" w:hint="eastAsia"/>
          <w:szCs w:val="21"/>
        </w:rPr>
        <w:t>”或“</w:t>
      </w:r>
      <w:r>
        <w:rPr>
          <w:rFonts w:cs="宋体" w:hint="eastAsia"/>
          <w:szCs w:val="21"/>
        </w:rPr>
        <w:t>-</w:t>
      </w:r>
      <w:r>
        <w:rPr>
          <w:rFonts w:cs="宋体" w:hint="eastAsia"/>
          <w:szCs w:val="21"/>
        </w:rPr>
        <w:t>”极，并用箭头标出磁感线方向。</w:t>
      </w:r>
    </w:p>
    <w:p w:rsidR="008071F7" w:rsidRDefault="008071F7" w:rsidP="008071F7">
      <w:pPr>
        <w:spacing w:line="360" w:lineRule="auto"/>
        <w:rPr>
          <w:rFonts w:cs="宋体"/>
          <w:szCs w:val="21"/>
        </w:rPr>
      </w:pPr>
      <w:r>
        <w:rPr>
          <w:rFonts w:cs="宋体" w:hint="eastAsia"/>
          <w:szCs w:val="21"/>
        </w:rPr>
        <w:t>（</w:t>
      </w:r>
      <w:r>
        <w:rPr>
          <w:rFonts w:cs="宋体" w:hint="eastAsia"/>
          <w:szCs w:val="21"/>
        </w:rPr>
        <w:t>2</w:t>
      </w:r>
      <w:r>
        <w:rPr>
          <w:rFonts w:cs="宋体" w:hint="eastAsia"/>
          <w:szCs w:val="21"/>
        </w:rPr>
        <w:t>）质地均匀的小球从弹簧正上方竖直下落，压缩弹簧减速下降，请作出此时小球所受重</w:t>
      </w:r>
      <w:r>
        <w:rPr>
          <w:rFonts w:cs="宋体" w:hint="eastAsia"/>
          <w:szCs w:val="21"/>
        </w:rPr>
        <w:lastRenderedPageBreak/>
        <w:t>力</w:t>
      </w:r>
      <w:r>
        <w:rPr>
          <w:rFonts w:cs="宋体" w:hint="eastAsia"/>
          <w:szCs w:val="21"/>
        </w:rPr>
        <w:t>G</w:t>
      </w:r>
      <w:r>
        <w:rPr>
          <w:rFonts w:cs="宋体" w:hint="eastAsia"/>
          <w:szCs w:val="21"/>
        </w:rPr>
        <w:t>和弹力</w:t>
      </w:r>
      <w:r>
        <w:rPr>
          <w:rFonts w:cs="宋体" w:hint="eastAsia"/>
          <w:szCs w:val="21"/>
        </w:rPr>
        <w:t>F</w:t>
      </w:r>
      <w:r>
        <w:rPr>
          <w:rFonts w:cs="宋体" w:hint="eastAsia"/>
          <w:szCs w:val="21"/>
        </w:rPr>
        <w:t>的示意图。</w:t>
      </w:r>
    </w:p>
    <w:p w:rsidR="008071F7" w:rsidRDefault="008071F7" w:rsidP="008071F7">
      <w:pPr>
        <w:spacing w:line="360" w:lineRule="auto"/>
        <w:rPr>
          <w:rFonts w:cs="宋体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F1B4BAF" wp14:editId="35335124">
            <wp:simplePos x="0" y="0"/>
            <wp:positionH relativeFrom="column">
              <wp:posOffset>2550795</wp:posOffset>
            </wp:positionH>
            <wp:positionV relativeFrom="line">
              <wp:posOffset>179705</wp:posOffset>
            </wp:positionV>
            <wp:extent cx="1123950" cy="1038225"/>
            <wp:effectExtent l="0" t="0" r="0" b="9525"/>
            <wp:wrapSquare wrapText="bothSides"/>
            <wp:docPr id="828" name="图片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42283" name="图片 8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Cs w:val="21"/>
        </w:rPr>
        <w:drawing>
          <wp:inline distT="0" distB="0" distL="0" distR="0" wp14:anchorId="0CBCA062" wp14:editId="3B617BF6">
            <wp:extent cx="1848485" cy="1026160"/>
            <wp:effectExtent l="0" t="0" r="18415" b="2540"/>
            <wp:docPr id="799" name="图片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49730" name="图片 7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inline distT="0" distB="0" distL="0" distR="0" wp14:anchorId="25DD543A" wp14:editId="36F4EFF7">
                <wp:extent cx="3514090" cy="285750"/>
                <wp:effectExtent l="0" t="0" r="0" b="0"/>
                <wp:docPr id="25" name="文本框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71F7" w:rsidRDefault="008071F7" w:rsidP="008071F7">
                            <w:pPr>
                              <w:rPr>
                                <w:rFonts w:ascii="方正楷体简体" w:eastAsia="方正楷体简体"/>
                              </w:rPr>
                            </w:pPr>
                            <w:r>
                              <w:rPr>
                                <w:rFonts w:ascii="方正楷体简体" w:eastAsia="方正楷体简体" w:hint="eastAsia"/>
                              </w:rPr>
                              <w:t>（1）题图                             （2）题图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40" o:spid="_x0000_s1026" type="#_x0000_t202" style="width:276.7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" stroked="f">
                <v:fill opacity="0"/>
                <v:textbox>
                  <w:txbxContent>
                    <w:p w:rsidR="008071F7" w:rsidRDefault="008071F7" w:rsidP="008071F7">
                      <w:pPr>
                        <w:rPr>
                          <w:rFonts w:ascii="方正楷体简体" w:eastAsia="方正楷体简体"/>
                        </w:rPr>
                      </w:pPr>
                      <w:r>
                        <w:rPr>
                          <w:rFonts w:ascii="方正楷体简体" w:eastAsia="方正楷体简体" w:hint="eastAsia"/>
                        </w:rPr>
                        <w:t>（1）题图                             （2）题图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1" w:name="_Hlk73216842"/>
      <w:bookmarkEnd w:id="1"/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4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·江苏连云港·</w:t>
      </w:r>
      <w:r>
        <w:rPr>
          <w:rFonts w:hint="eastAsia"/>
          <w:b/>
          <w:bCs/>
          <w:color w:val="0000FF"/>
          <w:szCs w:val="21"/>
        </w:rPr>
        <w:t>T18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宋体" w:eastAsia="宋体" w:hAnsi="宋体" w:cs="宋体"/>
          <w:bCs/>
        </w:rPr>
        <w:t>按照题目要求作图。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）如图甲所示，请画出这条光线经过凸透镜后的折射光线；</w:t>
      </w:r>
      <w:r>
        <w:rPr>
          <w:bCs/>
        </w:rPr>
        <w:t>（</w:t>
      </w:r>
      <w:r>
        <w:rPr>
          <w:bCs/>
        </w:rPr>
        <w:t>____</w:t>
      </w:r>
      <w:r>
        <w:rPr>
          <w:bCs/>
        </w:rPr>
        <w:t>）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6DA6A7BA" wp14:editId="2D7D71F9">
            <wp:extent cx="2428875" cy="1524000"/>
            <wp:effectExtent l="0" t="0" r="9525" b="0"/>
            <wp:docPr id="100009" name="图片 10000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11610" name="图片 100009" descr="figur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）如图乙所示，请标出通电螺线管的</w:t>
      </w:r>
      <w:r>
        <w:rPr>
          <w:rFonts w:ascii="Times New Roman" w:eastAsia="Times New Roman" w:hAnsi="Times New Roman" w:cs="Times New Roman"/>
          <w:bCs/>
        </w:rPr>
        <w:t>N</w:t>
      </w:r>
      <w:r>
        <w:rPr>
          <w:rFonts w:ascii="宋体" w:eastAsia="宋体" w:hAnsi="宋体" w:cs="宋体"/>
          <w:bCs/>
        </w:rPr>
        <w:t>、</w:t>
      </w:r>
      <w:r>
        <w:rPr>
          <w:rFonts w:ascii="Times New Roman" w:eastAsia="Times New Roman" w:hAnsi="Times New Roman" w:cs="Times New Roman"/>
          <w:bCs/>
        </w:rPr>
        <w:t>S</w:t>
      </w:r>
      <w:r>
        <w:rPr>
          <w:rFonts w:ascii="宋体" w:eastAsia="宋体" w:hAnsi="宋体" w:cs="宋体"/>
          <w:bCs/>
        </w:rPr>
        <w:t>极并用箭头画出图中磁感线的方向。</w:t>
      </w:r>
      <w:r>
        <w:rPr>
          <w:bCs/>
        </w:rPr>
        <w:t>（</w:t>
      </w:r>
      <w:r>
        <w:rPr>
          <w:bCs/>
        </w:rPr>
        <w:t>____</w:t>
      </w:r>
      <w:r>
        <w:rPr>
          <w:bCs/>
        </w:rPr>
        <w:t>）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408A2A69" wp14:editId="0F89C687">
            <wp:extent cx="2571750" cy="1495425"/>
            <wp:effectExtent l="0" t="0" r="0" b="9525"/>
            <wp:docPr id="100010" name="图片 1000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50578" name="图片 100010" descr="figur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</w:pPr>
      <w:r>
        <w:rPr>
          <w:rFonts w:hint="eastAsia"/>
          <w:b/>
          <w:bCs/>
          <w:color w:val="0000FF"/>
          <w:szCs w:val="21"/>
        </w:rPr>
        <w:t>5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·四川乐山·</w:t>
      </w:r>
      <w:r>
        <w:rPr>
          <w:rFonts w:hint="eastAsia"/>
          <w:b/>
          <w:bCs/>
          <w:color w:val="0000FF"/>
          <w:szCs w:val="21"/>
        </w:rPr>
        <w:t>T35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hint="eastAsia"/>
        </w:rPr>
        <w:t>如图所示，重为</w:t>
      </w:r>
      <w:r>
        <w:rPr>
          <w:rFonts w:hint="eastAsia"/>
          <w:i/>
        </w:rPr>
        <w:t>G</w:t>
      </w:r>
      <w:r>
        <w:rPr>
          <w:rFonts w:hint="eastAsia"/>
        </w:rPr>
        <w:t>的小船静止在水面上，画出小船所受力的示意图。</w:t>
      </w:r>
    </w:p>
    <w:p w:rsidR="008071F7" w:rsidRDefault="008071F7" w:rsidP="008071F7">
      <w:p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91EE5A" wp14:editId="0071CD37">
            <wp:simplePos x="0" y="0"/>
            <wp:positionH relativeFrom="column">
              <wp:posOffset>1125855</wp:posOffset>
            </wp:positionH>
            <wp:positionV relativeFrom="paragraph">
              <wp:posOffset>70485</wp:posOffset>
            </wp:positionV>
            <wp:extent cx="1924050" cy="461010"/>
            <wp:effectExtent l="0" t="0" r="0" b="15240"/>
            <wp:wrapNone/>
            <wp:docPr id="42" name="图片 42" descr="C:\Users\Administrator\Desktop\物理插图(定稿用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25622" name="图片 42" descr="C:\Users\Administrator\Desktop\物理插图(定稿用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71F7" w:rsidRDefault="008071F7" w:rsidP="008071F7">
      <w:pPr>
        <w:spacing w:line="360" w:lineRule="auto"/>
      </w:pPr>
    </w:p>
    <w:p w:rsidR="008071F7" w:rsidRDefault="008071F7" w:rsidP="008071F7">
      <w:pPr>
        <w:spacing w:line="360" w:lineRule="auto"/>
      </w:pPr>
    </w:p>
    <w:p w:rsidR="008071F7" w:rsidRDefault="008071F7" w:rsidP="008071F7">
      <w:pPr>
        <w:spacing w:line="360" w:lineRule="auto"/>
      </w:pPr>
      <w:r>
        <w:rPr>
          <w:rFonts w:hint="eastAsia"/>
          <w:b/>
          <w:bCs/>
          <w:color w:val="0000FF"/>
          <w:szCs w:val="21"/>
        </w:rPr>
        <w:lastRenderedPageBreak/>
        <w:t>6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·四川乐山·</w:t>
      </w:r>
      <w:r>
        <w:rPr>
          <w:rFonts w:hint="eastAsia"/>
          <w:b/>
          <w:bCs/>
          <w:color w:val="0000FF"/>
          <w:szCs w:val="21"/>
        </w:rPr>
        <w:t>T36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hint="eastAsia"/>
        </w:rPr>
        <w:t>如图所示，按小磁针的指向标出螺线管的“</w:t>
      </w:r>
      <w:r>
        <w:t>N</w:t>
      </w:r>
      <w:r>
        <w:rPr>
          <w:rFonts w:hint="eastAsia"/>
        </w:rPr>
        <w:t>”、“</w:t>
      </w:r>
      <w:r>
        <w:t>S</w:t>
      </w:r>
      <w:r>
        <w:rPr>
          <w:rFonts w:hint="eastAsia"/>
        </w:rPr>
        <w:t>”极和电源的“</w:t>
      </w:r>
      <w:r>
        <w:t>+</w:t>
      </w:r>
      <w:r>
        <w:rPr>
          <w:rFonts w:hint="eastAsia"/>
        </w:rPr>
        <w:t>”、“</w:t>
      </w:r>
      <w:r>
        <w:t>-</w:t>
      </w:r>
      <w:r>
        <w:rPr>
          <w:rFonts w:hint="eastAsia"/>
        </w:rPr>
        <w:t>”极。</w:t>
      </w:r>
    </w:p>
    <w:p w:rsidR="008071F7" w:rsidRDefault="008071F7" w:rsidP="008071F7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8DA5447" wp14:editId="5AE00275">
            <wp:extent cx="1931035" cy="1280160"/>
            <wp:effectExtent l="0" t="0" r="12065" b="15240"/>
            <wp:docPr id="43" name="图片 43" descr="C:\Users\Administrator\Desktop\物理插图(定稿用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08423" name="图片 43" descr="C:\Users\Administrator\Desktop\物理插图(定稿用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hAnsi="宋体" w:hint="eastAsia"/>
          <w:b/>
          <w:color w:val="0000FF"/>
          <w:szCs w:val="21"/>
        </w:rPr>
        <w:t>7、（2021·安徽）</w:t>
      </w:r>
      <w:r>
        <w:rPr>
          <w:rFonts w:ascii="宋体" w:eastAsia="宋体" w:hAnsi="宋体" w:cs="宋体"/>
          <w:color w:val="000000"/>
        </w:rPr>
        <w:t>如图，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宋体" w:eastAsia="宋体" w:hAnsi="宋体" w:cs="宋体"/>
          <w:color w:val="000000"/>
        </w:rPr>
        <w:t>表示凸透镜，</w:t>
      </w:r>
      <w:r>
        <w:rPr>
          <w:rFonts w:ascii="Times New Roman" w:eastAsia="Times New Roman" w:hAnsi="Times New Roman" w:cs="Times New Roman"/>
          <w:i/>
          <w:color w:val="000000"/>
        </w:rPr>
        <w:t>MN</w:t>
      </w:r>
      <w:r>
        <w:rPr>
          <w:rFonts w:ascii="宋体" w:eastAsia="宋体" w:hAnsi="宋体" w:cs="宋体"/>
          <w:color w:val="000000"/>
        </w:rPr>
        <w:t>为主光轴。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为光心，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为焦点。从</w:t>
      </w:r>
      <w:r>
        <w:rPr>
          <w:rFonts w:ascii="Times New Roman" w:eastAsia="Times New Roman" w:hAnsi="Times New Roman" w:cs="Times New Roman"/>
          <w:i/>
          <w:color w:val="000000"/>
        </w:rPr>
        <w:t>S</w:t>
      </w:r>
      <w:r>
        <w:rPr>
          <w:rFonts w:ascii="宋体" w:eastAsia="宋体" w:hAnsi="宋体" w:cs="宋体"/>
          <w:color w:val="000000"/>
        </w:rPr>
        <w:t>点发出两条光线，一条经过光心，另一条平行于主光轴，请在图中画出它们经凸透镜后的出射光线______。</w:t>
      </w:r>
    </w:p>
    <w:p w:rsidR="008071F7" w:rsidRDefault="008071F7" w:rsidP="008071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114300" distR="114300" wp14:anchorId="5ECB1F9A" wp14:editId="3188380E">
            <wp:extent cx="2954020" cy="1009650"/>
            <wp:effectExtent l="0" t="0" r="17780" b="0"/>
            <wp:docPr id="7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21765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rPr>
          <w:rFonts w:hint="eastAsia"/>
          <w:bCs/>
        </w:rPr>
      </w:pPr>
    </w:p>
    <w:p w:rsidR="00631445" w:rsidRDefault="00631445" w:rsidP="0063144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1</w:t>
      </w:r>
      <w:r>
        <w:rPr>
          <w:rFonts w:hint="eastAsia"/>
          <w:bCs/>
          <w:color w:val="FF0000"/>
        </w:rPr>
        <w:t>、</w:t>
      </w:r>
      <w:r>
        <w:rPr>
          <w:bCs/>
          <w:color w:val="FF0000"/>
        </w:rPr>
        <w:t>【答案】</w:t>
      </w:r>
      <w:r>
        <w:rPr>
          <w:bCs/>
          <w:noProof/>
          <w:color w:val="FF0000"/>
        </w:rPr>
        <w:drawing>
          <wp:inline distT="0" distB="0" distL="114300" distR="114300" wp14:anchorId="46CAF4AC" wp14:editId="731937CF">
            <wp:extent cx="1143000" cy="1314450"/>
            <wp:effectExtent l="0" t="0" r="0" b="0"/>
            <wp:docPr id="100018" name="图片 10001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30204" name="图片 100018" descr="figur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FF0000"/>
        </w:rPr>
        <w:t xml:space="preserve">    </w:t>
      </w:r>
      <w:r>
        <w:rPr>
          <w:bCs/>
          <w:noProof/>
          <w:color w:val="FF0000"/>
        </w:rPr>
        <w:drawing>
          <wp:inline distT="0" distB="0" distL="114300" distR="114300" wp14:anchorId="297EEB6C" wp14:editId="051A6561">
            <wp:extent cx="1390650" cy="1504950"/>
            <wp:effectExtent l="0" t="0" r="0" b="0"/>
            <wp:docPr id="100019" name="图片 10001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10359" name="图片 100019" descr="figur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FF0000"/>
        </w:rPr>
        <w:t xml:space="preserve">    </w:t>
      </w:r>
    </w:p>
    <w:p w:rsidR="00631445" w:rsidRDefault="00631445" w:rsidP="00631445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[1]</w:t>
      </w:r>
      <w:r>
        <w:rPr>
          <w:rFonts w:ascii="宋体" w:eastAsia="宋体" w:hAnsi="宋体" w:cs="宋体"/>
          <w:bCs/>
          <w:color w:val="FF0000"/>
        </w:rPr>
        <w:t>重力的方向是竖直向下的，过物体的重心</w:t>
      </w:r>
      <w:r>
        <w:rPr>
          <w:rFonts w:ascii="Times New Roman" w:eastAsia="Times New Roman" w:hAnsi="Times New Roman" w:cs="Times New Roman"/>
          <w:bCs/>
          <w:i/>
          <w:color w:val="FF0000"/>
        </w:rPr>
        <w:t>O</w:t>
      </w:r>
      <w:r>
        <w:rPr>
          <w:rFonts w:ascii="宋体" w:eastAsia="宋体" w:hAnsi="宋体" w:cs="宋体"/>
          <w:bCs/>
          <w:color w:val="FF0000"/>
        </w:rPr>
        <w:t>画一条带箭头的竖直向下的有向线段，用</w:t>
      </w: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宋体" w:eastAsia="宋体" w:hAnsi="宋体" w:cs="宋体"/>
          <w:bCs/>
          <w:color w:val="FF0000"/>
        </w:rPr>
        <w:t>表示。如图所示：</w:t>
      </w:r>
    </w:p>
    <w:p w:rsidR="00631445" w:rsidRDefault="00631445" w:rsidP="0063144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noProof/>
          <w:color w:val="FF0000"/>
        </w:rPr>
        <w:drawing>
          <wp:inline distT="0" distB="0" distL="114300" distR="114300" wp14:anchorId="60AFF73A" wp14:editId="59AC66BA">
            <wp:extent cx="1000125" cy="809625"/>
            <wp:effectExtent l="0" t="0" r="9525" b="9525"/>
            <wp:docPr id="100020" name="图片 10002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58263" name="图片 100020" descr="figur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45" w:rsidRDefault="00631445" w:rsidP="00631445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[2]</w:t>
      </w:r>
      <w:r>
        <w:rPr>
          <w:rFonts w:ascii="宋体" w:eastAsia="宋体" w:hAnsi="宋体" w:cs="宋体"/>
          <w:bCs/>
          <w:color w:val="FF0000"/>
        </w:rPr>
        <w:t>在法线另一侧根据反射角等于入射角作出反射光线，使反射角等于入射角，如图：</w:t>
      </w:r>
    </w:p>
    <w:p w:rsidR="00631445" w:rsidRDefault="00631445" w:rsidP="0063144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noProof/>
          <w:color w:val="FF0000"/>
        </w:rPr>
        <w:lastRenderedPageBreak/>
        <w:drawing>
          <wp:inline distT="0" distB="0" distL="114300" distR="114300" wp14:anchorId="45EDD4AC" wp14:editId="5004A1ED">
            <wp:extent cx="1390650" cy="1504950"/>
            <wp:effectExtent l="0" t="0" r="0" b="0"/>
            <wp:docPr id="100021" name="图片 10002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01942" name="图片 100021" descr="figur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F7" w:rsidRDefault="00631445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2</w:t>
      </w:r>
      <w:r w:rsidR="008071F7">
        <w:rPr>
          <w:rFonts w:hint="eastAsia"/>
          <w:bCs/>
          <w:color w:val="FF0000"/>
        </w:rPr>
        <w:t>、</w:t>
      </w:r>
      <w:r w:rsidR="008071F7">
        <w:rPr>
          <w:bCs/>
          <w:color w:val="FF0000"/>
        </w:rPr>
        <w:t>【答案】</w:t>
      </w:r>
      <w:r w:rsidR="008071F7">
        <w:rPr>
          <w:rFonts w:ascii="宋体" w:eastAsia="宋体" w:hAnsi="宋体" w:cs="宋体"/>
          <w:bCs/>
          <w:color w:val="FF0000"/>
        </w:rPr>
        <w:t>（</w:t>
      </w:r>
      <w:r w:rsidR="008071F7">
        <w:rPr>
          <w:rFonts w:ascii="Times New Roman" w:eastAsia="Times New Roman" w:hAnsi="Times New Roman" w:cs="Times New Roman"/>
          <w:bCs/>
          <w:color w:val="FF0000"/>
        </w:rPr>
        <w:t>1</w:t>
      </w:r>
      <w:r w:rsidR="008071F7">
        <w:rPr>
          <w:rFonts w:ascii="宋体" w:eastAsia="宋体" w:hAnsi="宋体" w:cs="宋体"/>
          <w:bCs/>
          <w:color w:val="FF0000"/>
        </w:rPr>
        <w:t>）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noProof/>
          <w:color w:val="FF0000"/>
        </w:rPr>
        <w:drawing>
          <wp:inline distT="0" distB="0" distL="114300" distR="114300" wp14:anchorId="51DB3425" wp14:editId="616C5F15">
            <wp:extent cx="1486535" cy="792480"/>
            <wp:effectExtent l="0" t="0" r="18415" b="7620"/>
            <wp:docPr id="100026" name="图片 10002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969597" name="图片 100026" descr="figur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bCs/>
          <w:noProof/>
          <w:color w:val="FF0000"/>
        </w:rPr>
        <w:drawing>
          <wp:inline distT="0" distB="0" distL="114300" distR="114300" wp14:anchorId="15889B32" wp14:editId="34B69C97">
            <wp:extent cx="838835" cy="1082675"/>
            <wp:effectExtent l="0" t="0" r="18415" b="3175"/>
            <wp:docPr id="100027" name="图片 10002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79039" name="图片 100027" descr="figur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）由图甲知，通过凹透镜的折射光线的反向延长线过异侧焦点，那么入射光线平行于主光轴，作图如下：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noProof/>
          <w:color w:val="FF0000"/>
        </w:rPr>
        <w:drawing>
          <wp:inline distT="0" distB="0" distL="114300" distR="114300" wp14:anchorId="5CA21503" wp14:editId="510CEADB">
            <wp:extent cx="2067560" cy="1101725"/>
            <wp:effectExtent l="0" t="0" r="8890" b="3175"/>
            <wp:docPr id="100028" name="图片 10002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26646" name="图片 100028" descr="figur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）由图乙知，磁体的</w:t>
      </w:r>
      <w:r>
        <w:rPr>
          <w:rFonts w:ascii="Times New Roman" w:eastAsia="Times New Roman" w:hAnsi="Times New Roman" w:cs="Times New Roman"/>
          <w:bCs/>
          <w:color w:val="FF0000"/>
        </w:rPr>
        <w:t>N</w:t>
      </w:r>
      <w:r>
        <w:rPr>
          <w:rFonts w:ascii="宋体" w:eastAsia="宋体" w:hAnsi="宋体" w:cs="宋体"/>
          <w:bCs/>
          <w:color w:val="FF0000"/>
        </w:rPr>
        <w:t>极在左端，据：同名磁极相互排斥，异名磁极相互吸引知，小磁针的</w:t>
      </w:r>
      <w:r>
        <w:rPr>
          <w:rFonts w:ascii="Times New Roman" w:eastAsia="Times New Roman" w:hAnsi="Times New Roman" w:cs="Times New Roman"/>
          <w:bCs/>
          <w:color w:val="FF0000"/>
        </w:rPr>
        <w:t>N</w:t>
      </w:r>
      <w:r>
        <w:rPr>
          <w:rFonts w:ascii="宋体" w:eastAsia="宋体" w:hAnsi="宋体" w:cs="宋体"/>
          <w:bCs/>
          <w:color w:val="FF0000"/>
        </w:rPr>
        <w:t>极在右端，即括号内应标上</w:t>
      </w:r>
      <w:r>
        <w:rPr>
          <w:rFonts w:ascii="Times New Roman" w:eastAsia="Times New Roman" w:hAnsi="Times New Roman" w:cs="Times New Roman"/>
          <w:bCs/>
          <w:color w:val="FF0000"/>
        </w:rPr>
        <w:t>N</w:t>
      </w:r>
      <w:r>
        <w:rPr>
          <w:rFonts w:ascii="宋体" w:eastAsia="宋体" w:hAnsi="宋体" w:cs="宋体"/>
          <w:bCs/>
          <w:color w:val="FF0000"/>
        </w:rPr>
        <w:t>。作图如下：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noProof/>
          <w:color w:val="FF0000"/>
        </w:rPr>
        <w:drawing>
          <wp:inline distT="0" distB="0" distL="114300" distR="114300" wp14:anchorId="779ABA6F" wp14:editId="05EF1D3A">
            <wp:extent cx="1130935" cy="1457325"/>
            <wp:effectExtent l="0" t="0" r="12065" b="9525"/>
            <wp:docPr id="100029" name="图片 10002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70406" name="图片 100029" descr="figur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rPr>
          <w:color w:val="FF0000"/>
          <w:szCs w:val="21"/>
        </w:rPr>
      </w:pPr>
      <w:r>
        <w:rPr>
          <w:rFonts w:cs="宋体" w:hint="eastAsia"/>
          <w:color w:val="FF0000"/>
          <w:szCs w:val="21"/>
        </w:rPr>
        <w:t>3</w:t>
      </w:r>
      <w:r>
        <w:rPr>
          <w:rFonts w:cs="宋体" w:hint="eastAsia"/>
          <w:color w:val="FF0000"/>
          <w:szCs w:val="21"/>
        </w:rPr>
        <w:t>、【解析】（</w:t>
      </w:r>
      <w:r>
        <w:rPr>
          <w:rFonts w:cs="宋体" w:hint="eastAsia"/>
          <w:color w:val="FF0000"/>
          <w:szCs w:val="21"/>
        </w:rPr>
        <w:t>1</w:t>
      </w:r>
      <w:r>
        <w:rPr>
          <w:rFonts w:cs="宋体" w:hint="eastAsia"/>
          <w:color w:val="FF0000"/>
          <w:szCs w:val="21"/>
        </w:rPr>
        <w:t>）根据异名磁极相互吸引知，螺线管的右端为</w:t>
      </w:r>
      <w:r>
        <w:rPr>
          <w:rFonts w:cs="宋体" w:hint="eastAsia"/>
          <w:color w:val="FF0000"/>
          <w:szCs w:val="21"/>
        </w:rPr>
        <w:t>S</w:t>
      </w:r>
      <w:r>
        <w:rPr>
          <w:rFonts w:cs="宋体" w:hint="eastAsia"/>
          <w:color w:val="FF0000"/>
          <w:szCs w:val="21"/>
        </w:rPr>
        <w:t>极，左端为</w:t>
      </w:r>
      <w:r>
        <w:rPr>
          <w:rFonts w:cs="宋体" w:hint="eastAsia"/>
          <w:color w:val="FF0000"/>
          <w:szCs w:val="21"/>
        </w:rPr>
        <w:t>N</w:t>
      </w:r>
      <w:r>
        <w:rPr>
          <w:rFonts w:cs="宋体" w:hint="eastAsia"/>
          <w:color w:val="FF0000"/>
          <w:szCs w:val="21"/>
        </w:rPr>
        <w:t>极；根据安培定制可以判断出电源的左端为正极，右端为负极；在磁体外部，磁感线从磁体的</w:t>
      </w:r>
      <w:r>
        <w:rPr>
          <w:rFonts w:cs="宋体" w:hint="eastAsia"/>
          <w:color w:val="FF0000"/>
          <w:szCs w:val="21"/>
        </w:rPr>
        <w:t>N</w:t>
      </w:r>
      <w:r>
        <w:rPr>
          <w:rFonts w:cs="宋体" w:hint="eastAsia"/>
          <w:color w:val="FF0000"/>
          <w:szCs w:val="21"/>
        </w:rPr>
        <w:t>极出发回到</w:t>
      </w:r>
      <w:r>
        <w:rPr>
          <w:rFonts w:cs="宋体" w:hint="eastAsia"/>
          <w:color w:val="FF0000"/>
          <w:szCs w:val="21"/>
        </w:rPr>
        <w:t>S</w:t>
      </w:r>
      <w:r>
        <w:rPr>
          <w:rFonts w:cs="宋体" w:hint="eastAsia"/>
          <w:color w:val="FF0000"/>
          <w:szCs w:val="21"/>
        </w:rPr>
        <w:t>极，由此标出磁感线的方向。（</w:t>
      </w:r>
      <w:r>
        <w:rPr>
          <w:rFonts w:cs="宋体" w:hint="eastAsia"/>
          <w:color w:val="FF0000"/>
          <w:szCs w:val="21"/>
        </w:rPr>
        <w:t>2</w:t>
      </w:r>
      <w:r>
        <w:rPr>
          <w:rFonts w:cs="宋体" w:hint="eastAsia"/>
          <w:color w:val="FF0000"/>
          <w:szCs w:val="21"/>
        </w:rPr>
        <w:t>）小球从弹簧正上方竖直下落压缩弹簧减速下降时，</w:t>
      </w:r>
      <w:r>
        <w:rPr>
          <w:rFonts w:cs="宋体" w:hint="eastAsia"/>
          <w:color w:val="FF0000"/>
          <w:szCs w:val="21"/>
        </w:rPr>
        <w:lastRenderedPageBreak/>
        <w:t>小球受重力</w:t>
      </w:r>
      <w:r>
        <w:rPr>
          <w:rFonts w:cs="宋体" w:hint="eastAsia"/>
          <w:color w:val="FF0000"/>
          <w:szCs w:val="21"/>
        </w:rPr>
        <w:t>G</w:t>
      </w:r>
      <w:r>
        <w:rPr>
          <w:rFonts w:cs="宋体" w:hint="eastAsia"/>
          <w:color w:val="FF0000"/>
          <w:szCs w:val="21"/>
        </w:rPr>
        <w:t>和弹力</w:t>
      </w:r>
      <w:r>
        <w:rPr>
          <w:rFonts w:cs="宋体" w:hint="eastAsia"/>
          <w:color w:val="FF0000"/>
          <w:szCs w:val="21"/>
        </w:rPr>
        <w:t>F</w:t>
      </w:r>
      <w:r>
        <w:rPr>
          <w:rFonts w:cs="宋体" w:hint="eastAsia"/>
          <w:color w:val="FF0000"/>
          <w:szCs w:val="21"/>
        </w:rPr>
        <w:t>两个力的作用，过小球重心分别沿竖直向上和竖直向下的方向画出一条有向线段，用</w:t>
      </w:r>
      <w:r>
        <w:rPr>
          <w:rFonts w:cs="宋体" w:hint="eastAsia"/>
          <w:color w:val="FF0000"/>
          <w:szCs w:val="21"/>
        </w:rPr>
        <w:t>F</w:t>
      </w:r>
      <w:r>
        <w:rPr>
          <w:rFonts w:cs="宋体" w:hint="eastAsia"/>
          <w:color w:val="FF0000"/>
          <w:szCs w:val="21"/>
        </w:rPr>
        <w:t>和</w:t>
      </w:r>
      <w:r>
        <w:rPr>
          <w:rFonts w:cs="宋体" w:hint="eastAsia"/>
          <w:color w:val="FF0000"/>
          <w:szCs w:val="21"/>
        </w:rPr>
        <w:t>G</w:t>
      </w:r>
      <w:r>
        <w:rPr>
          <w:rFonts w:cs="宋体" w:hint="eastAsia"/>
          <w:color w:val="FF0000"/>
          <w:szCs w:val="21"/>
        </w:rPr>
        <w:t>表示，且</w:t>
      </w:r>
      <w:r>
        <w:rPr>
          <w:rFonts w:cs="宋体" w:hint="eastAsia"/>
          <w:color w:val="FF0000"/>
          <w:szCs w:val="21"/>
        </w:rPr>
        <w:t>G&lt;F.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cs="宋体"/>
          <w:color w:val="FF0000"/>
          <w:kern w:val="0"/>
          <w:szCs w:val="21"/>
        </w:rPr>
      </w:pPr>
      <w:r>
        <w:rPr>
          <w:rFonts w:hint="eastAsia"/>
          <w:color w:val="FF0000"/>
          <w:szCs w:val="21"/>
        </w:rPr>
        <w:t>【答案】如图所示：</w:t>
      </w:r>
      <w:r>
        <w:rPr>
          <w:rFonts w:cs="宋体"/>
          <w:noProof/>
          <w:color w:val="FF0000"/>
          <w:kern w:val="0"/>
          <w:szCs w:val="21"/>
        </w:rPr>
        <w:drawing>
          <wp:inline distT="0" distB="0" distL="0" distR="0" wp14:anchorId="1029D505" wp14:editId="2FDDDD5C">
            <wp:extent cx="3274060" cy="1463040"/>
            <wp:effectExtent l="0" t="0" r="254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5702" name="图片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4</w:t>
      </w:r>
      <w:r>
        <w:rPr>
          <w:rFonts w:hint="eastAsia"/>
          <w:bCs/>
          <w:color w:val="FF0000"/>
        </w:rPr>
        <w:t>、</w:t>
      </w:r>
      <w:r>
        <w:rPr>
          <w:bCs/>
          <w:color w:val="FF0000"/>
        </w:rPr>
        <w:t>【答案】</w:t>
      </w:r>
      <w:r>
        <w:rPr>
          <w:bCs/>
          <w:noProof/>
          <w:color w:val="FF0000"/>
        </w:rPr>
        <w:drawing>
          <wp:inline distT="0" distB="0" distL="114300" distR="114300" wp14:anchorId="6D81E344" wp14:editId="2AF8A788">
            <wp:extent cx="2381250" cy="1304925"/>
            <wp:effectExtent l="0" t="0" r="0" b="9525"/>
            <wp:docPr id="100011" name="图片 1000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42023" name="图片 100011" descr="figur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FF0000"/>
        </w:rPr>
        <w:t xml:space="preserve">    </w:t>
      </w:r>
      <w:r>
        <w:rPr>
          <w:bCs/>
          <w:noProof/>
          <w:color w:val="FF0000"/>
        </w:rPr>
        <w:drawing>
          <wp:inline distT="0" distB="0" distL="114300" distR="114300" wp14:anchorId="203FE19A" wp14:editId="4DBE9894">
            <wp:extent cx="2343150" cy="1323975"/>
            <wp:effectExtent l="0" t="0" r="0" b="9525"/>
            <wp:docPr id="100012" name="图片 1000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77979" name="图片 100012" descr="figur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FF0000"/>
        </w:rPr>
        <w:t xml:space="preserve">    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[1]</w:t>
      </w:r>
      <w:r>
        <w:rPr>
          <w:rFonts w:ascii="宋体" w:eastAsia="宋体" w:hAnsi="宋体" w:cs="宋体"/>
          <w:bCs/>
          <w:color w:val="FF0000"/>
        </w:rPr>
        <w:t>平行于主光轴的入射光线经凸透镜折射后通过焦点，如下图所示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noProof/>
          <w:color w:val="FF0000"/>
        </w:rPr>
        <w:drawing>
          <wp:inline distT="0" distB="0" distL="114300" distR="114300" wp14:anchorId="23F0321F" wp14:editId="50BF8642">
            <wp:extent cx="2381250" cy="1304925"/>
            <wp:effectExtent l="0" t="0" r="0" b="9525"/>
            <wp:docPr id="100013" name="图片 1000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34383" name="图片 100013" descr="figur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[2]</w:t>
      </w:r>
      <w:r>
        <w:rPr>
          <w:rFonts w:ascii="宋体" w:eastAsia="宋体" w:hAnsi="宋体" w:cs="宋体"/>
          <w:bCs/>
          <w:color w:val="FF0000"/>
        </w:rPr>
        <w:t>根据电源的正负极可以确定电流从螺线管的右端进左端出，结合安培定则即可确定螺线管的左端为</w:t>
      </w:r>
      <w:r>
        <w:rPr>
          <w:rFonts w:ascii="Times New Roman" w:eastAsia="Times New Roman" w:hAnsi="Times New Roman" w:cs="Times New Roman"/>
          <w:bCs/>
          <w:color w:val="FF0000"/>
        </w:rPr>
        <w:t>S</w:t>
      </w:r>
      <w:r>
        <w:rPr>
          <w:rFonts w:ascii="宋体" w:eastAsia="宋体" w:hAnsi="宋体" w:cs="宋体"/>
          <w:bCs/>
          <w:color w:val="FF0000"/>
        </w:rPr>
        <w:t>极右端为</w:t>
      </w:r>
      <w:r>
        <w:rPr>
          <w:rFonts w:ascii="Times New Roman" w:eastAsia="Times New Roman" w:hAnsi="Times New Roman" w:cs="Times New Roman"/>
          <w:bCs/>
          <w:color w:val="FF0000"/>
        </w:rPr>
        <w:t>N</w:t>
      </w:r>
      <w:r>
        <w:rPr>
          <w:rFonts w:ascii="宋体" w:eastAsia="宋体" w:hAnsi="宋体" w:cs="宋体"/>
          <w:bCs/>
          <w:color w:val="FF0000"/>
        </w:rPr>
        <w:t>极，在磁体的周围，磁感线从磁体的</w:t>
      </w:r>
      <w:r>
        <w:rPr>
          <w:rFonts w:ascii="Times New Roman" w:eastAsia="Times New Roman" w:hAnsi="Times New Roman" w:cs="Times New Roman"/>
          <w:bCs/>
          <w:color w:val="FF0000"/>
        </w:rPr>
        <w:t>N</w:t>
      </w:r>
      <w:r>
        <w:rPr>
          <w:rFonts w:ascii="宋体" w:eastAsia="宋体" w:hAnsi="宋体" w:cs="宋体"/>
          <w:bCs/>
          <w:color w:val="FF0000"/>
        </w:rPr>
        <w:t>极出发回到</w:t>
      </w:r>
      <w:r>
        <w:rPr>
          <w:rFonts w:ascii="Times New Roman" w:eastAsia="Times New Roman" w:hAnsi="Times New Roman" w:cs="Times New Roman"/>
          <w:bCs/>
          <w:color w:val="FF0000"/>
        </w:rPr>
        <w:t>S</w:t>
      </w:r>
      <w:r>
        <w:rPr>
          <w:rFonts w:ascii="宋体" w:eastAsia="宋体" w:hAnsi="宋体" w:cs="宋体"/>
          <w:bCs/>
          <w:color w:val="FF0000"/>
        </w:rPr>
        <w:t>极，如下图所示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noProof/>
          <w:color w:val="FF0000"/>
        </w:rPr>
        <w:lastRenderedPageBreak/>
        <w:drawing>
          <wp:inline distT="0" distB="0" distL="114300" distR="114300" wp14:anchorId="5E8E7841" wp14:editId="1AA82D22">
            <wp:extent cx="2343150" cy="1323975"/>
            <wp:effectExtent l="0" t="0" r="0" b="9525"/>
            <wp:docPr id="100014" name="图片 1000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52491" name="图片 100014" descr="figur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5、【答案】</w:t>
      </w:r>
      <w:r>
        <w:rPr>
          <w:noProof/>
          <w:color w:val="FF0000"/>
        </w:rPr>
        <w:drawing>
          <wp:inline distT="0" distB="0" distL="0" distR="0" wp14:anchorId="40D82AD2" wp14:editId="3FEFA057">
            <wp:extent cx="2919730" cy="1127760"/>
            <wp:effectExtent l="0" t="0" r="1397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58541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rcRect l="28895" t="31078" r="50157" b="54538"/>
                    <a:stretch>
                      <a:fillRect/>
                    </a:stretch>
                  </pic:blipFill>
                  <pic:spPr>
                    <a:xfrm>
                      <a:off x="0" y="0"/>
                      <a:ext cx="2934621" cy="11333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【解析】小船静止在水面上，受力平衡，受到重力和浮力，如图所示。</w:t>
      </w:r>
    </w:p>
    <w:p w:rsidR="008071F7" w:rsidRDefault="008071F7" w:rsidP="008071F7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6、【答案】</w:t>
      </w:r>
      <w:r>
        <w:rPr>
          <w:noProof/>
          <w:color w:val="FF0000"/>
        </w:rPr>
        <w:drawing>
          <wp:inline distT="0" distB="0" distL="0" distR="0" wp14:anchorId="66E71294" wp14:editId="49C0A3F6">
            <wp:extent cx="1779270" cy="1201420"/>
            <wp:effectExtent l="0" t="0" r="1143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3181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rcRect l="58945" t="26456" r="24585" b="53767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201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【解析】根据异名磁极相互吸引来判断螺线管的N、S极；然后根据安培定则判断电流的方向，确定电源的正负极。</w:t>
      </w:r>
    </w:p>
    <w:p w:rsidR="008071F7" w:rsidRDefault="008071F7" w:rsidP="008071F7"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7</w:t>
      </w:r>
      <w:r>
        <w:rPr>
          <w:rFonts w:hint="eastAsia"/>
          <w:color w:val="FF0000"/>
        </w:rPr>
        <w:t>、</w:t>
      </w:r>
      <w:r>
        <w:rPr>
          <w:color w:val="FF0000"/>
        </w:rPr>
        <w:t>【答案】</w:t>
      </w:r>
      <w:r>
        <w:rPr>
          <w:noProof/>
          <w:color w:val="FF0000"/>
        </w:rPr>
        <w:drawing>
          <wp:inline distT="0" distB="0" distL="114300" distR="114300" wp14:anchorId="7E5EF94B" wp14:editId="1C8EA5CA">
            <wp:extent cx="2809875" cy="960755"/>
            <wp:effectExtent l="0" t="0" r="9525" b="10795"/>
            <wp:docPr id="8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89110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 w:rsidR="008071F7" w:rsidRDefault="008071F7" w:rsidP="008071F7">
      <w:pPr>
        <w:spacing w:line="360" w:lineRule="auto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通过光心后传播方向不变，故将</w:t>
      </w:r>
      <w:r>
        <w:rPr>
          <w:rFonts w:ascii="Times New Roman" w:eastAsia="Times New Roman" w:hAnsi="Times New Roman" w:cs="Times New Roman"/>
          <w:i/>
          <w:color w:val="FF0000"/>
        </w:rPr>
        <w:t>SO</w:t>
      </w:r>
      <w:r>
        <w:rPr>
          <w:rFonts w:ascii="宋体" w:eastAsia="宋体" w:hAnsi="宋体" w:cs="宋体"/>
          <w:color w:val="FF0000"/>
        </w:rPr>
        <w:t>延长，并标上向下的箭头，平行于主光轴后，过焦点，故将折射点与焦点用实线连接，并标上向下的箭头，故如下图所示：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noProof/>
          <w:color w:val="FF0000"/>
        </w:rPr>
        <w:drawing>
          <wp:inline distT="0" distB="0" distL="114300" distR="114300" wp14:anchorId="277AED4F" wp14:editId="31EEA8A5">
            <wp:extent cx="2839085" cy="970280"/>
            <wp:effectExtent l="0" t="0" r="18415" b="1270"/>
            <wp:docPr id="6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22060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FF0000"/>
        </w:rPr>
        <w:t>。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</w:p>
    <w:p w:rsidR="008071F7" w:rsidRDefault="008071F7" w:rsidP="008071F7"/>
    <w:p w:rsidR="008071F7" w:rsidRDefault="008071F7" w:rsidP="008071F7">
      <w:pPr>
        <w:rPr>
          <w:bCs/>
        </w:rPr>
      </w:pPr>
    </w:p>
    <w:p w:rsidR="008071F7" w:rsidRDefault="008071F7" w:rsidP="008071F7">
      <w:pPr>
        <w:spacing w:line="360" w:lineRule="auto"/>
        <w:jc w:val="center"/>
        <w:textAlignment w:val="center"/>
        <w:rPr>
          <w:rFonts w:ascii="宋体" w:hAnsi="宋体"/>
          <w:b/>
          <w:color w:val="000000" w:themeColor="text1"/>
          <w:sz w:val="32"/>
          <w:szCs w:val="32"/>
        </w:rPr>
      </w:pPr>
      <w:r>
        <w:rPr>
          <w:rFonts w:ascii="宋体" w:hAnsi="宋体" w:hint="eastAsia"/>
          <w:b/>
          <w:color w:val="000000" w:themeColor="text1"/>
          <w:sz w:val="32"/>
          <w:szCs w:val="32"/>
        </w:rPr>
        <w:t>2021年全国中考物理真题专项汇编（第一期）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黑体" w:eastAsia="黑体" w:hAnsi="黑体" w:cs="黑体"/>
          <w:bCs/>
          <w:color w:val="000000" w:themeColor="text1"/>
          <w:sz w:val="44"/>
          <w:szCs w:val="44"/>
        </w:rPr>
      </w:pPr>
      <w:r>
        <w:rPr>
          <w:rFonts w:ascii="黑体" w:eastAsia="黑体" w:hAnsi="黑体" w:cs="黑体" w:hint="eastAsia"/>
          <w:bCs/>
          <w:color w:val="000000" w:themeColor="text1"/>
          <w:sz w:val="44"/>
          <w:szCs w:val="44"/>
        </w:rPr>
        <w:t>专题22 力学计算题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hAnsi="宋体" w:hint="eastAsia"/>
          <w:b/>
          <w:color w:val="0000FF"/>
          <w:szCs w:val="21"/>
        </w:rPr>
        <w:t>1、（2021·重庆市A卷·T18）</w:t>
      </w:r>
      <w:r>
        <w:rPr>
          <w:rFonts w:ascii="Times New Roman" w:eastAsia="Times New Roman" w:hAnsi="Times New Roman" w:cs="Times New Roman"/>
          <w:bCs/>
        </w:rPr>
        <w:t>2020</w:t>
      </w:r>
      <w:r>
        <w:rPr>
          <w:rFonts w:ascii="宋体" w:eastAsia="宋体" w:hAnsi="宋体" w:cs="宋体"/>
          <w:bCs/>
        </w:rPr>
        <w:t>年</w:t>
      </w:r>
      <w:r>
        <w:rPr>
          <w:rFonts w:ascii="Times New Roman" w:eastAsia="Times New Roman" w:hAnsi="Times New Roman" w:cs="Times New Roman"/>
          <w:bCs/>
        </w:rPr>
        <w:t>12</w:t>
      </w:r>
      <w:r>
        <w:rPr>
          <w:rFonts w:ascii="宋体" w:eastAsia="宋体" w:hAnsi="宋体" w:cs="宋体"/>
          <w:bCs/>
        </w:rPr>
        <w:t>月</w:t>
      </w:r>
      <w:r>
        <w:rPr>
          <w:rFonts w:ascii="Times New Roman" w:eastAsia="Times New Roman" w:hAnsi="Times New Roman" w:cs="Times New Roman"/>
          <w:bCs/>
        </w:rPr>
        <w:t>8</w:t>
      </w:r>
      <w:r>
        <w:rPr>
          <w:rFonts w:ascii="宋体" w:eastAsia="宋体" w:hAnsi="宋体" w:cs="宋体"/>
          <w:bCs/>
        </w:rPr>
        <w:t>日，中尼两国共同宜布珠峰的最新高程为</w:t>
      </w:r>
      <w:r>
        <w:rPr>
          <w:rFonts w:ascii="Times New Roman" w:eastAsia="Times New Roman" w:hAnsi="Times New Roman" w:cs="Times New Roman"/>
          <w:bCs/>
        </w:rPr>
        <w:t>8848.86m</w:t>
      </w:r>
      <w:r>
        <w:rPr>
          <w:rFonts w:ascii="宋体" w:eastAsia="宋体" w:hAnsi="宋体" w:cs="宋体"/>
          <w:bCs/>
        </w:rPr>
        <w:t>。体重为</w:t>
      </w:r>
      <w:r>
        <w:rPr>
          <w:rFonts w:ascii="Times New Roman" w:eastAsia="Times New Roman" w:hAnsi="Times New Roman" w:cs="Times New Roman"/>
          <w:bCs/>
        </w:rPr>
        <w:t>500N</w:t>
      </w:r>
      <w:r>
        <w:rPr>
          <w:rFonts w:ascii="宋体" w:eastAsia="宋体" w:hAnsi="宋体" w:cs="宋体"/>
          <w:bCs/>
        </w:rPr>
        <w:t>的小海同学想一睹珠峰的雄伟魅力，从重庆坐火车经过约</w:t>
      </w:r>
      <w:r>
        <w:rPr>
          <w:rFonts w:ascii="Times New Roman" w:eastAsia="Times New Roman" w:hAnsi="Times New Roman" w:cs="Times New Roman"/>
          <w:bCs/>
        </w:rPr>
        <w:t>40h</w:t>
      </w:r>
      <w:r>
        <w:rPr>
          <w:rFonts w:ascii="宋体" w:eastAsia="宋体" w:hAnsi="宋体" w:cs="宋体"/>
          <w:bCs/>
        </w:rPr>
        <w:t>行驶了约</w:t>
      </w:r>
      <w:r>
        <w:rPr>
          <w:rFonts w:ascii="Times New Roman" w:eastAsia="Times New Roman" w:hAnsi="Times New Roman" w:cs="Times New Roman"/>
          <w:bCs/>
        </w:rPr>
        <w:t>3080km</w:t>
      </w:r>
      <w:r>
        <w:rPr>
          <w:rFonts w:ascii="宋体" w:eastAsia="宋体" w:hAnsi="宋体" w:cs="宋体"/>
          <w:bCs/>
        </w:rPr>
        <w:t>到达拉萨，然后坐汽车到达珠峰大本营。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）求火车的平均速度；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）从拉萨到珠峰大本营海拔升高了</w:t>
      </w:r>
      <w:r>
        <w:rPr>
          <w:rFonts w:ascii="Times New Roman" w:eastAsia="Times New Roman" w:hAnsi="Times New Roman" w:cs="Times New Roman"/>
          <w:bCs/>
        </w:rPr>
        <w:t>1600m</w:t>
      </w:r>
      <w:r>
        <w:rPr>
          <w:rFonts w:ascii="宋体" w:eastAsia="宋体" w:hAnsi="宋体" w:cs="宋体"/>
          <w:bCs/>
        </w:rPr>
        <w:t>，求该过程中克服小海重力做的功。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hAnsi="宋体" w:hint="eastAsia"/>
          <w:b/>
          <w:color w:val="0000FF"/>
          <w:szCs w:val="21"/>
        </w:rPr>
        <w:t>2、（2021·重庆市B卷·T19）</w:t>
      </w:r>
      <w:r>
        <w:rPr>
          <w:rFonts w:ascii="宋体" w:eastAsia="宋体" w:hAnsi="宋体" w:cs="宋体"/>
          <w:bCs/>
        </w:rPr>
        <w:t>小军发现一个质量为</w:t>
      </w:r>
      <w:r>
        <w:rPr>
          <w:rFonts w:ascii="Times New Roman" w:eastAsia="Times New Roman" w:hAnsi="Times New Roman" w:cs="Times New Roman"/>
          <w:bCs/>
        </w:rPr>
        <w:t>1.6kg</w:t>
      </w:r>
      <w:r>
        <w:rPr>
          <w:rFonts w:ascii="宋体" w:eastAsia="宋体" w:hAnsi="宋体" w:cs="宋体"/>
          <w:bCs/>
        </w:rPr>
        <w:t>，不吸水的新型圆台体建筑材料，他只有量程为</w:t>
      </w:r>
      <w:r>
        <w:rPr>
          <w:rFonts w:ascii="Times New Roman" w:eastAsia="Times New Roman" w:hAnsi="Times New Roman" w:cs="Times New Roman"/>
          <w:bCs/>
        </w:rPr>
        <w:t>5N</w:t>
      </w:r>
      <w:r>
        <w:rPr>
          <w:rFonts w:ascii="宋体" w:eastAsia="宋体" w:hAnsi="宋体" w:cs="宋体"/>
          <w:bCs/>
        </w:rPr>
        <w:t>的弹簧测力计，设计了如图所示装置进行实验，重为</w:t>
      </w:r>
      <w:r>
        <w:rPr>
          <w:rFonts w:ascii="Times New Roman" w:eastAsia="Times New Roman" w:hAnsi="Times New Roman" w:cs="Times New Roman"/>
          <w:bCs/>
        </w:rPr>
        <w:t>8N</w:t>
      </w:r>
      <w:r>
        <w:rPr>
          <w:rFonts w:ascii="宋体" w:eastAsia="宋体" w:hAnsi="宋体" w:cs="宋体"/>
          <w:bCs/>
        </w:rPr>
        <w:t>、底面积为</w:t>
      </w:r>
      <w:r>
        <w:rPr>
          <w:rFonts w:ascii="Times New Roman" w:eastAsia="Times New Roman" w:hAnsi="Times New Roman" w:cs="Times New Roman"/>
          <w:bCs/>
        </w:rPr>
        <w:t>100cm</w:t>
      </w:r>
      <w:r>
        <w:rPr>
          <w:rFonts w:ascii="Times New Roman" w:eastAsia="Times New Roman" w:hAnsi="Times New Roman" w:cs="Times New Roman"/>
          <w:bCs/>
          <w:vertAlign w:val="superscript"/>
        </w:rPr>
        <w:t>2</w:t>
      </w:r>
      <w:r>
        <w:rPr>
          <w:rFonts w:ascii="宋体" w:eastAsia="宋体" w:hAnsi="宋体" w:cs="宋体"/>
          <w:bCs/>
        </w:rPr>
        <w:t>的薄壁容器</w:t>
      </w:r>
      <w:r>
        <w:rPr>
          <w:rFonts w:ascii="Times New Roman" w:eastAsia="Times New Roman" w:hAnsi="Times New Roman" w:cs="Times New Roman"/>
          <w:bCs/>
        </w:rPr>
        <w:t>M</w:t>
      </w:r>
      <w:r>
        <w:rPr>
          <w:rFonts w:ascii="宋体" w:eastAsia="宋体" w:hAnsi="宋体" w:cs="宋体"/>
          <w:bCs/>
        </w:rPr>
        <w:t>内盛有</w:t>
      </w:r>
      <w:r>
        <w:rPr>
          <w:rFonts w:ascii="Times New Roman" w:eastAsia="Times New Roman" w:hAnsi="Times New Roman" w:cs="Times New Roman"/>
          <w:bCs/>
        </w:rPr>
        <w:t>2000cm</w:t>
      </w:r>
      <w:r>
        <w:rPr>
          <w:rFonts w:ascii="Times New Roman" w:eastAsia="Times New Roman" w:hAnsi="Times New Roman" w:cs="Times New Roman"/>
          <w:bCs/>
          <w:vertAlign w:val="superscript"/>
        </w:rPr>
        <w:t>3</w:t>
      </w:r>
      <w:r>
        <w:rPr>
          <w:rFonts w:ascii="宋体" w:eastAsia="宋体" w:hAnsi="宋体" w:cs="宋体"/>
          <w:bCs/>
        </w:rPr>
        <w:t>的水，容器</w:t>
      </w:r>
      <w:r>
        <w:rPr>
          <w:rFonts w:ascii="Times New Roman" w:eastAsia="Times New Roman" w:hAnsi="Times New Roman" w:cs="Times New Roman"/>
          <w:bCs/>
          <w:i/>
        </w:rPr>
        <w:t>M</w:t>
      </w:r>
      <w:r>
        <w:rPr>
          <w:rFonts w:ascii="宋体" w:eastAsia="宋体" w:hAnsi="宋体" w:cs="宋体"/>
          <w:bCs/>
        </w:rPr>
        <w:t>置于水平地面，当轻质杠杆在水平位置平衡时竖直向上的拉力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宋体" w:eastAsia="宋体" w:hAnsi="宋体" w:cs="宋体"/>
          <w:bCs/>
        </w:rPr>
        <w:t>为</w:t>
      </w:r>
      <w:r>
        <w:rPr>
          <w:rFonts w:ascii="Times New Roman" w:eastAsia="Times New Roman" w:hAnsi="Times New Roman" w:cs="Times New Roman"/>
          <w:bCs/>
        </w:rPr>
        <w:t>1.5N</w:t>
      </w:r>
      <w:r>
        <w:rPr>
          <w:rFonts w:ascii="宋体" w:eastAsia="宋体" w:hAnsi="宋体" w:cs="宋体"/>
          <w:bCs/>
        </w:rPr>
        <w:t>，此时材料浸没在水中静止且未触底。求：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）材料受到的重力；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）材料未放入前容器对水平地面的压强；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3</w:t>
      </w:r>
      <w:r>
        <w:rPr>
          <w:rFonts w:ascii="宋体" w:eastAsia="宋体" w:hAnsi="宋体" w:cs="宋体"/>
          <w:bCs/>
        </w:rPr>
        <w:t>）材料的密度。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2BC89D95" wp14:editId="4A521639">
            <wp:extent cx="1228725" cy="1445895"/>
            <wp:effectExtent l="0" t="0" r="9525" b="1905"/>
            <wp:docPr id="9" name="图片 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80756" name="图片 9" descr="figur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hAnsi="宋体" w:hint="eastAsia"/>
          <w:b/>
          <w:color w:val="0000FF"/>
          <w:szCs w:val="21"/>
        </w:rPr>
        <w:t>3、（2021·安徽）</w:t>
      </w:r>
      <w:r>
        <w:rPr>
          <w:rFonts w:ascii="宋体" w:eastAsia="宋体" w:hAnsi="宋体" w:cs="宋体"/>
          <w:color w:val="000000"/>
        </w:rPr>
        <w:t>研究物理问题时，常需要突出研究对象的主要因素，忽略次要因素，将其</w:t>
      </w:r>
      <w:r>
        <w:rPr>
          <w:rFonts w:ascii="宋体" w:eastAsia="宋体" w:hAnsi="宋体" w:cs="宋体"/>
          <w:color w:val="000000"/>
        </w:rPr>
        <w:lastRenderedPageBreak/>
        <w:t>简化为物理模型。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如图甲，一质量分布均匀的杠杆，忽略厚度和宽度，长度不可忽略，用细线将它从中点悬起，能在水平位置平衡。将它绕悬点在坚直面内缓慢转过一定角度后（如图乙）释放，为研究其能否平衡，可将它看成等长的两部分，请在图乙中画出这两部分各自所受重力的示意图和力臂，并用杠杆平衡条件证明杠杆在该位置仍能平衡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）如图丙，一质量分布均匀的长方形木板，忽略厚度，长度和宽度不可忽略，用细线将它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r>
        <w:rPr>
          <w:rFonts w:ascii="宋体" w:eastAsia="宋体" w:hAnsi="宋体" w:cs="宋体"/>
          <w:color w:val="000000"/>
        </w:rPr>
        <w:t>边的中点悬起，能在水平位置平衡。将它绕悬点在坚直面内缓慢转过一定角度后（如图丁）释放，木板在该位置能否平衡？写出你的判断依据。</w:t>
      </w:r>
    </w:p>
    <w:p w:rsidR="008071F7" w:rsidRDefault="008071F7" w:rsidP="008071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114300" distR="114300" wp14:anchorId="4A2B7248" wp14:editId="7FCC0B5F">
            <wp:extent cx="4505960" cy="1162050"/>
            <wp:effectExtent l="0" t="0" r="8890" b="0"/>
            <wp:docPr id="1" name="图片 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4926" name="图片 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br/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hAnsi="宋体" w:hint="eastAsia"/>
          <w:b/>
          <w:color w:val="0000FF"/>
          <w:szCs w:val="21"/>
        </w:rPr>
        <w:t>4、（2021·安徽）</w:t>
      </w:r>
      <w:r>
        <w:rPr>
          <w:rFonts w:ascii="宋体" w:eastAsia="宋体" w:hAnsi="宋体" w:cs="宋体"/>
          <w:color w:val="000000"/>
        </w:rPr>
        <w:t>如图所示，小明在单杠上做引体向上运动，每次引体向上身体上升的高度为握拳时手臂的长度。已知小明的体重为</w:t>
      </w:r>
      <w:r>
        <w:rPr>
          <w:rFonts w:ascii="Times New Roman" w:eastAsia="Times New Roman" w:hAnsi="Times New Roman" w:cs="Times New Roman"/>
          <w:color w:val="000000"/>
        </w:rPr>
        <w:t>500N</w:t>
      </w:r>
      <w:r>
        <w:rPr>
          <w:rFonts w:ascii="宋体" w:eastAsia="宋体" w:hAnsi="宋体" w:cs="宋体"/>
          <w:color w:val="000000"/>
        </w:rPr>
        <w:t>，握拳时手臂的长度为</w:t>
      </w:r>
      <w:r>
        <w:rPr>
          <w:rFonts w:ascii="Times New Roman" w:eastAsia="Times New Roman" w:hAnsi="Times New Roman" w:cs="Times New Roman"/>
          <w:color w:val="000000"/>
        </w:rPr>
        <w:t>0.6m</w:t>
      </w:r>
      <w:r>
        <w:rPr>
          <w:rFonts w:ascii="宋体" w:eastAsia="宋体" w:hAnsi="宋体" w:cs="宋体"/>
          <w:color w:val="000000"/>
        </w:rPr>
        <w:t>，完成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次引体向上所用的时间为</w:t>
      </w:r>
      <w:r>
        <w:rPr>
          <w:rFonts w:ascii="Times New Roman" w:eastAsia="Times New Roman" w:hAnsi="Times New Roman" w:cs="Times New Roman"/>
          <w:color w:val="000000"/>
        </w:rPr>
        <w:t>10s</w:t>
      </w:r>
      <w:r>
        <w:rPr>
          <w:rFonts w:ascii="宋体" w:eastAsia="宋体" w:hAnsi="宋体" w:cs="宋体"/>
          <w:color w:val="000000"/>
        </w:rPr>
        <w:t>。求：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）小明完成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次引体向上所做的功；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10s</w:t>
      </w:r>
      <w:r>
        <w:rPr>
          <w:rFonts w:ascii="宋体" w:eastAsia="宋体" w:hAnsi="宋体" w:cs="宋体"/>
          <w:color w:val="000000"/>
        </w:rPr>
        <w:t>内小明做引体向上的功率。</w:t>
      </w:r>
    </w:p>
    <w:p w:rsidR="008071F7" w:rsidRDefault="008071F7" w:rsidP="008071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114300" distR="114300" wp14:anchorId="51DD25D6" wp14:editId="2C0152FE">
            <wp:extent cx="1485900" cy="952500"/>
            <wp:effectExtent l="0" t="0" r="0" b="0"/>
            <wp:docPr id="2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19649" name="图片 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5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·云南·</w:t>
      </w:r>
      <w:r>
        <w:rPr>
          <w:rFonts w:hint="eastAsia"/>
          <w:b/>
          <w:bCs/>
          <w:color w:val="0000FF"/>
          <w:szCs w:val="21"/>
        </w:rPr>
        <w:t>T24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宋体" w:eastAsia="宋体" w:hAnsi="宋体" w:cs="宋体"/>
          <w:bCs/>
        </w:rPr>
        <w:t>自行车骑行是生活中一种环保的出行方式，如图所示，小明骑自行车出行的途中，沿直线匀速经过一段长</w:t>
      </w:r>
      <w:r>
        <w:rPr>
          <w:rFonts w:ascii="Times New Roman" w:eastAsia="Times New Roman" w:hAnsi="Times New Roman" w:cs="Times New Roman"/>
          <w:bCs/>
        </w:rPr>
        <w:t>100m</w:t>
      </w:r>
      <w:r>
        <w:rPr>
          <w:rFonts w:ascii="宋体" w:eastAsia="宋体" w:hAnsi="宋体" w:cs="宋体"/>
          <w:bCs/>
        </w:rPr>
        <w:t>的平直路面，用时</w:t>
      </w:r>
      <w:r>
        <w:rPr>
          <w:rFonts w:ascii="Times New Roman" w:eastAsia="Times New Roman" w:hAnsi="Times New Roman" w:cs="Times New Roman"/>
          <w:bCs/>
        </w:rPr>
        <w:t>20s</w:t>
      </w:r>
      <w:r>
        <w:rPr>
          <w:rFonts w:ascii="宋体" w:eastAsia="宋体" w:hAnsi="宋体" w:cs="宋体"/>
          <w:bCs/>
        </w:rPr>
        <w:t>。该过程中前后轮与地面的总接触面积为</w:t>
      </w:r>
      <w:r>
        <w:rPr>
          <w:bCs/>
        </w:rPr>
        <w:object w:dxaOrig="7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f375e3fcb3f409281c60424ab9b79d1" style="width:36pt;height:15.75pt" o:ole="">
            <v:imagedata r:id="rId32" o:title="eqId3f375e3fcb3f409281c60424ab9b79d1"/>
          </v:shape>
          <o:OLEObject Type="Embed" ProgID="Equation.DSMT4" ShapeID="_x0000_i1025" DrawAspect="Content" ObjectID="_1689948134" r:id="rId33"/>
        </w:object>
      </w:r>
      <w:r>
        <w:rPr>
          <w:rFonts w:ascii="宋体" w:eastAsia="宋体" w:hAnsi="宋体" w:cs="宋体"/>
          <w:bCs/>
        </w:rPr>
        <w:t>。若小明的质量为</w:t>
      </w:r>
      <w:r>
        <w:rPr>
          <w:rFonts w:ascii="Times New Roman" w:eastAsia="Times New Roman" w:hAnsi="Times New Roman" w:cs="Times New Roman"/>
          <w:bCs/>
        </w:rPr>
        <w:t>55kg</w:t>
      </w:r>
      <w:r>
        <w:rPr>
          <w:rFonts w:ascii="宋体" w:eastAsia="宋体" w:hAnsi="宋体" w:cs="宋体"/>
          <w:bCs/>
        </w:rPr>
        <w:t>，自行车重</w:t>
      </w:r>
      <w:r>
        <w:rPr>
          <w:rFonts w:ascii="Times New Roman" w:eastAsia="Times New Roman" w:hAnsi="Times New Roman" w:cs="Times New Roman"/>
          <w:bCs/>
        </w:rPr>
        <w:t>150N</w:t>
      </w:r>
      <w:r>
        <w:rPr>
          <w:rFonts w:ascii="宋体" w:eastAsia="宋体" w:hAnsi="宋体" w:cs="宋体"/>
          <w:bCs/>
        </w:rPr>
        <w:t>，骑行时受到的阻力为总重的</w:t>
      </w:r>
      <w:r>
        <w:rPr>
          <w:rFonts w:ascii="Times New Roman" w:eastAsia="Times New Roman" w:hAnsi="Times New Roman" w:cs="Times New Roman"/>
          <w:bCs/>
        </w:rPr>
        <w:t>0.03</w:t>
      </w:r>
      <w:r>
        <w:rPr>
          <w:rFonts w:ascii="宋体" w:eastAsia="宋体" w:hAnsi="宋体" w:cs="宋体"/>
          <w:bCs/>
        </w:rPr>
        <w:t>倍。（</w:t>
      </w:r>
      <w:r>
        <w:rPr>
          <w:bCs/>
        </w:rPr>
        <w:object w:dxaOrig="1965" w:dyaOrig="405">
          <v:shape id="_x0000_i1026" type="#_x0000_t75" alt="eqId9274008144154830995351a0ac98b2e5" style="width:98.25pt;height:20.25pt" o:ole="">
            <v:imagedata r:id="rId34" o:title="eqId9274008144154830995351a0ac98b2e5"/>
          </v:shape>
          <o:OLEObject Type="Embed" ProgID="Equation.DSMT4" ShapeID="_x0000_i1026" DrawAspect="Content" ObjectID="_1689948135" r:id="rId35"/>
        </w:object>
      </w:r>
      <w:r>
        <w:rPr>
          <w:rFonts w:ascii="宋体" w:eastAsia="宋体" w:hAnsi="宋体" w:cs="宋体"/>
          <w:bCs/>
        </w:rPr>
        <w:t>）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lastRenderedPageBreak/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）求骑行时车对水平地面的压强；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）该压强相当于多高水柱产生的压强？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3</w:t>
      </w:r>
      <w:r>
        <w:rPr>
          <w:rFonts w:ascii="宋体" w:eastAsia="宋体" w:hAnsi="宋体" w:cs="宋体"/>
          <w:bCs/>
        </w:rPr>
        <w:t>）求骑行过程中动力做的功及功率。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49D9A25B" wp14:editId="3D364CDC">
            <wp:extent cx="1647825" cy="1143000"/>
            <wp:effectExtent l="0" t="0" r="9525" b="0"/>
            <wp:docPr id="10" name="图片 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67893" name="图片 10" descr="figur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6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·江苏连云港·</w:t>
      </w:r>
      <w:r>
        <w:rPr>
          <w:rFonts w:hint="eastAsia"/>
          <w:b/>
          <w:bCs/>
          <w:color w:val="0000FF"/>
          <w:szCs w:val="21"/>
        </w:rPr>
        <w:t>T22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宋体" w:eastAsia="宋体" w:hAnsi="宋体" w:cs="宋体"/>
          <w:bCs/>
        </w:rPr>
        <w:t>若滑冰运动员固定姿势在水平冰面上匀速直线滑行</w:t>
      </w:r>
      <w:r>
        <w:rPr>
          <w:rFonts w:ascii="Times New Roman" w:eastAsia="Times New Roman" w:hAnsi="Times New Roman" w:cs="Times New Roman"/>
          <w:bCs/>
        </w:rPr>
        <w:t>40m</w:t>
      </w:r>
      <w:r>
        <w:rPr>
          <w:rFonts w:ascii="宋体" w:eastAsia="宋体" w:hAnsi="宋体" w:cs="宋体"/>
          <w:bCs/>
        </w:rPr>
        <w:t>用时</w:t>
      </w:r>
      <w:r>
        <w:rPr>
          <w:rFonts w:ascii="Times New Roman" w:eastAsia="Times New Roman" w:hAnsi="Times New Roman" w:cs="Times New Roman"/>
          <w:bCs/>
        </w:rPr>
        <w:t>10s</w:t>
      </w:r>
      <w:r>
        <w:rPr>
          <w:rFonts w:ascii="宋体" w:eastAsia="宋体" w:hAnsi="宋体" w:cs="宋体"/>
          <w:bCs/>
        </w:rPr>
        <w:t>。已知运动员和滑冰鞋的总质量为</w:t>
      </w:r>
      <w:r>
        <w:rPr>
          <w:rFonts w:ascii="Times New Roman" w:eastAsia="Times New Roman" w:hAnsi="Times New Roman" w:cs="Times New Roman"/>
          <w:bCs/>
        </w:rPr>
        <w:t>50kg</w:t>
      </w:r>
      <w:r>
        <w:rPr>
          <w:rFonts w:ascii="宋体" w:eastAsia="宋体" w:hAnsi="宋体" w:cs="宋体"/>
          <w:bCs/>
        </w:rPr>
        <w:t>，滑行过程中冰面的受力面积为</w:t>
      </w:r>
      <w:r>
        <w:rPr>
          <w:rFonts w:ascii="Times New Roman" w:eastAsia="Times New Roman" w:hAnsi="Times New Roman" w:cs="Times New Roman"/>
          <w:bCs/>
        </w:rPr>
        <w:t>2.5×10</w:t>
      </w:r>
      <w:r>
        <w:rPr>
          <w:rFonts w:ascii="Times New Roman" w:eastAsia="Times New Roman" w:hAnsi="Times New Roman" w:cs="Times New Roman"/>
          <w:bCs/>
          <w:vertAlign w:val="superscript"/>
        </w:rPr>
        <w:t>-4</w:t>
      </w:r>
      <w:r>
        <w:rPr>
          <w:rFonts w:ascii="Times New Roman" w:eastAsia="Times New Roman" w:hAnsi="Times New Roman" w:cs="Times New Roman"/>
          <w:bCs/>
        </w:rPr>
        <w:t>m</w:t>
      </w:r>
      <w:r>
        <w:rPr>
          <w:rFonts w:ascii="Times New Roman" w:eastAsia="Times New Roman" w:hAnsi="Times New Roman" w:cs="Times New Roman"/>
          <w:bCs/>
          <w:vertAlign w:val="superscript"/>
        </w:rPr>
        <w:t>2.</w:t>
      </w: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  <w:i/>
        </w:rPr>
        <w:t>g</w:t>
      </w:r>
      <w:r>
        <w:rPr>
          <w:rFonts w:ascii="宋体" w:eastAsia="宋体" w:hAnsi="宋体" w:cs="宋体"/>
          <w:bCs/>
        </w:rPr>
        <w:t>取</w:t>
      </w:r>
      <w:r>
        <w:rPr>
          <w:rFonts w:ascii="Times New Roman" w:eastAsia="Times New Roman" w:hAnsi="Times New Roman" w:cs="Times New Roman"/>
          <w:bCs/>
        </w:rPr>
        <w:t>10N/kg</w:t>
      </w:r>
      <w:r>
        <w:rPr>
          <w:rFonts w:ascii="宋体" w:eastAsia="宋体" w:hAnsi="宋体" w:cs="宋体"/>
          <w:bCs/>
        </w:rPr>
        <w:t>）求：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）运动员的滑行速度；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）冰面受到的压力；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3</w:t>
      </w:r>
      <w:r>
        <w:rPr>
          <w:rFonts w:ascii="宋体" w:eastAsia="宋体" w:hAnsi="宋体" w:cs="宋体"/>
          <w:bCs/>
        </w:rPr>
        <w:t>）此时冰面受到的压强。</w:t>
      </w:r>
    </w:p>
    <w:p w:rsidR="008071F7" w:rsidRDefault="008071F7" w:rsidP="008071F7">
      <w:pPr>
        <w:spacing w:line="360" w:lineRule="auto"/>
        <w:rPr>
          <w:rFonts w:ascii="宋体" w:hAnsi="宋体"/>
        </w:rPr>
      </w:pPr>
      <w:r>
        <w:rPr>
          <w:rFonts w:hint="eastAsia"/>
          <w:b/>
          <w:bCs/>
          <w:color w:val="0000FF"/>
          <w:szCs w:val="21"/>
        </w:rPr>
        <w:t>7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·四川乐山·</w:t>
      </w:r>
      <w:r>
        <w:rPr>
          <w:rFonts w:hint="eastAsia"/>
          <w:b/>
          <w:bCs/>
          <w:color w:val="0000FF"/>
          <w:szCs w:val="21"/>
        </w:rPr>
        <w:t>T39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宋体" w:hAnsi="宋体" w:hint="eastAsia"/>
        </w:rPr>
        <w:t>工人用如图所示装置从水井中匀速吊起一个重为800N的物体，所用拉力</w:t>
      </w:r>
      <w:r>
        <w:rPr>
          <w:rFonts w:ascii="宋体" w:hAnsi="宋体" w:hint="eastAsia"/>
          <w:i/>
        </w:rPr>
        <w:t>F</w:t>
      </w:r>
      <w:r>
        <w:rPr>
          <w:rFonts w:ascii="宋体" w:hAnsi="宋体" w:hint="eastAsia"/>
        </w:rPr>
        <w:t>为250N，20s内物体上升了6m（物体的</w:t>
      </w:r>
      <w:r>
        <w:rPr>
          <w:rFonts w:ascii="宋体" w:hAnsi="宋体" w:hint="eastAsia"/>
          <w:szCs w:val="21"/>
        </w:rPr>
        <w:t>上表面始终未露出水面），已知动滑轮重20N，绳重及摩擦均忽略不计。求：</w:t>
      </w:r>
    </w:p>
    <w:p w:rsidR="008071F7" w:rsidRDefault="008071F7" w:rsidP="008071F7">
      <w:pPr>
        <w:spacing w:line="360" w:lineRule="auto"/>
        <w:ind w:leftChars="134" w:left="281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672F588E" wp14:editId="1E65281D">
            <wp:simplePos x="0" y="0"/>
            <wp:positionH relativeFrom="column">
              <wp:posOffset>4058920</wp:posOffset>
            </wp:positionH>
            <wp:positionV relativeFrom="paragraph">
              <wp:posOffset>50165</wp:posOffset>
            </wp:positionV>
            <wp:extent cx="1170305" cy="951230"/>
            <wp:effectExtent l="0" t="0" r="10795" b="1270"/>
            <wp:wrapNone/>
            <wp:docPr id="11" name="图片 11" descr="C:\Users\Administrator\Desktop\物理插图(定稿用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53279" name="图片 11" descr="C:\Users\Administrator\Desktop\物理插图(定稿用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Cs w:val="21"/>
        </w:rPr>
        <w:t>（1）20s内绳子自由端</w:t>
      </w:r>
      <w:r>
        <w:rPr>
          <w:rFonts w:ascii="宋体" w:hAnsi="宋体" w:hint="eastAsia"/>
          <w:i/>
          <w:szCs w:val="21"/>
        </w:rPr>
        <w:t>A</w:t>
      </w:r>
      <w:r>
        <w:rPr>
          <w:rFonts w:ascii="宋体" w:hAnsi="宋体" w:hint="eastAsia"/>
          <w:szCs w:val="21"/>
        </w:rPr>
        <w:t>移动的距离；</w:t>
      </w:r>
    </w:p>
    <w:p w:rsidR="008071F7" w:rsidRDefault="008071F7" w:rsidP="008071F7">
      <w:pPr>
        <w:spacing w:line="360" w:lineRule="auto"/>
        <w:ind w:leftChars="134" w:left="281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（2）拉力</w:t>
      </w:r>
      <w:r>
        <w:rPr>
          <w:rFonts w:ascii="宋体" w:hAnsi="宋体" w:hint="eastAsia"/>
          <w:i/>
          <w:szCs w:val="21"/>
        </w:rPr>
        <w:t>F</w:t>
      </w:r>
      <w:r>
        <w:rPr>
          <w:rFonts w:ascii="宋体" w:hAnsi="宋体" w:hint="eastAsia"/>
          <w:szCs w:val="21"/>
        </w:rPr>
        <w:t>做功的功率；</w:t>
      </w:r>
    </w:p>
    <w:p w:rsidR="008071F7" w:rsidRDefault="008071F7" w:rsidP="008071F7">
      <w:pPr>
        <w:spacing w:line="360" w:lineRule="auto"/>
        <w:ind w:leftChars="134" w:left="281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（3）物体在水中所受浮力的大小。</w:t>
      </w:r>
    </w:p>
    <w:p w:rsidR="008071F7" w:rsidRDefault="008071F7" w:rsidP="008071F7">
      <w:pPr>
        <w:spacing w:line="360" w:lineRule="auto"/>
        <w:rPr>
          <w:rFonts w:ascii="宋体" w:hAnsi="宋体"/>
          <w:szCs w:val="21"/>
        </w:rPr>
      </w:pP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8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·四川泸州·</w:t>
      </w:r>
      <w:r>
        <w:rPr>
          <w:rFonts w:hint="eastAsia"/>
          <w:b/>
          <w:bCs/>
          <w:color w:val="0000FF"/>
          <w:szCs w:val="21"/>
        </w:rPr>
        <w:t>T25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宋体" w:eastAsia="宋体" w:hAnsi="宋体" w:cs="宋体"/>
          <w:bCs/>
        </w:rPr>
        <w:t>智能制造是第四次工业革命的核心技术，如图所示是为圆柱体涂抹防护油的智能装置。其外壳是敞口的长方体容器，距容器底面</w:t>
      </w:r>
      <w:r>
        <w:rPr>
          <w:rFonts w:ascii="Times New Roman" w:eastAsia="Times New Roman" w:hAnsi="Times New Roman" w:cs="Times New Roman"/>
          <w:bCs/>
          <w:i/>
        </w:rPr>
        <w:t>h</w:t>
      </w:r>
      <w:r>
        <w:rPr>
          <w:rFonts w:ascii="Times New Roman" w:eastAsia="Times New Roman" w:hAnsi="Times New Roman" w:cs="Times New Roman"/>
          <w:bCs/>
          <w:vertAlign w:val="subscript"/>
        </w:rPr>
        <w:t>0</w:t>
      </w:r>
      <w:r>
        <w:rPr>
          <w:rFonts w:ascii="宋体" w:eastAsia="宋体" w:hAnsi="宋体" w:cs="宋体"/>
          <w:bCs/>
        </w:rPr>
        <w:t>处固定一支撑板</w:t>
      </w:r>
      <w:r>
        <w:rPr>
          <w:rFonts w:ascii="Times New Roman" w:eastAsia="Times New Roman" w:hAnsi="Times New Roman" w:cs="Times New Roman"/>
          <w:bCs/>
        </w:rPr>
        <w:t>C</w:t>
      </w:r>
      <w:r>
        <w:rPr>
          <w:rFonts w:ascii="宋体" w:eastAsia="宋体" w:hAnsi="宋体" w:cs="宋体"/>
          <w:bCs/>
        </w:rPr>
        <w:t>，</w:t>
      </w:r>
      <w:r>
        <w:rPr>
          <w:rFonts w:ascii="Times New Roman" w:eastAsia="Times New Roman" w:hAnsi="Times New Roman" w:cs="Times New Roman"/>
          <w:bCs/>
        </w:rPr>
        <w:t>C</w:t>
      </w:r>
      <w:r>
        <w:rPr>
          <w:rFonts w:ascii="宋体" w:eastAsia="宋体" w:hAnsi="宋体" w:cs="宋体"/>
          <w:bCs/>
        </w:rPr>
        <w:t>的中心有一小圈孔，圆柱体放在支撑板</w:t>
      </w:r>
      <w:r>
        <w:rPr>
          <w:rFonts w:ascii="Times New Roman" w:eastAsia="Times New Roman" w:hAnsi="Times New Roman" w:cs="Times New Roman"/>
          <w:bCs/>
        </w:rPr>
        <w:t>C</w:t>
      </w:r>
      <w:r>
        <w:rPr>
          <w:rFonts w:ascii="宋体" w:eastAsia="宋体" w:hAnsi="宋体" w:cs="宋体"/>
          <w:bCs/>
        </w:rPr>
        <w:t>的正中央。长方体的左下角有注油口，防护油能够匀速注入长方体容器内部，当油的深度为</w:t>
      </w:r>
      <w:r>
        <w:rPr>
          <w:rFonts w:ascii="Times New Roman" w:eastAsia="Times New Roman" w:hAnsi="Times New Roman" w:cs="Times New Roman"/>
          <w:bCs/>
        </w:rPr>
        <w:t>0.175m</w:t>
      </w:r>
      <w:r>
        <w:rPr>
          <w:rFonts w:ascii="宋体" w:eastAsia="宋体" w:hAnsi="宋体" w:cs="宋体"/>
          <w:bCs/>
        </w:rPr>
        <w:t>时，圆柱体刚好浮起离开支撑板</w:t>
      </w:r>
      <w:r>
        <w:rPr>
          <w:rFonts w:ascii="Times New Roman" w:eastAsia="Times New Roman" w:hAnsi="Times New Roman" w:cs="Times New Roman"/>
          <w:bCs/>
        </w:rPr>
        <w:t>C</w:t>
      </w:r>
      <w:r>
        <w:rPr>
          <w:rFonts w:ascii="宋体" w:eastAsia="宋体" w:hAnsi="宋体" w:cs="宋体"/>
          <w:bCs/>
        </w:rPr>
        <w:t>。随</w:t>
      </w:r>
      <w:r>
        <w:rPr>
          <w:rFonts w:ascii="宋体" w:eastAsia="宋体" w:hAnsi="宋体" w:cs="宋体"/>
          <w:bCs/>
        </w:rPr>
        <w:lastRenderedPageBreak/>
        <w:t>着液面升高，圆柱体竖直上浮，当油面上升到压力传感器时，停止注油，此时撑杆的</w:t>
      </w:r>
      <w:r>
        <w:rPr>
          <w:rFonts w:ascii="Times New Roman" w:eastAsia="Times New Roman" w:hAnsi="Times New Roman" w:cs="Times New Roman"/>
          <w:bCs/>
          <w:i/>
        </w:rPr>
        <w:t>P</w:t>
      </w:r>
      <w:r>
        <w:rPr>
          <w:rFonts w:ascii="宋体" w:eastAsia="宋体" w:hAnsi="宋体" w:cs="宋体"/>
          <w:bCs/>
        </w:rPr>
        <w:t>点对圆柱体有</w:t>
      </w:r>
      <w:r>
        <w:rPr>
          <w:rFonts w:ascii="Times New Roman" w:eastAsia="Times New Roman" w:hAnsi="Times New Roman" w:cs="Times New Roman"/>
          <w:bCs/>
        </w:rPr>
        <w:t>20N</w:t>
      </w:r>
      <w:r>
        <w:rPr>
          <w:rFonts w:ascii="宋体" w:eastAsia="宋体" w:hAnsi="宋体" w:cs="宋体"/>
          <w:bCs/>
        </w:rPr>
        <w:t>的竖直向下的压力。已知</w:t>
      </w:r>
      <w:r>
        <w:rPr>
          <w:rFonts w:ascii="Times New Roman" w:eastAsia="Times New Roman" w:hAnsi="Times New Roman" w:cs="Times New Roman"/>
          <w:bCs/>
          <w:i/>
        </w:rPr>
        <w:t>h</w:t>
      </w:r>
      <w:r>
        <w:rPr>
          <w:rFonts w:ascii="Times New Roman" w:eastAsia="Times New Roman" w:hAnsi="Times New Roman" w:cs="Times New Roman"/>
          <w:bCs/>
          <w:vertAlign w:val="subscript"/>
        </w:rPr>
        <w:t>0</w:t>
      </w:r>
      <w:r>
        <w:rPr>
          <w:rFonts w:ascii="Times New Roman" w:eastAsia="Times New Roman" w:hAnsi="Times New Roman" w:cs="Times New Roman"/>
          <w:bCs/>
        </w:rPr>
        <w:t>=0.1m</w:t>
      </w:r>
      <w:r>
        <w:rPr>
          <w:rFonts w:ascii="宋体" w:eastAsia="宋体" w:hAnsi="宋体" w:cs="宋体"/>
          <w:bCs/>
        </w:rPr>
        <w:t>，小圆孔面积</w:t>
      </w:r>
      <w:r>
        <w:rPr>
          <w:rFonts w:ascii="Times New Roman" w:eastAsia="Times New Roman" w:hAnsi="Times New Roman" w:cs="Times New Roman"/>
          <w:bCs/>
          <w:i/>
        </w:rPr>
        <w:t>S</w:t>
      </w:r>
      <w:r>
        <w:rPr>
          <w:rFonts w:ascii="Times New Roman" w:eastAsia="Times New Roman" w:hAnsi="Times New Roman" w:cs="Times New Roman"/>
          <w:bCs/>
          <w:vertAlign w:val="subscript"/>
        </w:rPr>
        <w:t>0</w:t>
      </w:r>
      <w:r>
        <w:rPr>
          <w:rFonts w:ascii="Times New Roman" w:eastAsia="Times New Roman" w:hAnsi="Times New Roman" w:cs="Times New Roman"/>
          <w:bCs/>
        </w:rPr>
        <w:t>=8×10</w:t>
      </w:r>
      <w:r>
        <w:rPr>
          <w:rFonts w:ascii="Times New Roman" w:eastAsia="Times New Roman" w:hAnsi="Times New Roman" w:cs="Times New Roman"/>
          <w:bCs/>
          <w:vertAlign w:val="superscript"/>
        </w:rPr>
        <w:t>-3</w:t>
      </w:r>
      <w:r>
        <w:rPr>
          <w:rFonts w:ascii="Times New Roman" w:eastAsia="Times New Roman" w:hAnsi="Times New Roman" w:cs="Times New Roman"/>
          <w:bCs/>
        </w:rPr>
        <w:t>m</w:t>
      </w:r>
      <w:r>
        <w:rPr>
          <w:rFonts w:ascii="Times New Roman" w:eastAsia="Times New Roman" w:hAnsi="Times New Roman" w:cs="Times New Roman"/>
          <w:bCs/>
          <w:vertAlign w:val="superscript"/>
        </w:rPr>
        <w:t>2</w:t>
      </w:r>
      <w:r>
        <w:rPr>
          <w:rFonts w:ascii="宋体" w:eastAsia="宋体" w:hAnsi="宋体" w:cs="宋体"/>
          <w:bCs/>
        </w:rPr>
        <w:t>，圆柱体底面积</w:t>
      </w:r>
      <w:r>
        <w:rPr>
          <w:rFonts w:ascii="Times New Roman" w:eastAsia="Times New Roman" w:hAnsi="Times New Roman" w:cs="Times New Roman"/>
          <w:bCs/>
          <w:i/>
        </w:rPr>
        <w:t>S</w:t>
      </w:r>
      <w:r>
        <w:rPr>
          <w:rFonts w:ascii="Times New Roman" w:eastAsia="Times New Roman" w:hAnsi="Times New Roman" w:cs="Times New Roman"/>
          <w:bCs/>
        </w:rPr>
        <w:t>=2×10</w:t>
      </w:r>
      <w:r>
        <w:rPr>
          <w:rFonts w:ascii="Times New Roman" w:eastAsia="Times New Roman" w:hAnsi="Times New Roman" w:cs="Times New Roman"/>
          <w:bCs/>
          <w:vertAlign w:val="superscript"/>
        </w:rPr>
        <w:t>-2</w:t>
      </w:r>
      <w:r>
        <w:rPr>
          <w:rFonts w:ascii="Times New Roman" w:eastAsia="Times New Roman" w:hAnsi="Times New Roman" w:cs="Times New Roman"/>
          <w:bCs/>
        </w:rPr>
        <w:t>m</w:t>
      </w:r>
      <w:r>
        <w:rPr>
          <w:rFonts w:ascii="Times New Roman" w:eastAsia="Times New Roman" w:hAnsi="Times New Roman" w:cs="Times New Roman"/>
          <w:bCs/>
          <w:vertAlign w:val="superscript"/>
        </w:rPr>
        <w:t>2</w:t>
      </w:r>
      <w:r>
        <w:rPr>
          <w:rFonts w:ascii="宋体" w:eastAsia="宋体" w:hAnsi="宋体" w:cs="宋体"/>
          <w:bCs/>
        </w:rPr>
        <w:t>，圆柱体重</w:t>
      </w:r>
      <w:r>
        <w:rPr>
          <w:rFonts w:ascii="Times New Roman" w:eastAsia="Times New Roman" w:hAnsi="Times New Roman" w:cs="Times New Roman"/>
          <w:bCs/>
        </w:rPr>
        <w:t>I2N</w:t>
      </w:r>
      <w:r>
        <w:rPr>
          <w:rFonts w:ascii="宋体" w:eastAsia="宋体" w:hAnsi="宋体" w:cs="宋体"/>
          <w:bCs/>
        </w:rPr>
        <w:t>，支撑板</w:t>
      </w:r>
      <w:r>
        <w:rPr>
          <w:rFonts w:ascii="Times New Roman" w:eastAsia="Times New Roman" w:hAnsi="Times New Roman" w:cs="Times New Roman"/>
          <w:bCs/>
        </w:rPr>
        <w:t>C</w:t>
      </w:r>
      <w:r>
        <w:rPr>
          <w:rFonts w:ascii="宋体" w:eastAsia="宋体" w:hAnsi="宋体" w:cs="宋体"/>
          <w:bCs/>
        </w:rPr>
        <w:t>的厚度不计，</w:t>
      </w:r>
      <w:r>
        <w:rPr>
          <w:rFonts w:ascii="Times New Roman" w:eastAsia="Times New Roman" w:hAnsi="Times New Roman" w:cs="Times New Roman"/>
          <w:bCs/>
          <w:i/>
        </w:rPr>
        <w:t>g</w:t>
      </w:r>
      <w:r>
        <w:rPr>
          <w:rFonts w:ascii="宋体" w:eastAsia="宋体" w:hAnsi="宋体" w:cs="宋体"/>
          <w:bCs/>
        </w:rPr>
        <w:t>取</w:t>
      </w:r>
      <w:r>
        <w:rPr>
          <w:rFonts w:ascii="Times New Roman" w:eastAsia="Times New Roman" w:hAnsi="Times New Roman" w:cs="Times New Roman"/>
          <w:bCs/>
        </w:rPr>
        <w:t>10N/kg</w:t>
      </w:r>
      <w:r>
        <w:rPr>
          <w:rFonts w:ascii="宋体" w:eastAsia="宋体" w:hAnsi="宋体" w:cs="宋体"/>
          <w:bCs/>
        </w:rPr>
        <w:t>。求：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）注油前，圆柱体对支撑板</w:t>
      </w:r>
      <w:r>
        <w:rPr>
          <w:rFonts w:ascii="Times New Roman" w:eastAsia="Times New Roman" w:hAnsi="Times New Roman" w:cs="Times New Roman"/>
          <w:bCs/>
        </w:rPr>
        <w:t>C</w:t>
      </w:r>
      <w:r>
        <w:rPr>
          <w:rFonts w:ascii="宋体" w:eastAsia="宋体" w:hAnsi="宋体" w:cs="宋体"/>
          <w:bCs/>
        </w:rPr>
        <w:t>的压强；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）圆柱体刚好浮起离开支撑板</w:t>
      </w:r>
      <w:r>
        <w:rPr>
          <w:rFonts w:ascii="Times New Roman" w:eastAsia="Times New Roman" w:hAnsi="Times New Roman" w:cs="Times New Roman"/>
          <w:bCs/>
        </w:rPr>
        <w:t>C</w:t>
      </w:r>
      <w:r>
        <w:rPr>
          <w:rFonts w:ascii="宋体" w:eastAsia="宋体" w:hAnsi="宋体" w:cs="宋体"/>
          <w:bCs/>
        </w:rPr>
        <w:t>时浸入油中的体积；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3</w:t>
      </w:r>
      <w:r>
        <w:rPr>
          <w:rFonts w:ascii="宋体" w:eastAsia="宋体" w:hAnsi="宋体" w:cs="宋体"/>
          <w:bCs/>
        </w:rPr>
        <w:t>）圆柱体的高度。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29C0A2EC" wp14:editId="5E370F06">
            <wp:extent cx="1714500" cy="1790700"/>
            <wp:effectExtent l="0" t="0" r="0" b="0"/>
            <wp:docPr id="100022" name="图片 1000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65332" name="图片 100022" descr="figur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hAnsi="宋体" w:hint="eastAsia"/>
          <w:b/>
          <w:color w:val="0000FF"/>
          <w:szCs w:val="21"/>
        </w:rPr>
        <w:t>9、（2021·重庆市A卷·T20）</w:t>
      </w:r>
      <w:r>
        <w:rPr>
          <w:rFonts w:ascii="宋体" w:eastAsia="宋体" w:hAnsi="宋体" w:cs="宋体"/>
          <w:bCs/>
        </w:rPr>
        <w:t>如图甲所示，小勇同学设计了一个汽车落水安全装置并进行了试验，在汽车的四个门板外侧分别安装一个气囊，气囊的触发由图乙所示电路中</w:t>
      </w:r>
      <w:r>
        <w:rPr>
          <w:rFonts w:ascii="Times New Roman" w:eastAsia="Times New Roman" w:hAnsi="Times New Roman" w:cs="Times New Roman"/>
          <w:bCs/>
          <w:i/>
        </w:rPr>
        <w:t>a</w:t>
      </w:r>
      <w:r>
        <w:rPr>
          <w:rFonts w:ascii="宋体" w:eastAsia="宋体" w:hAnsi="宋体" w:cs="宋体"/>
          <w:bCs/>
        </w:rPr>
        <w:t>、</w:t>
      </w:r>
      <w:r>
        <w:rPr>
          <w:rFonts w:ascii="Times New Roman" w:eastAsia="Times New Roman" w:hAnsi="Times New Roman" w:cs="Times New Roman"/>
          <w:bCs/>
          <w:i/>
        </w:rPr>
        <w:t>b</w:t>
      </w:r>
      <w:r>
        <w:rPr>
          <w:rFonts w:ascii="宋体" w:eastAsia="宋体" w:hAnsi="宋体" w:cs="宋体"/>
          <w:bCs/>
        </w:rPr>
        <w:t>间的电压来控制，压敏电阻</w:t>
      </w:r>
      <w:r>
        <w:rPr>
          <w:rFonts w:ascii="Times New Roman" w:eastAsia="Times New Roman" w:hAnsi="Times New Roman" w:cs="Times New Roman"/>
          <w:bCs/>
          <w:i/>
        </w:rPr>
        <w:t>R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宋体" w:eastAsia="宋体" w:hAnsi="宋体" w:cs="宋体"/>
          <w:bCs/>
        </w:rPr>
        <w:t>水平安装在汽车底部</w:t>
      </w:r>
      <w:r>
        <w:rPr>
          <w:rFonts w:ascii="Times New Roman" w:eastAsia="Times New Roman" w:hAnsi="Times New Roman" w:cs="Times New Roman"/>
          <w:bCs/>
          <w:i/>
        </w:rPr>
        <w:t>A</w:t>
      </w:r>
      <w:r>
        <w:rPr>
          <w:rFonts w:ascii="宋体" w:eastAsia="宋体" w:hAnsi="宋体" w:cs="宋体"/>
          <w:bCs/>
        </w:rPr>
        <w:t>处，</w:t>
      </w:r>
      <w:r>
        <w:rPr>
          <w:rFonts w:ascii="Times New Roman" w:eastAsia="Times New Roman" w:hAnsi="Times New Roman" w:cs="Times New Roman"/>
          <w:bCs/>
          <w:i/>
        </w:rPr>
        <w:t>R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宋体" w:eastAsia="宋体" w:hAnsi="宋体" w:cs="宋体"/>
          <w:bCs/>
        </w:rPr>
        <w:t>的阻值随其表面水的压力的变化如图丙所示。某次试验时：汽车入水前把</w:t>
      </w:r>
      <w:r>
        <w:rPr>
          <w:rFonts w:ascii="Times New Roman" w:eastAsia="Times New Roman" w:hAnsi="Times New Roman" w:cs="Times New Roman"/>
          <w:bCs/>
          <w:i/>
        </w:rPr>
        <w:t>R</w:t>
      </w:r>
      <w:r>
        <w:rPr>
          <w:rFonts w:ascii="Times New Roman" w:eastAsia="Times New Roman" w:hAnsi="Times New Roman" w:cs="Times New Roman"/>
          <w:bCs/>
          <w:vertAlign w:val="subscript"/>
        </w:rPr>
        <w:t>2</w:t>
      </w:r>
      <w:r>
        <w:rPr>
          <w:rFonts w:ascii="宋体" w:eastAsia="宋体" w:hAnsi="宋体" w:cs="宋体"/>
          <w:bCs/>
        </w:rPr>
        <w:t>的滑片调到合适位置不动，闭合开关</w:t>
      </w:r>
      <w:r>
        <w:rPr>
          <w:rFonts w:ascii="Times New Roman" w:eastAsia="Times New Roman" w:hAnsi="Times New Roman" w:cs="Times New Roman"/>
          <w:bCs/>
        </w:rPr>
        <w:t>S</w:t>
      </w:r>
      <w:r>
        <w:rPr>
          <w:rFonts w:ascii="宋体" w:eastAsia="宋体" w:hAnsi="宋体" w:cs="宋体"/>
          <w:bCs/>
        </w:rPr>
        <w:t>，电压表的示数为</w:t>
      </w:r>
      <w:r>
        <w:rPr>
          <w:rFonts w:ascii="Times New Roman" w:eastAsia="Times New Roman" w:hAnsi="Times New Roman" w:cs="Times New Roman"/>
          <w:bCs/>
        </w:rPr>
        <w:t>3V</w:t>
      </w:r>
      <w:r>
        <w:rPr>
          <w:rFonts w:ascii="宋体" w:eastAsia="宋体" w:hAnsi="宋体" w:cs="宋体"/>
          <w:bCs/>
        </w:rPr>
        <w:t>，再把汽车吊入足够高的长方体水池中缓慢下沉，直到</w:t>
      </w:r>
      <w:r>
        <w:rPr>
          <w:rFonts w:ascii="Times New Roman" w:eastAsia="Times New Roman" w:hAnsi="Times New Roman" w:cs="Times New Roman"/>
          <w:bCs/>
          <w:i/>
        </w:rPr>
        <w:t>a</w:t>
      </w:r>
      <w:r>
        <w:rPr>
          <w:rFonts w:ascii="宋体" w:eastAsia="宋体" w:hAnsi="宋体" w:cs="宋体"/>
          <w:bCs/>
        </w:rPr>
        <w:t>、</w:t>
      </w:r>
      <w:r>
        <w:rPr>
          <w:rFonts w:ascii="Times New Roman" w:eastAsia="Times New Roman" w:hAnsi="Times New Roman" w:cs="Times New Roman"/>
          <w:bCs/>
          <w:i/>
        </w:rPr>
        <w:t>b</w:t>
      </w:r>
      <w:r>
        <w:rPr>
          <w:rFonts w:ascii="宋体" w:eastAsia="宋体" w:hAnsi="宋体" w:cs="宋体"/>
          <w:bCs/>
        </w:rPr>
        <w:t>间的电压等于或大于</w:t>
      </w:r>
      <w:r>
        <w:rPr>
          <w:rFonts w:ascii="Times New Roman" w:eastAsia="Times New Roman" w:hAnsi="Times New Roman" w:cs="Times New Roman"/>
          <w:bCs/>
        </w:rPr>
        <w:t>3V</w:t>
      </w:r>
      <w:r>
        <w:rPr>
          <w:rFonts w:ascii="宋体" w:eastAsia="宋体" w:hAnsi="宋体" w:cs="宋体"/>
          <w:bCs/>
        </w:rPr>
        <w:t>时，气囊就充气打开，使汽车漂浮在水中，试验装置相关参数如表二所示。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表二：试验装置参数</w:t>
      </w:r>
    </w:p>
    <w:tbl>
      <w:tblPr>
        <w:tblW w:w="6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322"/>
        <w:gridCol w:w="3323"/>
      </w:tblGrid>
      <w:tr w:rsidR="008071F7" w:rsidTr="009736DD">
        <w:trPr>
          <w:trHeight w:val="330"/>
        </w:trPr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071F7" w:rsidRDefault="008071F7" w:rsidP="009736DD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/>
                <w:bCs/>
              </w:rPr>
              <w:t>电源电压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071F7" w:rsidRDefault="008071F7" w:rsidP="009736DD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4.5V</w:t>
            </w:r>
          </w:p>
        </w:tc>
      </w:tr>
      <w:tr w:rsidR="008071F7" w:rsidTr="009736DD">
        <w:trPr>
          <w:trHeight w:val="330"/>
        </w:trPr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071F7" w:rsidRDefault="008071F7" w:rsidP="009736DD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</w:rPr>
              <w:t>R</w:t>
            </w:r>
            <w:r>
              <w:rPr>
                <w:rFonts w:ascii="宋体" w:eastAsia="宋体" w:hAnsi="宋体" w:cs="宋体"/>
                <w:bCs/>
              </w:rPr>
              <w:t>接触水的面积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071F7" w:rsidRDefault="008071F7" w:rsidP="009736DD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15cm</w:t>
            </w:r>
            <w:r>
              <w:rPr>
                <w:rFonts w:ascii="Times New Roman" w:eastAsia="Times New Roman" w:hAnsi="Times New Roman" w:cs="Times New Roman"/>
                <w:bCs/>
                <w:vertAlign w:val="superscript"/>
              </w:rPr>
              <w:t>2</w:t>
            </w:r>
          </w:p>
        </w:tc>
      </w:tr>
      <w:tr w:rsidR="008071F7" w:rsidTr="009736DD">
        <w:trPr>
          <w:trHeight w:val="330"/>
        </w:trPr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071F7" w:rsidRDefault="008071F7" w:rsidP="009736DD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/>
                <w:bCs/>
              </w:rPr>
              <w:t>长方体水池底面积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071F7" w:rsidRDefault="008071F7" w:rsidP="009736DD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20m</w:t>
            </w:r>
            <w:r>
              <w:rPr>
                <w:rFonts w:ascii="Times New Roman" w:eastAsia="Times New Roman" w:hAnsi="Times New Roman" w:cs="Times New Roman"/>
                <w:bCs/>
                <w:vertAlign w:val="superscript"/>
              </w:rPr>
              <w:t>2</w:t>
            </w:r>
          </w:p>
        </w:tc>
      </w:tr>
    </w:tbl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）求汽车入水前电路中的电流；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lastRenderedPageBreak/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）当汽车漂浮时，测得水池的水位比汽车入水前上升了</w:t>
      </w:r>
      <w:r>
        <w:rPr>
          <w:rFonts w:ascii="Times New Roman" w:eastAsia="Times New Roman" w:hAnsi="Times New Roman" w:cs="Times New Roman"/>
          <w:bCs/>
        </w:rPr>
        <w:t>8cm</w:t>
      </w:r>
      <w:r>
        <w:rPr>
          <w:rFonts w:ascii="宋体" w:eastAsia="宋体" w:hAnsi="宋体" w:cs="宋体"/>
          <w:bCs/>
        </w:rPr>
        <w:t>（水未进入车内），求汽车受到的重力；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3</w:t>
      </w:r>
      <w:r>
        <w:rPr>
          <w:rFonts w:ascii="宋体" w:eastAsia="宋体" w:hAnsi="宋体" w:cs="宋体"/>
          <w:bCs/>
        </w:rPr>
        <w:t>）求气囊充气打开时汽车</w:t>
      </w:r>
      <w:r>
        <w:rPr>
          <w:rFonts w:ascii="Times New Roman" w:eastAsia="Times New Roman" w:hAnsi="Times New Roman" w:cs="Times New Roman"/>
          <w:bCs/>
          <w:i/>
        </w:rPr>
        <w:t>A</w:t>
      </w:r>
      <w:r>
        <w:rPr>
          <w:rFonts w:ascii="宋体" w:eastAsia="宋体" w:hAnsi="宋体" w:cs="宋体"/>
          <w:bCs/>
        </w:rPr>
        <w:t>处浸入水中的深度。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0D9C5674" wp14:editId="41AD64C6">
            <wp:extent cx="4131945" cy="1275080"/>
            <wp:effectExtent l="0" t="0" r="1905" b="1270"/>
            <wp:docPr id="1457174131" name="图片 145717413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01616" name="图片 1457174131" descr="figur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</w:rPr>
      </w:pPr>
    </w:p>
    <w:p w:rsidR="008071F7" w:rsidRDefault="008071F7" w:rsidP="008071F7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hint="eastAsia"/>
          <w:bCs/>
          <w:color w:val="FF0000"/>
        </w:rPr>
        <w:t>1</w:t>
      </w:r>
      <w:r>
        <w:rPr>
          <w:rFonts w:hint="eastAsia"/>
          <w:bCs/>
          <w:color w:val="FF0000"/>
        </w:rPr>
        <w:t>、</w:t>
      </w:r>
      <w:r>
        <w:rPr>
          <w:bCs/>
          <w:color w:val="FF0000"/>
        </w:rPr>
        <w:t>【答案】</w:t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77km/h</w:t>
      </w:r>
      <w:r>
        <w:rPr>
          <w:rFonts w:ascii="宋体" w:eastAsia="宋体" w:hAnsi="宋体" w:cs="宋体"/>
          <w:bCs/>
          <w:color w:val="FF0000"/>
        </w:rPr>
        <w:t>；（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8×10</w:t>
      </w:r>
      <w:r>
        <w:rPr>
          <w:rFonts w:ascii="Times New Roman" w:eastAsia="Times New Roman" w:hAnsi="Times New Roman" w:cs="Times New Roman"/>
          <w:bCs/>
          <w:color w:val="FF0000"/>
          <w:vertAlign w:val="superscript"/>
        </w:rPr>
        <w:t>5</w:t>
      </w:r>
      <w:r>
        <w:rPr>
          <w:rFonts w:ascii="Times New Roman" w:eastAsia="Times New Roman" w:hAnsi="Times New Roman" w:cs="Times New Roman"/>
          <w:bCs/>
          <w:color w:val="FF0000"/>
        </w:rPr>
        <w:t>J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宋体" w:eastAsia="宋体" w:hAnsi="宋体" w:cs="宋体"/>
          <w:bCs/>
          <w:color w:val="FF0000"/>
        </w:rPr>
        <w:t>解：（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）火车的平均速度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v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r>
        <w:rPr>
          <w:bCs/>
          <w:color w:val="FF0000"/>
        </w:rPr>
        <w:object w:dxaOrig="180" w:dyaOrig="555">
          <v:shape id="_x0000_i1027" type="#_x0000_t75" alt="eqId3add329c9dbf4b9b877ef1e5900aec42" style="width:9pt;height:27.75pt" o:ole="">
            <v:imagedata r:id="rId40" o:title="eqId3add329c9dbf4b9b877ef1e5900aec42"/>
          </v:shape>
          <o:OLEObject Type="Embed" ProgID="Equation.DSMT4" ShapeID="_x0000_i1027" DrawAspect="Content" ObjectID="_1689948136" r:id="rId41"/>
        </w:objec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r>
        <w:rPr>
          <w:bCs/>
          <w:color w:val="FF0000"/>
        </w:rPr>
        <w:object w:dxaOrig="900" w:dyaOrig="620">
          <v:shape id="_x0000_i1028" type="#_x0000_t75" alt="eqId8ea6b19f430849a8b705b69bbc448401" style="width:45pt;height:30.75pt" o:ole="">
            <v:imagedata r:id="rId42" o:title="eqId8ea6b19f430849a8b705b69bbc448401"/>
          </v:shape>
          <o:OLEObject Type="Embed" ProgID="Equation.DSMT4" ShapeID="_x0000_i1028" DrawAspect="Content" ObjectID="_1689948137" r:id="rId43"/>
        </w:object>
      </w:r>
      <w:r>
        <w:rPr>
          <w:rFonts w:ascii="Times New Roman" w:eastAsia="Times New Roman" w:hAnsi="Times New Roman" w:cs="Times New Roman"/>
          <w:bCs/>
          <w:color w:val="FF0000"/>
        </w:rPr>
        <w:t>=77km/h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）克服小海重力做的功</w:t>
      </w:r>
      <w:r>
        <w:rPr>
          <w:rFonts w:ascii="Times New Roman" w:eastAsia="Times New Roman" w:hAnsi="Times New Roman" w:cs="Times New Roman"/>
          <w:bCs/>
          <w:color w:val="FF0000"/>
        </w:rPr>
        <w:t xml:space="preserve"> 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W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i/>
          <w:color w:val="FF0000"/>
        </w:rPr>
        <w:t>Gh</w:t>
      </w:r>
      <w:proofErr w:type="spellEnd"/>
      <w:r>
        <w:rPr>
          <w:rFonts w:ascii="Times New Roman" w:eastAsia="Times New Roman" w:hAnsi="Times New Roman" w:cs="Times New Roman"/>
          <w:bCs/>
          <w:color w:val="FF0000"/>
        </w:rPr>
        <w:t>=</w:t>
      </w:r>
      <w:proofErr w:type="gramEnd"/>
      <w:r>
        <w:rPr>
          <w:rFonts w:ascii="Times New Roman" w:eastAsia="Times New Roman" w:hAnsi="Times New Roman" w:cs="Times New Roman"/>
          <w:bCs/>
          <w:color w:val="FF0000"/>
        </w:rPr>
        <w:t>500N×1600m=8×10</w:t>
      </w:r>
      <w:r>
        <w:rPr>
          <w:rFonts w:ascii="Times New Roman" w:eastAsia="Times New Roman" w:hAnsi="Times New Roman" w:cs="Times New Roman"/>
          <w:bCs/>
          <w:color w:val="FF0000"/>
          <w:vertAlign w:val="superscript"/>
        </w:rPr>
        <w:t>5</w:t>
      </w:r>
      <w:r>
        <w:rPr>
          <w:rFonts w:ascii="Times New Roman" w:eastAsia="Times New Roman" w:hAnsi="Times New Roman" w:cs="Times New Roman"/>
          <w:bCs/>
          <w:color w:val="FF0000"/>
        </w:rPr>
        <w:t>J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答：（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）求火车的平均速度是</w:t>
      </w:r>
      <w:r>
        <w:rPr>
          <w:rFonts w:ascii="Times New Roman" w:eastAsia="Times New Roman" w:hAnsi="Times New Roman" w:cs="Times New Roman"/>
          <w:bCs/>
          <w:color w:val="FF0000"/>
        </w:rPr>
        <w:t>77km/h</w:t>
      </w:r>
      <w:r>
        <w:rPr>
          <w:rFonts w:ascii="宋体" w:eastAsia="宋体" w:hAnsi="宋体" w:cs="宋体"/>
          <w:bCs/>
          <w:color w:val="FF0000"/>
        </w:rPr>
        <w:t>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）该过程中克服小海重力做的功是</w:t>
      </w:r>
      <w:r>
        <w:rPr>
          <w:rFonts w:ascii="Times New Roman" w:eastAsia="Times New Roman" w:hAnsi="Times New Roman" w:cs="Times New Roman"/>
          <w:bCs/>
          <w:color w:val="FF0000"/>
        </w:rPr>
        <w:t>8×10</w:t>
      </w:r>
      <w:r>
        <w:rPr>
          <w:rFonts w:ascii="Times New Roman" w:eastAsia="Times New Roman" w:hAnsi="Times New Roman" w:cs="Times New Roman"/>
          <w:bCs/>
          <w:color w:val="FF0000"/>
          <w:vertAlign w:val="superscript"/>
        </w:rPr>
        <w:t>5</w:t>
      </w:r>
      <w:r>
        <w:rPr>
          <w:rFonts w:ascii="Times New Roman" w:eastAsia="Times New Roman" w:hAnsi="Times New Roman" w:cs="Times New Roman"/>
          <w:bCs/>
          <w:color w:val="FF0000"/>
        </w:rPr>
        <w:t>J</w:t>
      </w:r>
      <w:r>
        <w:rPr>
          <w:rFonts w:ascii="宋体" w:eastAsia="宋体" w:hAnsi="宋体" w:cs="宋体"/>
          <w:bCs/>
          <w:color w:val="FF0000"/>
        </w:rPr>
        <w:t>。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hint="eastAsia"/>
          <w:bCs/>
          <w:color w:val="FF0000"/>
        </w:rPr>
        <w:t>2</w:t>
      </w:r>
      <w:r>
        <w:rPr>
          <w:rFonts w:hint="eastAsia"/>
          <w:bCs/>
          <w:color w:val="FF0000"/>
        </w:rPr>
        <w:t>、</w:t>
      </w:r>
      <w:r>
        <w:rPr>
          <w:bCs/>
          <w:color w:val="FF0000"/>
        </w:rPr>
        <w:t>【答案】</w:t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16N</w:t>
      </w:r>
      <w:r>
        <w:rPr>
          <w:rFonts w:ascii="宋体" w:eastAsia="宋体" w:hAnsi="宋体" w:cs="宋体"/>
          <w:bCs/>
          <w:color w:val="FF0000"/>
        </w:rPr>
        <w:t>；（</w:t>
      </w:r>
      <w:r>
        <w:rPr>
          <w:rFonts w:ascii="Times New Roman" w:eastAsia="Times New Roman" w:hAnsi="Times New Roman" w:cs="Times New Roman"/>
          <w:bCs/>
          <w:color w:val="FF0000"/>
        </w:rPr>
        <w:t>2 800Pa</w:t>
      </w:r>
      <w:r>
        <w:rPr>
          <w:rFonts w:ascii="宋体" w:eastAsia="宋体" w:hAnsi="宋体" w:cs="宋体"/>
          <w:bCs/>
          <w:color w:val="FF0000"/>
        </w:rPr>
        <w:t>；（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1.6</w:t>
      </w:r>
      <w:r>
        <w:rPr>
          <w:rFonts w:ascii="宋体" w:eastAsia="宋体" w:hAnsi="宋体" w:cs="宋体"/>
          <w:bCs/>
          <w:color w:val="FF0000"/>
        </w:rPr>
        <w:t>×</w:t>
      </w:r>
      <w:r>
        <w:rPr>
          <w:rFonts w:ascii="Times New Roman" w:eastAsia="Times New Roman" w:hAnsi="Times New Roman" w:cs="Times New Roman"/>
          <w:bCs/>
          <w:color w:val="FF0000"/>
        </w:rPr>
        <w:t>10</w:t>
      </w:r>
      <w:r>
        <w:rPr>
          <w:rFonts w:ascii="Times New Roman" w:eastAsia="Times New Roman" w:hAnsi="Times New Roman" w:cs="Times New Roman"/>
          <w:bCs/>
          <w:color w:val="FF0000"/>
          <w:vertAlign w:val="superscript"/>
        </w:rPr>
        <w:t>3</w:t>
      </w:r>
      <w:r>
        <w:rPr>
          <w:rFonts w:ascii="Times New Roman" w:eastAsia="Times New Roman" w:hAnsi="Times New Roman" w:cs="Times New Roman"/>
          <w:bCs/>
          <w:color w:val="FF0000"/>
        </w:rPr>
        <w:t xml:space="preserve"> kg/m</w:t>
      </w:r>
      <w:r>
        <w:rPr>
          <w:rFonts w:ascii="Times New Roman" w:eastAsia="Times New Roman" w:hAnsi="Times New Roman" w:cs="Times New Roman"/>
          <w:bCs/>
          <w:color w:val="FF0000"/>
          <w:vertAlign w:val="superscript"/>
        </w:rPr>
        <w:t>3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）由</w:t>
      </w:r>
      <w:r>
        <w:rPr>
          <w:bCs/>
          <w:color w:val="FF0000"/>
        </w:rPr>
        <w:object w:dxaOrig="795" w:dyaOrig="315">
          <v:shape id="_x0000_i1029" type="#_x0000_t75" alt="eqIde2f53b0590474e12ad16f6957aeeec96" style="width:39.75pt;height:15.75pt" o:ole="">
            <v:imagedata r:id="rId44" o:title="eqIde2f53b0590474e12ad16f6957aeeec96"/>
          </v:shape>
          <o:OLEObject Type="Embed" ProgID="Equation.DSMT4" ShapeID="_x0000_i1029" DrawAspect="Content" ObjectID="_1689948138" r:id="rId45"/>
        </w:object>
      </w:r>
      <w:r>
        <w:rPr>
          <w:rFonts w:ascii="Times New Roman" w:eastAsia="Times New Roman" w:hAnsi="Times New Roman" w:cs="Times New Roman"/>
          <w:bCs/>
          <w:color w:val="FF0000"/>
        </w:rPr>
        <w:t xml:space="preserve"> </w:t>
      </w:r>
      <w:r>
        <w:rPr>
          <w:rFonts w:ascii="宋体" w:eastAsia="宋体" w:hAnsi="宋体" w:cs="宋体"/>
          <w:bCs/>
          <w:color w:val="FF0000"/>
        </w:rPr>
        <w:t>知道，材料受到的重力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895" w:dyaOrig="315">
          <v:shape id="_x0000_i1030" type="#_x0000_t75" alt="eqId1f6c89e3bf894696a3420573d1dafba5" style="width:144.75pt;height:15.75pt" o:ole="">
            <v:imagedata r:id="rId46" o:title="eqId1f6c89e3bf894696a3420573d1dafba5"/>
          </v:shape>
          <o:OLEObject Type="Embed" ProgID="Equation.DSMT4" ShapeID="_x0000_i1030" DrawAspect="Content" ObjectID="_1689948139" r:id="rId47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）由</w:t>
      </w:r>
      <w:r>
        <w:rPr>
          <w:bCs/>
          <w:color w:val="FF0000"/>
        </w:rPr>
        <w:object w:dxaOrig="675" w:dyaOrig="615">
          <v:shape id="_x0000_i1031" type="#_x0000_t75" alt="eqIdccae9445c74642239ef958a1699531b1" style="width:33.75pt;height:30.75pt" o:ole="">
            <v:imagedata r:id="rId48" o:title="eqIdccae9445c74642239ef958a1699531b1"/>
          </v:shape>
          <o:OLEObject Type="Embed" ProgID="Equation.DSMT4" ShapeID="_x0000_i1031" DrawAspect="Content" ObjectID="_1689948140" r:id="rId49"/>
        </w:object>
      </w:r>
      <w:r>
        <w:rPr>
          <w:rFonts w:ascii="Times New Roman" w:eastAsia="Times New Roman" w:hAnsi="Times New Roman" w:cs="Times New Roman"/>
          <w:bCs/>
          <w:color w:val="FF0000"/>
        </w:rPr>
        <w:t xml:space="preserve"> </w:t>
      </w:r>
      <w:r>
        <w:rPr>
          <w:rFonts w:ascii="宋体" w:eastAsia="宋体" w:hAnsi="宋体" w:cs="宋体"/>
          <w:bCs/>
          <w:color w:val="FF0000"/>
        </w:rPr>
        <w:t>知道，材料未放入前容器对水平地面的压强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585" w:dyaOrig="645">
          <v:shape id="_x0000_i1032" type="#_x0000_t75" alt="eqId519f1966028445009bb7821221ed4f15" style="width:179.25pt;height:32.25pt" o:ole="">
            <v:imagedata r:id="rId50" o:title="eqId519f1966028445009bb7821221ed4f15"/>
          </v:shape>
          <o:OLEObject Type="Embed" ProgID="Equation.DSMT4" ShapeID="_x0000_i1032" DrawAspect="Content" ObjectID="_1689948141" r:id="rId51"/>
        </w:objec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）由平衡条件知道，材料对杠杆的拉力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955" w:dyaOrig="675">
          <v:shape id="_x0000_i1033" type="#_x0000_t75" alt="eqId5c2f2024338043358f0470344da646f7" style="width:147.75pt;height:33.75pt" o:ole="">
            <v:imagedata r:id="rId52" o:title="eqId5c2f2024338043358f0470344da646f7"/>
          </v:shape>
          <o:OLEObject Type="Embed" ProgID="Equation.DSMT4" ShapeID="_x0000_i1033" DrawAspect="Content" ObjectID="_1689948142" r:id="rId53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由平衡条件知道，材料受到的浮力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655" w:dyaOrig="375">
          <v:shape id="_x0000_i1034" type="#_x0000_t75" alt="eqId319f2fec59414258886c91164922755e" style="width:132.75pt;height:18.75pt" o:ole="">
            <v:imagedata r:id="rId54" o:title="eqId319f2fec59414258886c91164922755e"/>
          </v:shape>
          <o:OLEObject Type="Embed" ProgID="Equation.DSMT4" ShapeID="_x0000_i1034" DrawAspect="Content" ObjectID="_1689948143" r:id="rId55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由</w:t>
      </w:r>
      <w:r>
        <w:rPr>
          <w:bCs/>
          <w:color w:val="FF0000"/>
        </w:rPr>
        <w:object w:dxaOrig="1215" w:dyaOrig="375">
          <v:shape id="_x0000_i1035" type="#_x0000_t75" alt="eqId251b599b747f46cbba025132ee9ad895" style="width:60.75pt;height:18.75pt" o:ole="">
            <v:imagedata r:id="rId56" o:title="eqId251b599b747f46cbba025132ee9ad895"/>
          </v:shape>
          <o:OLEObject Type="Embed" ProgID="Equation.DSMT4" ShapeID="_x0000_i1035" DrawAspect="Content" ObjectID="_1689948144" r:id="rId57"/>
        </w:object>
      </w:r>
      <w:r>
        <w:rPr>
          <w:rFonts w:ascii="宋体" w:eastAsia="宋体" w:hAnsi="宋体" w:cs="宋体"/>
          <w:bCs/>
          <w:color w:val="FF0000"/>
        </w:rPr>
        <w:t>知道，材料的体积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5280" w:dyaOrig="720">
          <v:shape id="_x0000_i1036" type="#_x0000_t75" alt="eqIde7c620eb53dc49b09ddb5ee801ca65c3" style="width:264pt;height:36pt" o:ole="">
            <v:imagedata r:id="rId58" o:title="eqIde7c620eb53dc49b09ddb5ee801ca65c3"/>
          </v:shape>
          <o:OLEObject Type="Embed" ProgID="Equation.DSMT4" ShapeID="_x0000_i1036" DrawAspect="Content" ObjectID="_1689948145" r:id="rId59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故材料的密度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450" w:dyaOrig="615">
          <v:shape id="_x0000_i1037" type="#_x0000_t75" alt="eqId4897874abf404bdba6b595848a97105f" style="width:172.5pt;height:30.75pt" o:ole="">
            <v:imagedata r:id="rId60" o:title="eqId4897874abf404bdba6b595848a97105f"/>
          </v:shape>
          <o:OLEObject Type="Embed" ProgID="Equation.DSMT4" ShapeID="_x0000_i1037" DrawAspect="Content" ObjectID="_1689948146" r:id="rId61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答：（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）材料受到的重力</w:t>
      </w:r>
      <w:r>
        <w:rPr>
          <w:rFonts w:ascii="Times New Roman" w:eastAsia="Times New Roman" w:hAnsi="Times New Roman" w:cs="Times New Roman"/>
          <w:bCs/>
          <w:color w:val="FF0000"/>
        </w:rPr>
        <w:t>16N</w:t>
      </w:r>
      <w:r>
        <w:rPr>
          <w:rFonts w:ascii="宋体" w:eastAsia="宋体" w:hAnsi="宋体" w:cs="宋体"/>
          <w:bCs/>
          <w:color w:val="FF0000"/>
        </w:rPr>
        <w:t>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）材料未放入前容器对水平地面的压强</w:t>
      </w:r>
      <w:r>
        <w:rPr>
          <w:rFonts w:ascii="Times New Roman" w:eastAsia="Times New Roman" w:hAnsi="Times New Roman" w:cs="Times New Roman"/>
          <w:bCs/>
          <w:color w:val="FF0000"/>
        </w:rPr>
        <w:t>800Pa</w:t>
      </w:r>
      <w:r>
        <w:rPr>
          <w:rFonts w:ascii="宋体" w:eastAsia="宋体" w:hAnsi="宋体" w:cs="宋体"/>
          <w:bCs/>
          <w:color w:val="FF0000"/>
        </w:rPr>
        <w:t>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）材料的密度</w:t>
      </w:r>
      <w:r>
        <w:rPr>
          <w:rFonts w:ascii="Times New Roman" w:eastAsia="Times New Roman" w:hAnsi="Times New Roman" w:cs="Times New Roman"/>
          <w:bCs/>
          <w:color w:val="FF0000"/>
        </w:rPr>
        <w:t>1.6</w:t>
      </w:r>
      <w:r>
        <w:rPr>
          <w:rFonts w:ascii="宋体" w:eastAsia="宋体" w:hAnsi="宋体" w:cs="宋体"/>
          <w:bCs/>
          <w:color w:val="FF0000"/>
        </w:rPr>
        <w:t>×</w:t>
      </w:r>
      <w:r>
        <w:rPr>
          <w:rFonts w:ascii="Times New Roman" w:eastAsia="Times New Roman" w:hAnsi="Times New Roman" w:cs="Times New Roman"/>
          <w:bCs/>
          <w:color w:val="FF0000"/>
        </w:rPr>
        <w:t>10</w:t>
      </w:r>
      <w:r>
        <w:rPr>
          <w:rFonts w:ascii="Times New Roman" w:eastAsia="Times New Roman" w:hAnsi="Times New Roman" w:cs="Times New Roman"/>
          <w:bCs/>
          <w:color w:val="FF0000"/>
          <w:vertAlign w:val="superscript"/>
        </w:rPr>
        <w:t>3</w:t>
      </w:r>
      <w:r>
        <w:rPr>
          <w:rFonts w:ascii="Times New Roman" w:eastAsia="Times New Roman" w:hAnsi="Times New Roman" w:cs="Times New Roman"/>
          <w:bCs/>
          <w:color w:val="FF0000"/>
        </w:rPr>
        <w:t xml:space="preserve"> kg/m</w:t>
      </w:r>
      <w:r>
        <w:rPr>
          <w:rFonts w:ascii="Times New Roman" w:eastAsia="Times New Roman" w:hAnsi="Times New Roman" w:cs="Times New Roman"/>
          <w:bCs/>
          <w:color w:val="FF0000"/>
          <w:vertAlign w:val="superscript"/>
        </w:rPr>
        <w:t>3</w:t>
      </w:r>
      <w:r>
        <w:rPr>
          <w:rFonts w:ascii="宋体" w:eastAsia="宋体" w:hAnsi="宋体" w:cs="宋体"/>
          <w:bCs/>
          <w:color w:val="FF0000"/>
        </w:rPr>
        <w:t>。</w:t>
      </w:r>
    </w:p>
    <w:p w:rsidR="008071F7" w:rsidRDefault="008071F7" w:rsidP="008071F7">
      <w:pPr>
        <w:spacing w:line="360" w:lineRule="auto"/>
        <w:textAlignment w:val="center"/>
        <w:rPr>
          <w:rFonts w:ascii="宋体" w:eastAsia="宋体" w:hAnsi="宋体" w:cs="宋体"/>
          <w:color w:val="FF0000"/>
        </w:rPr>
      </w:pP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、</w:t>
      </w:r>
      <w:r>
        <w:rPr>
          <w:color w:val="FF0000"/>
        </w:rPr>
        <w:t>【答案】</w:t>
      </w:r>
      <w:r>
        <w:rPr>
          <w:rFonts w:ascii="宋体" w:eastAsia="宋体" w:hAnsi="宋体" w:cs="宋体"/>
          <w:color w:val="FF0000"/>
        </w:rPr>
        <w:t>（1）</w:t>
      </w:r>
      <w:r>
        <w:rPr>
          <w:noProof/>
          <w:color w:val="FF0000"/>
        </w:rPr>
        <w:drawing>
          <wp:inline distT="0" distB="0" distL="114300" distR="114300" wp14:anchorId="33FFE875" wp14:editId="7B8592E3">
            <wp:extent cx="1724660" cy="1463040"/>
            <wp:effectExtent l="0" t="0" r="8890" b="3810"/>
            <wp:docPr id="12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65246" name="图片 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FF0000"/>
        </w:rPr>
        <w:t>；见解析；（2）不能平衡；答案见解析</w:t>
      </w:r>
    </w:p>
    <w:p w:rsidR="008071F7" w:rsidRDefault="008071F7" w:rsidP="008071F7"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 w:rsidR="008071F7" w:rsidRDefault="008071F7" w:rsidP="008071F7">
      <w:pPr>
        <w:spacing w:line="360" w:lineRule="auto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（1）设杠杆的中点为</w:t>
      </w:r>
      <w:r>
        <w:rPr>
          <w:rFonts w:ascii="Times New Roman" w:eastAsia="Times New Roman" w:hAnsi="Times New Roman" w:cs="Times New Roman"/>
          <w:i/>
          <w:color w:val="FF0000"/>
        </w:rPr>
        <w:t>O</w:t>
      </w:r>
      <w:r>
        <w:rPr>
          <w:rFonts w:ascii="宋体" w:eastAsia="宋体" w:hAnsi="宋体" w:cs="宋体"/>
          <w:color w:val="FF0000"/>
        </w:rPr>
        <w:t>，杠杆与水平方向的夹角为</w:t>
      </w:r>
      <w:r>
        <w:rPr>
          <w:rFonts w:ascii="Times New Roman" w:eastAsia="Times New Roman" w:hAnsi="Times New Roman" w:cs="Times New Roman"/>
          <w:i/>
          <w:color w:val="FF0000"/>
        </w:rPr>
        <w:t>θ</w:t>
      </w:r>
      <w:r>
        <w:rPr>
          <w:rFonts w:ascii="宋体" w:eastAsia="宋体" w:hAnsi="宋体" w:cs="宋体"/>
          <w:color w:val="FF0000"/>
        </w:rPr>
        <w:t>，由于杠杆质量分布均匀，且左右两部分等长，因此杠杆左右两部分重力</w:t>
      </w:r>
      <w:r>
        <w:rPr>
          <w:rFonts w:ascii="Times New Roman" w:eastAsia="Times New Roman" w:hAnsi="Times New Roman" w:cs="Times New Roman"/>
          <w:i/>
          <w:color w:val="FF0000"/>
        </w:rPr>
        <w:t>G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G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2</w:t>
      </w:r>
      <w:r>
        <w:rPr>
          <w:rFonts w:ascii="宋体" w:eastAsia="宋体" w:hAnsi="宋体" w:cs="宋体"/>
          <w:color w:val="FF0000"/>
        </w:rPr>
        <w:t>，重心分别在两部分的中点处，分别设为</w:t>
      </w:r>
      <w:r>
        <w:rPr>
          <w:rFonts w:ascii="Times New Roman" w:eastAsia="Times New Roman" w:hAnsi="Times New Roman" w:cs="Times New Roman"/>
          <w:i/>
          <w:color w:val="FF0000"/>
        </w:rPr>
        <w:t>O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rFonts w:ascii="宋体" w:eastAsia="宋体" w:hAnsi="宋体" w:cs="宋体"/>
          <w:color w:val="FF0000"/>
        </w:rPr>
        <w:t>和</w:t>
      </w:r>
      <w:r>
        <w:rPr>
          <w:rFonts w:ascii="Times New Roman" w:eastAsia="Times New Roman" w:hAnsi="Times New Roman" w:cs="Times New Roman"/>
          <w:i/>
          <w:color w:val="FF0000"/>
        </w:rPr>
        <w:lastRenderedPageBreak/>
        <w:t>O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2</w:t>
      </w:r>
      <w:r>
        <w:rPr>
          <w:rFonts w:ascii="宋体" w:eastAsia="宋体" w:hAnsi="宋体" w:cs="宋体"/>
          <w:color w:val="FF0000"/>
        </w:rPr>
        <w:t>，则易知</w:t>
      </w:r>
      <w:r>
        <w:rPr>
          <w:rFonts w:ascii="Times New Roman" w:eastAsia="Times New Roman" w:hAnsi="Times New Roman" w:cs="Times New Roman"/>
          <w:i/>
          <w:color w:val="FF0000"/>
        </w:rPr>
        <w:t>OO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OO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2</w:t>
      </w:r>
      <w:r>
        <w:rPr>
          <w:rFonts w:ascii="宋体" w:eastAsia="宋体" w:hAnsi="宋体" w:cs="宋体"/>
          <w:color w:val="FF0000"/>
        </w:rPr>
        <w:t>，左右两部分重力的力臂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OO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color w:val="FF0000"/>
        </w:rPr>
        <w:object w:dxaOrig="180" w:dyaOrig="195">
          <v:shape id="_x0000_i1038" type="#_x0000_t75" alt="学科网(www.zxxk.com)--教育资源门户，提供试卷、教案、课件、论文、素材以及各类教学资源下载，还有大量而丰富的教学相关资讯！" style="width:9pt;height:9.75pt" o:ole="">
            <v:imagedata r:id="rId63" o:title="eqId125def3606544bc58ccdd097b4c3556a"/>
          </v:shape>
          <o:OLEObject Type="Embed" ProgID="Equation.DSMT4" ShapeID="_x0000_i1038" DrawAspect="Content" ObjectID="_1689948147" r:id="rId64"/>
        </w:object>
      </w:r>
      <w:proofErr w:type="spellStart"/>
      <w:r>
        <w:rPr>
          <w:rFonts w:ascii="Times New Roman" w:eastAsia="Times New Roman" w:hAnsi="Times New Roman" w:cs="Times New Roman"/>
          <w:color w:val="FF0000"/>
        </w:rPr>
        <w:t>cos</w:t>
      </w:r>
      <w:proofErr w:type="spellEnd"/>
      <w:r>
        <w:rPr>
          <w:color w:val="FF0000"/>
        </w:rPr>
        <w:object w:dxaOrig="194" w:dyaOrig="291">
          <v:shape id="_x0000_i1039" type="#_x0000_t75" alt="学科网(www.zxxk.com)--教育资源门户，提供试卷、教案、课件、论文、素材以及各类教学资源下载，还有大量而丰富的教学相关资讯！" style="width:9.75pt;height:14.25pt" o:ole="">
            <v:imagedata r:id="rId65" o:title="eqId6c9518e43fd5459798a30cfc10026e3c"/>
          </v:shape>
          <o:OLEObject Type="Embed" ProgID="Equation.DSMT4" ShapeID="_x0000_i1039" DrawAspect="Content" ObjectID="_1689948148" r:id="rId66"/>
        </w:object>
      </w:r>
      <w:r>
        <w:rPr>
          <w:rFonts w:ascii="宋体" w:eastAsia="宋体" w:hAnsi="宋体" w:cs="宋体"/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OO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color w:val="FF0000"/>
        </w:rPr>
        <w:object w:dxaOrig="180" w:dyaOrig="195">
          <v:shape id="_x0000_i1040" type="#_x0000_t75" alt="学科网(www.zxxk.com)--教育资源门户，提供试卷、教案、课件、论文、素材以及各类教学资源下载，还有大量而丰富的教学相关资讯！" style="width:9pt;height:9.75pt" o:ole="">
            <v:imagedata r:id="rId63" o:title="eqId125def3606544bc58ccdd097b4c3556a"/>
          </v:shape>
          <o:OLEObject Type="Embed" ProgID="Equation.DSMT4" ShapeID="_x0000_i1040" DrawAspect="Content" ObjectID="_1689948149" r:id="rId67"/>
        </w:object>
      </w:r>
      <w:proofErr w:type="spellStart"/>
      <w:r>
        <w:rPr>
          <w:rFonts w:ascii="Times New Roman" w:eastAsia="Times New Roman" w:hAnsi="Times New Roman" w:cs="Times New Roman"/>
          <w:color w:val="FF0000"/>
        </w:rPr>
        <w:t>cos</w:t>
      </w:r>
      <w:proofErr w:type="spellEnd"/>
      <w:r>
        <w:rPr>
          <w:color w:val="FF0000"/>
        </w:rPr>
        <w:object w:dxaOrig="194" w:dyaOrig="291">
          <v:shape id="_x0000_i1041" type="#_x0000_t75" alt="学科网(www.zxxk.com)--教育资源门户，提供试卷、教案、课件、论文、素材以及各类教学资源下载，还有大量而丰富的教学相关资讯！" style="width:9.75pt;height:14.25pt" o:ole="">
            <v:imagedata r:id="rId65" o:title="eqId6c9518e43fd5459798a30cfc10026e3c"/>
          </v:shape>
          <o:OLEObject Type="Embed" ProgID="Equation.DSMT4" ShapeID="_x0000_i1041" DrawAspect="Content" ObjectID="_1689948150" r:id="rId68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因此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2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因此有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G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color w:val="FF0000"/>
        </w:rPr>
        <w:object w:dxaOrig="180" w:dyaOrig="195">
          <v:shape id="_x0000_i1042" type="#_x0000_t75" alt="学科网(www.zxxk.com)--教育资源门户，提供试卷、教案、课件、论文、素材以及各类教学资源下载，还有大量而丰富的教学相关资讯！" style="width:9pt;height:9.75pt" o:ole="">
            <v:imagedata r:id="rId63" o:title="eqId125def3606544bc58ccdd097b4c3556a"/>
          </v:shape>
          <o:OLEObject Type="Embed" ProgID="Equation.DSMT4" ShapeID="_x0000_i1042" DrawAspect="Content" ObjectID="_1689948151" r:id="rId69"/>
        </w:object>
      </w: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G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2</w:t>
      </w:r>
      <w:r>
        <w:rPr>
          <w:color w:val="FF0000"/>
        </w:rPr>
        <w:object w:dxaOrig="180" w:dyaOrig="195">
          <v:shape id="_x0000_i1043" type="#_x0000_t75" alt="学科网(www.zxxk.com)--教育资源门户，提供试卷、教案、课件、论文、素材以及各类教学资源下载，还有大量而丰富的教学相关资讯！" style="width:9pt;height:9.75pt" o:ole="">
            <v:imagedata r:id="rId63" o:title="eqId125def3606544bc58ccdd097b4c3556a"/>
          </v:shape>
          <o:OLEObject Type="Embed" ProgID="Equation.DSMT4" ShapeID="_x0000_i1043" DrawAspect="Content" ObjectID="_1689948152" r:id="rId70"/>
        </w:object>
      </w: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2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满足杠杆平衡条件，因此杠杆在该位置仍能平衡。</w:t>
      </w:r>
    </w:p>
    <w:p w:rsidR="008071F7" w:rsidRDefault="008071F7" w:rsidP="008071F7">
      <w:pPr>
        <w:spacing w:line="360" w:lineRule="auto"/>
        <w:jc w:val="left"/>
        <w:textAlignment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 wp14:anchorId="4E610C1E" wp14:editId="7C1ACC43">
            <wp:extent cx="2657475" cy="2076450"/>
            <wp:effectExtent l="0" t="0" r="9525" b="0"/>
            <wp:docPr id="13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57653" name="图片 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（</w:t>
      </w:r>
      <w:r>
        <w:rPr>
          <w:rFonts w:ascii="Times New Roman" w:eastAsia="Times New Roman" w:hAnsi="Times New Roman" w:cs="Times New Roman"/>
          <w:color w:val="FF0000"/>
        </w:rPr>
        <w:t>2</w:t>
      </w:r>
      <w:r>
        <w:rPr>
          <w:rFonts w:ascii="宋体" w:eastAsia="宋体" w:hAnsi="宋体" w:cs="宋体"/>
          <w:color w:val="FF0000"/>
        </w:rPr>
        <w:t>）不能平衡，转过一定角度释放的瞬间，木板只受重力和细线的拉力的作用，重力的方向竖直向下，拉力的方向竖直向上；此时木板的重心不在悬点的正下方，重力和细线的拉力不在一条直线上，不是一对平衡力，木板受力不平衡，因此不能平衡。</w:t>
      </w:r>
    </w:p>
    <w:p w:rsidR="008071F7" w:rsidRDefault="008071F7" w:rsidP="008071F7">
      <w:pPr>
        <w:spacing w:line="360" w:lineRule="auto"/>
        <w:textAlignment w:val="center"/>
        <w:rPr>
          <w:rFonts w:ascii="Times New Roman" w:eastAsia="Times New Roman" w:hAnsi="Times New Roman" w:cs="Times New Roman"/>
          <w:color w:val="FF0000"/>
        </w:rPr>
      </w:pPr>
      <w:r>
        <w:rPr>
          <w:rFonts w:hint="eastAsia"/>
          <w:color w:val="FF0000"/>
        </w:rPr>
        <w:t>4</w:t>
      </w:r>
      <w:r>
        <w:rPr>
          <w:rFonts w:hint="eastAsia"/>
          <w:color w:val="FF0000"/>
        </w:rPr>
        <w:t>、</w:t>
      </w:r>
      <w:r>
        <w:rPr>
          <w:color w:val="FF0000"/>
        </w:rPr>
        <w:t>【答案】</w:t>
      </w:r>
      <w:r>
        <w:rPr>
          <w:rFonts w:ascii="宋体" w:eastAsia="宋体" w:hAnsi="宋体" w:cs="宋体"/>
          <w:color w:val="FF0000"/>
        </w:rPr>
        <w:t>（</w:t>
      </w:r>
      <w:r>
        <w:rPr>
          <w:rFonts w:ascii="Times New Roman" w:eastAsia="Times New Roman" w:hAnsi="Times New Roman" w:cs="Times New Roman"/>
          <w:color w:val="FF0000"/>
        </w:rPr>
        <w:t>1</w:t>
      </w:r>
      <w:r>
        <w:rPr>
          <w:rFonts w:ascii="宋体" w:eastAsia="宋体" w:hAnsi="宋体" w:cs="宋体"/>
          <w:color w:val="FF0000"/>
        </w:rPr>
        <w:t>）</w:t>
      </w:r>
      <w:r>
        <w:rPr>
          <w:rFonts w:ascii="Times New Roman" w:eastAsia="Times New Roman" w:hAnsi="Times New Roman" w:cs="Times New Roman"/>
          <w:color w:val="FF0000"/>
        </w:rPr>
        <w:t>300J</w:t>
      </w:r>
      <w:r>
        <w:rPr>
          <w:rFonts w:ascii="宋体" w:eastAsia="宋体" w:hAnsi="宋体" w:cs="宋体"/>
          <w:color w:val="FF0000"/>
        </w:rPr>
        <w:t>；（</w:t>
      </w:r>
      <w:r>
        <w:rPr>
          <w:rFonts w:ascii="Times New Roman" w:eastAsia="Times New Roman" w:hAnsi="Times New Roman" w:cs="Times New Roman"/>
          <w:color w:val="FF0000"/>
        </w:rPr>
        <w:t>2</w:t>
      </w:r>
      <w:r>
        <w:rPr>
          <w:rFonts w:ascii="宋体" w:eastAsia="宋体" w:hAnsi="宋体" w:cs="宋体"/>
          <w:color w:val="FF0000"/>
        </w:rPr>
        <w:t>）</w:t>
      </w:r>
      <w:r>
        <w:rPr>
          <w:rFonts w:ascii="Times New Roman" w:eastAsia="Times New Roman" w:hAnsi="Times New Roman" w:cs="Times New Roman"/>
          <w:color w:val="FF0000"/>
        </w:rPr>
        <w:t>120W</w:t>
      </w:r>
    </w:p>
    <w:p w:rsidR="008071F7" w:rsidRDefault="008071F7" w:rsidP="008071F7"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 w:rsidR="008071F7" w:rsidRDefault="008071F7" w:rsidP="008071F7"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解：（</w:t>
      </w:r>
      <w:r>
        <w:rPr>
          <w:color w:val="FF0000"/>
        </w:rPr>
        <w:t>1</w:t>
      </w:r>
      <w:r>
        <w:rPr>
          <w:color w:val="FF0000"/>
        </w:rPr>
        <w:t>）小明完成</w:t>
      </w:r>
      <w:r>
        <w:rPr>
          <w:color w:val="FF0000"/>
        </w:rPr>
        <w:t>1</w:t>
      </w:r>
      <w:r>
        <w:rPr>
          <w:color w:val="FF0000"/>
        </w:rPr>
        <w:t>次引体向上使身体上升的高度等于握拳时手臂的长度，则所做的功为</w:t>
      </w:r>
    </w:p>
    <w:p w:rsidR="008071F7" w:rsidRDefault="008071F7" w:rsidP="008071F7">
      <w:pPr>
        <w:spacing w:line="360" w:lineRule="auto"/>
        <w:jc w:val="center"/>
        <w:textAlignment w:val="center"/>
        <w:rPr>
          <w:color w:val="FF0000"/>
        </w:rPr>
      </w:pPr>
      <w:r>
        <w:rPr>
          <w:i/>
          <w:color w:val="FF0000"/>
        </w:rPr>
        <w:t>W</w:t>
      </w:r>
      <w:r>
        <w:rPr>
          <w:color w:val="FF0000"/>
        </w:rPr>
        <w:t>=</w:t>
      </w:r>
      <w:proofErr w:type="spellStart"/>
      <w:proofErr w:type="gramStart"/>
      <w:r>
        <w:rPr>
          <w:i/>
          <w:color w:val="FF0000"/>
        </w:rPr>
        <w:t>Gh</w:t>
      </w:r>
      <w:proofErr w:type="spellEnd"/>
      <w:r>
        <w:rPr>
          <w:color w:val="FF0000"/>
        </w:rPr>
        <w:t>=</w:t>
      </w:r>
      <w:proofErr w:type="gramEnd"/>
      <w:r>
        <w:rPr>
          <w:color w:val="FF0000"/>
        </w:rPr>
        <w:t>500N×0.6m=300J</w:t>
      </w:r>
    </w:p>
    <w:p w:rsidR="008071F7" w:rsidRDefault="008071F7" w:rsidP="008071F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</w:t>
      </w:r>
      <w:r>
        <w:rPr>
          <w:color w:val="FF0000"/>
        </w:rPr>
        <w:t>10s</w:t>
      </w:r>
      <w:r>
        <w:rPr>
          <w:color w:val="FF0000"/>
        </w:rPr>
        <w:t>内小明做了</w:t>
      </w:r>
      <w:r>
        <w:rPr>
          <w:color w:val="FF0000"/>
        </w:rPr>
        <w:t>4</w:t>
      </w:r>
      <w:r>
        <w:rPr>
          <w:color w:val="FF0000"/>
        </w:rPr>
        <w:t>次引体向上，则做引体向上的功率为</w:t>
      </w:r>
    </w:p>
    <w:p w:rsidR="008071F7" w:rsidRDefault="008071F7" w:rsidP="008071F7">
      <w:pPr>
        <w:spacing w:line="360" w:lineRule="auto"/>
        <w:jc w:val="center"/>
        <w:textAlignment w:val="center"/>
        <w:rPr>
          <w:color w:val="FF0000"/>
        </w:rPr>
      </w:pPr>
      <w:r>
        <w:rPr>
          <w:i/>
          <w:color w:val="FF0000"/>
        </w:rPr>
        <w:t>P</w:t>
      </w:r>
      <w:r>
        <w:rPr>
          <w:color w:val="FF0000"/>
        </w:rPr>
        <w:t>=</w:t>
      </w:r>
      <w:r>
        <w:rPr>
          <w:color w:val="FF0000"/>
        </w:rPr>
        <w:object w:dxaOrig="1680" w:dyaOrig="615">
          <v:shape id="_x0000_i1044" type="#_x0000_t75" alt="学科网(www.zxxk.com)--教育资源门户，提供试卷、教案、课件、论文、素材以及各类教学资源下载，还有大量而丰富的教学相关资讯！" style="width:84pt;height:30.75pt" o:ole="">
            <v:imagedata r:id="rId72" o:title="eqIdf25b2eb999374cefbb0ff5b990a84de6"/>
          </v:shape>
          <o:OLEObject Type="Embed" ProgID="Equation.DSMT4" ShapeID="_x0000_i1044" DrawAspect="Content" ObjectID="_1689948153" r:id="rId73"/>
        </w:object>
      </w:r>
      <w:r>
        <w:rPr>
          <w:color w:val="FF0000"/>
        </w:rPr>
        <w:t>120W</w:t>
      </w:r>
    </w:p>
    <w:p w:rsidR="008071F7" w:rsidRDefault="008071F7" w:rsidP="008071F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lastRenderedPageBreak/>
        <w:t>答：（</w:t>
      </w:r>
      <w:r>
        <w:rPr>
          <w:color w:val="FF0000"/>
        </w:rPr>
        <w:t>1</w:t>
      </w:r>
      <w:r>
        <w:rPr>
          <w:color w:val="FF0000"/>
        </w:rPr>
        <w:t>）小明完成</w:t>
      </w:r>
      <w:r>
        <w:rPr>
          <w:color w:val="FF0000"/>
        </w:rPr>
        <w:t>1</w:t>
      </w:r>
      <w:r>
        <w:rPr>
          <w:color w:val="FF0000"/>
        </w:rPr>
        <w:t>次引体向上所做的功为</w:t>
      </w:r>
      <w:r>
        <w:rPr>
          <w:color w:val="FF0000"/>
        </w:rPr>
        <w:t>300J</w:t>
      </w:r>
      <w:r>
        <w:rPr>
          <w:color w:val="FF0000"/>
        </w:rPr>
        <w:t>；</w:t>
      </w:r>
    </w:p>
    <w:p w:rsidR="008071F7" w:rsidRDefault="008071F7" w:rsidP="008071F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</w:t>
      </w:r>
      <w:r>
        <w:rPr>
          <w:color w:val="FF0000"/>
        </w:rPr>
        <w:t>10s</w:t>
      </w:r>
      <w:r>
        <w:rPr>
          <w:color w:val="FF0000"/>
        </w:rPr>
        <w:t>内小明做引体向上的功率为</w:t>
      </w:r>
      <w:r>
        <w:rPr>
          <w:color w:val="FF0000"/>
        </w:rPr>
        <w:t>120W</w:t>
      </w:r>
      <w:r>
        <w:rPr>
          <w:color w:val="FF0000"/>
        </w:rPr>
        <w:t>。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hint="eastAsia"/>
          <w:bCs/>
          <w:color w:val="FF0000"/>
        </w:rPr>
        <w:t>5</w:t>
      </w:r>
      <w:r>
        <w:rPr>
          <w:rFonts w:hint="eastAsia"/>
          <w:bCs/>
          <w:color w:val="FF0000"/>
        </w:rPr>
        <w:t>、</w:t>
      </w:r>
      <w:r>
        <w:rPr>
          <w:bCs/>
          <w:color w:val="FF0000"/>
        </w:rPr>
        <w:t>【答案】</w:t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bCs/>
          <w:color w:val="FF0000"/>
        </w:rPr>
        <w:object w:dxaOrig="1120" w:dyaOrig="320">
          <v:shape id="_x0000_i1045" type="#_x0000_t75" alt="eqIdbf39d5831ddb4631bd1ffcd055fd2d59" style="width:56.25pt;height:15.75pt" o:ole="">
            <v:imagedata r:id="rId74" o:title="eqIdbf39d5831ddb4631bd1ffcd055fd2d59"/>
          </v:shape>
          <o:OLEObject Type="Embed" ProgID="Equation.DSMT4" ShapeID="_x0000_i1045" DrawAspect="Content" ObjectID="_1689948154" r:id="rId75"/>
        </w:object>
      </w:r>
      <w:r>
        <w:rPr>
          <w:rFonts w:ascii="宋体" w:eastAsia="宋体" w:hAnsi="宋体" w:cs="宋体"/>
          <w:bCs/>
          <w:color w:val="FF0000"/>
        </w:rPr>
        <w:t>；（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35m</w:t>
      </w:r>
      <w:r>
        <w:rPr>
          <w:rFonts w:ascii="宋体" w:eastAsia="宋体" w:hAnsi="宋体" w:cs="宋体"/>
          <w:bCs/>
          <w:color w:val="FF0000"/>
        </w:rPr>
        <w:t>；（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2100J</w:t>
      </w:r>
      <w:r>
        <w:rPr>
          <w:rFonts w:ascii="宋体" w:eastAsia="宋体" w:hAnsi="宋体" w:cs="宋体"/>
          <w:bCs/>
          <w:color w:val="FF0000"/>
        </w:rPr>
        <w:t>，</w:t>
      </w:r>
      <w:r>
        <w:rPr>
          <w:rFonts w:ascii="Times New Roman" w:eastAsia="Times New Roman" w:hAnsi="Times New Roman" w:cs="Times New Roman"/>
          <w:bCs/>
          <w:color w:val="FF0000"/>
        </w:rPr>
        <w:t>105W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宋体" w:eastAsia="宋体" w:hAnsi="宋体" w:cs="宋体"/>
          <w:bCs/>
          <w:color w:val="FF0000"/>
        </w:rPr>
        <w:t>解：（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）骑行时人和车总重力为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r>
        <w:rPr>
          <w:rFonts w:ascii="Times New Roman" w:eastAsia="Times New Roman" w:hAnsi="Times New Roman" w:cs="Times New Roman"/>
          <w:bCs/>
          <w:i/>
          <w:color w:val="FF0000"/>
        </w:rPr>
        <w:t>mg</w:t>
      </w:r>
      <w:r>
        <w:rPr>
          <w:rFonts w:ascii="Times New Roman" w:eastAsia="Times New Roman" w:hAnsi="Times New Roman" w:cs="Times New Roman"/>
          <w:bCs/>
          <w:color w:val="FF0000"/>
        </w:rPr>
        <w:t>+</w:t>
      </w: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color w:val="FF0000"/>
        </w:rPr>
        <w:t>=55kg×10N/kg+150N=700N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骑行时车对水平地面的压强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800" w:dyaOrig="620">
          <v:shape id="_x0000_i1046" type="#_x0000_t75" alt="eqId5fe5cff05d9048cf903fcdc990e60375" style="width:189.75pt;height:30.75pt" o:ole="">
            <v:imagedata r:id="rId76" o:title="eqId5fe5cff05d9048cf903fcdc990e60375"/>
          </v:shape>
          <o:OLEObject Type="Embed" ProgID="Equation.DSMT4" ShapeID="_x0000_i1046" DrawAspect="Content" ObjectID="_1689948155" r:id="rId77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）该压强相当于水柱压强，水柱高度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980" w:dyaOrig="700">
          <v:shape id="_x0000_i1047" type="#_x0000_t75" alt="eqIdd9aea760377844459cc49ac333c5f79b" style="width:198.75pt;height:35.25pt" o:ole="">
            <v:imagedata r:id="rId78" o:title="eqIdd9aea760377844459cc49ac333c5f79b"/>
          </v:shape>
          <o:OLEObject Type="Embed" ProgID="Equation.DSMT4" ShapeID="_x0000_i1047" DrawAspect="Content" ObjectID="_1689948156" r:id="rId79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）骑行时受到的阻力为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f</w:t>
      </w:r>
      <w:r>
        <w:rPr>
          <w:rFonts w:ascii="Times New Roman" w:eastAsia="Times New Roman" w:hAnsi="Times New Roman" w:cs="Times New Roman"/>
          <w:bCs/>
          <w:color w:val="FF0000"/>
        </w:rPr>
        <w:t>=0.03</w:t>
      </w: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Times New Roman" w:eastAsia="Times New Roman" w:hAnsi="Times New Roman" w:cs="Times New Roman"/>
          <w:bCs/>
          <w:color w:val="FF0000"/>
        </w:rPr>
        <w:t>=0.03×700N=21N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因为匀速运动，所以动力等于阻力等于</w:t>
      </w:r>
      <w:r>
        <w:rPr>
          <w:rFonts w:ascii="Times New Roman" w:eastAsia="Times New Roman" w:hAnsi="Times New Roman" w:cs="Times New Roman"/>
          <w:bCs/>
          <w:color w:val="FF0000"/>
        </w:rPr>
        <w:t>21N</w:t>
      </w:r>
      <w:r>
        <w:rPr>
          <w:rFonts w:ascii="宋体" w:eastAsia="宋体" w:hAnsi="宋体" w:cs="宋体"/>
          <w:bCs/>
          <w:color w:val="FF0000"/>
        </w:rPr>
        <w:t>，骑行过程中动力做的功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W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proofErr w:type="spellStart"/>
      <w:r>
        <w:rPr>
          <w:rFonts w:ascii="Times New Roman" w:eastAsia="Times New Roman" w:hAnsi="Times New Roman" w:cs="Times New Roman"/>
          <w:bCs/>
          <w:i/>
          <w:color w:val="FF0000"/>
        </w:rPr>
        <w:t>Fs</w:t>
      </w:r>
      <w:proofErr w:type="spellEnd"/>
      <w:r>
        <w:rPr>
          <w:rFonts w:ascii="Times New Roman" w:eastAsia="Times New Roman" w:hAnsi="Times New Roman" w:cs="Times New Roman"/>
          <w:bCs/>
          <w:color w:val="FF0000"/>
        </w:rPr>
        <w:t>=21N×100m=2100J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功率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400" w:dyaOrig="620">
          <v:shape id="_x0000_i1048" type="#_x0000_t75" alt="eqIdf441741a9243446b93ff7d92e49c5c68" style="width:120pt;height:30.75pt" o:ole="">
            <v:imagedata r:id="rId80" o:title="eqIdf441741a9243446b93ff7d92e49c5c68"/>
          </v:shape>
          <o:OLEObject Type="Embed" ProgID="Equation.DSMT4" ShapeID="_x0000_i1048" DrawAspect="Content" ObjectID="_1689948157" r:id="rId81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答：（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）骑行时车对水平地面的压强</w:t>
      </w:r>
      <w:r>
        <w:rPr>
          <w:bCs/>
          <w:color w:val="FF0000"/>
        </w:rPr>
        <w:object w:dxaOrig="1120" w:dyaOrig="320">
          <v:shape id="_x0000_i1049" type="#_x0000_t75" alt="eqIdbf39d5831ddb4631bd1ffcd055fd2d59" style="width:56.25pt;height:15.75pt" o:ole="">
            <v:imagedata r:id="rId74" o:title="eqIdbf39d5831ddb4631bd1ffcd055fd2d59"/>
          </v:shape>
          <o:OLEObject Type="Embed" ProgID="Equation.DSMT4" ShapeID="_x0000_i1049" DrawAspect="Content" ObjectID="_1689948158" r:id="rId82"/>
        </w:object>
      </w:r>
      <w:r>
        <w:rPr>
          <w:rFonts w:ascii="宋体" w:eastAsia="宋体" w:hAnsi="宋体" w:cs="宋体"/>
          <w:bCs/>
          <w:color w:val="FF0000"/>
        </w:rPr>
        <w:t>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）该压强相当于</w:t>
      </w:r>
      <w:r>
        <w:rPr>
          <w:rFonts w:ascii="Times New Roman" w:eastAsia="Times New Roman" w:hAnsi="Times New Roman" w:cs="Times New Roman"/>
          <w:bCs/>
          <w:color w:val="FF0000"/>
        </w:rPr>
        <w:t>35m</w:t>
      </w:r>
      <w:r>
        <w:rPr>
          <w:rFonts w:ascii="宋体" w:eastAsia="宋体" w:hAnsi="宋体" w:cs="宋体"/>
          <w:bCs/>
          <w:color w:val="FF0000"/>
        </w:rPr>
        <w:t>水柱产生的压强；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）骑行过程中动力做的功</w:t>
      </w:r>
      <w:r>
        <w:rPr>
          <w:rFonts w:ascii="Times New Roman" w:eastAsia="Times New Roman" w:hAnsi="Times New Roman" w:cs="Times New Roman"/>
          <w:bCs/>
          <w:color w:val="FF0000"/>
        </w:rPr>
        <w:t>2100J</w:t>
      </w:r>
      <w:r>
        <w:rPr>
          <w:rFonts w:ascii="宋体" w:eastAsia="宋体" w:hAnsi="宋体" w:cs="宋体"/>
          <w:bCs/>
          <w:color w:val="FF0000"/>
        </w:rPr>
        <w:t>，功率</w:t>
      </w:r>
      <w:r>
        <w:rPr>
          <w:rFonts w:ascii="Times New Roman" w:eastAsia="Times New Roman" w:hAnsi="Times New Roman" w:cs="Times New Roman"/>
          <w:bCs/>
          <w:color w:val="FF0000"/>
        </w:rPr>
        <w:t>105W</w:t>
      </w:r>
      <w:r>
        <w:rPr>
          <w:rFonts w:ascii="宋体" w:eastAsia="宋体" w:hAnsi="宋体" w:cs="宋体"/>
          <w:bCs/>
          <w:color w:val="FF0000"/>
        </w:rPr>
        <w:t>。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6</w:t>
      </w:r>
      <w:r>
        <w:rPr>
          <w:rFonts w:hint="eastAsia"/>
          <w:bCs/>
          <w:color w:val="FF0000"/>
        </w:rPr>
        <w:t>、</w:t>
      </w:r>
      <w:r>
        <w:rPr>
          <w:bCs/>
          <w:color w:val="FF0000"/>
        </w:rPr>
        <w:t>【答案】</w:t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bCs/>
          <w:color w:val="FF0000"/>
        </w:rPr>
        <w:object w:dxaOrig="539" w:dyaOrig="277">
          <v:shape id="_x0000_i1050" type="#_x0000_t75" alt="eqIdc96b1093a48c48ed8476bb003ec6b5b8" style="width:27pt;height:13.5pt" o:ole="">
            <v:imagedata r:id="rId83" o:title="eqIdc96b1093a48c48ed8476bb003ec6b5b8"/>
          </v:shape>
          <o:OLEObject Type="Embed" ProgID="Equation.DSMT4" ShapeID="_x0000_i1050" DrawAspect="Content" ObjectID="_1689948159" r:id="rId84"/>
        </w:object>
      </w:r>
      <w:r>
        <w:rPr>
          <w:rFonts w:ascii="宋体" w:eastAsia="宋体" w:hAnsi="宋体" w:cs="宋体"/>
          <w:bCs/>
          <w:color w:val="FF0000"/>
        </w:rPr>
        <w:t>；（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500N</w:t>
      </w:r>
      <w:r>
        <w:rPr>
          <w:rFonts w:ascii="宋体" w:eastAsia="宋体" w:hAnsi="宋体" w:cs="宋体"/>
          <w:bCs/>
          <w:color w:val="FF0000"/>
        </w:rPr>
        <w:t>；（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bCs/>
          <w:color w:val="FF0000"/>
        </w:rPr>
        <w:object w:dxaOrig="900" w:dyaOrig="300">
          <v:shape id="_x0000_i1051" type="#_x0000_t75" alt="eqId6ad76f520dad4b4a80b2346654afde1b" style="width:45pt;height:15pt" o:ole="">
            <v:imagedata r:id="rId85" o:title="eqId6ad76f520dad4b4a80b2346654afde1b"/>
          </v:shape>
          <o:OLEObject Type="Embed" ProgID="Equation.DSMT4" ShapeID="_x0000_i1051" DrawAspect="Content" ObjectID="_1689948160" r:id="rId86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lastRenderedPageBreak/>
        <w:t>【解析】</w:t>
      </w:r>
      <w:r>
        <w:rPr>
          <w:rFonts w:ascii="宋体" w:eastAsia="宋体" w:hAnsi="宋体" w:cs="宋体"/>
          <w:bCs/>
          <w:color w:val="FF0000"/>
        </w:rPr>
        <w:t>解：（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）运动员的滑行速度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1997" w:dyaOrig="618">
          <v:shape id="_x0000_i1052" type="#_x0000_t75" alt="eqIdbb4fab1653b64bd9a97422e9dfe14567" style="width:99.75pt;height:30.75pt" o:ole="">
            <v:imagedata r:id="rId87" o:title="eqIdbb4fab1653b64bd9a97422e9dfe14567"/>
          </v:shape>
          <o:OLEObject Type="Embed" ProgID="Equation.DSMT4" ShapeID="_x0000_i1052" DrawAspect="Content" ObjectID="_1689948161" r:id="rId88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）运动员和滑冰鞋的总重力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r>
        <w:rPr>
          <w:rFonts w:ascii="Times New Roman" w:eastAsia="Times New Roman" w:hAnsi="Times New Roman" w:cs="Times New Roman"/>
          <w:bCs/>
          <w:i/>
          <w:color w:val="FF0000"/>
        </w:rPr>
        <w:t>mg</w:t>
      </w:r>
      <w:r>
        <w:rPr>
          <w:rFonts w:ascii="Times New Roman" w:eastAsia="Times New Roman" w:hAnsi="Times New Roman" w:cs="Times New Roman"/>
          <w:bCs/>
          <w:color w:val="FF0000"/>
        </w:rPr>
        <w:t>=50kg×10N/kg=500N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冰面受到的压力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F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Times New Roman" w:eastAsia="Times New Roman" w:hAnsi="Times New Roman" w:cs="Times New Roman"/>
          <w:bCs/>
          <w:color w:val="FF0000"/>
        </w:rPr>
        <w:t>=500N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）此时冰面受到的压强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260" w:dyaOrig="618">
          <v:shape id="_x0000_i1053" type="#_x0000_t75" alt="eqId880aee14aedb440bb4d15a2c2705edc1" style="width:162.75pt;height:30.75pt" o:ole="">
            <v:imagedata r:id="rId89" o:title="eqId880aee14aedb440bb4d15a2c2705edc1"/>
          </v:shape>
          <o:OLEObject Type="Embed" ProgID="Equation.DSMT4" ShapeID="_x0000_i1053" DrawAspect="Content" ObjectID="_1689948162" r:id="rId90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答：（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）运动员的滑行速度是</w:t>
      </w:r>
      <w:r>
        <w:rPr>
          <w:bCs/>
          <w:color w:val="FF0000"/>
        </w:rPr>
        <w:object w:dxaOrig="539" w:dyaOrig="277">
          <v:shape id="_x0000_i1054" type="#_x0000_t75" alt="eqIdc96b1093a48c48ed8476bb003ec6b5b8" style="width:27pt;height:13.5pt" o:ole="">
            <v:imagedata r:id="rId83" o:title="eqIdc96b1093a48c48ed8476bb003ec6b5b8"/>
          </v:shape>
          <o:OLEObject Type="Embed" ProgID="Equation.DSMT4" ShapeID="_x0000_i1054" DrawAspect="Content" ObjectID="_1689948163" r:id="rId91"/>
        </w:object>
      </w:r>
      <w:r>
        <w:rPr>
          <w:rFonts w:ascii="宋体" w:eastAsia="宋体" w:hAnsi="宋体" w:cs="宋体"/>
          <w:bCs/>
          <w:color w:val="FF0000"/>
        </w:rPr>
        <w:t>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）冰面受到的压力是</w:t>
      </w:r>
      <w:r>
        <w:rPr>
          <w:rFonts w:ascii="Times New Roman" w:eastAsia="Times New Roman" w:hAnsi="Times New Roman" w:cs="Times New Roman"/>
          <w:bCs/>
          <w:color w:val="FF0000"/>
        </w:rPr>
        <w:t>500N</w:t>
      </w:r>
      <w:r>
        <w:rPr>
          <w:rFonts w:ascii="宋体" w:eastAsia="宋体" w:hAnsi="宋体" w:cs="宋体"/>
          <w:bCs/>
          <w:color w:val="FF0000"/>
        </w:rPr>
        <w:t>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）此时冰面受到的压强是</w:t>
      </w:r>
      <w:r>
        <w:rPr>
          <w:bCs/>
          <w:color w:val="FF0000"/>
        </w:rPr>
        <w:object w:dxaOrig="900" w:dyaOrig="300">
          <v:shape id="_x0000_i1055" type="#_x0000_t75" alt="eqId6ad76f520dad4b4a80b2346654afde1b" style="width:45pt;height:15pt" o:ole="">
            <v:imagedata r:id="rId85" o:title="eqId6ad76f520dad4b4a80b2346654afde1b"/>
          </v:shape>
          <o:OLEObject Type="Embed" ProgID="Equation.DSMT4" ShapeID="_x0000_i1055" DrawAspect="Content" ObjectID="_1689948164" r:id="rId92"/>
        </w:object>
      </w:r>
      <w:r>
        <w:rPr>
          <w:rFonts w:ascii="宋体" w:eastAsia="宋体" w:hAnsi="宋体" w:cs="宋体"/>
          <w:bCs/>
          <w:color w:val="FF0000"/>
        </w:rPr>
        <w:t>。</w:t>
      </w:r>
    </w:p>
    <w:p w:rsidR="008071F7" w:rsidRDefault="008071F7" w:rsidP="008071F7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7、【答案】（1）1</w:t>
      </w:r>
      <w:r>
        <w:rPr>
          <w:rFonts w:asciiTheme="minorEastAsia" w:hAnsiTheme="minorEastAsia"/>
          <w:color w:val="FF0000"/>
          <w:szCs w:val="21"/>
        </w:rPr>
        <w:t>2</w:t>
      </w:r>
      <w:r>
        <w:rPr>
          <w:rFonts w:asciiTheme="minorEastAsia" w:hAnsiTheme="minorEastAsia" w:hint="eastAsia"/>
          <w:color w:val="FF0000"/>
          <w:szCs w:val="21"/>
        </w:rPr>
        <w:t>m；（2）1</w:t>
      </w:r>
      <w:r>
        <w:rPr>
          <w:rFonts w:asciiTheme="minorEastAsia" w:hAnsiTheme="minorEastAsia"/>
          <w:color w:val="FF0000"/>
          <w:szCs w:val="21"/>
        </w:rPr>
        <w:t>50</w:t>
      </w:r>
      <w:r>
        <w:rPr>
          <w:rFonts w:asciiTheme="minorEastAsia" w:hAnsiTheme="minorEastAsia" w:hint="eastAsia"/>
          <w:color w:val="FF0000"/>
          <w:szCs w:val="21"/>
        </w:rPr>
        <w:t>W；（3）3</w:t>
      </w:r>
      <w:r>
        <w:rPr>
          <w:rFonts w:asciiTheme="minorEastAsia" w:hAnsiTheme="minorEastAsia"/>
          <w:color w:val="FF0000"/>
          <w:szCs w:val="21"/>
        </w:rPr>
        <w:t>20</w:t>
      </w:r>
      <w:r>
        <w:rPr>
          <w:rFonts w:asciiTheme="minorEastAsia" w:hAnsiTheme="minorEastAsia" w:hint="eastAsia"/>
          <w:color w:val="FF0000"/>
          <w:szCs w:val="21"/>
        </w:rPr>
        <w:t>N</w:t>
      </w:r>
    </w:p>
    <w:p w:rsidR="008071F7" w:rsidRDefault="008071F7" w:rsidP="008071F7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【解析】</w:t>
      </w:r>
    </w:p>
    <w:p w:rsidR="008071F7" w:rsidRDefault="008071F7" w:rsidP="008071F7">
      <w:pPr>
        <w:spacing w:line="360" w:lineRule="auto"/>
        <w:rPr>
          <w:rFonts w:ascii="宋体" w:hAnsi="宋体"/>
          <w:color w:val="FF0000"/>
          <w:szCs w:val="21"/>
        </w:rPr>
      </w:pPr>
      <w:r>
        <w:rPr>
          <w:noProof/>
          <w:color w:val="FF0000"/>
        </w:rPr>
        <w:lastRenderedPageBreak/>
        <w:drawing>
          <wp:inline distT="0" distB="0" distL="0" distR="0" wp14:anchorId="2B1B1FBA" wp14:editId="4A9CDFF0">
            <wp:extent cx="4526280" cy="354330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16278" name="图片 14"/>
                    <pic:cNvPicPr>
                      <a:picLocks noChangeAspect="1"/>
                    </pic:cNvPicPr>
                  </pic:nvPicPr>
                  <pic:blipFill>
                    <a:blip r:embed="rId93"/>
                    <a:srcRect l="21094" t="20548" r="37008" b="21147"/>
                    <a:stretch>
                      <a:fillRect/>
                    </a:stretch>
                  </pic:blipFill>
                  <pic:spPr>
                    <a:xfrm>
                      <a:off x="0" y="0"/>
                      <a:ext cx="4546781" cy="35590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hint="eastAsia"/>
          <w:bCs/>
          <w:color w:val="FF0000"/>
        </w:rPr>
        <w:t>8</w:t>
      </w:r>
      <w:r>
        <w:rPr>
          <w:rFonts w:hint="eastAsia"/>
          <w:bCs/>
          <w:color w:val="FF0000"/>
        </w:rPr>
        <w:t>、</w:t>
      </w:r>
      <w:r>
        <w:rPr>
          <w:bCs/>
          <w:color w:val="FF0000"/>
        </w:rPr>
        <w:t>【答案】</w:t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1000Pa</w:t>
      </w:r>
      <w:r>
        <w:rPr>
          <w:rFonts w:ascii="宋体" w:eastAsia="宋体" w:hAnsi="宋体" w:cs="宋体"/>
          <w:bCs/>
          <w:color w:val="FF0000"/>
        </w:rPr>
        <w:t>；（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1.5×10</w:t>
      </w:r>
      <w:r>
        <w:rPr>
          <w:rFonts w:ascii="Times New Roman" w:eastAsia="Times New Roman" w:hAnsi="Times New Roman" w:cs="Times New Roman"/>
          <w:bCs/>
          <w:color w:val="FF0000"/>
          <w:vertAlign w:val="superscript"/>
        </w:rPr>
        <w:t>-3</w:t>
      </w:r>
      <w:r>
        <w:rPr>
          <w:rFonts w:ascii="宋体" w:eastAsia="宋体" w:hAnsi="宋体" w:cs="宋体"/>
          <w:bCs/>
          <w:color w:val="FF0000"/>
        </w:rPr>
        <w:t>；（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0.2m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宋体" w:eastAsia="宋体" w:hAnsi="宋体" w:cs="宋体"/>
          <w:bCs/>
          <w:color w:val="FF0000"/>
        </w:rPr>
        <w:t>解：（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）注油前，圆柱体对支撑板的压力等于圆柱体的重力，那么对支撑板的压强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5355" w:dyaOrig="675">
          <v:shape id="_x0000_i1056" type="#_x0000_t75" alt="eqId674fd528de6c4262b0af4dce0dcdb93f" style="width:267.75pt;height:33.75pt" o:ole="">
            <v:imagedata r:id="rId94" o:title="eqId674fd528de6c4262b0af4dce0dcdb93f"/>
          </v:shape>
          <o:OLEObject Type="Embed" ProgID="Equation.DSMT4" ShapeID="_x0000_i1056" DrawAspect="Content" ObjectID="_1689948165" r:id="rId95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）圆柱体刚好浮起离开支撑板时，浸入油中的深度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h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r>
        <w:rPr>
          <w:rFonts w:ascii="Times New Roman" w:eastAsia="Times New Roman" w:hAnsi="Times New Roman" w:cs="Times New Roman"/>
          <w:bCs/>
          <w:i/>
          <w:color w:val="FF0000"/>
        </w:rPr>
        <w:t>h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color w:val="FF0000"/>
        </w:rPr>
        <w:t>-</w:t>
      </w:r>
      <w:r>
        <w:rPr>
          <w:rFonts w:ascii="Times New Roman" w:eastAsia="Times New Roman" w:hAnsi="Times New Roman" w:cs="Times New Roman"/>
          <w:bCs/>
          <w:i/>
          <w:color w:val="FF0000"/>
        </w:rPr>
        <w:t>h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0</w:t>
      </w:r>
      <w:r>
        <w:rPr>
          <w:rFonts w:ascii="Times New Roman" w:eastAsia="Times New Roman" w:hAnsi="Times New Roman" w:cs="Times New Roman"/>
          <w:bCs/>
          <w:color w:val="FF0000"/>
        </w:rPr>
        <w:t>=0.175m-0.1m=0.075m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则浸入油中的体积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V</w:t>
      </w:r>
      <w:r>
        <w:rPr>
          <w:rFonts w:ascii="宋体" w:eastAsia="宋体" w:hAnsi="宋体" w:cs="宋体"/>
          <w:bCs/>
          <w:color w:val="FF0000"/>
          <w:vertAlign w:val="subscript"/>
        </w:rPr>
        <w:t>排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r>
        <w:rPr>
          <w:rFonts w:ascii="Times New Roman" w:eastAsia="Times New Roman" w:hAnsi="Times New Roman" w:cs="Times New Roman"/>
          <w:bCs/>
          <w:i/>
          <w:color w:val="FF0000"/>
        </w:rPr>
        <w:t>Sh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color w:val="FF0000"/>
        </w:rPr>
        <w:t>=2×10</w:t>
      </w:r>
      <w:r>
        <w:rPr>
          <w:rFonts w:ascii="Times New Roman" w:eastAsia="Times New Roman" w:hAnsi="Times New Roman" w:cs="Times New Roman"/>
          <w:bCs/>
          <w:color w:val="FF0000"/>
          <w:vertAlign w:val="superscript"/>
        </w:rPr>
        <w:t>-2</w:t>
      </w:r>
      <w:r>
        <w:rPr>
          <w:rFonts w:ascii="Times New Roman" w:eastAsia="Times New Roman" w:hAnsi="Times New Roman" w:cs="Times New Roman"/>
          <w:bCs/>
          <w:color w:val="FF0000"/>
        </w:rPr>
        <w:t>m</w:t>
      </w:r>
      <w:r>
        <w:rPr>
          <w:rFonts w:ascii="Times New Roman" w:eastAsia="Times New Roman" w:hAnsi="Times New Roman" w:cs="Times New Roman"/>
          <w:bCs/>
          <w:color w:val="FF0000"/>
          <w:vertAlign w:val="superscript"/>
        </w:rPr>
        <w:t>2</w:t>
      </w:r>
      <w:r>
        <w:rPr>
          <w:rFonts w:ascii="Times New Roman" w:eastAsia="Times New Roman" w:hAnsi="Times New Roman" w:cs="Times New Roman"/>
          <w:bCs/>
          <w:color w:val="FF0000"/>
        </w:rPr>
        <w:t>×0.075m=1.5×10</w:t>
      </w:r>
      <w:r>
        <w:rPr>
          <w:rFonts w:ascii="Times New Roman" w:eastAsia="Times New Roman" w:hAnsi="Times New Roman" w:cs="Times New Roman"/>
          <w:bCs/>
          <w:color w:val="FF0000"/>
          <w:vertAlign w:val="superscript"/>
        </w:rPr>
        <w:t>-3</w:t>
      </w:r>
      <w:r>
        <w:rPr>
          <w:rFonts w:ascii="Times New Roman" w:eastAsia="Times New Roman" w:hAnsi="Times New Roman" w:cs="Times New Roman"/>
          <w:bCs/>
          <w:color w:val="FF0000"/>
        </w:rPr>
        <w:t>m</w:t>
      </w:r>
      <w:r>
        <w:rPr>
          <w:rFonts w:ascii="Times New Roman" w:eastAsia="Times New Roman" w:hAnsi="Times New Roman" w:cs="Times New Roman"/>
          <w:bCs/>
          <w:color w:val="FF0000"/>
          <w:vertAlign w:val="superscript"/>
        </w:rPr>
        <w:t>3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）圆柱体刚好浮起离开支撑板时，所受的浮力等于其重力，即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F</w:t>
      </w:r>
      <w:r>
        <w:rPr>
          <w:rFonts w:ascii="宋体" w:eastAsia="宋体" w:hAnsi="宋体" w:cs="宋体"/>
          <w:bCs/>
          <w:color w:val="FF0000"/>
          <w:vertAlign w:val="subscript"/>
        </w:rPr>
        <w:t>浮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Times New Roman" w:eastAsia="Times New Roman" w:hAnsi="Times New Roman" w:cs="Times New Roman"/>
          <w:bCs/>
          <w:color w:val="FF0000"/>
        </w:rPr>
        <w:t>=12N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据阿基米德原理知，油的密度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4920" w:dyaOrig="720">
          <v:shape id="_x0000_i1057" type="#_x0000_t75" alt="eqIdfde14e09959d4a90aa47d9c08b5f31fb" style="width:246pt;height:36pt" o:ole="">
            <v:imagedata r:id="rId96" o:title="eqIdfde14e09959d4a90aa47d9c08b5f31fb"/>
          </v:shape>
          <o:OLEObject Type="Embed" ProgID="Equation.DSMT4" ShapeID="_x0000_i1057" DrawAspect="Content" ObjectID="_1689948166" r:id="rId97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lastRenderedPageBreak/>
        <w:t>停止注油时，圆柱体受到撑杆向下的压力、竖直向下的重力和竖直向上的浮力的作用处于静止状态，此时所受浮力</w:t>
      </w:r>
    </w:p>
    <w:p w:rsidR="008071F7" w:rsidRDefault="008071F7" w:rsidP="008071F7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F</w:t>
      </w:r>
      <w:r>
        <w:rPr>
          <w:rFonts w:ascii="宋体" w:eastAsia="宋体" w:hAnsi="宋体" w:cs="宋体"/>
          <w:bCs/>
          <w:color w:val="FF0000"/>
          <w:vertAlign w:val="subscript"/>
        </w:rPr>
        <w:t>浮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Times New Roman" w:eastAsia="Times New Roman" w:hAnsi="Times New Roman" w:cs="Times New Roman"/>
          <w:bCs/>
          <w:color w:val="FF0000"/>
        </w:rPr>
        <w:t>+</w:t>
      </w:r>
      <w:r>
        <w:rPr>
          <w:rFonts w:ascii="Times New Roman" w:eastAsia="Times New Roman" w:hAnsi="Times New Roman" w:cs="Times New Roman"/>
          <w:bCs/>
          <w:i/>
          <w:color w:val="FF0000"/>
        </w:rPr>
        <w:t>F</w:t>
      </w:r>
      <w:r>
        <w:rPr>
          <w:rFonts w:ascii="宋体" w:eastAsia="宋体" w:hAnsi="宋体" w:cs="宋体"/>
          <w:bCs/>
          <w:color w:val="FF0000"/>
          <w:vertAlign w:val="subscript"/>
        </w:rPr>
        <w:t>压</w:t>
      </w:r>
      <w:r>
        <w:rPr>
          <w:rFonts w:ascii="Times New Roman" w:eastAsia="Times New Roman" w:hAnsi="Times New Roman" w:cs="Times New Roman"/>
          <w:bCs/>
          <w:color w:val="FF0000"/>
        </w:rPr>
        <w:t>=12N+20N=32N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据阿基米德原理知，此圆柱体的体积与排开油的体积相等，那么圆柱体的体积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5220" w:dyaOrig="675">
          <v:shape id="_x0000_i1058" type="#_x0000_t75" alt="eqId57463d4b48f643bf89e551a15d8a58bf" style="width:261pt;height:33.75pt" o:ole="">
            <v:imagedata r:id="rId98" o:title="eqId57463d4b48f643bf89e551a15d8a58bf"/>
          </v:shape>
          <o:OLEObject Type="Embed" ProgID="Equation.DSMT4" ShapeID="_x0000_i1058" DrawAspect="Content" ObjectID="_1689948167" r:id="rId99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所以圆柱体的高度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640" w:dyaOrig="660">
          <v:shape id="_x0000_i1059" type="#_x0000_t75" alt="eqId4cab96f7816e4a148e504ab4fcaa4471" style="width:132pt;height:33pt" o:ole="">
            <v:imagedata r:id="rId100" o:title="eqId4cab96f7816e4a148e504ab4fcaa4471"/>
          </v:shape>
          <o:OLEObject Type="Embed" ProgID="Equation.DSMT4" ShapeID="_x0000_i1059" DrawAspect="Content" ObjectID="_1689948168" r:id="rId101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答：（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）注油前，圆柱体对支撑板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的压强为</w:t>
      </w:r>
      <w:r>
        <w:rPr>
          <w:rFonts w:ascii="Times New Roman" w:eastAsia="Times New Roman" w:hAnsi="Times New Roman" w:cs="Times New Roman"/>
          <w:bCs/>
          <w:color w:val="FF0000"/>
        </w:rPr>
        <w:t>600Pa</w:t>
      </w:r>
      <w:r>
        <w:rPr>
          <w:rFonts w:ascii="宋体" w:eastAsia="宋体" w:hAnsi="宋体" w:cs="宋体"/>
          <w:bCs/>
          <w:color w:val="FF0000"/>
        </w:rPr>
        <w:t>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）圆柱体刚好浮起离开支撑板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时浸入油中的体积为</w:t>
      </w:r>
      <w:r>
        <w:rPr>
          <w:rFonts w:ascii="Times New Roman" w:eastAsia="Times New Roman" w:hAnsi="Times New Roman" w:cs="Times New Roman"/>
          <w:bCs/>
          <w:color w:val="FF0000"/>
        </w:rPr>
        <w:t>1.5×10</w:t>
      </w:r>
      <w:r>
        <w:rPr>
          <w:rFonts w:ascii="Times New Roman" w:eastAsia="Times New Roman" w:hAnsi="Times New Roman" w:cs="Times New Roman"/>
          <w:bCs/>
          <w:color w:val="FF0000"/>
          <w:vertAlign w:val="superscript"/>
        </w:rPr>
        <w:t>-3</w:t>
      </w:r>
      <w:r>
        <w:rPr>
          <w:rFonts w:ascii="Times New Roman" w:eastAsia="Times New Roman" w:hAnsi="Times New Roman" w:cs="Times New Roman"/>
          <w:bCs/>
          <w:color w:val="FF0000"/>
        </w:rPr>
        <w:t>m</w:t>
      </w:r>
      <w:r>
        <w:rPr>
          <w:rFonts w:ascii="Times New Roman" w:eastAsia="Times New Roman" w:hAnsi="Times New Roman" w:cs="Times New Roman"/>
          <w:bCs/>
          <w:color w:val="FF0000"/>
          <w:vertAlign w:val="superscript"/>
        </w:rPr>
        <w:t>3</w:t>
      </w:r>
      <w:r>
        <w:rPr>
          <w:rFonts w:ascii="宋体" w:eastAsia="宋体" w:hAnsi="宋体" w:cs="宋体"/>
          <w:bCs/>
          <w:color w:val="FF0000"/>
        </w:rPr>
        <w:t>；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）圆柱体的高度为</w:t>
      </w:r>
      <w:r>
        <w:rPr>
          <w:rFonts w:ascii="Times New Roman" w:eastAsia="Times New Roman" w:hAnsi="Times New Roman" w:cs="Times New Roman"/>
          <w:bCs/>
          <w:color w:val="FF0000"/>
        </w:rPr>
        <w:t>0.2m</w:t>
      </w:r>
      <w:r>
        <w:rPr>
          <w:rFonts w:ascii="宋体" w:eastAsia="宋体" w:hAnsi="宋体" w:cs="宋体"/>
          <w:bCs/>
          <w:color w:val="FF0000"/>
        </w:rPr>
        <w:t>。</w:t>
      </w:r>
    </w:p>
    <w:p w:rsidR="008071F7" w:rsidRDefault="008071F7" w:rsidP="008071F7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hint="eastAsia"/>
          <w:bCs/>
          <w:color w:val="FF0000"/>
        </w:rPr>
        <w:t>9</w:t>
      </w:r>
      <w:r>
        <w:rPr>
          <w:rFonts w:hint="eastAsia"/>
          <w:bCs/>
          <w:color w:val="FF0000"/>
        </w:rPr>
        <w:t>、</w:t>
      </w:r>
      <w:r>
        <w:rPr>
          <w:bCs/>
          <w:color w:val="FF0000"/>
        </w:rPr>
        <w:t>【答案】（</w:t>
      </w:r>
      <w:r>
        <w:rPr>
          <w:bCs/>
          <w:color w:val="FF0000"/>
        </w:rPr>
        <w:t>1</w:t>
      </w:r>
      <w:r>
        <w:rPr>
          <w:bCs/>
          <w:color w:val="FF0000"/>
        </w:rPr>
        <w:t>）</w:t>
      </w:r>
      <w:r>
        <w:rPr>
          <w:bCs/>
          <w:color w:val="FF0000"/>
        </w:rPr>
        <w:t>0.075A</w:t>
      </w:r>
      <w:r>
        <w:rPr>
          <w:bCs/>
          <w:color w:val="FF0000"/>
        </w:rPr>
        <w:t>；（</w:t>
      </w:r>
      <w:r>
        <w:rPr>
          <w:bCs/>
          <w:color w:val="FF0000"/>
        </w:rPr>
        <w:t>2</w:t>
      </w:r>
      <w:r>
        <w:rPr>
          <w:bCs/>
          <w:color w:val="FF0000"/>
        </w:rPr>
        <w:t>）</w:t>
      </w:r>
      <w:r>
        <w:rPr>
          <w:bCs/>
          <w:color w:val="FF0000"/>
        </w:rPr>
        <w:object w:dxaOrig="1035" w:dyaOrig="315">
          <v:shape id="_x0000_i1060" type="#_x0000_t75" alt="eqId97f68cd7f467461a90a7f29411b1177e" style="width:51.75pt;height:15.75pt" o:ole="">
            <v:imagedata r:id="rId102" o:title="eqId97f68cd7f467461a90a7f29411b1177e"/>
          </v:shape>
          <o:OLEObject Type="Embed" ProgID="Equation.DSMT4" ShapeID="_x0000_i1060" DrawAspect="Content" ObjectID="_1689948169" r:id="rId103"/>
        </w:object>
      </w:r>
      <w:r>
        <w:rPr>
          <w:bCs/>
          <w:color w:val="FF0000"/>
        </w:rPr>
        <w:t>；（</w:t>
      </w:r>
      <w:r>
        <w:rPr>
          <w:bCs/>
          <w:color w:val="FF0000"/>
        </w:rPr>
        <w:t>3</w:t>
      </w:r>
      <w:r>
        <w:rPr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1m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bCs/>
          <w:color w:val="FF0000"/>
        </w:rPr>
        <w:t>解：（</w:t>
      </w:r>
      <w:r>
        <w:rPr>
          <w:bCs/>
          <w:color w:val="FF0000"/>
        </w:rPr>
        <w:t>1</w:t>
      </w:r>
      <w:r>
        <w:rPr>
          <w:bCs/>
          <w:color w:val="FF0000"/>
        </w:rPr>
        <w:t>）汽车入水前，</w:t>
      </w:r>
      <w:r>
        <w:rPr>
          <w:bCs/>
          <w:i/>
          <w:color w:val="FF0000"/>
        </w:rPr>
        <w:t>R</w:t>
      </w:r>
      <w:r>
        <w:rPr>
          <w:bCs/>
          <w:color w:val="FF0000"/>
          <w:vertAlign w:val="subscript"/>
        </w:rPr>
        <w:t>1</w:t>
      </w:r>
      <w:r>
        <w:rPr>
          <w:bCs/>
          <w:color w:val="FF0000"/>
        </w:rPr>
        <w:t>的阻值为</w:t>
      </w:r>
      <w:r>
        <w:rPr>
          <w:bCs/>
          <w:color w:val="FF0000"/>
        </w:rPr>
        <w:object w:dxaOrig="495" w:dyaOrig="285">
          <v:shape id="_x0000_i1061" type="#_x0000_t75" alt="eqId8c0fb8706185432090aa4dd5dbd811eb" style="width:24.75pt;height:14.25pt" o:ole="">
            <v:imagedata r:id="rId104" o:title="eqId8c0fb8706185432090aa4dd5dbd811eb"/>
          </v:shape>
          <o:OLEObject Type="Embed" ProgID="Equation.DSMT4" ShapeID="_x0000_i1061" DrawAspect="Content" ObjectID="_1689948170" r:id="rId105"/>
        </w:object>
      </w:r>
      <w:r>
        <w:rPr>
          <w:bCs/>
          <w:color w:val="FF0000"/>
        </w:rPr>
        <w:t>，它两端的电压为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120" w:dyaOrig="360">
          <v:shape id="_x0000_i1062" type="#_x0000_t75" alt="eqIdbf6d006434284cf8a52f6a487317366e" style="width:156pt;height:18pt" o:ole="">
            <v:imagedata r:id="rId106" o:title="eqIdbf6d006434284cf8a52f6a487317366e"/>
          </v:shape>
          <o:OLEObject Type="Embed" ProgID="Equation.DSMT4" ShapeID="_x0000_i1062" DrawAspect="Content" ObjectID="_1689948171" r:id="rId107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电路中的电流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400" w:dyaOrig="675">
          <v:shape id="_x0000_i1063" type="#_x0000_t75" alt="eqId9198a2dae96b420a950359ab66926041" style="width:120pt;height:33.75pt" o:ole="">
            <v:imagedata r:id="rId108" o:title="eqId9198a2dae96b420a950359ab66926041"/>
          </v:shape>
          <o:OLEObject Type="Embed" ProgID="Equation.DSMT4" ShapeID="_x0000_i1063" DrawAspect="Content" ObjectID="_1689948172" r:id="rId109"/>
        </w:object>
      </w:r>
      <w:r>
        <w:rPr>
          <w:bCs/>
          <w:color w:val="FF0000"/>
        </w:rPr>
        <w:t>..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bCs/>
          <w:color w:val="FF0000"/>
        </w:rPr>
        <w:t>）汽车排开水的体积为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195" w:dyaOrig="405">
          <v:shape id="_x0000_i1064" type="#_x0000_t75" alt="eqId1b3d53d5de1c491c96951d7a2c94369f" style="width:159.75pt;height:20.25pt" o:ole="">
            <v:imagedata r:id="rId110" o:title="eqId1b3d53d5de1c491c96951d7a2c94369f"/>
          </v:shape>
          <o:OLEObject Type="Embed" ProgID="Equation.DSMT4" ShapeID="_x0000_i1064" DrawAspect="Content" ObjectID="_1689948173" r:id="rId111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汽车受到的浮力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6420" w:dyaOrig="405">
          <v:shape id="_x0000_i1065" type="#_x0000_t75" alt="eqIde0dd3f45dd674c63a25343ecf6d6aa4c" style="width:321pt;height:20.25pt" o:ole="">
            <v:imagedata r:id="rId112" o:title="eqIde0dd3f45dd674c63a25343ecf6d6aa4c"/>
          </v:shape>
          <o:OLEObject Type="Embed" ProgID="Equation.DSMT4" ShapeID="_x0000_i1065" DrawAspect="Content" ObjectID="_1689948174" r:id="rId113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因为汽车漂浮于水面，所以汽车受到的重力为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1995" w:dyaOrig="375">
          <v:shape id="_x0000_i1066" type="#_x0000_t75" alt="eqId536f212ec36f47e2b583420f5be01595" style="width:99.75pt;height:18.75pt" o:ole="">
            <v:imagedata r:id="rId114" o:title="eqId536f212ec36f47e2b583420f5be01595"/>
          </v:shape>
          <o:OLEObject Type="Embed" ProgID="Equation.DSMT4" ShapeID="_x0000_i1066" DrawAspect="Content" ObjectID="_1689948175" r:id="rId115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（</w:t>
      </w:r>
      <w:r>
        <w:rPr>
          <w:bCs/>
          <w:color w:val="FF0000"/>
        </w:rPr>
        <w:t>3</w:t>
      </w:r>
      <w:r>
        <w:rPr>
          <w:bCs/>
          <w:color w:val="FF0000"/>
        </w:rPr>
        <w:t>）气囊充气打开时，</w:t>
      </w:r>
      <w:r>
        <w:rPr>
          <w:bCs/>
          <w:i/>
          <w:color w:val="FF0000"/>
        </w:rPr>
        <w:t>R</w:t>
      </w:r>
      <w:r>
        <w:rPr>
          <w:bCs/>
          <w:color w:val="FF0000"/>
          <w:vertAlign w:val="subscript"/>
        </w:rPr>
        <w:t>1</w:t>
      </w:r>
      <w:r>
        <w:rPr>
          <w:bCs/>
          <w:color w:val="FF0000"/>
        </w:rPr>
        <w:t>两端电压为</w:t>
      </w:r>
      <w:r>
        <w:rPr>
          <w:bCs/>
          <w:color w:val="FF0000"/>
        </w:rPr>
        <w:t>3V</w:t>
      </w:r>
      <w:r>
        <w:rPr>
          <w:bCs/>
          <w:color w:val="FF0000"/>
        </w:rPr>
        <w:t>，此时</w:t>
      </w:r>
      <w:r>
        <w:rPr>
          <w:bCs/>
          <w:i/>
          <w:color w:val="FF0000"/>
        </w:rPr>
        <w:t>R</w:t>
      </w:r>
      <w:r>
        <w:rPr>
          <w:bCs/>
          <w:color w:val="FF0000"/>
          <w:vertAlign w:val="subscript"/>
        </w:rPr>
        <w:t>2</w:t>
      </w:r>
      <w:r>
        <w:rPr>
          <w:bCs/>
          <w:color w:val="FF0000"/>
        </w:rPr>
        <w:t>两端电压为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180" w:dyaOrig="375">
          <v:shape id="_x0000_i1067" type="#_x0000_t75" alt="eqId1ab7182ae8054b3297f54cb349b2f8eb" style="width:159pt;height:18.75pt" o:ole="">
            <v:imagedata r:id="rId116" o:title="eqId1ab7182ae8054b3297f54cb349b2f8eb"/>
          </v:shape>
          <o:OLEObject Type="Embed" ProgID="Equation.DSMT4" ShapeID="_x0000_i1067" DrawAspect="Content" ObjectID="_1689948176" r:id="rId117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由（1）可知</w:t>
      </w:r>
      <w:r>
        <w:rPr>
          <w:rFonts w:ascii="Times New Roman" w:eastAsia="Times New Roman" w:hAnsi="Times New Roman" w:cs="Times New Roman"/>
          <w:bCs/>
          <w:i/>
          <w:color w:val="FF0000"/>
        </w:rPr>
        <w:t>R</w:t>
      </w:r>
      <w:r>
        <w:rPr>
          <w:bCs/>
          <w:color w:val="FF0000"/>
          <w:vertAlign w:val="subscript"/>
        </w:rPr>
        <w:t>2</w:t>
      </w:r>
      <w:r>
        <w:rPr>
          <w:bCs/>
          <w:color w:val="FF0000"/>
        </w:rPr>
        <w:t>接入电路的阻值为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520" w:dyaOrig="615">
          <v:shape id="_x0000_i1068" type="#_x0000_t75" alt="eqIda5cbedaf0663402fa2ebf7ca8fd72b98" style="width:126pt;height:30.75pt" o:ole="">
            <v:imagedata r:id="rId118" o:title="eqIda5cbedaf0663402fa2ebf7ca8fd72b98"/>
          </v:shape>
          <o:OLEObject Type="Embed" ProgID="Equation.DSMT4" ShapeID="_x0000_i1068" DrawAspect="Content" ObjectID="_1689948177" r:id="rId119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电路中电流为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625" w:dyaOrig="720">
          <v:shape id="_x0000_i1069" type="#_x0000_t75" alt="eqIde7d67eedfdb0464f876239684c6a219f" style="width:131.25pt;height:36pt" o:ole="">
            <v:imagedata r:id="rId120" o:title="eqIde7d67eedfdb0464f876239684c6a219f"/>
          </v:shape>
          <o:OLEObject Type="Embed" ProgID="Equation.DSMT4" ShapeID="_x0000_i1069" DrawAspect="Content" ObjectID="_1689948178" r:id="rId121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此时，</w:t>
      </w:r>
      <w:r>
        <w:rPr>
          <w:bCs/>
          <w:i/>
          <w:color w:val="FF0000"/>
        </w:rPr>
        <w:t>R</w:t>
      </w:r>
      <w:r>
        <w:rPr>
          <w:bCs/>
          <w:color w:val="FF0000"/>
          <w:vertAlign w:val="subscript"/>
        </w:rPr>
        <w:t>1</w:t>
      </w:r>
      <w:r>
        <w:rPr>
          <w:bCs/>
          <w:color w:val="FF0000"/>
        </w:rPr>
        <w:t>的阻值为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640" w:dyaOrig="660">
          <v:shape id="_x0000_i1070" type="#_x0000_t75" alt="eqId9c3b63f1821d4deb966df5eac103e248" style="width:132pt;height:33pt" o:ole="">
            <v:imagedata r:id="rId122" o:title="eqId9c3b63f1821d4deb966df5eac103e248"/>
          </v:shape>
          <o:OLEObject Type="Embed" ProgID="Equation.DSMT4" ShapeID="_x0000_i1070" DrawAspect="Content" ObjectID="_1689948179" r:id="rId123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由图可知，</w:t>
      </w:r>
      <w:r>
        <w:rPr>
          <w:bCs/>
          <w:i/>
          <w:color w:val="FF0000"/>
        </w:rPr>
        <w:t>R</w:t>
      </w:r>
      <w:r>
        <w:rPr>
          <w:bCs/>
          <w:color w:val="FF0000"/>
          <w:vertAlign w:val="subscript"/>
        </w:rPr>
        <w:t>1</w:t>
      </w:r>
      <w:r>
        <w:rPr>
          <w:bCs/>
          <w:color w:val="FF0000"/>
        </w:rPr>
        <w:t>受到的压力为</w:t>
      </w:r>
      <w:r>
        <w:rPr>
          <w:bCs/>
          <w:color w:val="FF0000"/>
        </w:rPr>
        <w:t>15N</w:t>
      </w:r>
      <w:r>
        <w:rPr>
          <w:bCs/>
          <w:color w:val="FF0000"/>
        </w:rPr>
        <w:t>，它受到的压强为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300" w:dyaOrig="675">
          <v:shape id="_x0000_i1071" type="#_x0000_t75" alt="eqIdf85287256d784cd282fbed264aa61486" style="width:165pt;height:33.75pt" o:ole="">
            <v:imagedata r:id="rId124" o:title="eqIdf85287256d784cd282fbed264aa61486"/>
          </v:shape>
          <o:OLEObject Type="Embed" ProgID="Equation.DSMT4" ShapeID="_x0000_i1071" DrawAspect="Content" ObjectID="_1689948180" r:id="rId125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气囊充气打开时汽车</w:t>
      </w:r>
      <w:r>
        <w:rPr>
          <w:bCs/>
          <w:i/>
          <w:color w:val="FF0000"/>
        </w:rPr>
        <w:t>A</w:t>
      </w:r>
      <w:r>
        <w:rPr>
          <w:bCs/>
          <w:color w:val="FF0000"/>
        </w:rPr>
        <w:t>处浸入水中的深度</w:t>
      </w:r>
    </w:p>
    <w:p w:rsidR="008071F7" w:rsidRDefault="008071F7" w:rsidP="008071F7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825" w:dyaOrig="705">
          <v:shape id="_x0000_i1072" type="#_x0000_t75" alt="eqIdebfa1425e26e45f99be0a5602be4618d" style="width:191.25pt;height:35.25pt" o:ole="">
            <v:imagedata r:id="rId126" o:title="eqIdebfa1425e26e45f99be0a5602be4618d"/>
          </v:shape>
          <o:OLEObject Type="Embed" ProgID="Equation.DSMT4" ShapeID="_x0000_i1072" DrawAspect="Content" ObjectID="_1689948181" r:id="rId127"/>
        </w:objec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答：（</w:t>
      </w:r>
      <w:r>
        <w:rPr>
          <w:bCs/>
          <w:color w:val="FF0000"/>
        </w:rPr>
        <w:t>1</w:t>
      </w:r>
      <w:r>
        <w:rPr>
          <w:bCs/>
          <w:color w:val="FF0000"/>
        </w:rPr>
        <w:t>）汽车入水前电路中的电流为</w:t>
      </w:r>
      <w:r>
        <w:rPr>
          <w:bCs/>
          <w:color w:val="FF0000"/>
        </w:rPr>
        <w:t>0.075A</w:t>
      </w:r>
      <w:r>
        <w:rPr>
          <w:bCs/>
          <w:color w:val="FF0000"/>
        </w:rPr>
        <w:t>；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bCs/>
          <w:color w:val="FF0000"/>
        </w:rPr>
        <w:t>）汽车受到的重力为</w:t>
      </w:r>
      <w:r>
        <w:rPr>
          <w:bCs/>
          <w:color w:val="FF0000"/>
        </w:rPr>
        <w:object w:dxaOrig="1035" w:dyaOrig="315">
          <v:shape id="_x0000_i1073" type="#_x0000_t75" alt="eqId97f68cd7f467461a90a7f29411b1177e" style="width:51.75pt;height:15.75pt" o:ole="">
            <v:imagedata r:id="rId102" o:title="eqId97f68cd7f467461a90a7f29411b1177e"/>
          </v:shape>
          <o:OLEObject Type="Embed" ProgID="Equation.DSMT4" ShapeID="_x0000_i1073" DrawAspect="Content" ObjectID="_1689948182" r:id="rId128"/>
        </w:object>
      </w:r>
      <w:r>
        <w:rPr>
          <w:bCs/>
          <w:color w:val="FF0000"/>
        </w:rPr>
        <w:t>；</w:t>
      </w:r>
    </w:p>
    <w:p w:rsidR="008071F7" w:rsidRDefault="008071F7" w:rsidP="008071F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lastRenderedPageBreak/>
        <w:t>（</w:t>
      </w:r>
      <w:r>
        <w:rPr>
          <w:bCs/>
          <w:color w:val="FF0000"/>
        </w:rPr>
        <w:t>3</w:t>
      </w:r>
      <w:r>
        <w:rPr>
          <w:bCs/>
          <w:color w:val="FF0000"/>
        </w:rPr>
        <w:t>）求气囊充气打开时汽车</w:t>
      </w:r>
      <w:r>
        <w:rPr>
          <w:bCs/>
          <w:color w:val="FF0000"/>
        </w:rPr>
        <w:t>A</w:t>
      </w:r>
      <w:r>
        <w:rPr>
          <w:bCs/>
          <w:color w:val="FF0000"/>
        </w:rPr>
        <w:t>处浸入水中的深度为</w:t>
      </w:r>
      <w:r>
        <w:rPr>
          <w:bCs/>
          <w:color w:val="FF0000"/>
        </w:rPr>
        <w:t>1m</w:t>
      </w:r>
      <w:r>
        <w:rPr>
          <w:bCs/>
          <w:color w:val="FF0000"/>
        </w:rPr>
        <w:t>。</w:t>
      </w:r>
    </w:p>
    <w:p w:rsidR="008071F7" w:rsidRDefault="008071F7" w:rsidP="008071F7">
      <w:pPr>
        <w:spacing w:line="360" w:lineRule="auto"/>
        <w:rPr>
          <w:rFonts w:ascii="宋体" w:hAnsi="宋体"/>
          <w:szCs w:val="21"/>
        </w:rPr>
      </w:pPr>
    </w:p>
    <w:p w:rsidR="00116B19" w:rsidRPr="008071F7" w:rsidRDefault="00116B19" w:rsidP="008071F7"/>
    <w:sectPr w:rsidR="00116B19" w:rsidRPr="008071F7">
      <w:headerReference w:type="default" r:id="rId1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E0D" w:rsidRDefault="00361E0D" w:rsidP="004D5D19">
      <w:pPr>
        <w:spacing w:after="0" w:line="240" w:lineRule="auto"/>
      </w:pPr>
      <w:r>
        <w:separator/>
      </w:r>
    </w:p>
  </w:endnote>
  <w:endnote w:type="continuationSeparator" w:id="0">
    <w:p w:rsidR="00361E0D" w:rsidRDefault="00361E0D" w:rsidP="004D5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简体">
    <w:altName w:val="楷体"/>
    <w:charset w:val="86"/>
    <w:family w:val="script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E0D" w:rsidRDefault="00361E0D" w:rsidP="004D5D19">
      <w:pPr>
        <w:spacing w:after="0" w:line="240" w:lineRule="auto"/>
      </w:pPr>
      <w:r>
        <w:separator/>
      </w:r>
    </w:p>
  </w:footnote>
  <w:footnote w:type="continuationSeparator" w:id="0">
    <w:p w:rsidR="00361E0D" w:rsidRDefault="00361E0D" w:rsidP="004D5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D19" w:rsidRDefault="004D5D19">
    <w:pPr>
      <w:pStyle w:val="a3"/>
    </w:pPr>
    <w:r w:rsidRPr="004D5D19">
      <w:rPr>
        <w:rFonts w:hint="eastAsia"/>
      </w:rPr>
      <w:t>2021</w:t>
    </w:r>
    <w:r w:rsidRPr="004D5D19">
      <w:rPr>
        <w:rFonts w:hint="eastAsia"/>
      </w:rPr>
      <w:t>年全国中考物理真题分类汇编专题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31D11F"/>
    <w:multiLevelType w:val="singleLevel"/>
    <w:tmpl w:val="F231D11F"/>
    <w:lvl w:ilvl="0">
      <w:start w:val="2"/>
      <w:numFmt w:val="decimal"/>
      <w:lvlText w:val="[%1]"/>
      <w:lvlJc w:val="left"/>
      <w:pPr>
        <w:tabs>
          <w:tab w:val="left" w:pos="312"/>
        </w:tabs>
      </w:pPr>
    </w:lvl>
  </w:abstractNum>
  <w:abstractNum w:abstractNumId="1">
    <w:nsid w:val="1551DF57"/>
    <w:multiLevelType w:val="singleLevel"/>
    <w:tmpl w:val="1551DF57"/>
    <w:lvl w:ilvl="0">
      <w:start w:val="8"/>
      <w:numFmt w:val="decimal"/>
      <w:lvlText w:val="[%1]"/>
      <w:lvlJc w:val="left"/>
      <w:pPr>
        <w:tabs>
          <w:tab w:val="left" w:pos="312"/>
        </w:tabs>
      </w:pPr>
    </w:lvl>
  </w:abstractNum>
  <w:abstractNum w:abstractNumId="2">
    <w:nsid w:val="4E9E31D0"/>
    <w:multiLevelType w:val="singleLevel"/>
    <w:tmpl w:val="4E9E31D0"/>
    <w:lvl w:ilvl="0">
      <w:start w:val="2"/>
      <w:numFmt w:val="decimal"/>
      <w:lvlText w:val="[%1]"/>
      <w:lvlJc w:val="left"/>
      <w:pPr>
        <w:tabs>
          <w:tab w:val="left" w:pos="312"/>
        </w:tabs>
        <w:ind w:left="0" w:firstLine="0"/>
      </w:pPr>
    </w:lvl>
  </w:abstractNum>
  <w:abstractNum w:abstractNumId="3">
    <w:nsid w:val="605D5EAF"/>
    <w:multiLevelType w:val="singleLevel"/>
    <w:tmpl w:val="605D5EAF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2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A0C"/>
    <w:rsid w:val="000440B4"/>
    <w:rsid w:val="00116B19"/>
    <w:rsid w:val="00155412"/>
    <w:rsid w:val="00190394"/>
    <w:rsid w:val="00213D58"/>
    <w:rsid w:val="00241067"/>
    <w:rsid w:val="002B3C90"/>
    <w:rsid w:val="002E2412"/>
    <w:rsid w:val="0035262D"/>
    <w:rsid w:val="00361E0D"/>
    <w:rsid w:val="003C6886"/>
    <w:rsid w:val="003D0DD5"/>
    <w:rsid w:val="004D5D19"/>
    <w:rsid w:val="00595583"/>
    <w:rsid w:val="005B2119"/>
    <w:rsid w:val="005D569C"/>
    <w:rsid w:val="005F384D"/>
    <w:rsid w:val="00631445"/>
    <w:rsid w:val="006D67EC"/>
    <w:rsid w:val="00752C2E"/>
    <w:rsid w:val="008071F7"/>
    <w:rsid w:val="008D2310"/>
    <w:rsid w:val="008E1658"/>
    <w:rsid w:val="008E1FF1"/>
    <w:rsid w:val="008F131F"/>
    <w:rsid w:val="009442F9"/>
    <w:rsid w:val="00963B45"/>
    <w:rsid w:val="00A43850"/>
    <w:rsid w:val="00AB1AF3"/>
    <w:rsid w:val="00AC4440"/>
    <w:rsid w:val="00B12A0C"/>
    <w:rsid w:val="00BF0AAE"/>
    <w:rsid w:val="00C64ACB"/>
    <w:rsid w:val="00CC5C3D"/>
    <w:rsid w:val="00D107F0"/>
    <w:rsid w:val="00E86DD0"/>
    <w:rsid w:val="00F07D3D"/>
    <w:rsid w:val="00F12695"/>
    <w:rsid w:val="00FA39DB"/>
    <w:rsid w:val="00FC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D19"/>
    <w:pPr>
      <w:widowControl w:val="0"/>
      <w:spacing w:after="200" w:line="27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4D5D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4D5D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D5D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D5D1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qFormat/>
    <w:rsid w:val="004D5D19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4D5D19"/>
    <w:rPr>
      <w:sz w:val="18"/>
      <w:szCs w:val="18"/>
    </w:rPr>
  </w:style>
  <w:style w:type="paragraph" w:styleId="a6">
    <w:name w:val="Plain Text"/>
    <w:basedOn w:val="a"/>
    <w:link w:val="Char2"/>
    <w:qFormat/>
    <w:rsid w:val="006D67EC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6"/>
    <w:rsid w:val="006D67EC"/>
    <w:rPr>
      <w:rFonts w:ascii="宋体" w:eastAsia="宋体" w:hAnsi="Courier New" w:cs="Courier New"/>
      <w:szCs w:val="21"/>
    </w:rPr>
  </w:style>
  <w:style w:type="paragraph" w:styleId="a7">
    <w:name w:val="No Spacing"/>
    <w:uiPriority w:val="1"/>
    <w:qFormat/>
    <w:rsid w:val="00155412"/>
    <w:pPr>
      <w:widowControl w:val="0"/>
      <w:jc w:val="both"/>
    </w:pPr>
    <w:rPr>
      <w:rFonts w:ascii="Calibri" w:eastAsia="宋体" w:hAnsi="Calibri" w:cs="Times New Roman"/>
    </w:rPr>
  </w:style>
  <w:style w:type="paragraph" w:styleId="a8">
    <w:name w:val="Normal (Web)"/>
    <w:basedOn w:val="a"/>
    <w:semiHidden/>
    <w:unhideWhenUsed/>
    <w:qFormat/>
    <w:rsid w:val="003526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semiHidden/>
    <w:unhideWhenUsed/>
    <w:qFormat/>
    <w:rsid w:val="003526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D19"/>
    <w:pPr>
      <w:widowControl w:val="0"/>
      <w:spacing w:after="200" w:line="27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4D5D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4D5D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D5D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D5D1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qFormat/>
    <w:rsid w:val="004D5D19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4D5D19"/>
    <w:rPr>
      <w:sz w:val="18"/>
      <w:szCs w:val="18"/>
    </w:rPr>
  </w:style>
  <w:style w:type="paragraph" w:styleId="a6">
    <w:name w:val="Plain Text"/>
    <w:basedOn w:val="a"/>
    <w:link w:val="Char2"/>
    <w:qFormat/>
    <w:rsid w:val="006D67EC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6"/>
    <w:rsid w:val="006D67EC"/>
    <w:rPr>
      <w:rFonts w:ascii="宋体" w:eastAsia="宋体" w:hAnsi="Courier New" w:cs="Courier New"/>
      <w:szCs w:val="21"/>
    </w:rPr>
  </w:style>
  <w:style w:type="paragraph" w:styleId="a7">
    <w:name w:val="No Spacing"/>
    <w:uiPriority w:val="1"/>
    <w:qFormat/>
    <w:rsid w:val="00155412"/>
    <w:pPr>
      <w:widowControl w:val="0"/>
      <w:jc w:val="both"/>
    </w:pPr>
    <w:rPr>
      <w:rFonts w:ascii="Calibri" w:eastAsia="宋体" w:hAnsi="Calibri" w:cs="Times New Roman"/>
    </w:rPr>
  </w:style>
  <w:style w:type="paragraph" w:styleId="a8">
    <w:name w:val="Normal (Web)"/>
    <w:basedOn w:val="a"/>
    <w:semiHidden/>
    <w:unhideWhenUsed/>
    <w:qFormat/>
    <w:rsid w:val="003526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semiHidden/>
    <w:unhideWhenUsed/>
    <w:qFormat/>
    <w:rsid w:val="003526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8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oleObject" Target="embeddings/oleObject43.bin"/><Relationship Id="rId21" Type="http://schemas.openxmlformats.org/officeDocument/2006/relationships/image" Target="media/image14.png"/><Relationship Id="rId42" Type="http://schemas.openxmlformats.org/officeDocument/2006/relationships/image" Target="media/image32.wmf"/><Relationship Id="rId47" Type="http://schemas.openxmlformats.org/officeDocument/2006/relationships/oleObject" Target="embeddings/oleObject6.bin"/><Relationship Id="rId63" Type="http://schemas.openxmlformats.org/officeDocument/2006/relationships/image" Target="media/image43.wmf"/><Relationship Id="rId68" Type="http://schemas.openxmlformats.org/officeDocument/2006/relationships/oleObject" Target="embeddings/oleObject17.bin"/><Relationship Id="rId84" Type="http://schemas.openxmlformats.org/officeDocument/2006/relationships/oleObject" Target="embeddings/oleObject26.bin"/><Relationship Id="rId89" Type="http://schemas.openxmlformats.org/officeDocument/2006/relationships/image" Target="media/image54.wmf"/><Relationship Id="rId112" Type="http://schemas.openxmlformats.org/officeDocument/2006/relationships/image" Target="media/image65.wmf"/><Relationship Id="rId16" Type="http://schemas.openxmlformats.org/officeDocument/2006/relationships/image" Target="media/image9.jpeg"/><Relationship Id="rId107" Type="http://schemas.openxmlformats.org/officeDocument/2006/relationships/oleObject" Target="embeddings/oleObject38.bin"/><Relationship Id="rId11" Type="http://schemas.openxmlformats.org/officeDocument/2006/relationships/image" Target="media/image4.png"/><Relationship Id="rId32" Type="http://schemas.openxmlformats.org/officeDocument/2006/relationships/image" Target="media/image25.wmf"/><Relationship Id="rId37" Type="http://schemas.openxmlformats.org/officeDocument/2006/relationships/image" Target="media/image28.jpeg"/><Relationship Id="rId53" Type="http://schemas.openxmlformats.org/officeDocument/2006/relationships/oleObject" Target="embeddings/oleObject9.bin"/><Relationship Id="rId58" Type="http://schemas.openxmlformats.org/officeDocument/2006/relationships/image" Target="media/image40.wmf"/><Relationship Id="rId74" Type="http://schemas.openxmlformats.org/officeDocument/2006/relationships/image" Target="media/image47.wmf"/><Relationship Id="rId79" Type="http://schemas.openxmlformats.org/officeDocument/2006/relationships/oleObject" Target="embeddings/oleObject23.bin"/><Relationship Id="rId102" Type="http://schemas.openxmlformats.org/officeDocument/2006/relationships/image" Target="media/image60.wmf"/><Relationship Id="rId123" Type="http://schemas.openxmlformats.org/officeDocument/2006/relationships/oleObject" Target="embeddings/oleObject46.bin"/><Relationship Id="rId128" Type="http://schemas.openxmlformats.org/officeDocument/2006/relationships/oleObject" Target="embeddings/oleObject49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29.bin"/><Relationship Id="rId95" Type="http://schemas.openxmlformats.org/officeDocument/2006/relationships/oleObject" Target="embeddings/oleObject32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4.bin"/><Relationship Id="rId48" Type="http://schemas.openxmlformats.org/officeDocument/2006/relationships/image" Target="media/image35.wmf"/><Relationship Id="rId56" Type="http://schemas.openxmlformats.org/officeDocument/2006/relationships/image" Target="media/image39.wmf"/><Relationship Id="rId64" Type="http://schemas.openxmlformats.org/officeDocument/2006/relationships/oleObject" Target="embeddings/oleObject14.bin"/><Relationship Id="rId69" Type="http://schemas.openxmlformats.org/officeDocument/2006/relationships/oleObject" Target="embeddings/oleObject18.bin"/><Relationship Id="rId77" Type="http://schemas.openxmlformats.org/officeDocument/2006/relationships/oleObject" Target="embeddings/oleObject22.bin"/><Relationship Id="rId100" Type="http://schemas.openxmlformats.org/officeDocument/2006/relationships/image" Target="media/image59.wmf"/><Relationship Id="rId105" Type="http://schemas.openxmlformats.org/officeDocument/2006/relationships/oleObject" Target="embeddings/oleObject37.bin"/><Relationship Id="rId113" Type="http://schemas.openxmlformats.org/officeDocument/2006/relationships/oleObject" Target="embeddings/oleObject41.bin"/><Relationship Id="rId118" Type="http://schemas.openxmlformats.org/officeDocument/2006/relationships/image" Target="media/image68.wmf"/><Relationship Id="rId126" Type="http://schemas.openxmlformats.org/officeDocument/2006/relationships/image" Target="media/image72.wmf"/><Relationship Id="rId8" Type="http://schemas.openxmlformats.org/officeDocument/2006/relationships/image" Target="media/image1.png"/><Relationship Id="rId51" Type="http://schemas.openxmlformats.org/officeDocument/2006/relationships/oleObject" Target="embeddings/oleObject8.bin"/><Relationship Id="rId72" Type="http://schemas.openxmlformats.org/officeDocument/2006/relationships/image" Target="media/image46.wmf"/><Relationship Id="rId80" Type="http://schemas.openxmlformats.org/officeDocument/2006/relationships/image" Target="media/image50.wmf"/><Relationship Id="rId85" Type="http://schemas.openxmlformats.org/officeDocument/2006/relationships/image" Target="media/image52.wmf"/><Relationship Id="rId93" Type="http://schemas.openxmlformats.org/officeDocument/2006/relationships/image" Target="media/image55.png"/><Relationship Id="rId98" Type="http://schemas.openxmlformats.org/officeDocument/2006/relationships/image" Target="media/image58.wmf"/><Relationship Id="rId121" Type="http://schemas.openxmlformats.org/officeDocument/2006/relationships/oleObject" Target="embeddings/oleObject45.bin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oleObject" Target="embeddings/oleObject1.bin"/><Relationship Id="rId38" Type="http://schemas.openxmlformats.org/officeDocument/2006/relationships/image" Target="media/image29.png"/><Relationship Id="rId46" Type="http://schemas.openxmlformats.org/officeDocument/2006/relationships/image" Target="media/image34.wmf"/><Relationship Id="rId59" Type="http://schemas.openxmlformats.org/officeDocument/2006/relationships/oleObject" Target="embeddings/oleObject12.bin"/><Relationship Id="rId67" Type="http://schemas.openxmlformats.org/officeDocument/2006/relationships/oleObject" Target="embeddings/oleObject16.bin"/><Relationship Id="rId103" Type="http://schemas.openxmlformats.org/officeDocument/2006/relationships/oleObject" Target="embeddings/oleObject36.bin"/><Relationship Id="rId108" Type="http://schemas.openxmlformats.org/officeDocument/2006/relationships/image" Target="media/image63.wmf"/><Relationship Id="rId116" Type="http://schemas.openxmlformats.org/officeDocument/2006/relationships/image" Target="media/image67.wmf"/><Relationship Id="rId124" Type="http://schemas.openxmlformats.org/officeDocument/2006/relationships/image" Target="media/image71.wmf"/><Relationship Id="rId12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oleObject" Target="embeddings/oleObject3.bin"/><Relationship Id="rId54" Type="http://schemas.openxmlformats.org/officeDocument/2006/relationships/image" Target="media/image38.wmf"/><Relationship Id="rId62" Type="http://schemas.openxmlformats.org/officeDocument/2006/relationships/image" Target="media/image42.png"/><Relationship Id="rId70" Type="http://schemas.openxmlformats.org/officeDocument/2006/relationships/oleObject" Target="embeddings/oleObject19.bin"/><Relationship Id="rId75" Type="http://schemas.openxmlformats.org/officeDocument/2006/relationships/oleObject" Target="embeddings/oleObject21.bin"/><Relationship Id="rId83" Type="http://schemas.openxmlformats.org/officeDocument/2006/relationships/image" Target="media/image51.wmf"/><Relationship Id="rId88" Type="http://schemas.openxmlformats.org/officeDocument/2006/relationships/oleObject" Target="embeddings/oleObject28.bin"/><Relationship Id="rId91" Type="http://schemas.openxmlformats.org/officeDocument/2006/relationships/oleObject" Target="embeddings/oleObject30.bin"/><Relationship Id="rId96" Type="http://schemas.openxmlformats.org/officeDocument/2006/relationships/image" Target="media/image57.wmf"/><Relationship Id="rId111" Type="http://schemas.openxmlformats.org/officeDocument/2006/relationships/oleObject" Target="embeddings/oleObject4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oleObject" Target="embeddings/oleObject7.bin"/><Relationship Id="rId57" Type="http://schemas.openxmlformats.org/officeDocument/2006/relationships/oleObject" Target="embeddings/oleObject11.bin"/><Relationship Id="rId106" Type="http://schemas.openxmlformats.org/officeDocument/2006/relationships/image" Target="media/image62.wmf"/><Relationship Id="rId114" Type="http://schemas.openxmlformats.org/officeDocument/2006/relationships/image" Target="media/image66.wmf"/><Relationship Id="rId119" Type="http://schemas.openxmlformats.org/officeDocument/2006/relationships/oleObject" Target="embeddings/oleObject44.bin"/><Relationship Id="rId127" Type="http://schemas.openxmlformats.org/officeDocument/2006/relationships/oleObject" Target="embeddings/oleObject48.bin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3.wmf"/><Relationship Id="rId52" Type="http://schemas.openxmlformats.org/officeDocument/2006/relationships/image" Target="media/image37.wmf"/><Relationship Id="rId60" Type="http://schemas.openxmlformats.org/officeDocument/2006/relationships/image" Target="media/image41.wmf"/><Relationship Id="rId65" Type="http://schemas.openxmlformats.org/officeDocument/2006/relationships/image" Target="media/image44.wmf"/><Relationship Id="rId73" Type="http://schemas.openxmlformats.org/officeDocument/2006/relationships/oleObject" Target="embeddings/oleObject20.bin"/><Relationship Id="rId78" Type="http://schemas.openxmlformats.org/officeDocument/2006/relationships/image" Target="media/image49.wmf"/><Relationship Id="rId81" Type="http://schemas.openxmlformats.org/officeDocument/2006/relationships/oleObject" Target="embeddings/oleObject24.bin"/><Relationship Id="rId86" Type="http://schemas.openxmlformats.org/officeDocument/2006/relationships/oleObject" Target="embeddings/oleObject27.bin"/><Relationship Id="rId94" Type="http://schemas.openxmlformats.org/officeDocument/2006/relationships/image" Target="media/image56.wmf"/><Relationship Id="rId99" Type="http://schemas.openxmlformats.org/officeDocument/2006/relationships/oleObject" Target="embeddings/oleObject34.bin"/><Relationship Id="rId101" Type="http://schemas.openxmlformats.org/officeDocument/2006/relationships/oleObject" Target="embeddings/oleObject35.bin"/><Relationship Id="rId122" Type="http://schemas.openxmlformats.org/officeDocument/2006/relationships/image" Target="media/image70.wmf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oleObject" Target="embeddings/oleObject39.bin"/><Relationship Id="rId34" Type="http://schemas.openxmlformats.org/officeDocument/2006/relationships/image" Target="media/image26.wmf"/><Relationship Id="rId50" Type="http://schemas.openxmlformats.org/officeDocument/2006/relationships/image" Target="media/image36.wmf"/><Relationship Id="rId55" Type="http://schemas.openxmlformats.org/officeDocument/2006/relationships/oleObject" Target="embeddings/oleObject10.bin"/><Relationship Id="rId76" Type="http://schemas.openxmlformats.org/officeDocument/2006/relationships/image" Target="media/image48.wmf"/><Relationship Id="rId97" Type="http://schemas.openxmlformats.org/officeDocument/2006/relationships/oleObject" Target="embeddings/oleObject33.bin"/><Relationship Id="rId104" Type="http://schemas.openxmlformats.org/officeDocument/2006/relationships/image" Target="media/image61.wmf"/><Relationship Id="rId120" Type="http://schemas.openxmlformats.org/officeDocument/2006/relationships/image" Target="media/image69.wmf"/><Relationship Id="rId125" Type="http://schemas.openxmlformats.org/officeDocument/2006/relationships/oleObject" Target="embeddings/oleObject47.bin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oleObject" Target="embeddings/oleObject31.bin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1.wmf"/><Relationship Id="rId45" Type="http://schemas.openxmlformats.org/officeDocument/2006/relationships/oleObject" Target="embeddings/oleObject5.bin"/><Relationship Id="rId66" Type="http://schemas.openxmlformats.org/officeDocument/2006/relationships/oleObject" Target="embeddings/oleObject15.bin"/><Relationship Id="rId87" Type="http://schemas.openxmlformats.org/officeDocument/2006/relationships/image" Target="media/image53.wmf"/><Relationship Id="rId110" Type="http://schemas.openxmlformats.org/officeDocument/2006/relationships/image" Target="media/image64.wmf"/><Relationship Id="rId115" Type="http://schemas.openxmlformats.org/officeDocument/2006/relationships/oleObject" Target="embeddings/oleObject42.bin"/><Relationship Id="rId131" Type="http://schemas.openxmlformats.org/officeDocument/2006/relationships/theme" Target="theme/theme1.xml"/><Relationship Id="rId61" Type="http://schemas.openxmlformats.org/officeDocument/2006/relationships/oleObject" Target="embeddings/oleObject13.bin"/><Relationship Id="rId82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1021</Words>
  <Characters>5820</Characters>
  <Application>Microsoft Office Word</Application>
  <DocSecurity>0</DocSecurity>
  <Lines>48</Lines>
  <Paragraphs>13</Paragraphs>
  <ScaleCrop>false</ScaleCrop>
  <Company>China</Company>
  <LinksUpToDate>false</LinksUpToDate>
  <CharactersWithSpaces>6828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2021-08-08T08:51:00Z</dcterms:created>
  <dcterms:modified xsi:type="dcterms:W3CDTF">2021-08-08T09:14:00Z</dcterms:modified>
</cp:coreProperties>
</file>