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16" w:rsidRDefault="00807316" w:rsidP="00807316">
      <w:pPr>
        <w:jc w:val="center"/>
        <w:rPr>
          <w:rFonts w:ascii="黑体" w:eastAsia="黑体" w:hAnsi="黑体" w:cs="Times New Roman"/>
          <w:b/>
          <w:bCs/>
          <w:color w:val="FF0000"/>
          <w:sz w:val="36"/>
          <w:szCs w:val="36"/>
        </w:rPr>
      </w:pPr>
      <w:bookmarkStart w:id="0" w:name="_GoBack"/>
      <w:r w:rsidRPr="00AC6189">
        <w:rPr>
          <w:rFonts w:ascii="黑体" w:eastAsia="黑体" w:hAnsi="黑体" w:cs="Times New Roman"/>
          <w:b/>
          <w:bCs/>
          <w:color w:val="FF0000"/>
          <w:sz w:val="36"/>
          <w:szCs w:val="36"/>
        </w:rPr>
        <w:t>20</w:t>
      </w:r>
      <w:r w:rsidRPr="00AC6189"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  <w:t>21</w:t>
      </w:r>
      <w:r w:rsidR="00E01EFE" w:rsidRPr="00AC6189">
        <w:rPr>
          <w:rFonts w:ascii="黑体" w:eastAsia="黑体" w:hAnsi="黑体" w:cs="Times New Roman"/>
          <w:b/>
          <w:bCs/>
          <w:color w:val="FF0000"/>
          <w:sz w:val="36"/>
          <w:szCs w:val="36"/>
        </w:rPr>
        <w:t>年</w:t>
      </w:r>
      <w:r w:rsidR="00021BDD" w:rsidRPr="00021BDD"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  <w:t>内蒙古通辽市</w:t>
      </w:r>
      <w:r w:rsidRPr="00AC6189">
        <w:rPr>
          <w:rFonts w:ascii="黑体" w:eastAsia="黑体" w:hAnsi="黑体" w:cs="Times New Roman" w:hint="eastAsia"/>
          <w:b/>
          <w:bCs/>
          <w:color w:val="FF0000"/>
          <w:sz w:val="36"/>
          <w:szCs w:val="36"/>
        </w:rPr>
        <w:t>中考物理真题</w:t>
      </w:r>
    </w:p>
    <w:bookmarkEnd w:id="0"/>
    <w:p w:rsidR="00021BDD" w:rsidRDefault="00021BDD" w:rsidP="00021BDD">
      <w:pPr>
        <w:spacing w:line="285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宋体" w:eastAsia="宋体" w:hAnsi="宋体" w:cs="宋体"/>
          <w:b/>
          <w:sz w:val="24"/>
        </w:rPr>
        <w:t>小题，</w:t>
      </w:r>
      <w:r>
        <w:rPr>
          <w:rFonts w:ascii="Times New Roman" w:eastAsia="Times New Roman" w:hAnsi="Times New Roman" w:cs="Times New Roman"/>
          <w:b/>
          <w:sz w:val="24"/>
        </w:rPr>
        <w:t>1-10</w:t>
      </w:r>
      <w:r>
        <w:rPr>
          <w:rFonts w:ascii="宋体" w:eastAsia="宋体" w:hAnsi="宋体" w:cs="宋体"/>
          <w:b/>
          <w:sz w:val="24"/>
        </w:rPr>
        <w:t>小题为单选题，每小题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eastAsia="宋体" w:hAnsi="宋体" w:cs="宋体"/>
          <w:b/>
          <w:sz w:val="24"/>
        </w:rPr>
        <w:t>分：</w:t>
      </w:r>
      <w:r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宋体" w:eastAsia="宋体" w:hAnsi="宋体" w:cs="宋体"/>
          <w:b/>
          <w:sz w:val="24"/>
        </w:rPr>
        <w:t>．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宋体" w:eastAsia="宋体" w:hAnsi="宋体" w:cs="宋体"/>
          <w:b/>
          <w:sz w:val="24"/>
        </w:rPr>
        <w:t>小题为多选题，每小题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eastAsia="宋体" w:hAnsi="宋体" w:cs="宋体"/>
          <w:b/>
          <w:sz w:val="24"/>
        </w:rPr>
        <w:t>分，完全选对得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eastAsia="宋体" w:hAnsi="宋体" w:cs="宋体"/>
          <w:b/>
          <w:sz w:val="24"/>
        </w:rPr>
        <w:t>分，漏选得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eastAsia="宋体" w:hAnsi="宋体" w:cs="宋体"/>
          <w:b/>
          <w:sz w:val="24"/>
        </w:rPr>
        <w:t>分，错选或不选的不得分，计</w:t>
      </w:r>
      <w:r>
        <w:rPr>
          <w:rFonts w:ascii="Times New Roman" w:eastAsia="Times New Roman" w:hAnsi="Times New Roman" w:cs="Times New Roman"/>
          <w:b/>
          <w:sz w:val="24"/>
        </w:rPr>
        <w:t>26</w:t>
      </w:r>
      <w:r>
        <w:rPr>
          <w:rFonts w:ascii="宋体" w:eastAsia="宋体" w:hAnsi="宋体" w:cs="宋体"/>
          <w:b/>
          <w:sz w:val="24"/>
        </w:rPr>
        <w:t>分。请在答题卡上将代表正确选项的字母用</w:t>
      </w:r>
      <w:r>
        <w:rPr>
          <w:rFonts w:ascii="Times New Roman" w:eastAsia="Times New Roman" w:hAnsi="Times New Roman" w:cs="Times New Roman"/>
          <w:b/>
          <w:sz w:val="24"/>
        </w:rPr>
        <w:t>2B</w:t>
      </w:r>
      <w:r>
        <w:rPr>
          <w:rFonts w:ascii="宋体" w:eastAsia="宋体" w:hAnsi="宋体" w:cs="宋体"/>
          <w:b/>
          <w:sz w:val="24"/>
        </w:rPr>
        <w:t>铅笔涂黑）</w:t>
      </w:r>
    </w:p>
    <w:p w:rsidR="00021BDD" w:rsidRDefault="00021BDD" w:rsidP="00021BDD">
      <w:pPr>
        <w:spacing w:line="360" w:lineRule="auto"/>
        <w:jc w:val="left"/>
        <w:textAlignment w:val="center"/>
      </w:pPr>
      <w:r>
        <w:t xml:space="preserve">1. </w:t>
      </w:r>
      <w:r>
        <w:t>下列关于声现象的说法中正确的是（　　）</w:t>
      </w:r>
    </w:p>
    <w:p w:rsidR="00021BDD" w:rsidRDefault="00021BDD" w:rsidP="00021BDD">
      <w:pPr>
        <w:spacing w:line="360" w:lineRule="auto"/>
        <w:jc w:val="left"/>
        <w:textAlignment w:val="center"/>
      </w:pPr>
      <w:r w:rsidRPr="00BE1BCD">
        <w:rPr>
          <w:rFonts w:hint="eastAsia"/>
        </w:rPr>
        <w:t xml:space="preserve">A. </w:t>
      </w:r>
      <w:r>
        <w:t>调节电视机的音量是为了改变声音的音调</w:t>
      </w:r>
    </w:p>
    <w:p w:rsidR="00021BDD" w:rsidRDefault="00021BDD" w:rsidP="00021BDD">
      <w:pPr>
        <w:spacing w:line="360" w:lineRule="auto"/>
        <w:jc w:val="left"/>
        <w:textAlignment w:val="center"/>
      </w:pPr>
      <w:r w:rsidRPr="00BE1BCD">
        <w:rPr>
          <w:rFonts w:hint="eastAsia"/>
        </w:rPr>
        <w:t xml:space="preserve">B. </w:t>
      </w:r>
      <w:r>
        <w:t>“</w:t>
      </w:r>
      <w:r>
        <w:t>闻其声知其人</w:t>
      </w:r>
      <w:r>
        <w:t>”</w:t>
      </w:r>
      <w:r>
        <w:t>是根据声音的响度来区分</w:t>
      </w:r>
    </w:p>
    <w:p w:rsidR="00021BDD" w:rsidRDefault="00021BDD" w:rsidP="00021BDD">
      <w:pPr>
        <w:spacing w:line="360" w:lineRule="auto"/>
        <w:jc w:val="left"/>
        <w:textAlignment w:val="center"/>
      </w:pPr>
      <w:r w:rsidRPr="00BE1BCD">
        <w:rPr>
          <w:rFonts w:hint="eastAsia"/>
        </w:rPr>
        <w:t xml:space="preserve">C. </w:t>
      </w:r>
      <w:r>
        <w:t>宇航员在月球上可以不借助其他设备直接用语言交流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 w:rsidRPr="00BE1BCD">
        <w:rPr>
          <w:rFonts w:hint="eastAsia"/>
        </w:rPr>
        <w:t xml:space="preserve">D. </w:t>
      </w:r>
      <w:r>
        <w:t>超声波粉碎结石是利用声波具有能量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下列现象中与“杯弓蛇影”原理相同的是（　　）</w:t>
      </w:r>
    </w:p>
    <w:p w:rsidR="00021BDD" w:rsidRDefault="00021BDD" w:rsidP="00021BD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946150" cy="742950"/>
            <wp:effectExtent l="0" t="0" r="6350" b="0"/>
            <wp:docPr id="100064" name="图片 1000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露珠下的“叶脉”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009650" cy="742950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水中“倒影”</w:t>
      </w:r>
    </w:p>
    <w:p w:rsidR="00021BDD" w:rsidRDefault="00021BDD" w:rsidP="00021BD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971550" cy="742950"/>
            <wp:effectExtent l="0" t="0" r="0" b="0"/>
            <wp:docPr id="100062" name="图片 1000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空中“彩虹”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990600" cy="74295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日环食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下列物理现象及原因分析错误的是（　　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寒冬河水结冰是凝固现象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581150" cy="990600"/>
            <wp:effectExtent l="0" t="0" r="0" b="0"/>
            <wp:docPr id="100060" name="图片 1000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湿衣服被太阳晒干是汽化现象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524000" cy="1117600"/>
            <wp:effectExtent l="0" t="0" r="0" b="635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eastAsia="宋体" w:hAnsi="宋体" w:cs="宋体"/>
          <w:color w:val="000000"/>
        </w:rPr>
        <w:t>抗疫值班医护人员眼罩的镜片常常模糊不清，是空气液化形成的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409700" cy="1447800"/>
            <wp:effectExtent l="0" t="0" r="0" b="0"/>
            <wp:docPr id="100058" name="图片 1000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冬天玻璃上会出现冰花，这是凝华现象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581150" cy="10858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关于力和运动，下列说法正确的是（　　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参加三级跳远比赛时，快速助跑是为了增大惯性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用力推桌子，桌子静止不动，因推力等于摩擦力，这两个力是一对相互作用力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noProof/>
          <w:color w:val="000000"/>
          <w:position w:val="-1"/>
        </w:rPr>
        <w:drawing>
          <wp:inline distT="0" distB="0" distL="0" distR="0">
            <wp:extent cx="139700" cy="190500"/>
            <wp:effectExtent l="0" t="0" r="0" b="0"/>
            <wp:docPr id="100056" name="图片 1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操场跑步，匀速跑过弯道时人受到非平衡力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踢球时，只要脚对球施加的力大小相同，其作用效果一定相同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小强把台灯的插头插在插座上，插座上有一个开关</w:t>
      </w:r>
      <w:r>
        <w:object w:dxaOrig="2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pt;height:18pt" o:ole="">
            <v:imagedata r:id="rId17" o:title="eqId3e8786b2a4d8425f9389bedcacd572b0"/>
          </v:shape>
          <o:OLEObject Type="Embed" ProgID="Equation.DSMT4" ShapeID="_x0000_i1025" DrawAspect="Content" ObjectID="_1686679018" r:id="rId18"/>
        </w:object>
      </w:r>
      <w:r>
        <w:rPr>
          <w:rFonts w:ascii="宋体" w:eastAsia="宋体" w:hAnsi="宋体" w:cs="宋体"/>
          <w:color w:val="000000"/>
        </w:rPr>
        <w:t>和一个指示灯</w:t>
      </w:r>
      <w:r>
        <w:object w:dxaOrig="285" w:dyaOrig="367">
          <v:shape id="_x0000_i1026" type="#_x0000_t75" alt="学科网(www.zxxk.com)--教育资源门户，提供试卷、教案、课件、论文、素材以及各类教学资源下载，还有大量而丰富的教学相关资讯！" style="width:14.25pt;height:18.35pt" o:ole="">
            <v:imagedata r:id="rId19" o:title="eqId77d6ef2f36194a9dad31b4c8543ec218"/>
          </v:shape>
          <o:OLEObject Type="Embed" ProgID="Equation.DSMT4" ShapeID="_x0000_i1026" DrawAspect="Content" ObjectID="_1686679019" r:id="rId20"/>
        </w:object>
      </w:r>
      <w:r>
        <w:rPr>
          <w:rFonts w:ascii="宋体" w:eastAsia="宋体" w:hAnsi="宋体" w:cs="宋体"/>
          <w:color w:val="000000"/>
        </w:rPr>
        <w:t>，台灯开关和灯泡分别用</w:t>
      </w:r>
      <w:r>
        <w:object w:dxaOrig="278" w:dyaOrig="360">
          <v:shape id="_x0000_i1027" type="#_x0000_t75" alt="学科网(www.zxxk.com)--教育资源门户，提供试卷、教案、课件、论文、素材以及各类教学资源下载，还有大量而丰富的教学相关资讯！" style="width:13.9pt;height:18pt" o:ole="">
            <v:imagedata r:id="rId21" o:title="eqId109449bd003245e4afbbe2c1e4e1b443"/>
          </v:shape>
          <o:OLEObject Type="Embed" ProgID="Equation.DSMT4" ShapeID="_x0000_i1027" DrawAspect="Content" ObjectID="_1686679020" r:id="rId22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299" w:dyaOrig="367">
          <v:shape id="_x0000_i1028" type="#_x0000_t75" alt="学科网(www.zxxk.com)--教育资源门户，提供试卷、教案、课件、论文、素材以及各类教学资源下载，还有大量而丰富的教学相关资讯！" style="width:14.95pt;height:18.35pt" o:ole="">
            <v:imagedata r:id="rId23" o:title="eqIdfabf9118e5a142abb492217c1f470f2c"/>
          </v:shape>
          <o:OLEObject Type="Embed" ProgID="Equation.DSMT4" ShapeID="_x0000_i1028" DrawAspect="Content" ObjectID="_1686679021" r:id="rId24"/>
        </w:object>
      </w:r>
      <w:r>
        <w:rPr>
          <w:rFonts w:ascii="宋体" w:eastAsia="宋体" w:hAnsi="宋体" w:cs="宋体"/>
          <w:color w:val="000000"/>
        </w:rPr>
        <w:t>表示，当只闭合</w:t>
      </w:r>
      <w:r>
        <w:object w:dxaOrig="278" w:dyaOrig="360">
          <v:shape id="_x0000_i1029" type="#_x0000_t75" alt="学科网(www.zxxk.com)--教育资源门户，提供试卷、教案、课件、论文、素材以及各类教学资源下载，还有大量而丰富的教学相关资讯！" style="width:13.9pt;height:18pt" o:ole="">
            <v:imagedata r:id="rId21" o:title="eqId109449bd003245e4afbbe2c1e4e1b443"/>
          </v:shape>
          <o:OLEObject Type="Embed" ProgID="Equation.DSMT4" ShapeID="_x0000_i1029" DrawAspect="Content" ObjectID="_1686679022" r:id="rId25"/>
        </w:object>
      </w:r>
      <w:r>
        <w:rPr>
          <w:rFonts w:ascii="宋体" w:eastAsia="宋体" w:hAnsi="宋体" w:cs="宋体"/>
          <w:color w:val="000000"/>
        </w:rPr>
        <w:t>时，台灯不发光，当只闭合</w:t>
      </w:r>
      <w:r>
        <w:object w:dxaOrig="240" w:dyaOrig="360">
          <v:shape id="_x0000_i1030" type="#_x0000_t75" alt="学科网(www.zxxk.com)--教育资源门户，提供试卷、教案、课件、论文、素材以及各类教学资源下载，还有大量而丰富的教学相关资讯！" style="width:12pt;height:18pt" o:ole="">
            <v:imagedata r:id="rId17" o:title="eqId3e8786b2a4d8425f9389bedcacd572b0"/>
          </v:shape>
          <o:OLEObject Type="Embed" ProgID="Equation.DSMT4" ShapeID="_x0000_i1030" DrawAspect="Content" ObjectID="_1686679023" r:id="rId26"/>
        </w:object>
      </w:r>
      <w:r>
        <w:rPr>
          <w:rFonts w:ascii="宋体" w:eastAsia="宋体" w:hAnsi="宋体" w:cs="宋体"/>
          <w:color w:val="000000"/>
        </w:rPr>
        <w:t>时，指示灯发光，再闭合</w:t>
      </w:r>
      <w:r>
        <w:object w:dxaOrig="278" w:dyaOrig="360">
          <v:shape id="_x0000_i1031" type="#_x0000_t75" alt="学科网(www.zxxk.com)--教育资源门户，提供试卷、教案、课件、论文、素材以及各类教学资源下载，还有大量而丰富的教学相关资讯！" style="width:13.9pt;height:18pt" o:ole="">
            <v:imagedata r:id="rId21" o:title="eqId109449bd003245e4afbbe2c1e4e1b443"/>
          </v:shape>
          <o:OLEObject Type="Embed" ProgID="Equation.DSMT4" ShapeID="_x0000_i1031" DrawAspect="Content" ObjectID="_1686679024" r:id="rId27"/>
        </w:object>
      </w:r>
      <w:r>
        <w:rPr>
          <w:rFonts w:ascii="宋体" w:eastAsia="宋体" w:hAnsi="宋体" w:cs="宋体"/>
          <w:color w:val="000000"/>
        </w:rPr>
        <w:t>时，台灯发光。下列设计的电路符合要求的是（　　）</w:t>
      </w:r>
    </w:p>
    <w:p w:rsidR="00021BDD" w:rsidRDefault="00021BDD" w:rsidP="00021B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466850" cy="908050"/>
            <wp:effectExtent l="0" t="0" r="0" b="635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631950" cy="1193800"/>
            <wp:effectExtent l="0" t="0" r="6350" b="6350"/>
            <wp:docPr id="100054" name="图片 1000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670050" cy="1371600"/>
            <wp:effectExtent l="0" t="0" r="635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574800" cy="1238250"/>
            <wp:effectExtent l="0" t="0" r="6350" b="0"/>
            <wp:docPr id="100052" name="图片 1000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D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如图是某家庭电路的一部分，下列说法正确的是（　　）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43250" cy="1689100"/>
            <wp:effectExtent l="0" t="0" r="0" b="635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电冰箱接入三孔插座后其外壳与零线相连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断开开关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时，用试电笔接触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点氖管发光，接触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点氖管不会发光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闭合开关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时，电灯不亮，保险丝未烧断，可能是电灯短路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保险丝烧断后可用铜丝代替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列关于科学研究方法的叙述：①研究磁场时引入“磁感线”，采用了模型法；②探究导体电阻大小与导体长度的关系时，控制其它量相同，采用了类比法；③探究动能大小的影响因素时，通过木块被撞后移动的距离来比较动能大小，采用了转换法；④在经验事实的基础上，经过科学推理得出牛顿第一定律，采用了放大法，其中正确的是（　　）</w:t>
      </w:r>
    </w:p>
    <w:p w:rsidR="00021BDD" w:rsidRDefault="00021BDD" w:rsidP="00021BD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  <w:t xml:space="preserve">C.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②④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为庆祝我国海军建军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周年，我国举行了盛大的海上阅兵仪式，集中展示了一大批新型潜艇、水面舰艇、作战机，彰显了我国海军强大的军事实力，下列说法正确的是（　　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水面舰艇多采用前后编队而不是近距离并排行驶，是为了避免相“吸”而发生碰撞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作战机在加速升空过程中，动能转化为重力势能，机械能不变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潜水艇在下潜过程中受到海水压强不变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当辽宁号航母舰上的舰载机起飞后，飞行员以他的座椅为参照物是运动的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如图所示，重为</w:t>
      </w:r>
      <w:r>
        <w:rPr>
          <w:rFonts w:ascii="Times New Roman" w:eastAsia="Times New Roman" w:hAnsi="Times New Roman" w:cs="Times New Roman"/>
          <w:color w:val="000000"/>
        </w:rPr>
        <w:t>800N</w:t>
      </w:r>
      <w:r>
        <w:rPr>
          <w:rFonts w:ascii="宋体" w:eastAsia="宋体" w:hAnsi="宋体" w:cs="宋体"/>
          <w:color w:val="000000"/>
        </w:rPr>
        <w:t>的物体在</w:t>
      </w:r>
      <w:r>
        <w:rPr>
          <w:rFonts w:ascii="Times New Roman" w:eastAsia="Times New Roman" w:hAnsi="Times New Roman" w:cs="Times New Roman"/>
          <w:color w:val="000000"/>
        </w:rPr>
        <w:t>100N</w:t>
      </w:r>
      <w:r>
        <w:rPr>
          <w:rFonts w:ascii="宋体" w:eastAsia="宋体" w:hAnsi="宋体" w:cs="宋体"/>
          <w:color w:val="000000"/>
        </w:rPr>
        <w:t>的水平拉力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的作用下以</w:t>
      </w:r>
      <w:r>
        <w:object w:dxaOrig="705" w:dyaOrig="285">
          <v:shape id="_x0000_i1032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33" o:title="eqIded18a08ffd764bb888916b51d5360e71"/>
          </v:shape>
          <o:OLEObject Type="Embed" ProgID="Equation.DSMT4" ShapeID="_x0000_i1032" DrawAspect="Content" ObjectID="_1686679025" r:id="rId34"/>
        </w:object>
      </w:r>
      <w:r>
        <w:rPr>
          <w:rFonts w:ascii="宋体" w:eastAsia="宋体" w:hAnsi="宋体" w:cs="宋体"/>
          <w:color w:val="000000"/>
        </w:rPr>
        <w:t>的速度沿水平地面，向左匀速直线运动了</w:t>
      </w:r>
      <w:r>
        <w:rPr>
          <w:rFonts w:ascii="Times New Roman" w:eastAsia="Times New Roman" w:hAnsi="Times New Roman" w:cs="Times New Roman"/>
          <w:color w:val="000000"/>
        </w:rPr>
        <w:t>20s</w:t>
      </w:r>
      <w:r>
        <w:rPr>
          <w:rFonts w:ascii="宋体" w:eastAsia="宋体" w:hAnsi="宋体" w:cs="宋体"/>
          <w:color w:val="000000"/>
        </w:rPr>
        <w:t>，滑轮组的机械效率为</w:t>
      </w:r>
      <w:r>
        <w:rPr>
          <w:rFonts w:ascii="Times New Roman" w:eastAsia="Times New Roman" w:hAnsi="Times New Roman" w:cs="Times New Roman"/>
          <w:color w:val="000000"/>
        </w:rPr>
        <w:t>60%</w:t>
      </w:r>
      <w:r>
        <w:rPr>
          <w:rFonts w:ascii="宋体" w:eastAsia="宋体" w:hAnsi="宋体" w:cs="宋体"/>
          <w:color w:val="000000"/>
        </w:rPr>
        <w:t>，在此过程中，下列说法正确的是（　　）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819400" cy="8001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绳子自由端移动距离为</w:t>
      </w:r>
      <w:r>
        <w:rPr>
          <w:rFonts w:ascii="Times New Roman" w:eastAsia="Times New Roman" w:hAnsi="Times New Roman" w:cs="Times New Roman"/>
          <w:color w:val="000000"/>
        </w:rPr>
        <w:t>4m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物体与地面间的滑动摩擦力大小为</w:t>
      </w:r>
      <w:r>
        <w:rPr>
          <w:rFonts w:ascii="Times New Roman" w:eastAsia="Times New Roman" w:hAnsi="Times New Roman" w:cs="Times New Roman"/>
          <w:color w:val="000000"/>
        </w:rPr>
        <w:t>120N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额外功的功率为</w:t>
      </w:r>
      <w:r>
        <w:rPr>
          <w:rFonts w:ascii="Times New Roman" w:eastAsia="Times New Roman" w:hAnsi="Times New Roman" w:cs="Times New Roman"/>
          <w:color w:val="000000"/>
        </w:rPr>
        <w:t>12W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若物体的重力和运动速度不变，只增大水平地面的粗糙程度，则滑轮组的机械效率会降低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color w:val="000000"/>
        </w:rPr>
        <w:t>如图所示电路，闭合开关，灯泡</w:t>
      </w:r>
      <w:r>
        <w:rPr>
          <w:color w:val="000000"/>
        </w:rPr>
        <w:t>L</w:t>
      </w:r>
      <w:r>
        <w:rPr>
          <w:color w:val="000000"/>
        </w:rPr>
        <w:t>正常发光，当滑片</w:t>
      </w:r>
      <w:r>
        <w:rPr>
          <w:color w:val="000000"/>
        </w:rPr>
        <w:t>P</w:t>
      </w:r>
      <w:r>
        <w:rPr>
          <w:color w:val="000000"/>
        </w:rPr>
        <w:t>向上移动的过程中，下列说法中正确的是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00200" cy="1155700"/>
            <wp:effectExtent l="0" t="0" r="0" b="635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t>灯泡</w:t>
      </w:r>
      <w:r>
        <w:rPr>
          <w:color w:val="000000"/>
        </w:rPr>
        <w:t>L</w:t>
      </w:r>
      <w:r>
        <w:rPr>
          <w:color w:val="000000"/>
        </w:rPr>
        <w:t>变亮，电流表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示数变大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color w:val="000000"/>
        </w:rPr>
        <w:t>电压表示数不变，电流表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示数变大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t>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与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的示数之差变大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color w:val="000000"/>
        </w:rPr>
        <w:t>电压表与电流表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示数之比变大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两个底面积相同形状不同的容器（</w:t>
      </w:r>
      <w:r>
        <w:object w:dxaOrig="860" w:dyaOrig="360">
          <v:shape id="_x0000_i1033" type="#_x0000_t75" alt="学科网(www.zxxk.com)--教育资源门户，提供试卷、教案、课件、论文、素材以及各类教学资源下载，还有大量而丰富的教学相关资讯！" style="width:43pt;height:18pt" o:ole="">
            <v:imagedata r:id="rId38" o:title="eqId8c9190e5a84a4207a7ab20e942fce5e2"/>
          </v:shape>
          <o:OLEObject Type="Embed" ProgID="Equation.DSMT4" ShapeID="_x0000_i1033" DrawAspect="Content" ObjectID="_1686679026" r:id="rId39"/>
        </w:object>
      </w:r>
      <w:r>
        <w:rPr>
          <w:rFonts w:ascii="宋体" w:eastAsia="宋体" w:hAnsi="宋体" w:cs="宋体"/>
          <w:color w:val="000000"/>
        </w:rPr>
        <w:t>）盛有同种液体，放在水平桌面上，液体深度相同，把甲、乙、丙、丁四个体积相同的小球放入两个容器中，小球静止后位置如图所示，两容器内液体深度依旧相同。下列说法正确的是（　　）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79650" cy="933450"/>
            <wp:effectExtent l="0" t="0" r="6350" b="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甲球密度小于丙球密度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甲球受到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浮力大于丁球受到的浮力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取出乙、丙小球后，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容器底部受到的液体压强小于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容器底部受到的液体压强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D. </w:t>
      </w:r>
      <w:r>
        <w:rPr>
          <w:rFonts w:ascii="宋体" w:eastAsia="宋体" w:hAnsi="宋体" w:cs="宋体"/>
          <w:color w:val="000000"/>
        </w:rPr>
        <w:t>取出乙、丙小球后，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容器对桌面的压强变化量大于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容器对桌面的压强变化量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CD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如图甲所示，电源电压不变，小灯泡的额定电压为</w:t>
      </w:r>
      <w:r>
        <w:rPr>
          <w:rFonts w:ascii="Times New Roman" w:eastAsia="Times New Roman" w:hAnsi="Times New Roman" w:cs="Times New Roman"/>
          <w:color w:val="000000"/>
        </w:rPr>
        <w:t>3V</w:t>
      </w:r>
      <w:r>
        <w:rPr>
          <w:rFonts w:ascii="宋体" w:eastAsia="宋体" w:hAnsi="宋体" w:cs="宋体"/>
          <w:color w:val="000000"/>
        </w:rPr>
        <w:t>。第一次只闭合</w:t>
      </w:r>
      <w:r>
        <w:object w:dxaOrig="240" w:dyaOrig="360">
          <v:shape id="_x0000_i1034" type="#_x0000_t75" alt="学科网(www.zxxk.com)--教育资源门户，提供试卷、教案、课件、论文、素材以及各类教学资源下载，还有大量而丰富的教学相关资讯！" style="width:12pt;height:18pt" o:ole="">
            <v:imagedata r:id="rId17" o:title="eqId3e8786b2a4d8425f9389bedcacd572b0"/>
          </v:shape>
          <o:OLEObject Type="Embed" ProgID="Equation.DSMT4" ShapeID="_x0000_i1034" DrawAspect="Content" ObjectID="_1686679027" r:id="rId41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258" w:dyaOrig="367">
          <v:shape id="_x0000_i1035" type="#_x0000_t75" alt="学科网(www.zxxk.com)--教育资源门户，提供试卷、教案、课件、论文、素材以及各类教学资源下载，还有大量而丰富的教学相关资讯！" style="width:12.9pt;height:18.35pt" o:ole="">
            <v:imagedata r:id="rId42" o:title="eqId8527e686659c4d8489c1d65e8c567cd3"/>
          </v:shape>
          <o:OLEObject Type="Embed" ProgID="Equation.DSMT4" ShapeID="_x0000_i1035" DrawAspect="Content" ObjectID="_1686679028" r:id="rId43"/>
        </w:object>
      </w:r>
      <w:r>
        <w:rPr>
          <w:rFonts w:ascii="宋体" w:eastAsia="宋体" w:hAnsi="宋体" w:cs="宋体"/>
          <w:color w:val="000000"/>
        </w:rPr>
        <w:t>，将滑动变阻器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的滑片从最下端滑到最上端，第二次只闭合开关</w:t>
      </w:r>
      <w:r>
        <w:object w:dxaOrig="278" w:dyaOrig="360">
          <v:shape id="_x0000_i1036" type="#_x0000_t75" alt="学科网(www.zxxk.com)--教育资源门户，提供试卷、教案、课件、论文、素材以及各类教学资源下载，还有大量而丰富的教学相关资讯！" style="width:13.9pt;height:18pt" o:ole="">
            <v:imagedata r:id="rId21" o:title="eqId109449bd003245e4afbbe2c1e4e1b443"/>
          </v:shape>
          <o:OLEObject Type="Embed" ProgID="Equation.DSMT4" ShapeID="_x0000_i1036" DrawAspect="Content" ObjectID="_1686679029" r:id="rId44"/>
        </w:object>
      </w:r>
      <w:r>
        <w:rPr>
          <w:rFonts w:ascii="宋体" w:eastAsia="宋体" w:hAnsi="宋体" w:cs="宋体"/>
          <w:color w:val="000000"/>
        </w:rPr>
        <w:t>，将滑动变阻器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的滑片从最下端向上滑到中点时，电压表</w:t>
      </w:r>
      <w:r>
        <w:object w:dxaOrig="300" w:dyaOrig="360">
          <v:shape id="_x0000_i1037" type="#_x0000_t75" alt="学科网(www.zxxk.com)--教育资源门户，提供试卷、教案、课件、论文、素材以及各类教学资源下载，还有大量而丰富的教学相关资讯！" style="width:15pt;height:18pt" o:ole="">
            <v:imagedata r:id="rId45" o:title="eqIdcb99c3429aca402789934f854beae342"/>
          </v:shape>
          <o:OLEObject Type="Embed" ProgID="Equation.DSMT4" ShapeID="_x0000_i1037" DrawAspect="Content" ObjectID="_1686679030" r:id="rId46"/>
        </w:object>
      </w:r>
      <w:r>
        <w:rPr>
          <w:rFonts w:ascii="宋体" w:eastAsia="宋体" w:hAnsi="宋体" w:cs="宋体"/>
          <w:color w:val="000000"/>
        </w:rPr>
        <w:t>的示数为</w:t>
      </w:r>
      <w:r>
        <w:rPr>
          <w:rFonts w:ascii="Times New Roman" w:eastAsia="Times New Roman" w:hAnsi="Times New Roman" w:cs="Times New Roman"/>
          <w:color w:val="000000"/>
        </w:rPr>
        <w:t>1.5V</w:t>
      </w:r>
      <w:r>
        <w:rPr>
          <w:rFonts w:ascii="宋体" w:eastAsia="宋体" w:hAnsi="宋体" w:cs="宋体"/>
          <w:color w:val="000000"/>
        </w:rPr>
        <w:t>，滑到最上端时，小灯泡正常发光。图乙是两次实验中电流表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与电压表</w:t>
      </w:r>
      <w:r>
        <w:object w:dxaOrig="285" w:dyaOrig="367">
          <v:shape id="_x0000_i1038" type="#_x0000_t75" alt="学科网(www.zxxk.com)--教育资源门户，提供试卷、教案、课件、论文、素材以及各类教学资源下载，还有大量而丰富的教学相关资讯！" style="width:14.25pt;height:18.35pt" o:ole="">
            <v:imagedata r:id="rId47" o:title="eqId3c4de3ee21c8436d8acd84792d5f09ba"/>
          </v:shape>
          <o:OLEObject Type="Embed" ProgID="Equation.DSMT4" ShapeID="_x0000_i1038" DrawAspect="Content" ObjectID="_1686679031" r:id="rId48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300" w:dyaOrig="360">
          <v:shape id="_x0000_i1039" type="#_x0000_t75" alt="学科网(www.zxxk.com)--教育资源门户，提供试卷、教案、课件、论文、素材以及各类教学资源下载，还有大量而丰富的教学相关资讯！" style="width:15pt;height:18pt" o:ole="">
            <v:imagedata r:id="rId45" o:title="eqIdcb99c3429aca402789934f854beae342"/>
          </v:shape>
          <o:OLEObject Type="Embed" ProgID="Equation.DSMT4" ShapeID="_x0000_i1039" DrawAspect="Content" ObjectID="_1686679032" r:id="rId49"/>
        </w:object>
      </w:r>
      <w:r>
        <w:rPr>
          <w:rFonts w:ascii="宋体" w:eastAsia="宋体" w:hAnsi="宋体" w:cs="宋体"/>
          <w:color w:val="000000"/>
        </w:rPr>
        <w:t>示数关系图象，下列说法正确的是（　　）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591050" cy="2336800"/>
            <wp:effectExtent l="0" t="0" r="0" b="635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小灯泡的额定功率为</w:t>
      </w:r>
      <w:r>
        <w:rPr>
          <w:rFonts w:ascii="Times New Roman" w:eastAsia="Times New Roman" w:hAnsi="Times New Roman" w:cs="Times New Roman"/>
          <w:color w:val="000000"/>
        </w:rPr>
        <w:t>0.75W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定值电阻</w:t>
      </w:r>
      <w:r>
        <w:object w:dxaOrig="300" w:dyaOrig="360">
          <v:shape id="_x0000_i1040" type="#_x0000_t75" alt="学科网(www.zxxk.com)--教育资源门户，提供试卷、教案、课件、论文、素材以及各类教学资源下载，还有大量而丰富的教学相关资讯！" style="width:15pt;height:18pt" o:ole="">
            <v:imagedata r:id="rId51" o:title="eqId750a77d0e9bd45f2a33fbb8fd24ef8ec"/>
          </v:shape>
          <o:OLEObject Type="Embed" ProgID="Equation.DSMT4" ShapeID="_x0000_i1040" DrawAspect="Content" ObjectID="_1686679033" r:id="rId52"/>
        </w:object>
      </w:r>
      <w:r>
        <w:rPr>
          <w:rFonts w:ascii="宋体" w:eastAsia="宋体" w:hAnsi="宋体" w:cs="宋体"/>
          <w:color w:val="000000"/>
        </w:rPr>
        <w:t>的阻值为</w:t>
      </w:r>
      <w:r>
        <w:object w:dxaOrig="476" w:dyaOrig="255">
          <v:shape id="_x0000_i1041" type="#_x0000_t75" alt="学科网(www.zxxk.com)--教育资源门户，提供试卷、教案、课件、论文、素材以及各类教学资源下载，还有大量而丰富的教学相关资讯！" style="width:23.8pt;height:12.75pt" o:ole="">
            <v:imagedata r:id="rId53" o:title="eqIda1cfbe99a5d44751b00de76cbece93fc"/>
          </v:shape>
          <o:OLEObject Type="Embed" ProgID="Equation.DSMT4" ShapeID="_x0000_i1041" DrawAspect="Content" ObjectID="_1686679034" r:id="rId54"/>
        </w:objec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滑动变阻器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的最大阻值为</w:t>
      </w:r>
      <w:r>
        <w:object w:dxaOrig="480" w:dyaOrig="280">
          <v:shape id="_x0000_i1042" type="#_x0000_t75" alt="学科网(www.zxxk.com)--教育资源门户，提供试卷、教案、课件、论文、素材以及各类教学资源下载，还有大量而丰富的教学相关资讯！" style="width:24pt;height:14pt" o:ole="">
            <v:imagedata r:id="rId55" o:title="eqId8f78e342b1f1428d95140886a920002e"/>
          </v:shape>
          <o:OLEObject Type="Embed" ProgID="Equation.DSMT4" ShapeID="_x0000_i1042" DrawAspect="Content" ObjectID="_1686679035" r:id="rId56"/>
        </w:objec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两次实验中，电路最小功率为</w:t>
      </w:r>
      <w:r>
        <w:rPr>
          <w:rFonts w:ascii="Times New Roman" w:eastAsia="Times New Roman" w:hAnsi="Times New Roman" w:cs="Times New Roman"/>
          <w:color w:val="000000"/>
        </w:rPr>
        <w:t>0.36W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ACD</w:t>
      </w:r>
    </w:p>
    <w:p w:rsidR="00021BDD" w:rsidRDefault="00021BDD" w:rsidP="00021BDD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如图所示，一个综合实践小组用一段漆包线绕成线圈</w:t>
      </w:r>
      <w:r>
        <w:object w:dxaOrig="555" w:dyaOrig="285">
          <v:shape id="_x0000_i104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57" o:title="eqId53077a69ccba44538781b812582f593b"/>
          </v:shape>
          <o:OLEObject Type="Embed" ProgID="Equation.DSMT4" ShapeID="_x0000_i1043" DrawAspect="Content" ObjectID="_1686679036" r:id="rId58"/>
        </w:object>
      </w:r>
      <w:r>
        <w:rPr>
          <w:rFonts w:ascii="宋体" w:eastAsia="宋体" w:hAnsi="宋体" w:cs="宋体"/>
          <w:color w:val="000000"/>
        </w:rPr>
        <w:t>，用小刀刮两端引线的漆皮，一端全部刮去，另一端只刮上半圈或下半圈。将线圈</w:t>
      </w:r>
      <w:r>
        <w:object w:dxaOrig="555" w:dyaOrig="285">
          <v:shape id="_x0000_i1044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57" o:title="eqId53077a69ccba44538781b812582f593b"/>
          </v:shape>
          <o:OLEObject Type="Embed" ProgID="Equation.DSMT4" ShapeID="_x0000_i1044" DrawAspect="Content" ObjectID="_1686679037" r:id="rId59"/>
        </w:object>
      </w:r>
      <w:r>
        <w:rPr>
          <w:rFonts w:ascii="宋体" w:eastAsia="宋体" w:hAnsi="宋体" w:cs="宋体"/>
          <w:color w:val="000000"/>
        </w:rPr>
        <w:t>放在用硬金属丝做成的支架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上，并按图示连接电路，则电磁铁的上端是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极。闭合开关，用手轻推一下线圈，线圈会持续转动，这就是简易的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（填“发电机”或“电动机”）。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371600" cy="1479550"/>
            <wp:effectExtent l="0" t="0" r="0" b="635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color w:val="000000"/>
        </w:rPr>
        <w:t xml:space="preserve">    ②.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电动机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如图所示是甲、乙两车运动的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图像，当两车从同一地点，同时同向做匀速直线运动时，</w:t>
      </w:r>
      <w:r>
        <w:object w:dxaOrig="891" w:dyaOrig="364">
          <v:shape id="_x0000_i1045" type="#_x0000_t75" alt="学科网(www.zxxk.com)--教育资源门户，提供试卷、教案、课件、论文、素材以及各类教学资源下载，还有大量而丰富的教学相关资讯！" style="width:44.55pt;height:18.2pt" o:ole="">
            <v:imagedata r:id="rId61" o:title="eqId0c44a4a5c4bc4113b44c7f6d71eab3ca"/>
          </v:shape>
          <o:OLEObject Type="Embed" ProgID="Equation.DSMT4" ShapeID="_x0000_i1045" DrawAspect="Content" ObjectID="_1686679038" r:id="rId62"/>
        </w:object>
      </w:r>
      <w:r>
        <w:rPr>
          <w:rFonts w:ascii="宋体" w:eastAsia="宋体" w:hAnsi="宋体" w:cs="宋体"/>
          <w:color w:val="000000"/>
        </w:rPr>
        <w:t>______，当时间</w:t>
      </w:r>
      <w:r>
        <w:object w:dxaOrig="340" w:dyaOrig="240">
          <v:shape id="_x0000_i1046" type="#_x0000_t75" alt="学科网(www.zxxk.com)--教育资源门户，提供试卷、教案、课件、论文、素材以及各类教学资源下载，还有大量而丰富的教学相关资讯！" style="width:17pt;height:12pt" o:ole="">
            <v:imagedata r:id="rId63" o:title="eqIdbe5f3b3f0781455680e18c74f51be0b5"/>
          </v:shape>
          <o:OLEObject Type="Embed" ProgID="Equation.DSMT4" ShapeID="_x0000_i1046" DrawAspect="Content" ObjectID="_1686679039" r:id="rId64"/>
        </w:object>
      </w:r>
      <w:r>
        <w:rPr>
          <w:rFonts w:ascii="宋体" w:eastAsia="宋体" w:hAnsi="宋体" w:cs="宋体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时，两车相距</w:t>
      </w:r>
      <w:r>
        <w:rPr>
          <w:rFonts w:ascii="Times New Roman" w:eastAsia="Times New Roman" w:hAnsi="Times New Roman" w:cs="Times New Roman"/>
          <w:color w:val="000000"/>
        </w:rPr>
        <w:t>12m</w: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089150" cy="2114550"/>
            <wp:effectExtent l="0" t="0" r="635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3:2</w:t>
      </w:r>
      <w:r>
        <w:rPr>
          <w:color w:val="000000"/>
        </w:rPr>
        <w:t xml:space="preserve">    ②.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如图为探究通电时间相同时，电流通过导体产生的热量与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关系的实验装置，若把电路接在</w:t>
      </w:r>
      <w:r>
        <w:rPr>
          <w:rFonts w:ascii="Times New Roman" w:eastAsia="Times New Roman" w:hAnsi="Times New Roman" w:cs="Times New Roman"/>
          <w:color w:val="000000"/>
        </w:rPr>
        <w:t>3V</w:t>
      </w:r>
      <w:r>
        <w:rPr>
          <w:rFonts w:ascii="宋体" w:eastAsia="宋体" w:hAnsi="宋体" w:cs="宋体"/>
          <w:color w:val="000000"/>
        </w:rPr>
        <w:t>的电源上，工作</w:t>
      </w:r>
      <w:r>
        <w:object w:dxaOrig="584" w:dyaOrig="285">
          <v:shape id="_x0000_i1047" type="#_x0000_t75" alt="学科网(www.zxxk.com)--教育资源门户，提供试卷、教案、课件、论文、素材以及各类教学资源下载，还有大量而丰富的教学相关资讯！" style="width:29.2pt;height:14.25pt" o:ole="">
            <v:imagedata r:id="rId66" o:title="eqIdd6e94efea4ee45e2a18e145fa23a41e1"/>
          </v:shape>
          <o:OLEObject Type="Embed" ProgID="Equation.DSMT4" ShapeID="_x0000_i1047" DrawAspect="Content" ObjectID="_1686679040" r:id="rId67"/>
        </w:object>
      </w:r>
      <w:r>
        <w:rPr>
          <w:rFonts w:ascii="宋体" w:eastAsia="宋体" w:hAnsi="宋体" w:cs="宋体"/>
          <w:color w:val="000000"/>
        </w:rPr>
        <w:t>，则电流通过电阻</w:t>
      </w:r>
      <w:r>
        <w:object w:dxaOrig="285" w:dyaOrig="435">
          <v:shape id="_x0000_i1048" type="#_x0000_t75" alt="学科网(www.zxxk.com)--教育资源门户，提供试卷、教案、课件、论文、素材以及各类教学资源下载，还有大量而丰富的教学相关资讯！" style="width:14.25pt;height:21.75pt" o:ole="">
            <v:imagedata r:id="rId68" o:title="eqId038a378e1bc14746a153df55e32bd6cc"/>
          </v:shape>
          <o:OLEObject Type="Embed" ProgID="Equation.DSMT4" ShapeID="_x0000_i1048" DrawAspect="Content" ObjectID="_1686679041" r:id="rId69"/>
        </w:object>
      </w:r>
      <w:r>
        <w:rPr>
          <w:rFonts w:ascii="宋体" w:eastAsia="宋体" w:hAnsi="宋体" w:cs="宋体"/>
          <w:color w:val="000000"/>
        </w:rPr>
        <w:t>产生的热量为</w:t>
      </w:r>
      <w:r>
        <w:rPr>
          <w:rFonts w:ascii="Times New Roman" w:eastAsia="Times New Roman" w:hAnsi="Times New Roman" w:cs="Times New Roman"/>
          <w:color w:val="000000"/>
        </w:rPr>
        <w:t>______J</w: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422400" cy="1098550"/>
            <wp:effectExtent l="0" t="0" r="6350" b="635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电阻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36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color w:val="000000"/>
        </w:rPr>
        <w:t>用液化气灶烧水，把</w:t>
      </w:r>
      <w:r>
        <w:rPr>
          <w:color w:val="000000"/>
        </w:rPr>
        <w:t>1.5kg</w:t>
      </w:r>
      <w:r>
        <w:rPr>
          <w:color w:val="000000"/>
        </w:rPr>
        <w:t>初温为</w:t>
      </w:r>
      <w:r>
        <w:rPr>
          <w:color w:val="000000"/>
        </w:rPr>
        <w:t>20</w:t>
      </w:r>
      <w:r>
        <w:rPr>
          <w:rFonts w:ascii="宋体" w:eastAsia="宋体" w:hAnsi="宋体" w:cs="宋体" w:hint="eastAsia"/>
          <w:color w:val="000000"/>
        </w:rPr>
        <w:t>℃</w:t>
      </w:r>
      <w:r>
        <w:rPr>
          <w:color w:val="000000"/>
        </w:rPr>
        <w:t>的水加热到</w:t>
      </w:r>
      <w:r>
        <w:rPr>
          <w:color w:val="000000"/>
        </w:rPr>
        <w:t>100</w:t>
      </w:r>
      <w:r>
        <w:rPr>
          <w:rFonts w:ascii="宋体" w:eastAsia="宋体" w:hAnsi="宋体" w:cs="宋体" w:hint="eastAsia"/>
          <w:color w:val="000000"/>
        </w:rPr>
        <w:t>℃</w:t>
      </w:r>
      <w:r>
        <w:rPr>
          <w:color w:val="000000"/>
        </w:rPr>
        <w:t>，需要吸收的热量为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color w:val="000000"/>
        </w:rPr>
        <w:t>J</w:t>
      </w:r>
      <w:r>
        <w:rPr>
          <w:color w:val="000000"/>
        </w:rPr>
        <w:t>．若上述过程中完全燃烧了</w:t>
      </w:r>
      <w:r>
        <w:rPr>
          <w:color w:val="000000"/>
        </w:rPr>
        <w:t>0.021kg</w:t>
      </w:r>
      <w:r>
        <w:rPr>
          <w:color w:val="000000"/>
        </w:rPr>
        <w:t>液化气，且只有</w:t>
      </w:r>
      <w:r>
        <w:rPr>
          <w:color w:val="000000"/>
        </w:rPr>
        <w:t>60%</w:t>
      </w:r>
      <w:r>
        <w:rPr>
          <w:color w:val="000000"/>
        </w:rPr>
        <w:t>的热量被水吸收，则液化气的热值为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color w:val="000000"/>
        </w:rPr>
        <w:t>J/kg</w:t>
      </w:r>
      <w:r>
        <w:rPr>
          <w:color w:val="000000"/>
        </w:rPr>
        <w:t>．</w:t>
      </w:r>
      <w:r>
        <w:rPr>
          <w:color w:val="000000"/>
        </w:rPr>
        <w:t>[</w:t>
      </w:r>
      <w:r>
        <w:rPr>
          <w:i/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＝</w:t>
      </w:r>
      <w:r>
        <w:rPr>
          <w:color w:val="000000"/>
        </w:rPr>
        <w:t>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kg•</w:t>
      </w:r>
      <w:r>
        <w:rPr>
          <w:rFonts w:ascii="宋体" w:eastAsia="宋体" w:hAnsi="宋体" w:cs="宋体" w:hint="eastAsia"/>
          <w:color w:val="000000"/>
        </w:rPr>
        <w:t>℃</w:t>
      </w:r>
      <w:r>
        <w:rPr>
          <w:color w:val="000000"/>
        </w:rPr>
        <w:t>）</w:t>
      </w:r>
      <w:r>
        <w:rPr>
          <w:color w:val="000000"/>
        </w:rPr>
        <w:t>]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proofErr w:type="gramStart"/>
      <w:r>
        <w:rPr>
          <w:color w:val="000000"/>
        </w:rPr>
        <w:t>5.04×10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   ②.</w:t>
      </w:r>
      <w:proofErr w:type="gramEnd"/>
      <w:r>
        <w:rPr>
          <w:color w:val="000000"/>
        </w:rPr>
        <w:t xml:space="preserve"> 4×10</w:t>
      </w:r>
      <w:r>
        <w:rPr>
          <w:color w:val="000000"/>
          <w:vertAlign w:val="superscript"/>
        </w:rPr>
        <w:t>7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用密度为</w:t>
      </w:r>
      <w:r>
        <w:object w:dxaOrig="1562" w:dyaOrig="367">
          <v:shape id="_x0000_i1049" type="#_x0000_t75" alt="学科网(www.zxxk.com)--教育资源门户，提供试卷、教案、课件、论文、素材以及各类教学资源下载，还有大量而丰富的教学相关资讯！" style="width:78.1pt;height:18.35pt" o:ole="">
            <v:imagedata r:id="rId71" o:title="eqId0baefda85486481283bb3f3f154bf7a4"/>
          </v:shape>
          <o:OLEObject Type="Embed" ProgID="Equation.DSMT4" ShapeID="_x0000_i1049" DrawAspect="Content" ObjectID="_1686679042" r:id="rId72"/>
        </w:object>
      </w:r>
      <w:r>
        <w:rPr>
          <w:rFonts w:ascii="宋体" w:eastAsia="宋体" w:hAnsi="宋体" w:cs="宋体"/>
          <w:color w:val="000000"/>
        </w:rPr>
        <w:t>的泡沫制做长</w:t>
      </w:r>
      <w:r>
        <w:rPr>
          <w:rFonts w:ascii="Times New Roman" w:eastAsia="Times New Roman" w:hAnsi="Times New Roman" w:cs="Times New Roman"/>
          <w:color w:val="000000"/>
        </w:rPr>
        <w:t>2m</w:t>
      </w:r>
      <w:r>
        <w:rPr>
          <w:rFonts w:ascii="宋体" w:eastAsia="宋体" w:hAnsi="宋体" w:cs="宋体"/>
          <w:color w:val="000000"/>
        </w:rPr>
        <w:t>、宽</w:t>
      </w:r>
      <w:r>
        <w:rPr>
          <w:rFonts w:ascii="Times New Roman" w:eastAsia="Times New Roman" w:hAnsi="Times New Roman" w:cs="Times New Roman"/>
          <w:color w:val="000000"/>
        </w:rPr>
        <w:t>1.5m</w:t>
      </w:r>
      <w:r>
        <w:rPr>
          <w:rFonts w:ascii="宋体" w:eastAsia="宋体" w:hAnsi="宋体" w:cs="宋体"/>
          <w:color w:val="000000"/>
        </w:rPr>
        <w:t>、厚</w:t>
      </w:r>
      <w:r>
        <w:object w:dxaOrig="600" w:dyaOrig="285">
          <v:shape id="_x0000_i1050" type="#_x0000_t75" alt="学科网(www.zxxk.com)--教育资源门户，提供试卷、教案、课件、论文、素材以及各类教学资源下载，还有大量而丰富的教学相关资讯！" style="width:30pt;height:14.25pt" o:ole="">
            <v:imagedata r:id="rId73" o:title="eqId43ac920d867a432d8dd5992d5ba3ac0e"/>
          </v:shape>
          <o:OLEObject Type="Embed" ProgID="Equation.DSMT4" ShapeID="_x0000_i1050" DrawAspect="Content" ObjectID="_1686679043" r:id="rId74"/>
        </w:object>
      </w:r>
      <w:r>
        <w:rPr>
          <w:rFonts w:ascii="宋体" w:eastAsia="宋体" w:hAnsi="宋体" w:cs="宋体"/>
          <w:color w:val="000000"/>
        </w:rPr>
        <w:t>长方体简易浮桥，浮桥</w:t>
      </w:r>
      <w:r>
        <w:rPr>
          <w:rFonts w:ascii="宋体" w:eastAsia="宋体" w:hAnsi="宋体" w:cs="宋体"/>
          <w:color w:val="000000"/>
        </w:rPr>
        <w:lastRenderedPageBreak/>
        <w:t>在河水中最大承重为</w:t>
      </w:r>
      <w:r>
        <w:rPr>
          <w:color w:val="000000"/>
        </w:rPr>
        <w:t>______</w:t>
      </w:r>
      <w:r>
        <w:object w:dxaOrig="320" w:dyaOrig="320">
          <v:shape id="_x0000_i1051" type="#_x0000_t75" alt="学科网(www.zxxk.com)--教育资源门户，提供试卷、教案、课件、论文、素材以及各类教学资源下载，还有大量而丰富的教学相关资讯！" style="width:16pt;height:16pt" o:ole="">
            <v:imagedata r:id="rId75" o:title="eqId320d0757e37c4948a0cd129217ac77dd"/>
          </v:shape>
          <o:OLEObject Type="Embed" ProgID="Equation.DSMT4" ShapeID="_x0000_i1051" DrawAspect="Content" ObjectID="_1686679044" r:id="rId76"/>
        </w:object>
      </w:r>
      <w:r>
        <w:rPr>
          <w:rFonts w:ascii="宋体" w:eastAsia="宋体" w:hAnsi="宋体" w:cs="宋体"/>
          <w:color w:val="000000"/>
        </w:rPr>
        <w:t>（</w:t>
      </w:r>
      <w:r>
        <w:object w:dxaOrig="2103" w:dyaOrig="399">
          <v:shape id="_x0000_i1052" type="#_x0000_t75" alt="学科网(www.zxxk.com)--教育资源门户，提供试卷、教案、课件、论文、素材以及各类教学资源下载，还有大量而丰富的教学相关资讯！" style="width:105.15pt;height:19.95pt" o:ole="">
            <v:imagedata r:id="rId77" o:title="eqIded838d53b1654dcf90ec6e450ad3768f"/>
          </v:shape>
          <o:OLEObject Type="Embed" ProgID="Equation.DSMT4" ShapeID="_x0000_i1052" DrawAspect="Content" ObjectID="_1686679045" r:id="rId7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取</w:t>
      </w:r>
      <w:r>
        <w:object w:dxaOrig="780" w:dyaOrig="315">
          <v:shape id="_x0000_i1053" type="#_x0000_t75" alt="学科网(www.zxxk.com)--教育资源门户，提供试卷、教案、课件、论文、素材以及各类教学资源下载，还有大量而丰富的教学相关资讯！" style="width:39pt;height:15.75pt" o:ole="">
            <v:imagedata r:id="rId79" o:title="eqIdfd381c90f11a45c3bde5f0e903c313b0"/>
          </v:shape>
          <o:OLEObject Type="Embed" ProgID="Equation.DSMT4" ShapeID="_x0000_i1053" DrawAspect="Content" ObjectID="_1686679046" r:id="rId80"/>
        </w:object>
      </w:r>
      <w:r>
        <w:rPr>
          <w:rFonts w:ascii="宋体" w:eastAsia="宋体" w:hAnsi="宋体" w:cs="宋体"/>
          <w:color w:val="000000"/>
        </w:rPr>
        <w:t>），此浮桥空载时分别放到海水和河水中，下表面受到的压强分别为</w:t>
      </w:r>
      <w:r>
        <w:object w:dxaOrig="367" w:dyaOrig="380">
          <v:shape id="_x0000_i1054" type="#_x0000_t75" alt="学科网(www.zxxk.com)--教育资源门户，提供试卷、教案、课件、论文、素材以及各类教学资源下载，还有大量而丰富的教学相关资讯！" style="width:18.35pt;height:19pt" o:ole="">
            <v:imagedata r:id="rId81" o:title="eqIda77521e62b7b4b08bc15d316c678c836"/>
          </v:shape>
          <o:OLEObject Type="Embed" ProgID="Equation.DSMT4" ShapeID="_x0000_i1054" DrawAspect="Content" ObjectID="_1686679047" r:id="rId82"/>
        </w:object>
      </w:r>
      <w:r>
        <w:rPr>
          <w:rFonts w:ascii="宋体" w:eastAsia="宋体" w:hAnsi="宋体" w:cs="宋体"/>
          <w:color w:val="000000"/>
        </w:rPr>
        <w:t>和</w:t>
      </w:r>
      <w:r>
        <w:object w:dxaOrig="367" w:dyaOrig="367">
          <v:shape id="_x0000_i1055" type="#_x0000_t75" alt="学科网(www.zxxk.com)--教育资源门户，提供试卷、教案、课件、论文、素材以及各类教学资源下载，还有大量而丰富的教学相关资讯！" style="width:18.35pt;height:18.35pt" o:ole="">
            <v:imagedata r:id="rId83" o:title="eqIdbb0c75bfcbe04691aae9b7a2497d38d2"/>
          </v:shape>
          <o:OLEObject Type="Embed" ProgID="Equation.DSMT4" ShapeID="_x0000_i1055" DrawAspect="Content" ObjectID="_1686679048" r:id="rId84"/>
        </w:object>
      </w:r>
      <w:r>
        <w:rPr>
          <w:rFonts w:ascii="宋体" w:eastAsia="宋体" w:hAnsi="宋体" w:cs="宋体"/>
          <w:color w:val="000000"/>
        </w:rPr>
        <w:t>，则</w:t>
      </w:r>
      <w:r>
        <w:object w:dxaOrig="367" w:dyaOrig="380">
          <v:shape id="_x0000_i1056" type="#_x0000_t75" alt="学科网(www.zxxk.com)--教育资源门户，提供试卷、教案、课件、论文、素材以及各类教学资源下载，还有大量而丰富的教学相关资讯！" style="width:18.35pt;height:19pt" o:ole="">
            <v:imagedata r:id="rId81" o:title="eqIda77521e62b7b4b08bc15d316c678c836"/>
          </v:shape>
          <o:OLEObject Type="Embed" ProgID="Equation.DSMT4" ShapeID="_x0000_i1056" DrawAspect="Content" ObjectID="_1686679049" r:id="rId85"/>
        </w:object>
      </w:r>
      <w:r>
        <w:rPr>
          <w:color w:val="000000"/>
        </w:rPr>
        <w:t>______</w:t>
      </w:r>
      <w:r>
        <w:object w:dxaOrig="367" w:dyaOrig="367">
          <v:shape id="_x0000_i1057" type="#_x0000_t75" alt="学科网(www.zxxk.com)--教育资源门户，提供试卷、教案、课件、论文、素材以及各类教学资源下载，还有大量而丰富的教学相关资讯！" style="width:18.35pt;height:18.35pt" o:ole="">
            <v:imagedata r:id="rId83" o:title="eqIdbb0c75bfcbe04691aae9b7a2497d38d2"/>
          </v:shape>
          <o:OLEObject Type="Embed" ProgID="Equation.DSMT4" ShapeID="_x0000_i1057" DrawAspect="Content" ObjectID="_1686679050" r:id="rId86"/>
        </w:object>
      </w:r>
      <w:r>
        <w:rPr>
          <w:rFonts w:ascii="宋体" w:eastAsia="宋体" w:hAnsi="宋体" w:cs="宋体"/>
          <w:color w:val="000000"/>
        </w:rPr>
        <w:t>（填“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”）。</w:t>
      </w:r>
    </w:p>
    <w:p w:rsidR="00021BDD" w:rsidRDefault="00021BDD" w:rsidP="00021BD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540</w:t>
      </w:r>
      <w:r>
        <w:rPr>
          <w:color w:val="000000"/>
        </w:rPr>
        <w:t xml:space="preserve">    ②.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=</w:t>
      </w:r>
    </w:p>
    <w:p w:rsidR="00021BDD" w:rsidRDefault="00021BDD" w:rsidP="00021BDD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三、作图题（共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如图所示，凸透镜的主光轴与水面相平，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是凸透镜的焦点，一束与水面平行的光射到凸透镜上，经凸透镜折射后在水面发生了反射和折射，请画出此过程的光路图。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47900" cy="16954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>
            <wp:extent cx="2432050" cy="1695450"/>
            <wp:effectExtent l="0" t="0" r="635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如图所示是一种抽水马桶水箱自动上水装置的示意图。当水箱内的水达到一定高度时，浮标带动杠杆</w:t>
      </w:r>
      <w:r>
        <w:object w:dxaOrig="556" w:dyaOrig="284">
          <v:shape id="_x0000_i1058" type="#_x0000_t75" alt="学科网(www.zxxk.com)--教育资源门户，提供试卷、教案、课件、论文、素材以及各类教学资源下载，还有大量而丰富的教学相关资讯！" style="width:27.8pt;height:14.2pt" o:ole="">
            <v:imagedata r:id="rId89" o:title="eqId5f0bfa1486d74501a6ac424f8d442778"/>
          </v:shape>
          <o:OLEObject Type="Embed" ProgID="Equation.DSMT4" ShapeID="_x0000_i1058" DrawAspect="Content" ObjectID="_1686679051" r:id="rId90"/>
        </w:object>
      </w:r>
      <w:r>
        <w:rPr>
          <w:rFonts w:ascii="宋体" w:eastAsia="宋体" w:hAnsi="宋体" w:cs="宋体"/>
          <w:color w:val="000000"/>
        </w:rPr>
        <w:t>压住入水口，停止上水。请在图中画出动力</w:t>
      </w:r>
      <w:r>
        <w:object w:dxaOrig="253" w:dyaOrig="362">
          <v:shape id="_x0000_i1059" type="#_x0000_t75" alt="学科网(www.zxxk.com)--教育资源门户，提供试卷、教案、课件、论文、素材以及各类教学资源下载，还有大量而丰富的教学相关资讯！" style="width:12.65pt;height:18.1pt" o:ole="">
            <v:imagedata r:id="rId91" o:title="eqId0aa72756ed0c4c7a89f26aa94f43e47d"/>
          </v:shape>
          <o:OLEObject Type="Embed" ProgID="Equation.DSMT4" ShapeID="_x0000_i1059" DrawAspect="Content" ObjectID="_1686679052" r:id="rId92"/>
        </w:object>
      </w:r>
      <w:r>
        <w:rPr>
          <w:rFonts w:ascii="宋体" w:eastAsia="宋体" w:hAnsi="宋体" w:cs="宋体"/>
          <w:color w:val="000000"/>
        </w:rPr>
        <w:t>、阻力</w:t>
      </w:r>
      <w:r>
        <w:object w:dxaOrig="287" w:dyaOrig="362">
          <v:shape id="_x0000_i1060" type="#_x0000_t75" alt="学科网(www.zxxk.com)--教育资源门户，提供试卷、教案、课件、论文、素材以及各类教学资源下载，还有大量而丰富的教学相关资讯！" style="width:14.35pt;height:18.1pt" o:ole="">
            <v:imagedata r:id="rId93" o:title="eqIdde963a24921f4ee7a991bf9d4f43a42e"/>
          </v:shape>
          <o:OLEObject Type="Embed" ProgID="Equation.DSMT4" ShapeID="_x0000_i1060" DrawAspect="Content" ObjectID="_1686679053" r:id="rId94"/>
        </w:object>
      </w:r>
      <w:r>
        <w:rPr>
          <w:rFonts w:ascii="宋体" w:eastAsia="宋体" w:hAnsi="宋体" w:cs="宋体"/>
          <w:color w:val="000000"/>
        </w:rPr>
        <w:t>和动力臂</w:t>
      </w:r>
      <w:r>
        <w:object w:dxaOrig="255" w:dyaOrig="360">
          <v:shape id="_x0000_i1061" type="#_x0000_t75" alt="学科网(www.zxxk.com)--教育资源门户，提供试卷、教案、课件、论文、素材以及各类教学资源下载，还有大量而丰富的教学相关资讯！" style="width:12.75pt;height:18pt" o:ole="">
            <v:imagedata r:id="rId95" o:title="eqId65aea8add6684b2fb1e575c82b5c7a70"/>
          </v:shape>
          <o:OLEObject Type="Embed" ProgID="Equation.DSMT4" ShapeID="_x0000_i1061" DrawAspect="Content" ObjectID="_1686679054" r:id="rId96"/>
        </w:objec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771900" cy="1784350"/>
            <wp:effectExtent l="0" t="0" r="0" b="635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>
            <wp:extent cx="3841750" cy="2133600"/>
            <wp:effectExtent l="0" t="0" r="635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:rsidR="00021BDD" w:rsidRDefault="00021BDD" w:rsidP="00021BDD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四、实验题（共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小题，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题各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如图是“探究平面镜成像时像与物的关系”的装置。在水平桌面上铺一张白纸，将玻璃板竖立在白纸上，把一支点燃的蜡烛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放在玻璃板前面，一支完全相同，但不点燃的蜡烛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放在玻璃板后面移动，直到看上去它与蜡烛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的像完全重合。移动点燃的蜡烛，多做几次实验。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66950" cy="1479550"/>
            <wp:effectExtent l="0" t="0" r="0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）实验时，选择玻璃板代替平面镜进行实验的原因是</w:t>
      </w:r>
      <w:r>
        <w:rPr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）在寻找蜡烛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的像的位置时，某同学无论怎样调节蜡烛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，发现都不能与蜡烛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的像重合，发生这种现象的原因可能是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）实验中把蜡烛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远离玻璃板看到的像会远离，像的大小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（填“变大”“变小”或“不变”）；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）若要确认平面镜所成像是虚像还是实像，进一步操作是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便于确定像的位置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玻璃板没垂直于水平桌面放置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不变</w:t>
      </w:r>
      <w:r>
        <w:rPr>
          <w:color w:val="000000"/>
        </w:rPr>
        <w:t xml:space="preserve">    ④. </w:t>
      </w:r>
      <w:r>
        <w:rPr>
          <w:rFonts w:ascii="宋体" w:eastAsia="宋体" w:hAnsi="宋体" w:cs="宋体"/>
          <w:color w:val="000000"/>
        </w:rPr>
        <w:t>见解析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在探究“固体熔化时温度变化规律”的实验中，取两个相同的试管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，在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试管中放入蜂蜡，在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试管中放入冰，已知蜂蜡是非晶体，冰是晶体，且蜂蜡的沸点高于水的沸点。如图甲所示，两个试管放入同一杯水中加热，请你完成下面的探究实验：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5581650" cy="3041650"/>
            <wp:effectExtent l="0" t="0" r="0" b="635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）开始实验后，某一时刻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试管中温度计的示数如图所示，温度为______</w:t>
      </w:r>
      <w:r>
        <w:rPr>
          <w:rFonts w:ascii="宋体" w:eastAsia="宋体" w:hAnsi="宋体" w:cs="宋体" w:hint="eastAsia"/>
          <w:color w:val="000000"/>
        </w:rPr>
        <w:t>℃</w: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）两种物质熔化前后温度随时间变化关系的图像如图乙所示，通过分析图像可知，晶体熔化特点是持续吸热，__________。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）第</w:t>
      </w:r>
      <w:r>
        <w:object w:dxaOrig="720" w:dyaOrig="258">
          <v:shape id="_x0000_i1062" type="#_x0000_t75" alt="学科网(www.zxxk.com)--教育资源门户，提供试卷、教案、课件、论文、素材以及各类教学资源下载，还有大量而丰富的教学相关资讯！" style="width:36pt;height:12.9pt" o:ole="">
            <v:imagedata r:id="rId101" o:title="eqId65f226c99dbc4b268556ed6249896fff"/>
          </v:shape>
          <o:OLEObject Type="Embed" ProgID="Equation.DSMT4" ShapeID="_x0000_i1062" DrawAspect="Content" ObjectID="_1686679055" r:id="rId102"/>
        </w:object>
      </w:r>
      <w:r>
        <w:rPr>
          <w:rFonts w:ascii="宋体" w:eastAsia="宋体" w:hAnsi="宋体" w:cs="宋体"/>
          <w:color w:val="000000"/>
        </w:rPr>
        <w:t>时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试管中的水_____（填“能”或“不能”）沸腾。从第</w:t>
      </w:r>
      <w:r>
        <w:object w:dxaOrig="705" w:dyaOrig="255">
          <v:shape id="_x0000_i1063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103" o:title="eqId4f38f5fb768d4422975f252e1f450345"/>
          </v:shape>
          <o:OLEObject Type="Embed" ProgID="Equation.DSMT4" ShapeID="_x0000_i1063" DrawAspect="Content" ObjectID="_1686679056" r:id="rId104"/>
        </w:object>
      </w:r>
      <w:r>
        <w:rPr>
          <w:rFonts w:ascii="宋体" w:eastAsia="宋体" w:hAnsi="宋体" w:cs="宋体"/>
          <w:color w:val="000000"/>
        </w:rPr>
        <w:t>到第</w:t>
      </w:r>
      <w:r>
        <w:object w:dxaOrig="705" w:dyaOrig="285">
          <v:shape id="_x0000_i1064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05" o:title="eqId12445aadfe7443f5867e87dc72664e36"/>
          </v:shape>
          <o:OLEObject Type="Embed" ProgID="Equation.DSMT4" ShapeID="_x0000_i1064" DrawAspect="Content" ObjectID="_1686679057" r:id="rId106"/>
        </w:object>
      </w:r>
      <w:r>
        <w:rPr>
          <w:rFonts w:ascii="宋体" w:eastAsia="宋体" w:hAnsi="宋体" w:cs="宋体"/>
          <w:color w:val="000000"/>
        </w:rPr>
        <w:t>，蜂蜡的内能______（填“增加”或“不变”）。</w:t>
      </w:r>
    </w:p>
    <w:p w:rsidR="00021BDD" w:rsidRDefault="00021BDD" w:rsidP="00021BD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-5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温度不变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不能</w:t>
      </w:r>
      <w:r>
        <w:rPr>
          <w:color w:val="000000"/>
        </w:rPr>
        <w:t xml:space="preserve">    ④. </w:t>
      </w:r>
      <w:r>
        <w:rPr>
          <w:rFonts w:ascii="宋体" w:eastAsia="宋体" w:hAnsi="宋体" w:cs="宋体"/>
          <w:color w:val="000000"/>
        </w:rPr>
        <w:t>增加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影响滑动摩擦力大小因素</w:t>
      </w:r>
      <w:r>
        <w:rPr>
          <w:color w:val="000000"/>
        </w:rPr>
        <w:t>”</w:t>
      </w:r>
      <w:r>
        <w:rPr>
          <w:color w:val="000000"/>
        </w:rPr>
        <w:t>的实验中，实验装置如图所示。选取三个相同的木块分别放在不同的接触面上，其中甲、乙两图的接触面是相同的木板，丙图的接触面是棉布。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451100" cy="1479550"/>
            <wp:effectExtent l="0" t="0" r="6350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(1)</w:t>
      </w:r>
      <w:r>
        <w:rPr>
          <w:color w:val="000000"/>
        </w:rPr>
        <w:t>实验中应该用弹簧测力计拉着木块在水平接触面上做</w:t>
      </w:r>
      <w:r>
        <w:rPr>
          <w:rFonts w:ascii="宋体" w:eastAsia="宋体" w:hAnsi="宋体" w:cs="宋体"/>
          <w:color w:val="000000"/>
        </w:rPr>
        <w:t>______</w:t>
      </w:r>
      <w:r>
        <w:rPr>
          <w:color w:val="000000"/>
        </w:rPr>
        <w:t>运动，根据</w:t>
      </w:r>
      <w:r>
        <w:rPr>
          <w:rFonts w:ascii="宋体" w:eastAsia="宋体" w:hAnsi="宋体" w:cs="宋体"/>
          <w:color w:val="000000"/>
        </w:rPr>
        <w:t>______</w:t>
      </w:r>
      <w:r>
        <w:rPr>
          <w:color w:val="000000"/>
        </w:rPr>
        <w:t>知识可知，木块所受摩擦力大小等于弹簧测力计的示数。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(2)</w:t>
      </w:r>
      <w:r>
        <w:rPr>
          <w:color w:val="000000"/>
        </w:rPr>
        <w:t>如果想探究滑动摩擦力大小与接触面粗糙程度的关系，应选择</w:t>
      </w:r>
      <w:r>
        <w:rPr>
          <w:rFonts w:ascii="宋体" w:eastAsia="宋体" w:hAnsi="宋体" w:cs="宋体"/>
          <w:color w:val="000000"/>
        </w:rPr>
        <w:t>______</w:t>
      </w:r>
      <w:r>
        <w:rPr>
          <w:color w:val="000000"/>
        </w:rPr>
        <w:t>两图进行实验，比较两图可得出的结论是</w:t>
      </w:r>
      <w:r>
        <w:rPr>
          <w:rFonts w:ascii="宋体" w:eastAsia="宋体" w:hAnsi="宋体" w:cs="宋体"/>
          <w:color w:val="000000"/>
        </w:rPr>
        <w:t>______</w:t>
      </w:r>
      <w:r>
        <w:rPr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(3)</w:t>
      </w:r>
      <w:r>
        <w:rPr>
          <w:color w:val="000000"/>
        </w:rPr>
        <w:t>某同学猜想：滑动摩擦力大小可能与接触面积大小有关。于是他将甲图中木块切去一半（如图丁所示），重复甲图的实验操作。他比较图甲和图丁的实验结果，得出结论：滑动摩擦力的大小与接触面积的大小有关。你认为他探究过程中存在的问题是</w:t>
      </w:r>
      <w:r>
        <w:rPr>
          <w:rFonts w:ascii="宋体" w:eastAsia="宋体" w:hAnsi="宋体" w:cs="宋体"/>
          <w:color w:val="000000"/>
        </w:rPr>
        <w:t>______</w:t>
      </w:r>
      <w:r>
        <w:rPr>
          <w:color w:val="000000"/>
        </w:rPr>
        <w:t>，改进方法是</w:t>
      </w:r>
      <w:r>
        <w:rPr>
          <w:rFonts w:ascii="宋体" w:eastAsia="宋体" w:hAnsi="宋体" w:cs="宋体"/>
          <w:color w:val="000000"/>
        </w:rPr>
        <w:t>______</w:t>
      </w:r>
      <w:r>
        <w:rPr>
          <w:color w:val="000000"/>
        </w:rPr>
        <w:t>。</w:t>
      </w:r>
    </w:p>
    <w:p w:rsidR="00021BDD" w:rsidRDefault="00021BDD" w:rsidP="00021B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匀速直线</w:t>
      </w:r>
      <w:r>
        <w:rPr>
          <w:color w:val="000000"/>
        </w:rPr>
        <w:t xml:space="preserve">    ②. </w:t>
      </w:r>
      <w:r>
        <w:rPr>
          <w:color w:val="000000"/>
        </w:rPr>
        <w:t>二力平衡</w:t>
      </w:r>
      <w:r>
        <w:rPr>
          <w:color w:val="000000"/>
        </w:rPr>
        <w:t xml:space="preserve">    ③. </w:t>
      </w:r>
      <w:r>
        <w:rPr>
          <w:color w:val="000000"/>
        </w:rPr>
        <w:t>乙丙</w:t>
      </w:r>
      <w:r>
        <w:rPr>
          <w:color w:val="000000"/>
        </w:rPr>
        <w:t xml:space="preserve">    ④. </w:t>
      </w:r>
      <w:r>
        <w:rPr>
          <w:color w:val="000000"/>
        </w:rPr>
        <w:t>压力相同时，接触面越粗糙滑动摩擦力越大</w:t>
      </w:r>
      <w:r>
        <w:rPr>
          <w:color w:val="000000"/>
        </w:rPr>
        <w:t xml:space="preserve">    ⑤. </w:t>
      </w:r>
      <w:r>
        <w:rPr>
          <w:color w:val="000000"/>
        </w:rPr>
        <w:t>没有控制压力相同</w:t>
      </w:r>
      <w:r>
        <w:rPr>
          <w:color w:val="000000"/>
        </w:rPr>
        <w:t xml:space="preserve">    ⑥. </w:t>
      </w:r>
      <w:r>
        <w:rPr>
          <w:color w:val="000000"/>
        </w:rPr>
        <w:t>见解析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在“测量小灯泡正常发光时的电阻”实验中小亮已连接的部分电路如图甲所示，小灯泡的额定电压</w:t>
      </w:r>
      <w:r>
        <w:object w:dxaOrig="1120" w:dyaOrig="380">
          <v:shape id="_x0000_i1065" type="#_x0000_t75" alt="学科网(www.zxxk.com)--教育资源门户，提供试卷、教案、课件、论文、素材以及各类教学资源下载，还有大量而丰富的教学相关资讯！" style="width:56pt;height:19pt" o:ole="">
            <v:imagedata r:id="rId108" o:title="eqId869f08cf03a0461f9f5eb1bd7858526f"/>
          </v:shape>
          <o:OLEObject Type="Embed" ProgID="Equation.DSMT4" ShapeID="_x0000_i1065" DrawAspect="Content" ObjectID="_1686679058" r:id="rId109"/>
        </w:objec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6191250" cy="173355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）请你用笔画线代替导线，将图甲中电路连接完整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（要求：滑动变阻器滑片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向右移动时电阻变大）。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）实验中除保护电路外滑动变阻器另一个作用是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。闭合开关，小灯泡不亮，电流表无示数，电压表示数接近电源电压，造成电路故障的原因是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）排除故障后，当实验中小灯泡正常发光时，电流表的示数如图乙所示，则小灯泡正常发光时的电阻为</w:t>
      </w:r>
      <w:r>
        <w:rPr>
          <w:color w:val="000000"/>
        </w:rPr>
        <w:t>______</w:t>
      </w:r>
      <w:r>
        <w:object w:dxaOrig="252" w:dyaOrig="252">
          <v:shape id="_x0000_i1066" type="#_x0000_t75" alt="学科网(www.zxxk.com)--教育资源门户，提供试卷、教案、课件、论文、素材以及各类教学资源下载，还有大量而丰富的教学相关资讯！" style="width:12.6pt;height:12.6pt" o:ole="">
            <v:imagedata r:id="rId111" o:title="eqIdc126eb5e474f44328981eb16a7eeb595"/>
          </v:shape>
          <o:OLEObject Type="Embed" ProgID="Equation.DSMT4" ShapeID="_x0000_i1066" DrawAspect="Content" ObjectID="_1686679059" r:id="rId112"/>
        </w:object>
      </w:r>
      <w:r>
        <w:rPr>
          <w:rFonts w:ascii="宋体" w:eastAsia="宋体" w:hAnsi="宋体" w:cs="宋体"/>
          <w:color w:val="000000"/>
        </w:rPr>
        <w:t>（结果保留一位小数）。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）另一组的同学设计了图丙所示的实验电路，测出了小灯泡的额定功率，电源电压未知但恒定不变，</w:t>
      </w:r>
      <w:r>
        <w:object w:dxaOrig="285" w:dyaOrig="435">
          <v:shape id="_x0000_i1067" type="#_x0000_t75" alt="学科网(www.zxxk.com)--教育资源门户，提供试卷、教案、课件、论文、素材以及各类教学资源下载，还有大量而丰富的教学相关资讯！" style="width:14.25pt;height:21.75pt" o:ole="">
            <v:imagedata r:id="rId68" o:title="eqId038a378e1bc14746a153df55e32bd6cc"/>
          </v:shape>
          <o:OLEObject Type="Embed" ProgID="Equation.DSMT4" ShapeID="_x0000_i1067" DrawAspect="Content" ObjectID="_1686679060" r:id="rId113"/>
        </w:object>
      </w:r>
      <w:r>
        <w:rPr>
          <w:rFonts w:ascii="宋体" w:eastAsia="宋体" w:hAnsi="宋体" w:cs="宋体"/>
          <w:color w:val="000000"/>
        </w:rPr>
        <w:t>和</w:t>
      </w:r>
      <w:r>
        <w:object w:dxaOrig="300" w:dyaOrig="362">
          <v:shape id="_x0000_i1068" type="#_x0000_t75" alt="学科网(www.zxxk.com)--教育资源门户，提供试卷、教案、课件、论文、素材以及各类教学资源下载，还有大量而丰富的教学相关资讯！" style="width:15pt;height:18.1pt" o:ole="">
            <v:imagedata r:id="rId114" o:title="eqId8a1390aa3d754ef184290306ffa757dc"/>
          </v:shape>
          <o:OLEObject Type="Embed" ProgID="Equation.DSMT4" ShapeID="_x0000_i1068" DrawAspect="Content" ObjectID="_1686679061" r:id="rId115"/>
        </w:object>
      </w:r>
      <w:r>
        <w:rPr>
          <w:rFonts w:ascii="宋体" w:eastAsia="宋体" w:hAnsi="宋体" w:cs="宋体"/>
          <w:color w:val="000000"/>
        </w:rPr>
        <w:t>为滑动变阻器，</w:t>
      </w:r>
      <w:r>
        <w:object w:dxaOrig="300" w:dyaOrig="362">
          <v:shape id="_x0000_i1069" type="#_x0000_t75" alt="学科网(www.zxxk.com)--教育资源门户，提供试卷、教案、课件、论文、素材以及各类教学资源下载，还有大量而丰富的教学相关资讯！" style="width:15pt;height:18.1pt" o:ole="">
            <v:imagedata r:id="rId114" o:title="eqId8a1390aa3d754ef184290306ffa757dc"/>
          </v:shape>
          <o:OLEObject Type="Embed" ProgID="Equation.DSMT4" ShapeID="_x0000_i1069" DrawAspect="Content" ObjectID="_1686679062" r:id="rId116"/>
        </w:object>
      </w:r>
      <w:r>
        <w:rPr>
          <w:rFonts w:ascii="宋体" w:eastAsia="宋体" w:hAnsi="宋体" w:cs="宋体"/>
          <w:color w:val="000000"/>
        </w:rPr>
        <w:t>的最大阻值为</w:t>
      </w:r>
      <w:r>
        <w:object w:dxaOrig="300" w:dyaOrig="360">
          <v:shape id="_x0000_i1070" type="#_x0000_t75" alt="学科网(www.zxxk.com)--教育资源门户，提供试卷、教案、课件、论文、素材以及各类教学资源下载，还有大量而丰富的教学相关资讯！" style="width:15pt;height:18pt" o:ole="">
            <v:imagedata r:id="rId51" o:title="eqId750a77d0e9bd45f2a33fbb8fd24ef8ec"/>
          </v:shape>
          <o:OLEObject Type="Embed" ProgID="Equation.DSMT4" ShapeID="_x0000_i1070" DrawAspect="Content" ObjectID="_1686679063" r:id="rId117"/>
        </w:object>
      </w:r>
      <w:r>
        <w:rPr>
          <w:rFonts w:ascii="宋体" w:eastAsia="宋体" w:hAnsi="宋体" w:cs="宋体"/>
          <w:color w:val="000000"/>
        </w:rPr>
        <w:t>，请你将实验步骤补充完整。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①只闭合开关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、</w:t>
      </w:r>
      <w:r>
        <w:object w:dxaOrig="240" w:dyaOrig="360">
          <v:shape id="_x0000_i1071" type="#_x0000_t75" alt="学科网(www.zxxk.com)--教育资源门户，提供试卷、教案、课件、论文、素材以及各类教学资源下载，还有大量而丰富的教学相关资讯！" style="width:12pt;height:18pt" o:ole="">
            <v:imagedata r:id="rId17" o:title="eqId3e8786b2a4d8425f9389bedcacd572b0"/>
          </v:shape>
          <o:OLEObject Type="Embed" ProgID="Equation.DSMT4" ShapeID="_x0000_i1071" DrawAspect="Content" ObjectID="_1686679064" r:id="rId118"/>
        </w:object>
      </w:r>
      <w:r>
        <w:rPr>
          <w:rFonts w:ascii="宋体" w:eastAsia="宋体" w:hAnsi="宋体" w:cs="宋体"/>
          <w:color w:val="000000"/>
        </w:rPr>
        <w:t>调节</w:t>
      </w:r>
      <w:r>
        <w:object w:dxaOrig="300" w:dyaOrig="362">
          <v:shape id="_x0000_i1072" type="#_x0000_t75" alt="学科网(www.zxxk.com)--教育资源门户，提供试卷、教案、课件、论文、素材以及各类教学资源下载，还有大量而丰富的教学相关资讯！" style="width:15pt;height:18.1pt" o:ole="">
            <v:imagedata r:id="rId114" o:title="eqId8a1390aa3d754ef184290306ffa757dc"/>
          </v:shape>
          <o:OLEObject Type="Embed" ProgID="Equation.DSMT4" ShapeID="_x0000_i1072" DrawAspect="Content" ObjectID="_1686679065" r:id="rId119"/>
        </w:object>
      </w:r>
      <w:r>
        <w:rPr>
          <w:rFonts w:ascii="宋体" w:eastAsia="宋体" w:hAnsi="宋体" w:cs="宋体"/>
          <w:color w:val="000000"/>
        </w:rPr>
        <w:t>，使电压表的示数为</w:t>
      </w:r>
      <w:r>
        <w:object w:dxaOrig="375" w:dyaOrig="375">
          <v:shape id="_x0000_i1073" type="#_x0000_t75" alt="学科网(www.zxxk.com)--教育资源门户，提供试卷、教案、课件、论文、素材以及各类教学资源下载，还有大量而丰富的教学相关资讯！" style="width:18.75pt;height:18.75pt" o:ole="">
            <v:imagedata r:id="rId120" o:title="eqId8a57b613e5ac475baa9d7d0554380b46"/>
          </v:shape>
          <o:OLEObject Type="Embed" ProgID="Equation.DSMT4" ShapeID="_x0000_i1073" DrawAspect="Content" ObjectID="_1686679066" r:id="rId121"/>
        </w:object>
      </w:r>
      <w:r>
        <w:rPr>
          <w:rFonts w:ascii="宋体" w:eastAsia="宋体" w:hAnsi="宋体" w:cs="宋体"/>
          <w:color w:val="000000"/>
        </w:rPr>
        <w:t>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②只闭合开关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、</w:t>
      </w:r>
      <w:r>
        <w:object w:dxaOrig="278" w:dyaOrig="360">
          <v:shape id="_x0000_i1074" type="#_x0000_t75" alt="学科网(www.zxxk.com)--教育资源门户，提供试卷、教案、课件、论文、素材以及各类教学资源下载，还有大量而丰富的教学相关资讯！" style="width:13.9pt;height:18pt" o:ole="">
            <v:imagedata r:id="rId21" o:title="eqId109449bd003245e4afbbe2c1e4e1b443"/>
          </v:shape>
          <o:OLEObject Type="Embed" ProgID="Equation.DSMT4" ShapeID="_x0000_i1074" DrawAspect="Content" ObjectID="_1686679067" r:id="rId122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，使电压表示数仍为</w:t>
      </w:r>
      <w:r>
        <w:object w:dxaOrig="375" w:dyaOrig="375">
          <v:shape id="_x0000_i1075" type="#_x0000_t75" alt="学科网(www.zxxk.com)--教育资源门户，提供试卷、教案、课件、论文、素材以及各类教学资源下载，还有大量而丰富的教学相关资讯！" style="width:18.75pt;height:18.75pt" o:ole="">
            <v:imagedata r:id="rId120" o:title="eqId8a57b613e5ac475baa9d7d0554380b46"/>
          </v:shape>
          <o:OLEObject Type="Embed" ProgID="Equation.DSMT4" ShapeID="_x0000_i1075" DrawAspect="Content" ObjectID="_1686679068" r:id="rId123"/>
        </w:object>
      </w:r>
      <w:r>
        <w:rPr>
          <w:rFonts w:ascii="宋体" w:eastAsia="宋体" w:hAnsi="宋体" w:cs="宋体"/>
          <w:color w:val="000000"/>
        </w:rPr>
        <w:t>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③接着将</w:t>
      </w:r>
      <w:r>
        <w:object w:dxaOrig="300" w:dyaOrig="362">
          <v:shape id="_x0000_i1076" type="#_x0000_t75" alt="学科网(www.zxxk.com)--教育资源门户，提供试卷、教案、课件、论文、素材以及各类教学资源下载，还有大量而丰富的教学相关资讯！" style="width:15pt;height:18.1pt" o:ole="">
            <v:imagedata r:id="rId114" o:title="eqId8a1390aa3d754ef184290306ffa757dc"/>
          </v:shape>
          <o:OLEObject Type="Embed" ProgID="Equation.DSMT4" ShapeID="_x0000_i1076" DrawAspect="Content" ObjectID="_1686679069" r:id="rId124"/>
        </w:object>
      </w:r>
      <w:r>
        <w:rPr>
          <w:rFonts w:ascii="宋体" w:eastAsia="宋体" w:hAnsi="宋体" w:cs="宋体"/>
          <w:color w:val="000000"/>
        </w:rPr>
        <w:t>的滑片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调至最左端，记下电压表的示数</w:t>
      </w:r>
      <w:r>
        <w:object w:dxaOrig="300" w:dyaOrig="360">
          <v:shape id="_x0000_i1077" type="#_x0000_t75" alt="学科网(www.zxxk.com)--教育资源门户，提供试卷、教案、课件、论文、素材以及各类教学资源下载，还有大量而丰富的教学相关资讯！" style="width:15pt;height:18pt" o:ole="">
            <v:imagedata r:id="rId125" o:title="eqId9296eb00be2f4d99b185ee4e1e8085da"/>
          </v:shape>
          <o:OLEObject Type="Embed" ProgID="Equation.DSMT4" ShapeID="_x0000_i1077" DrawAspect="Content" ObjectID="_1686679070" r:id="rId126"/>
        </w:object>
      </w:r>
      <w:r>
        <w:rPr>
          <w:rFonts w:ascii="宋体" w:eastAsia="宋体" w:hAnsi="宋体" w:cs="宋体"/>
          <w:color w:val="000000"/>
        </w:rPr>
        <w:t>，再将</w:t>
      </w:r>
      <w:r>
        <w:object w:dxaOrig="300" w:dyaOrig="362">
          <v:shape id="_x0000_i1078" type="#_x0000_t75" alt="学科网(www.zxxk.com)--教育资源门户，提供试卷、教案、课件、论文、素材以及各类教学资源下载，还有大量而丰富的教学相关资讯！" style="width:15pt;height:18.1pt" o:ole="">
            <v:imagedata r:id="rId114" o:title="eqId8a1390aa3d754ef184290306ffa757dc"/>
          </v:shape>
          <o:OLEObject Type="Embed" ProgID="Equation.DSMT4" ShapeID="_x0000_i1078" DrawAspect="Content" ObjectID="_1686679071" r:id="rId127"/>
        </w:object>
      </w:r>
      <w:r>
        <w:rPr>
          <w:rFonts w:ascii="宋体" w:eastAsia="宋体" w:hAnsi="宋体" w:cs="宋体"/>
          <w:color w:val="000000"/>
        </w:rPr>
        <w:t>的滑片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调至最右端，记下电压表的示数</w:t>
      </w:r>
      <w:r>
        <w:object w:dxaOrig="315" w:dyaOrig="360">
          <v:shape id="_x0000_i1079" type="#_x0000_t75" alt="学科网(www.zxxk.com)--教育资源门户，提供试卷、教案、课件、论文、素材以及各类教学资源下载，还有大量而丰富的教学相关资讯！" style="width:15.75pt;height:18pt" o:ole="">
            <v:imagedata r:id="rId128" o:title="eqId63d842e5107f4bbdada8dee337781207"/>
          </v:shape>
          <o:OLEObject Type="Embed" ProgID="Equation.DSMT4" ShapeID="_x0000_i1079" DrawAspect="Content" ObjectID="_1686679072" r:id="rId129"/>
        </w:object>
      </w:r>
      <w:r>
        <w:rPr>
          <w:rFonts w:ascii="宋体" w:eastAsia="宋体" w:hAnsi="宋体" w:cs="宋体"/>
          <w:color w:val="000000"/>
        </w:rPr>
        <w:t>，则小灯泡额定功率表达式</w:t>
      </w:r>
      <w:r>
        <w:object w:dxaOrig="555" w:dyaOrig="405">
          <v:shape id="_x0000_i1080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130" o:title="eqId0c12b1776ecb4836a3f6217eff766988"/>
          </v:shape>
          <o:OLEObject Type="Embed" ProgID="Equation.DSMT4" ShapeID="_x0000_i1080" DrawAspect="Content" ObjectID="_1686679073" r:id="rId131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（用</w:t>
      </w:r>
      <w:r>
        <w:object w:dxaOrig="375" w:dyaOrig="375">
          <v:shape id="_x0000_i1081" type="#_x0000_t75" alt="学科网(www.zxxk.com)--教育资源门户，提供试卷、教案、课件、论文、素材以及各类教学资源下载，还有大量而丰富的教学相关资讯！" style="width:18.75pt;height:18.75pt" o:ole="">
            <v:imagedata r:id="rId120" o:title="eqId8a57b613e5ac475baa9d7d0554380b46"/>
          </v:shape>
          <o:OLEObject Type="Embed" ProgID="Equation.DSMT4" ShapeID="_x0000_i1081" DrawAspect="Content" ObjectID="_1686679074" r:id="rId132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300" w:dyaOrig="360">
          <v:shape id="_x0000_i1082" type="#_x0000_t75" alt="学科网(www.zxxk.com)--教育资源门户，提供试卷、教案、课件、论文、素材以及各类教学资源下载，还有大量而丰富的教学相关资讯！" style="width:15pt;height:18pt" o:ole="">
            <v:imagedata r:id="rId51" o:title="eqId750a77d0e9bd45f2a33fbb8fd24ef8ec"/>
          </v:shape>
          <o:OLEObject Type="Embed" ProgID="Equation.DSMT4" ShapeID="_x0000_i1082" DrawAspect="Content" ObjectID="_1686679075" r:id="rId133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300" w:dyaOrig="360">
          <v:shape id="_x0000_i1083" type="#_x0000_t75" alt="学科网(www.zxxk.com)--教育资源门户，提供试卷、教案、课件、论文、素材以及各类教学资源下载，还有大量而丰富的教学相关资讯！" style="width:15pt;height:18pt" o:ole="">
            <v:imagedata r:id="rId125" o:title="eqId9296eb00be2f4d99b185ee4e1e8085da"/>
          </v:shape>
          <o:OLEObject Type="Embed" ProgID="Equation.DSMT4" ShapeID="_x0000_i1083" DrawAspect="Content" ObjectID="_1686679076" r:id="rId134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315" w:dyaOrig="360">
          <v:shape id="_x0000_i1084" type="#_x0000_t75" alt="学科网(www.zxxk.com)--教育资源门户，提供试卷、教案、课件、论文、素材以及各类教学资源下载，还有大量而丰富的教学相关资讯！" style="width:15.75pt;height:18pt" o:ole="">
            <v:imagedata r:id="rId128" o:title="eqId63d842e5107f4bbdada8dee337781207"/>
          </v:shape>
          <o:OLEObject Type="Embed" ProgID="Equation.DSMT4" ShapeID="_x0000_i1084" DrawAspect="Content" ObjectID="_1686679077" r:id="rId135"/>
        </w:object>
      </w:r>
      <w:r>
        <w:rPr>
          <w:rFonts w:ascii="宋体" w:eastAsia="宋体" w:hAnsi="宋体" w:cs="宋体"/>
          <w:color w:val="000000"/>
        </w:rPr>
        <w:t>表</w:t>
      </w:r>
      <w:r>
        <w:rPr>
          <w:rFonts w:ascii="宋体" w:eastAsia="宋体" w:hAnsi="宋体" w:cs="宋体"/>
          <w:color w:val="000000"/>
        </w:rPr>
        <w:lastRenderedPageBreak/>
        <w:t>示）。</w:t>
      </w:r>
    </w:p>
    <w:p w:rsidR="00021BDD" w:rsidRDefault="00021BDD" w:rsidP="00021BD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>
            <wp:extent cx="3213100" cy="1771650"/>
            <wp:effectExtent l="0" t="0" r="635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调节灯泡两端的电压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灯泡断路</w:t>
      </w:r>
      <w:r>
        <w:rPr>
          <w:color w:val="000000"/>
        </w:rPr>
        <w:t xml:space="preserve">    ④.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12.7Ω</w:t>
      </w:r>
      <w:r>
        <w:rPr>
          <w:color w:val="000000"/>
        </w:rPr>
        <w:t xml:space="preserve">    ⑤.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调节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color w:val="000000"/>
        </w:rPr>
        <w:t xml:space="preserve">    ⑥. </w:t>
      </w:r>
      <w:r>
        <w:object w:dxaOrig="1380" w:dyaOrig="735">
          <v:shape id="_x0000_i1085" type="#_x0000_t75" alt="学科网(www.zxxk.com)--教育资源门户，提供试卷、教案、课件、论文、素材以及各类教学资源下载，还有大量而丰富的教学相关资讯！" style="width:69pt;height:36.75pt" o:ole="">
            <v:imagedata r:id="rId137" o:title="eqIdbb13a9a41e194c7cbed145d68214a1d6"/>
          </v:shape>
          <o:OLEObject Type="Embed" ProgID="Equation.DSMT4" ShapeID="_x0000_i1085" DrawAspect="Content" ObjectID="_1686679078" r:id="rId138"/>
        </w:object>
      </w:r>
    </w:p>
    <w:p w:rsidR="00021BDD" w:rsidRDefault="00021BDD" w:rsidP="00021BDD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五、计算题（共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小题，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抗击新冠肺炎疫情期间，某市救护车转运患者集中隔离治疗，该车配置了负压装置，负压仓内气压小于外界气压，将内部空气“吸入”排风净化装置进行处理，有效避免了病毒的传播。某次转运病人时，救护车以</w:t>
      </w:r>
      <w:r>
        <w:object w:dxaOrig="660" w:dyaOrig="285">
          <v:shape id="_x0000_i1086" type="#_x0000_t75" alt="学科网(www.zxxk.com)--教育资源门户，提供试卷、教案、课件、论文、素材以及各类教学资源下载，还有大量而丰富的教学相关资讯！" style="width:33pt;height:14.25pt" o:ole="">
            <v:imagedata r:id="rId139" o:title="eqId93f57c000a604a6cab283079645702f1"/>
          </v:shape>
          <o:OLEObject Type="Embed" ProgID="Equation.DSMT4" ShapeID="_x0000_i1086" DrawAspect="Content" ObjectID="_1686679079" r:id="rId140"/>
        </w:object>
      </w:r>
      <w:r>
        <w:rPr>
          <w:rFonts w:ascii="宋体" w:eastAsia="宋体" w:hAnsi="宋体" w:cs="宋体"/>
          <w:color w:val="000000"/>
        </w:rPr>
        <w:t>的恒定功率在平直公路上匀速行驶</w:t>
      </w:r>
      <w:r>
        <w:object w:dxaOrig="615" w:dyaOrig="285">
          <v:shape id="_x0000_i1087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141" o:title="eqId0f58e83ca1fe41a98ad825099283c7ea"/>
          </v:shape>
          <o:OLEObject Type="Embed" ProgID="Equation.DSMT4" ShapeID="_x0000_i1087" DrawAspect="Content" ObjectID="_1686679080" r:id="rId142"/>
        </w:object>
      </w:r>
      <w:r>
        <w:rPr>
          <w:rFonts w:ascii="宋体" w:eastAsia="宋体" w:hAnsi="宋体" w:cs="宋体"/>
          <w:color w:val="000000"/>
        </w:rPr>
        <w:t>，用时</w:t>
      </w:r>
      <w:r>
        <w:object w:dxaOrig="720" w:dyaOrig="279">
          <v:shape id="_x0000_i1088" type="#_x0000_t75" alt="学科网(www.zxxk.com)--教育资源门户，提供试卷、教案、课件、论文、素材以及各类教学资源下载，还有大量而丰富的教学相关资讯！" style="width:36pt;height:13.95pt" o:ole="">
            <v:imagedata r:id="rId143" o:title="eqId155b5e4f0a9142d090be2af7cd7acaff"/>
          </v:shape>
          <o:OLEObject Type="Embed" ProgID="Equation.DSMT4" ShapeID="_x0000_i1088" DrawAspect="Content" ObjectID="_1686679081" r:id="rId144"/>
        </w:object>
      </w:r>
      <w:r>
        <w:rPr>
          <w:rFonts w:ascii="宋体" w:eastAsia="宋体" w:hAnsi="宋体" w:cs="宋体"/>
          <w:color w:val="000000"/>
        </w:rPr>
        <w:t>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请解答下列问题：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）救护车匀速行驶</w:t>
      </w:r>
      <w:r>
        <w:object w:dxaOrig="615" w:dyaOrig="285">
          <v:shape id="_x0000_i1089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141" o:title="eqId0f58e83ca1fe41a98ad825099283c7ea"/>
          </v:shape>
          <o:OLEObject Type="Embed" ProgID="Equation.DSMT4" ShapeID="_x0000_i1089" DrawAspect="Content" ObjectID="_1686679082" r:id="rId145"/>
        </w:object>
      </w:r>
      <w:r>
        <w:rPr>
          <w:rFonts w:ascii="宋体" w:eastAsia="宋体" w:hAnsi="宋体" w:cs="宋体"/>
          <w:color w:val="000000"/>
        </w:rPr>
        <w:t>牵引力做的功；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）救护车所受的阻力；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）按照卫生标准，负压仓内外气压差应为</w:t>
      </w:r>
      <w:r>
        <w:object w:dxaOrig="1019" w:dyaOrig="292">
          <v:shape id="_x0000_i1090" type="#_x0000_t75" alt="学科网(www.zxxk.com)--教育资源门户，提供试卷、教案、课件、论文、素材以及各类教学资源下载，还有大量而丰富的教学相关资讯！" style="width:50.95pt;height:14.6pt" o:ole="">
            <v:imagedata r:id="rId146" o:title="eqId001f0ed43188421bb555c729e1b9f8e5"/>
          </v:shape>
          <o:OLEObject Type="Embed" ProgID="Equation.DSMT4" ShapeID="_x0000_i1090" DrawAspect="Content" ObjectID="_1686679083" r:id="rId147"/>
        </w:object>
      </w:r>
      <w:r>
        <w:rPr>
          <w:rFonts w:ascii="宋体" w:eastAsia="宋体" w:hAnsi="宋体" w:cs="宋体"/>
          <w:color w:val="000000"/>
        </w:rPr>
        <w:t>之间。经测量发现，该负压仓</w:t>
      </w:r>
      <w:r>
        <w:object w:dxaOrig="630" w:dyaOrig="330">
          <v:shape id="_x0000_i1091" type="#_x0000_t75" alt="学科网(www.zxxk.com)--教育资源门户，提供试卷、教案、课件、论文、素材以及各类教学资源下载，还有大量而丰富的教学相关资讯！" style="width:31.5pt;height:16.5pt" o:ole="">
            <v:imagedata r:id="rId148" o:title="eqId26e9c3fc3c064c54a633d0ff3848306a"/>
          </v:shape>
          <o:OLEObject Type="Embed" ProgID="Equation.DSMT4" ShapeID="_x0000_i1091" DrawAspect="Content" ObjectID="_1686679084" r:id="rId149"/>
        </w:object>
      </w:r>
      <w:r>
        <w:rPr>
          <w:rFonts w:ascii="宋体" w:eastAsia="宋体" w:hAnsi="宋体" w:cs="宋体"/>
          <w:color w:val="000000"/>
        </w:rPr>
        <w:t>的面积上内外气体压力差为</w:t>
      </w:r>
      <w:r>
        <w:rPr>
          <w:rFonts w:ascii="Times New Roman" w:eastAsia="Times New Roman" w:hAnsi="Times New Roman" w:cs="Times New Roman"/>
          <w:color w:val="000000"/>
        </w:rPr>
        <w:t>18N</w:t>
      </w:r>
      <w:r>
        <w:rPr>
          <w:rFonts w:ascii="宋体" w:eastAsia="宋体" w:hAnsi="宋体" w:cs="宋体"/>
          <w:color w:val="000000"/>
        </w:rPr>
        <w:t>，通过计算判断负压仓内外气压差是否符合标准。</w:t>
      </w:r>
    </w:p>
    <w:p w:rsidR="00021BDD" w:rsidRDefault="00021BDD" w:rsidP="00021BD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1.08</w:t>
      </w:r>
      <w:r>
        <w:rPr>
          <w:rFonts w:ascii="Cambria Math" w:eastAsia="Cambria Math" w:hAnsi="Cambria Math" w:cs="Cambria Math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</w:rPr>
        <w:t>J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3×10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）符合标准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某不锈钢内胆电热水壶具有加热和保温功能，其铭牌如图甲所示，工作电路图如图乙所示，虚线框内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加热电路由两个加热电阻组成，定值电阻</w:t>
      </w:r>
      <w:r>
        <w:object w:dxaOrig="984" w:dyaOrig="364">
          <v:shape id="_x0000_i1092" type="#_x0000_t75" alt="学科网(www.zxxk.com)--教育资源门户，提供试卷、教案、课件、论文、素材以及各类教学资源下载，还有大量而丰富的教学相关资讯！" style="width:49.2pt;height:18.2pt" o:ole="">
            <v:imagedata r:id="rId150" o:title="eqIdbe379dfe3d1c45ce9c7f96666fb17454"/>
          </v:shape>
          <o:OLEObject Type="Embed" ProgID="Equation.DSMT4" ShapeID="_x0000_i1092" DrawAspect="Content" ObjectID="_1686679085" r:id="rId151"/>
        </w:object>
      </w:r>
      <w:r>
        <w:rPr>
          <w:rFonts w:ascii="宋体" w:eastAsia="宋体" w:hAnsi="宋体" w:cs="宋体"/>
          <w:color w:val="000000"/>
        </w:rPr>
        <w:t>，</w:t>
      </w:r>
      <w:r>
        <w:object w:dxaOrig="285" w:dyaOrig="270">
          <v:shape id="_x0000_i1093" type="#_x0000_t75" alt="学科网(www.zxxk.com)--教育资源门户，提供试卷、教案、课件、论文、素材以及各类教学资源下载，还有大量而丰富的教学相关资讯！" style="width:14.25pt;height:13.5pt" o:ole="">
            <v:imagedata r:id="rId152" o:title="eqId3bffddc8dbf14a538a58f982ab1d4b4c"/>
          </v:shape>
          <o:OLEObject Type="Embed" ProgID="Equation.DSMT4" ShapeID="_x0000_i1093" DrawAspect="Content" ObjectID="_1686679086" r:id="rId153"/>
        </w:object>
      </w:r>
      <w:r>
        <w:rPr>
          <w:rFonts w:ascii="宋体" w:eastAsia="宋体" w:hAnsi="宋体" w:cs="宋体"/>
          <w:color w:val="000000"/>
        </w:rPr>
        <w:t>是最大阻值为</w:t>
      </w:r>
      <w:r>
        <w:object w:dxaOrig="606" w:dyaOrig="285">
          <v:shape id="_x0000_i1094" type="#_x0000_t75" alt="学科网(www.zxxk.com)--教育资源门户，提供试卷、教案、课件、论文、素材以及各类教学资源下载，还有大量而丰富的教学相关资讯！" style="width:30.3pt;height:14.25pt" o:ole="">
            <v:imagedata r:id="rId154" o:title="eqIdbf7fed3d47ae428caff67e00856bb2c7"/>
          </v:shape>
          <o:OLEObject Type="Embed" ProgID="Equation.DSMT4" ShapeID="_x0000_i1094" DrawAspect="Content" ObjectID="_1686679087" r:id="rId155"/>
        </w:object>
      </w:r>
      <w:r>
        <w:rPr>
          <w:rFonts w:ascii="宋体" w:eastAsia="宋体" w:hAnsi="宋体" w:cs="宋体"/>
          <w:color w:val="000000"/>
        </w:rPr>
        <w:t>的可变电阻（调温开关），人通过调节</w:t>
      </w:r>
      <w:r>
        <w:object w:dxaOrig="285" w:dyaOrig="270">
          <v:shape id="_x0000_i1095" type="#_x0000_t75" alt="学科网(www.zxxk.com)--教育资源门户，提供试卷、教案、课件、论文、素材以及各类教学资源下载，还有大量而丰富的教学相关资讯！" style="width:14.25pt;height:13.5pt" o:ole="">
            <v:imagedata r:id="rId152" o:title="eqId3bffddc8dbf14a538a58f982ab1d4b4c"/>
          </v:shape>
          <o:OLEObject Type="Embed" ProgID="Equation.DSMT4" ShapeID="_x0000_i1095" DrawAspect="Content" ObjectID="_1686679088" r:id="rId156"/>
        </w:object>
      </w:r>
      <w:r>
        <w:rPr>
          <w:rFonts w:ascii="宋体" w:eastAsia="宋体" w:hAnsi="宋体" w:cs="宋体"/>
          <w:color w:val="000000"/>
        </w:rPr>
        <w:t>可以改变电热水壶的功率。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）在额定电压下工作时，该电热水壶最大功率为多大？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）电热水壶每秒向外散失的热量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跟电热水壶表面温度与环境温度的温差关系如图丙所示（壶内水温跟壶表面温度一致），在额定电压下工作。在温度为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℃的房间使用，要求电热水壶温度保持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℃，问应将</w:t>
      </w:r>
      <w:r>
        <w:object w:dxaOrig="285" w:dyaOrig="270">
          <v:shape id="_x0000_i1096" type="#_x0000_t75" alt="学科网(www.zxxk.com)--教育资源门户，提供试卷、教案、课件、论文、素材以及各类教学资源下载，还有大量而丰富的教学相关资讯！" style="width:14.25pt;height:13.5pt" o:ole="">
            <v:imagedata r:id="rId152" o:title="eqId3bffddc8dbf14a538a58f982ab1d4b4c"/>
          </v:shape>
          <o:OLEObject Type="Embed" ProgID="Equation.DSMT4" ShapeID="_x0000_i1096" DrawAspect="Content" ObjectID="_1686679089" r:id="rId157"/>
        </w:object>
      </w:r>
      <w:r>
        <w:rPr>
          <w:rFonts w:ascii="宋体" w:eastAsia="宋体" w:hAnsi="宋体" w:cs="宋体"/>
          <w:color w:val="000000"/>
        </w:rPr>
        <w:t>的阻值调为多大？</w:t>
      </w:r>
    </w:p>
    <w:p w:rsidR="00021BDD" w:rsidRDefault="00021BDD" w:rsidP="00021BD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）用电高峰时，实际电压为</w:t>
      </w:r>
      <w:r>
        <w:rPr>
          <w:rFonts w:ascii="Times New Roman" w:eastAsia="Times New Roman" w:hAnsi="Times New Roman" w:cs="Times New Roman"/>
          <w:color w:val="000000"/>
        </w:rPr>
        <w:t>200V</w:t>
      </w:r>
      <w:r>
        <w:rPr>
          <w:rFonts w:ascii="宋体" w:eastAsia="宋体" w:hAnsi="宋体" w:cs="宋体"/>
          <w:color w:val="000000"/>
        </w:rPr>
        <w:t>，当电路中只有电热水壶以最大功率加热时，如图丁所示的电能表指示灯在</w:t>
      </w:r>
      <w:r>
        <w:object w:dxaOrig="560" w:dyaOrig="260">
          <v:shape id="_x0000_i1097" type="#_x0000_t75" alt="学科网(www.zxxk.com)--教育资源门户，提供试卷、教案、课件、论文、素材以及各类教学资源下载，还有大量而丰富的教学相关资讯！" style="width:28pt;height:13pt" o:ole="">
            <v:imagedata r:id="rId158" o:title="eqId2a749ef205d0473b91250b7f92111042"/>
          </v:shape>
          <o:OLEObject Type="Embed" ProgID="Equation.DSMT4" ShapeID="_x0000_i1097" DrawAspect="Content" ObjectID="_1686679090" r:id="rId159"/>
        </w:object>
      </w:r>
      <w:r>
        <w:rPr>
          <w:rFonts w:ascii="宋体" w:eastAsia="宋体" w:hAnsi="宋体" w:cs="宋体"/>
          <w:color w:val="000000"/>
        </w:rPr>
        <w:t>内闪烁了多少次？</w:t>
      </w:r>
    </w:p>
    <w:p w:rsidR="00021BDD" w:rsidRDefault="00021BDD" w:rsidP="00021B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6191250" cy="2051050"/>
            <wp:effectExtent l="0" t="0" r="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DD" w:rsidRDefault="00021BDD" w:rsidP="00021BD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1210W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400Ω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次</w:t>
      </w:r>
    </w:p>
    <w:p w:rsidR="00021BDD" w:rsidRPr="00021BDD" w:rsidRDefault="00021BDD" w:rsidP="00021BDD">
      <w:pPr>
        <w:jc w:val="left"/>
        <w:rPr>
          <w:rFonts w:ascii="黑体" w:eastAsia="黑体" w:hAnsi="黑体" w:cs="Times New Roman"/>
          <w:b/>
          <w:bCs/>
          <w:color w:val="FF0000"/>
          <w:sz w:val="36"/>
          <w:szCs w:val="36"/>
        </w:rPr>
      </w:pPr>
    </w:p>
    <w:sectPr w:rsidR="00021BDD" w:rsidRPr="00021BDD">
      <w:footerReference w:type="default" r:id="rId161"/>
      <w:headerReference w:type="first" r:id="rId16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C3" w:rsidRDefault="006C24C3" w:rsidP="004E63F5">
      <w:r>
        <w:separator/>
      </w:r>
    </w:p>
  </w:endnote>
  <w:endnote w:type="continuationSeparator" w:id="0">
    <w:p w:rsidR="006C24C3" w:rsidRDefault="006C24C3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A4BB9" wp14:editId="7867D48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21BDD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21BDD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C3" w:rsidRDefault="006C24C3" w:rsidP="004E63F5">
      <w:r>
        <w:separator/>
      </w:r>
    </w:p>
  </w:footnote>
  <w:footnote w:type="continuationSeparator" w:id="0">
    <w:p w:rsidR="006C24C3" w:rsidRDefault="006C24C3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4250C3C3" wp14:editId="2F72FAC4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7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9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10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1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2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3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13"/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021BDD"/>
    <w:rsid w:val="000A365A"/>
    <w:rsid w:val="000E4B5E"/>
    <w:rsid w:val="0022789C"/>
    <w:rsid w:val="003D70EB"/>
    <w:rsid w:val="003E7D95"/>
    <w:rsid w:val="004E63F5"/>
    <w:rsid w:val="005D569C"/>
    <w:rsid w:val="005F26D9"/>
    <w:rsid w:val="0060269D"/>
    <w:rsid w:val="006333DF"/>
    <w:rsid w:val="006C24C3"/>
    <w:rsid w:val="006E62B0"/>
    <w:rsid w:val="00730D3C"/>
    <w:rsid w:val="007A32B1"/>
    <w:rsid w:val="00807316"/>
    <w:rsid w:val="008E7BD2"/>
    <w:rsid w:val="00910104"/>
    <w:rsid w:val="00A56848"/>
    <w:rsid w:val="00AC6189"/>
    <w:rsid w:val="00AE54BA"/>
    <w:rsid w:val="00AF33AD"/>
    <w:rsid w:val="00B74701"/>
    <w:rsid w:val="00CD4CD3"/>
    <w:rsid w:val="00E01EFE"/>
    <w:rsid w:val="00E52902"/>
    <w:rsid w:val="00FA39DB"/>
    <w:rsid w:val="00F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E6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E63F5"/>
    <w:rPr>
      <w:sz w:val="18"/>
      <w:szCs w:val="18"/>
    </w:rPr>
  </w:style>
  <w:style w:type="table" w:styleId="a6">
    <w:name w:val="Table Grid"/>
    <w:basedOn w:val="a1"/>
    <w:uiPriority w:val="59"/>
    <w:qFormat/>
    <w:rsid w:val="00807316"/>
    <w:pPr>
      <w:widowControl w:val="0"/>
      <w:spacing w:after="200" w:line="276" w:lineRule="auto"/>
      <w:jc w:val="both"/>
    </w:pPr>
    <w:rPr>
      <w:rFonts w:ascii="宋体" w:eastAsia="宋体" w:hAnsi="宋体" w:cs="宋体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3D70EB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qFormat/>
    <w:rsid w:val="003D70EB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D70EB"/>
    <w:pPr>
      <w:widowControl/>
      <w:spacing w:after="200" w:line="276" w:lineRule="auto"/>
      <w:ind w:firstLineChars="200" w:firstLine="420"/>
      <w:jc w:val="left"/>
    </w:pPr>
    <w:rPr>
      <w:rFonts w:ascii="Cambria Math" w:eastAsia="宋体" w:hAnsi="宋体" w:cs="Cambria Math"/>
      <w:szCs w:val="22"/>
    </w:rPr>
  </w:style>
  <w:style w:type="character" w:customStyle="1" w:styleId="1">
    <w:name w:val="不明显强调1"/>
    <w:basedOn w:val="a0"/>
    <w:uiPriority w:val="19"/>
    <w:qFormat/>
    <w:rsid w:val="003D70EB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3D70EB"/>
  </w:style>
  <w:style w:type="table" w:customStyle="1" w:styleId="edittable">
    <w:name w:val="edittable"/>
    <w:basedOn w:val="a1"/>
    <w:rsid w:val="003D70EB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30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E6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E63F5"/>
    <w:rPr>
      <w:sz w:val="18"/>
      <w:szCs w:val="18"/>
    </w:rPr>
  </w:style>
  <w:style w:type="table" w:styleId="a6">
    <w:name w:val="Table Grid"/>
    <w:basedOn w:val="a1"/>
    <w:uiPriority w:val="59"/>
    <w:qFormat/>
    <w:rsid w:val="00807316"/>
    <w:pPr>
      <w:widowControl w:val="0"/>
      <w:spacing w:after="200" w:line="276" w:lineRule="auto"/>
      <w:jc w:val="both"/>
    </w:pPr>
    <w:rPr>
      <w:rFonts w:ascii="宋体" w:eastAsia="宋体" w:hAnsi="宋体" w:cs="宋体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3D70EB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qFormat/>
    <w:rsid w:val="003D70EB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3D70EB"/>
    <w:pPr>
      <w:widowControl/>
      <w:spacing w:after="200" w:line="276" w:lineRule="auto"/>
      <w:ind w:firstLineChars="200" w:firstLine="420"/>
      <w:jc w:val="left"/>
    </w:pPr>
    <w:rPr>
      <w:rFonts w:ascii="Cambria Math" w:eastAsia="宋体" w:hAnsi="宋体" w:cs="Cambria Math"/>
      <w:szCs w:val="22"/>
    </w:rPr>
  </w:style>
  <w:style w:type="character" w:customStyle="1" w:styleId="1">
    <w:name w:val="不明显强调1"/>
    <w:basedOn w:val="a0"/>
    <w:uiPriority w:val="19"/>
    <w:qFormat/>
    <w:rsid w:val="003D70EB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3D70EB"/>
  </w:style>
  <w:style w:type="table" w:customStyle="1" w:styleId="edittable">
    <w:name w:val="edittable"/>
    <w:basedOn w:val="a1"/>
    <w:rsid w:val="003D70EB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30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117" Type="http://schemas.openxmlformats.org/officeDocument/2006/relationships/oleObject" Target="embeddings/oleObject46.bin"/><Relationship Id="rId21" Type="http://schemas.openxmlformats.org/officeDocument/2006/relationships/image" Target="media/image12.wmf"/><Relationship Id="rId42" Type="http://schemas.openxmlformats.org/officeDocument/2006/relationships/image" Target="media/image25.wmf"/><Relationship Id="rId47" Type="http://schemas.openxmlformats.org/officeDocument/2006/relationships/image" Target="media/image27.wmf"/><Relationship Id="rId63" Type="http://schemas.openxmlformats.org/officeDocument/2006/relationships/image" Target="media/image35.wmf"/><Relationship Id="rId68" Type="http://schemas.openxmlformats.org/officeDocument/2006/relationships/image" Target="media/image38.wmf"/><Relationship Id="rId84" Type="http://schemas.openxmlformats.org/officeDocument/2006/relationships/oleObject" Target="embeddings/oleObject31.bin"/><Relationship Id="rId89" Type="http://schemas.openxmlformats.org/officeDocument/2006/relationships/image" Target="media/image49.wmf"/><Relationship Id="rId112" Type="http://schemas.openxmlformats.org/officeDocument/2006/relationships/oleObject" Target="embeddings/oleObject42.bin"/><Relationship Id="rId133" Type="http://schemas.openxmlformats.org/officeDocument/2006/relationships/oleObject" Target="embeddings/oleObject58.bin"/><Relationship Id="rId138" Type="http://schemas.openxmlformats.org/officeDocument/2006/relationships/oleObject" Target="embeddings/oleObject61.bin"/><Relationship Id="rId154" Type="http://schemas.openxmlformats.org/officeDocument/2006/relationships/image" Target="media/image78.wmf"/><Relationship Id="rId159" Type="http://schemas.openxmlformats.org/officeDocument/2006/relationships/oleObject" Target="embeddings/oleObject73.bin"/><Relationship Id="rId16" Type="http://schemas.openxmlformats.org/officeDocument/2006/relationships/image" Target="media/image9.wmf"/><Relationship Id="rId107" Type="http://schemas.openxmlformats.org/officeDocument/2006/relationships/image" Target="media/image60.png"/><Relationship Id="rId11" Type="http://schemas.openxmlformats.org/officeDocument/2006/relationships/image" Target="media/image4.png"/><Relationship Id="rId32" Type="http://schemas.openxmlformats.org/officeDocument/2006/relationships/image" Target="media/image18.png"/><Relationship Id="rId37" Type="http://schemas.openxmlformats.org/officeDocument/2006/relationships/image" Target="media/image22.wmf"/><Relationship Id="rId53" Type="http://schemas.openxmlformats.org/officeDocument/2006/relationships/image" Target="media/image30.wmf"/><Relationship Id="rId58" Type="http://schemas.openxmlformats.org/officeDocument/2006/relationships/oleObject" Target="embeddings/oleObject19.bin"/><Relationship Id="rId74" Type="http://schemas.openxmlformats.org/officeDocument/2006/relationships/oleObject" Target="embeddings/oleObject26.bin"/><Relationship Id="rId79" Type="http://schemas.openxmlformats.org/officeDocument/2006/relationships/image" Target="media/image44.wmf"/><Relationship Id="rId102" Type="http://schemas.openxmlformats.org/officeDocument/2006/relationships/oleObject" Target="embeddings/oleObject38.bin"/><Relationship Id="rId123" Type="http://schemas.openxmlformats.org/officeDocument/2006/relationships/oleObject" Target="embeddings/oleObject51.bin"/><Relationship Id="rId128" Type="http://schemas.openxmlformats.org/officeDocument/2006/relationships/image" Target="media/image67.wmf"/><Relationship Id="rId144" Type="http://schemas.openxmlformats.org/officeDocument/2006/relationships/oleObject" Target="embeddings/oleObject64.bin"/><Relationship Id="rId149" Type="http://schemas.openxmlformats.org/officeDocument/2006/relationships/oleObject" Target="embeddings/oleObject67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4.bin"/><Relationship Id="rId95" Type="http://schemas.openxmlformats.org/officeDocument/2006/relationships/image" Target="media/image52.wmf"/><Relationship Id="rId160" Type="http://schemas.openxmlformats.org/officeDocument/2006/relationships/image" Target="media/image80.png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oleObject" Target="embeddings/oleObject14.bin"/><Relationship Id="rId64" Type="http://schemas.openxmlformats.org/officeDocument/2006/relationships/oleObject" Target="embeddings/oleObject22.bin"/><Relationship Id="rId69" Type="http://schemas.openxmlformats.org/officeDocument/2006/relationships/oleObject" Target="embeddings/oleObject24.bin"/><Relationship Id="rId113" Type="http://schemas.openxmlformats.org/officeDocument/2006/relationships/oleObject" Target="embeddings/oleObject43.bin"/><Relationship Id="rId118" Type="http://schemas.openxmlformats.org/officeDocument/2006/relationships/oleObject" Target="embeddings/oleObject47.bin"/><Relationship Id="rId134" Type="http://schemas.openxmlformats.org/officeDocument/2006/relationships/oleObject" Target="embeddings/oleObject59.bin"/><Relationship Id="rId139" Type="http://schemas.openxmlformats.org/officeDocument/2006/relationships/image" Target="media/image71.wmf"/><Relationship Id="rId80" Type="http://schemas.openxmlformats.org/officeDocument/2006/relationships/oleObject" Target="embeddings/oleObject29.bin"/><Relationship Id="rId85" Type="http://schemas.openxmlformats.org/officeDocument/2006/relationships/oleObject" Target="embeddings/oleObject32.bin"/><Relationship Id="rId150" Type="http://schemas.openxmlformats.org/officeDocument/2006/relationships/image" Target="media/image76.wmf"/><Relationship Id="rId155" Type="http://schemas.openxmlformats.org/officeDocument/2006/relationships/oleObject" Target="embeddings/oleObject70.bin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33" Type="http://schemas.openxmlformats.org/officeDocument/2006/relationships/image" Target="media/image19.wmf"/><Relationship Id="rId38" Type="http://schemas.openxmlformats.org/officeDocument/2006/relationships/image" Target="media/image23.wmf"/><Relationship Id="rId59" Type="http://schemas.openxmlformats.org/officeDocument/2006/relationships/oleObject" Target="embeddings/oleObject20.bin"/><Relationship Id="rId103" Type="http://schemas.openxmlformats.org/officeDocument/2006/relationships/image" Target="media/image58.wmf"/><Relationship Id="rId108" Type="http://schemas.openxmlformats.org/officeDocument/2006/relationships/image" Target="media/image61.wmf"/><Relationship Id="rId124" Type="http://schemas.openxmlformats.org/officeDocument/2006/relationships/oleObject" Target="embeddings/oleObject52.bin"/><Relationship Id="rId129" Type="http://schemas.openxmlformats.org/officeDocument/2006/relationships/oleObject" Target="embeddings/oleObject55.bin"/><Relationship Id="rId54" Type="http://schemas.openxmlformats.org/officeDocument/2006/relationships/oleObject" Target="embeddings/oleObject17.bin"/><Relationship Id="rId70" Type="http://schemas.openxmlformats.org/officeDocument/2006/relationships/image" Target="media/image39.png"/><Relationship Id="rId75" Type="http://schemas.openxmlformats.org/officeDocument/2006/relationships/image" Target="media/image42.wmf"/><Relationship Id="rId91" Type="http://schemas.openxmlformats.org/officeDocument/2006/relationships/image" Target="media/image50.wmf"/><Relationship Id="rId96" Type="http://schemas.openxmlformats.org/officeDocument/2006/relationships/oleObject" Target="embeddings/oleObject37.bin"/><Relationship Id="rId140" Type="http://schemas.openxmlformats.org/officeDocument/2006/relationships/oleObject" Target="embeddings/oleObject62.bin"/><Relationship Id="rId145" Type="http://schemas.openxmlformats.org/officeDocument/2006/relationships/oleObject" Target="embeddings/oleObject65.bin"/><Relationship Id="rId16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wmf"/><Relationship Id="rId28" Type="http://schemas.openxmlformats.org/officeDocument/2006/relationships/image" Target="media/image14.png"/><Relationship Id="rId36" Type="http://schemas.openxmlformats.org/officeDocument/2006/relationships/image" Target="media/image21.png"/><Relationship Id="rId49" Type="http://schemas.openxmlformats.org/officeDocument/2006/relationships/oleObject" Target="embeddings/oleObject15.bin"/><Relationship Id="rId57" Type="http://schemas.openxmlformats.org/officeDocument/2006/relationships/image" Target="media/image32.wmf"/><Relationship Id="rId106" Type="http://schemas.openxmlformats.org/officeDocument/2006/relationships/oleObject" Target="embeddings/oleObject40.bin"/><Relationship Id="rId114" Type="http://schemas.openxmlformats.org/officeDocument/2006/relationships/image" Target="media/image64.wmf"/><Relationship Id="rId119" Type="http://schemas.openxmlformats.org/officeDocument/2006/relationships/oleObject" Target="embeddings/oleObject48.bin"/><Relationship Id="rId127" Type="http://schemas.openxmlformats.org/officeDocument/2006/relationships/oleObject" Target="embeddings/oleObject54.bin"/><Relationship Id="rId10" Type="http://schemas.openxmlformats.org/officeDocument/2006/relationships/image" Target="media/image3.png"/><Relationship Id="rId31" Type="http://schemas.openxmlformats.org/officeDocument/2006/relationships/image" Target="media/image17.png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image" Target="media/image33.png"/><Relationship Id="rId65" Type="http://schemas.openxmlformats.org/officeDocument/2006/relationships/image" Target="media/image36.png"/><Relationship Id="rId73" Type="http://schemas.openxmlformats.org/officeDocument/2006/relationships/image" Target="media/image41.wmf"/><Relationship Id="rId78" Type="http://schemas.openxmlformats.org/officeDocument/2006/relationships/oleObject" Target="embeddings/oleObject28.bin"/><Relationship Id="rId81" Type="http://schemas.openxmlformats.org/officeDocument/2006/relationships/image" Target="media/image45.wmf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6.bin"/><Relationship Id="rId99" Type="http://schemas.openxmlformats.org/officeDocument/2006/relationships/image" Target="media/image55.png"/><Relationship Id="rId101" Type="http://schemas.openxmlformats.org/officeDocument/2006/relationships/image" Target="media/image57.wmf"/><Relationship Id="rId122" Type="http://schemas.openxmlformats.org/officeDocument/2006/relationships/oleObject" Target="embeddings/oleObject50.bin"/><Relationship Id="rId130" Type="http://schemas.openxmlformats.org/officeDocument/2006/relationships/image" Target="media/image68.wmf"/><Relationship Id="rId135" Type="http://schemas.openxmlformats.org/officeDocument/2006/relationships/oleObject" Target="embeddings/oleObject60.bin"/><Relationship Id="rId143" Type="http://schemas.openxmlformats.org/officeDocument/2006/relationships/image" Target="media/image73.wmf"/><Relationship Id="rId148" Type="http://schemas.openxmlformats.org/officeDocument/2006/relationships/image" Target="media/image75.wmf"/><Relationship Id="rId151" Type="http://schemas.openxmlformats.org/officeDocument/2006/relationships/oleObject" Target="embeddings/oleObject68.bin"/><Relationship Id="rId156" Type="http://schemas.openxmlformats.org/officeDocument/2006/relationships/oleObject" Target="embeddings/oleObject71.bin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39" Type="http://schemas.openxmlformats.org/officeDocument/2006/relationships/oleObject" Target="embeddings/oleObject9.bin"/><Relationship Id="rId109" Type="http://schemas.openxmlformats.org/officeDocument/2006/relationships/oleObject" Target="embeddings/oleObject41.bin"/><Relationship Id="rId34" Type="http://schemas.openxmlformats.org/officeDocument/2006/relationships/oleObject" Target="embeddings/oleObject8.bin"/><Relationship Id="rId50" Type="http://schemas.openxmlformats.org/officeDocument/2006/relationships/image" Target="media/image28.png"/><Relationship Id="rId55" Type="http://schemas.openxmlformats.org/officeDocument/2006/relationships/image" Target="media/image31.wmf"/><Relationship Id="rId76" Type="http://schemas.openxmlformats.org/officeDocument/2006/relationships/oleObject" Target="embeddings/oleObject27.bin"/><Relationship Id="rId97" Type="http://schemas.openxmlformats.org/officeDocument/2006/relationships/image" Target="media/image53.png"/><Relationship Id="rId104" Type="http://schemas.openxmlformats.org/officeDocument/2006/relationships/oleObject" Target="embeddings/oleObject39.bin"/><Relationship Id="rId120" Type="http://schemas.openxmlformats.org/officeDocument/2006/relationships/image" Target="media/image65.wmf"/><Relationship Id="rId125" Type="http://schemas.openxmlformats.org/officeDocument/2006/relationships/image" Target="media/image66.wmf"/><Relationship Id="rId141" Type="http://schemas.openxmlformats.org/officeDocument/2006/relationships/image" Target="media/image72.wmf"/><Relationship Id="rId146" Type="http://schemas.openxmlformats.org/officeDocument/2006/relationships/image" Target="media/image74.wmf"/><Relationship Id="rId7" Type="http://schemas.openxmlformats.org/officeDocument/2006/relationships/endnotes" Target="endnotes.xml"/><Relationship Id="rId71" Type="http://schemas.openxmlformats.org/officeDocument/2006/relationships/image" Target="media/image40.wmf"/><Relationship Id="rId92" Type="http://schemas.openxmlformats.org/officeDocument/2006/relationships/oleObject" Target="embeddings/oleObject35.bin"/><Relationship Id="rId162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oleObject" Target="embeddings/oleObject4.bin"/><Relationship Id="rId40" Type="http://schemas.openxmlformats.org/officeDocument/2006/relationships/image" Target="media/image24.png"/><Relationship Id="rId45" Type="http://schemas.openxmlformats.org/officeDocument/2006/relationships/image" Target="media/image26.wmf"/><Relationship Id="rId66" Type="http://schemas.openxmlformats.org/officeDocument/2006/relationships/image" Target="media/image37.wmf"/><Relationship Id="rId87" Type="http://schemas.openxmlformats.org/officeDocument/2006/relationships/image" Target="media/image47.png"/><Relationship Id="rId110" Type="http://schemas.openxmlformats.org/officeDocument/2006/relationships/image" Target="media/image62.png"/><Relationship Id="rId115" Type="http://schemas.openxmlformats.org/officeDocument/2006/relationships/oleObject" Target="embeddings/oleObject44.bin"/><Relationship Id="rId131" Type="http://schemas.openxmlformats.org/officeDocument/2006/relationships/oleObject" Target="embeddings/oleObject56.bin"/><Relationship Id="rId136" Type="http://schemas.openxmlformats.org/officeDocument/2006/relationships/image" Target="media/image69.png"/><Relationship Id="rId157" Type="http://schemas.openxmlformats.org/officeDocument/2006/relationships/oleObject" Target="embeddings/oleObject72.bin"/><Relationship Id="rId61" Type="http://schemas.openxmlformats.org/officeDocument/2006/relationships/image" Target="media/image34.wmf"/><Relationship Id="rId82" Type="http://schemas.openxmlformats.org/officeDocument/2006/relationships/oleObject" Target="embeddings/oleObject30.bin"/><Relationship Id="rId152" Type="http://schemas.openxmlformats.org/officeDocument/2006/relationships/image" Target="media/image77.wmf"/><Relationship Id="rId19" Type="http://schemas.openxmlformats.org/officeDocument/2006/relationships/image" Target="media/image11.wmf"/><Relationship Id="rId14" Type="http://schemas.openxmlformats.org/officeDocument/2006/relationships/image" Target="media/image7.pn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oleObject" Target="embeddings/oleObject18.bin"/><Relationship Id="rId77" Type="http://schemas.openxmlformats.org/officeDocument/2006/relationships/image" Target="media/image43.wmf"/><Relationship Id="rId100" Type="http://schemas.openxmlformats.org/officeDocument/2006/relationships/image" Target="media/image56.png"/><Relationship Id="rId105" Type="http://schemas.openxmlformats.org/officeDocument/2006/relationships/image" Target="media/image59.wmf"/><Relationship Id="rId126" Type="http://schemas.openxmlformats.org/officeDocument/2006/relationships/oleObject" Target="embeddings/oleObject53.bin"/><Relationship Id="rId147" Type="http://schemas.openxmlformats.org/officeDocument/2006/relationships/oleObject" Target="embeddings/oleObject66.bin"/><Relationship Id="rId8" Type="http://schemas.openxmlformats.org/officeDocument/2006/relationships/image" Target="media/image1.png"/><Relationship Id="rId51" Type="http://schemas.openxmlformats.org/officeDocument/2006/relationships/image" Target="media/image29.wmf"/><Relationship Id="rId72" Type="http://schemas.openxmlformats.org/officeDocument/2006/relationships/oleObject" Target="embeddings/oleObject25.bin"/><Relationship Id="rId93" Type="http://schemas.openxmlformats.org/officeDocument/2006/relationships/image" Target="media/image51.wmf"/><Relationship Id="rId98" Type="http://schemas.openxmlformats.org/officeDocument/2006/relationships/image" Target="media/image54.png"/><Relationship Id="rId121" Type="http://schemas.openxmlformats.org/officeDocument/2006/relationships/oleObject" Target="embeddings/oleObject49.bin"/><Relationship Id="rId142" Type="http://schemas.openxmlformats.org/officeDocument/2006/relationships/oleObject" Target="embeddings/oleObject63.bin"/><Relationship Id="rId163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oleObject" Target="embeddings/oleObject5.bin"/><Relationship Id="rId46" Type="http://schemas.openxmlformats.org/officeDocument/2006/relationships/oleObject" Target="embeddings/oleObject13.bin"/><Relationship Id="rId67" Type="http://schemas.openxmlformats.org/officeDocument/2006/relationships/oleObject" Target="embeddings/oleObject23.bin"/><Relationship Id="rId116" Type="http://schemas.openxmlformats.org/officeDocument/2006/relationships/oleObject" Target="embeddings/oleObject45.bin"/><Relationship Id="rId137" Type="http://schemas.openxmlformats.org/officeDocument/2006/relationships/image" Target="media/image70.wmf"/><Relationship Id="rId158" Type="http://schemas.openxmlformats.org/officeDocument/2006/relationships/image" Target="media/image79.wmf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10.bin"/><Relationship Id="rId62" Type="http://schemas.openxmlformats.org/officeDocument/2006/relationships/oleObject" Target="embeddings/oleObject21.bin"/><Relationship Id="rId83" Type="http://schemas.openxmlformats.org/officeDocument/2006/relationships/image" Target="media/image46.wmf"/><Relationship Id="rId88" Type="http://schemas.openxmlformats.org/officeDocument/2006/relationships/image" Target="media/image48.png"/><Relationship Id="rId111" Type="http://schemas.openxmlformats.org/officeDocument/2006/relationships/image" Target="media/image63.wmf"/><Relationship Id="rId132" Type="http://schemas.openxmlformats.org/officeDocument/2006/relationships/oleObject" Target="embeddings/oleObject57.bin"/><Relationship Id="rId153" Type="http://schemas.openxmlformats.org/officeDocument/2006/relationships/oleObject" Target="embeddings/oleObject6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1063</Words>
  <Characters>6065</Characters>
  <Application>Microsoft Office Word</Application>
  <DocSecurity>0</DocSecurity>
  <Lines>50</Lines>
  <Paragraphs>14</Paragraphs>
  <ScaleCrop>false</ScaleCrop>
  <Company>China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2021-07-01T13:10:00Z</dcterms:created>
  <dcterms:modified xsi:type="dcterms:W3CDTF">2021-07-01T13:10:00Z</dcterms:modified>
</cp:coreProperties>
</file>