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3AD" w:rsidRPr="00CA26EC" w:rsidRDefault="00A073AD" w:rsidP="00A073AD">
      <w:pPr>
        <w:spacing w:line="360" w:lineRule="auto"/>
        <w:jc w:val="center"/>
        <w:textAlignment w:val="center"/>
        <w:rPr>
          <w:rFonts w:ascii="黑体" w:eastAsia="黑体" w:hAnsi="黑体" w:cs="宋体"/>
          <w:b/>
          <w:color w:val="FF0000"/>
          <w:sz w:val="40"/>
          <w:szCs w:val="32"/>
        </w:rPr>
      </w:pPr>
      <w:r w:rsidRPr="00CA26EC">
        <w:rPr>
          <w:rFonts w:ascii="黑体" w:eastAsia="黑体" w:hAnsi="黑体" w:cs="Times New Roman"/>
          <w:b/>
          <w:noProof/>
          <w:color w:val="FF0000"/>
          <w:sz w:val="40"/>
          <w:szCs w:val="32"/>
        </w:rPr>
        <w:drawing>
          <wp:anchor distT="0" distB="0" distL="114300" distR="114300" simplePos="0" relativeHeight="251659264" behindDoc="0" locked="0" layoutInCell="1" allowOverlap="1" wp14:anchorId="6A1DF4BC" wp14:editId="1A42ADCF">
            <wp:simplePos x="0" y="0"/>
            <wp:positionH relativeFrom="page">
              <wp:posOffset>10375900</wp:posOffset>
            </wp:positionH>
            <wp:positionV relativeFrom="topMargin">
              <wp:posOffset>11950700</wp:posOffset>
            </wp:positionV>
            <wp:extent cx="266700" cy="431800"/>
            <wp:effectExtent l="0" t="0" r="0" b="6350"/>
            <wp:wrapNone/>
            <wp:docPr id="100044" name="图片 100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431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26EC">
        <w:rPr>
          <w:rFonts w:ascii="黑体" w:eastAsia="黑体" w:hAnsi="黑体" w:cs="Times New Roman"/>
          <w:b/>
          <w:color w:val="FF0000"/>
          <w:sz w:val="40"/>
          <w:szCs w:val="32"/>
        </w:rPr>
        <w:t>2021</w:t>
      </w:r>
      <w:r w:rsidR="00C054B5" w:rsidRPr="00CA26EC">
        <w:rPr>
          <w:rFonts w:ascii="黑体" w:eastAsia="黑体" w:hAnsi="黑体" w:cs="宋体"/>
          <w:b/>
          <w:color w:val="FF0000"/>
          <w:sz w:val="40"/>
          <w:szCs w:val="32"/>
        </w:rPr>
        <w:t>年</w:t>
      </w:r>
      <w:r w:rsidR="00D01733">
        <w:rPr>
          <w:rFonts w:ascii="黑体" w:eastAsia="黑体" w:hAnsi="黑体" w:cs="华文宋体" w:hint="eastAsia"/>
          <w:b/>
          <w:bCs/>
          <w:color w:val="FF0000"/>
          <w:sz w:val="40"/>
          <w:szCs w:val="32"/>
        </w:rPr>
        <w:t>四川</w:t>
      </w:r>
      <w:r w:rsidR="001A0A01" w:rsidRPr="00CA26EC">
        <w:rPr>
          <w:rFonts w:ascii="黑体" w:eastAsia="黑体" w:hAnsi="黑体" w:cs="华文宋体" w:hint="eastAsia"/>
          <w:b/>
          <w:bCs/>
          <w:color w:val="FF0000"/>
          <w:sz w:val="40"/>
          <w:szCs w:val="32"/>
        </w:rPr>
        <w:t>省</w:t>
      </w:r>
      <w:r w:rsidR="00CA26EC" w:rsidRPr="00CA26EC">
        <w:rPr>
          <w:rFonts w:ascii="黑体" w:eastAsia="黑体" w:hAnsi="黑体" w:cs="宋体"/>
          <w:b/>
          <w:color w:val="FF0000"/>
          <w:sz w:val="40"/>
          <w:szCs w:val="32"/>
        </w:rPr>
        <w:t>广安市</w:t>
      </w:r>
      <w:r w:rsidRPr="00CA26EC">
        <w:rPr>
          <w:rFonts w:ascii="黑体" w:eastAsia="黑体" w:hAnsi="黑体" w:cs="宋体" w:hint="eastAsia"/>
          <w:b/>
          <w:color w:val="FF0000"/>
          <w:sz w:val="40"/>
          <w:szCs w:val="32"/>
        </w:rPr>
        <w:t>中考</w:t>
      </w:r>
      <w:r w:rsidRPr="00CA26EC">
        <w:rPr>
          <w:rFonts w:ascii="黑体" w:eastAsia="黑体" w:hAnsi="黑体" w:cs="宋体"/>
          <w:b/>
          <w:color w:val="FF0000"/>
          <w:sz w:val="40"/>
          <w:szCs w:val="32"/>
        </w:rPr>
        <w:t>物理试卷</w:t>
      </w:r>
    </w:p>
    <w:p w:rsidR="00CA26EC" w:rsidRDefault="00CA26EC" w:rsidP="00CA26EC">
      <w:pPr>
        <w:spacing w:line="360" w:lineRule="auto"/>
        <w:jc w:val="left"/>
        <w:textAlignment w:val="center"/>
        <w:rPr>
          <w:rFonts w:ascii="宋体" w:eastAsia="宋体" w:hAnsi="宋体" w:cs="宋体"/>
          <w:b/>
          <w:sz w:val="24"/>
        </w:rPr>
      </w:pPr>
      <w:r>
        <w:rPr>
          <w:rFonts w:ascii="宋体" w:eastAsia="宋体" w:hAnsi="宋体" w:cs="宋体"/>
          <w:b/>
          <w:sz w:val="24"/>
        </w:rPr>
        <w:t>注意事项：</w:t>
      </w:r>
    </w:p>
    <w:p w:rsidR="00CA26EC" w:rsidRPr="000A5D9B" w:rsidRDefault="00CA26EC" w:rsidP="00CA26EC">
      <w:pPr>
        <w:spacing w:line="360" w:lineRule="auto"/>
        <w:jc w:val="left"/>
        <w:textAlignment w:val="center"/>
        <w:rPr>
          <w:rFonts w:ascii="宋体" w:eastAsia="宋体" w:hAnsi="宋体" w:cs="宋体"/>
          <w:sz w:val="22"/>
        </w:rPr>
      </w:pPr>
      <w:bookmarkStart w:id="0" w:name="_GoBack"/>
      <w:r w:rsidRPr="000A5D9B">
        <w:rPr>
          <w:rFonts w:ascii="宋体" w:eastAsia="宋体" w:hAnsi="宋体" w:cs="宋体"/>
          <w:sz w:val="22"/>
        </w:rPr>
        <w:t>1.本试卷分为试题卷（1-6页）和答题卡两部分。满分60分，与化学同堂，考试时间共120分钟。</w:t>
      </w:r>
    </w:p>
    <w:p w:rsidR="00CA26EC" w:rsidRPr="000A5D9B" w:rsidRDefault="00CA26EC" w:rsidP="00CA26EC">
      <w:pPr>
        <w:spacing w:line="360" w:lineRule="auto"/>
        <w:jc w:val="left"/>
        <w:textAlignment w:val="center"/>
        <w:rPr>
          <w:rFonts w:ascii="宋体" w:eastAsia="宋体" w:hAnsi="宋体" w:cs="宋体"/>
          <w:sz w:val="22"/>
        </w:rPr>
      </w:pPr>
      <w:r w:rsidRPr="000A5D9B">
        <w:rPr>
          <w:rFonts w:ascii="宋体" w:eastAsia="宋体" w:hAnsi="宋体" w:cs="宋体"/>
          <w:sz w:val="22"/>
        </w:rPr>
        <w:t>2.考生答题前，请先将姓名、准考证号等信息用黑色墨迹签字笔填写在答题卡上的指定位置，待监考员粘贴条形码后，认真核对条形码上的姓名、准考证号与自己准考证上的信息是否一致。</w:t>
      </w:r>
    </w:p>
    <w:p w:rsidR="00CA26EC" w:rsidRPr="000A5D9B" w:rsidRDefault="00CA26EC" w:rsidP="00CA26EC">
      <w:pPr>
        <w:spacing w:line="360" w:lineRule="auto"/>
        <w:jc w:val="left"/>
        <w:textAlignment w:val="center"/>
        <w:rPr>
          <w:rFonts w:ascii="宋体" w:eastAsia="宋体" w:hAnsi="宋体" w:cs="宋体"/>
          <w:sz w:val="22"/>
        </w:rPr>
      </w:pPr>
      <w:r w:rsidRPr="000A5D9B">
        <w:rPr>
          <w:rFonts w:ascii="宋体" w:eastAsia="宋体" w:hAnsi="宋体" w:cs="宋体"/>
          <w:sz w:val="22"/>
        </w:rPr>
        <w:t>3.请将选择题答案用2B铅笔填涂在答题卡上的相应位置，非选择题答案用黑色墨迹签字笔答在答题卡上的相应位置。超出答题区域书写的答案无效，在草稿纸、试题卷上答题无效；作图题应先用铅笔画，确定不修改后，再用黑色墨迹签字笔描黑。</w:t>
      </w:r>
    </w:p>
    <w:p w:rsidR="00CA26EC" w:rsidRPr="000A5D9B" w:rsidRDefault="00CA26EC" w:rsidP="00CA26EC">
      <w:pPr>
        <w:spacing w:line="360" w:lineRule="auto"/>
        <w:jc w:val="left"/>
        <w:textAlignment w:val="center"/>
        <w:rPr>
          <w:rFonts w:ascii="宋体" w:eastAsia="宋体" w:hAnsi="宋体" w:cs="宋体"/>
          <w:sz w:val="22"/>
        </w:rPr>
      </w:pPr>
      <w:r w:rsidRPr="000A5D9B">
        <w:rPr>
          <w:rFonts w:ascii="宋体" w:eastAsia="宋体" w:hAnsi="宋体" w:cs="宋体"/>
          <w:sz w:val="22"/>
        </w:rPr>
        <w:t>4.考试结束，监考员必须将参考学生和缺考学生的答题卡、试题卷一并收回。</w:t>
      </w:r>
    </w:p>
    <w:bookmarkEnd w:id="0"/>
    <w:p w:rsidR="00CA26EC" w:rsidRDefault="00CA26EC" w:rsidP="00CA26EC">
      <w:pPr>
        <w:spacing w:line="360" w:lineRule="auto"/>
        <w:jc w:val="left"/>
        <w:textAlignment w:val="center"/>
        <w:rPr>
          <w:rFonts w:ascii="宋体" w:eastAsia="宋体" w:hAnsi="宋体" w:cs="宋体"/>
          <w:b/>
          <w:sz w:val="24"/>
        </w:rPr>
      </w:pPr>
      <w:r>
        <w:rPr>
          <w:rFonts w:ascii="宋体" w:eastAsia="宋体" w:hAnsi="宋体" w:cs="宋体"/>
          <w:b/>
          <w:sz w:val="24"/>
        </w:rPr>
        <w:t>一、选择题（每题只有一个选项符合题意，请将所选选项填涂在答题卡上相应位置。每题1.5分，共18分）</w:t>
      </w:r>
    </w:p>
    <w:p w:rsidR="00CA26EC" w:rsidRDefault="00CA26EC" w:rsidP="00CA26EC">
      <w:pPr>
        <w:spacing w:line="360" w:lineRule="auto"/>
        <w:jc w:val="left"/>
        <w:textAlignment w:val="center"/>
        <w:rPr>
          <w:rFonts w:ascii="宋体" w:eastAsia="宋体" w:hAnsi="宋体" w:cs="宋体"/>
        </w:rPr>
      </w:pPr>
      <w:r>
        <w:t xml:space="preserve">1. </w:t>
      </w:r>
      <w:r>
        <w:rPr>
          <w:rFonts w:ascii="宋体" w:eastAsia="宋体" w:hAnsi="宋体" w:cs="宋体"/>
        </w:rPr>
        <w:t>小明同学对一些防疫物品进行了估测，其中最符合实际的是（　　）</w:t>
      </w:r>
    </w:p>
    <w:p w:rsidR="00CA26EC" w:rsidRDefault="00CA26EC" w:rsidP="00CA26EC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</w:rPr>
      </w:pPr>
      <w:r w:rsidRPr="00BE1BCD">
        <w:rPr>
          <w:rFonts w:hint="eastAsia"/>
        </w:rPr>
        <w:t xml:space="preserve">A. </w:t>
      </w:r>
      <w:r>
        <w:rPr>
          <w:rFonts w:ascii="宋体" w:eastAsia="宋体" w:hAnsi="宋体" w:cs="宋体"/>
        </w:rPr>
        <w:t>一张展开的消毒湿巾纸的厚度约为</w:t>
      </w:r>
      <w:r>
        <w:rPr>
          <w:rFonts w:ascii="Times New Roman" w:eastAsia="Times New Roman" w:hAnsi="Times New Roman" w:cs="Times New Roman"/>
        </w:rPr>
        <w:t>20</w:t>
      </w:r>
      <w:r>
        <w:object w:dxaOrig="405" w:dyaOrig="1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" style="width:20.25pt;height:9pt" o:ole="">
            <v:imagedata r:id="rId9" o:title="eqId647000b8f93f412b9722e38534e6d4b7"/>
          </v:shape>
          <o:OLEObject Type="Embed" ProgID="Equation.DSMT4" ShapeID="_x0000_i1025" DrawAspect="Content" ObjectID="_1686201286" r:id="rId10"/>
        </w:object>
      </w:r>
    </w:p>
    <w:p w:rsidR="00CA26EC" w:rsidRDefault="00CA26EC" w:rsidP="00CA26EC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</w:rPr>
      </w:pPr>
      <w:r w:rsidRPr="00BE1BCD">
        <w:rPr>
          <w:rFonts w:hint="eastAsia"/>
        </w:rPr>
        <w:t xml:space="preserve">B. </w:t>
      </w:r>
      <w:r>
        <w:rPr>
          <w:rFonts w:ascii="宋体" w:eastAsia="宋体" w:hAnsi="宋体" w:cs="宋体"/>
        </w:rPr>
        <w:t>一瓶</w:t>
      </w:r>
      <w:r>
        <w:rPr>
          <w:rFonts w:ascii="Times New Roman" w:eastAsia="Times New Roman" w:hAnsi="Times New Roman" w:cs="Times New Roman"/>
        </w:rPr>
        <w:t>100</w:t>
      </w:r>
      <w:r>
        <w:object w:dxaOrig="400" w:dyaOrig="260">
          <v:shape id="_x0000_i1026" type="#_x0000_t75" alt="学科网(www.zxxk.com)--教育资源门户，提供试卷、教案、课件、论文、素材以及各类教学资源下载，还有大量而丰富的教学相关资讯！" style="width:20pt;height:13pt" o:ole="">
            <v:imagedata r:id="rId11" o:title="eqIdf92d9b6c66974871b6c475cbac8893c0"/>
          </v:shape>
          <o:OLEObject Type="Embed" ProgID="Equation.DSMT4" ShapeID="_x0000_i1026" DrawAspect="Content" ObjectID="_1686201287" r:id="rId12"/>
        </w:object>
      </w:r>
      <w:r>
        <w:rPr>
          <w:rFonts w:ascii="宋体" w:eastAsia="宋体" w:hAnsi="宋体" w:cs="宋体"/>
        </w:rPr>
        <w:t>的医用消毒酒精的质量约为</w:t>
      </w:r>
      <w:r>
        <w:rPr>
          <w:rFonts w:ascii="Times New Roman" w:eastAsia="Times New Roman" w:hAnsi="Times New Roman" w:cs="Times New Roman"/>
        </w:rPr>
        <w:t>2</w:t>
      </w:r>
      <w:r>
        <w:object w:dxaOrig="320" w:dyaOrig="320">
          <v:shape id="_x0000_i1027" type="#_x0000_t75" alt="学科网(www.zxxk.com)--教育资源门户，提供试卷、教案、课件、论文、素材以及各类教学资源下载，还有大量而丰富的教学相关资讯！" style="width:16pt;height:16pt" o:ole="">
            <v:imagedata r:id="rId13" o:title="eqId320d0757e37c4948a0cd129217ac77dd"/>
          </v:shape>
          <o:OLEObject Type="Embed" ProgID="Equation.DSMT4" ShapeID="_x0000_i1027" DrawAspect="Content" ObjectID="_1686201288" r:id="rId14"/>
        </w:object>
      </w:r>
    </w:p>
    <w:p w:rsidR="00CA26EC" w:rsidRDefault="00CA26EC" w:rsidP="00CA26EC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</w:rPr>
      </w:pPr>
      <w:r w:rsidRPr="00BE1BCD">
        <w:rPr>
          <w:rFonts w:hint="eastAsia"/>
        </w:rPr>
        <w:t xml:space="preserve">C. </w:t>
      </w:r>
      <w:r>
        <w:rPr>
          <w:rFonts w:ascii="宋体" w:eastAsia="宋体" w:hAnsi="宋体" w:cs="宋体"/>
        </w:rPr>
        <w:t>一个常见的成人医用外科口罩的面积约为</w:t>
      </w:r>
      <w:r>
        <w:rPr>
          <w:rFonts w:ascii="Times New Roman" w:eastAsia="Times New Roman" w:hAnsi="Times New Roman" w:cs="Times New Roman"/>
        </w:rPr>
        <w:t>170</w:t>
      </w:r>
      <w:r>
        <w:object w:dxaOrig="390" w:dyaOrig="300">
          <v:shape id="_x0000_i1028" type="#_x0000_t75" alt="学科网(www.zxxk.com)--教育资源门户，提供试卷、教案、课件、论文、素材以及各类教学资源下载，还有大量而丰富的教学相关资讯！" style="width:19.5pt;height:15pt" o:ole="">
            <v:imagedata r:id="rId15" o:title="eqId7cf057b7d9d24056a3421117cb4c9a18"/>
          </v:shape>
          <o:OLEObject Type="Embed" ProgID="Equation.DSMT4" ShapeID="_x0000_i1028" DrawAspect="Content" ObjectID="_1686201289" r:id="rId16"/>
        </w:object>
      </w:r>
    </w:p>
    <w:p w:rsidR="00CA26EC" w:rsidRDefault="00CA26EC" w:rsidP="00CA26EC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 w:rsidRPr="00BE1BCD">
        <w:rPr>
          <w:rFonts w:hint="eastAsia"/>
        </w:rPr>
        <w:t xml:space="preserve">D. </w:t>
      </w:r>
      <w:r>
        <w:rPr>
          <w:rFonts w:ascii="宋体" w:eastAsia="宋体" w:hAnsi="宋体" w:cs="宋体"/>
        </w:rPr>
        <w:t>一只手持式电子测温枪的正常工作电压为</w:t>
      </w:r>
      <w:r>
        <w:rPr>
          <w:rFonts w:ascii="Times New Roman" w:eastAsia="Times New Roman" w:hAnsi="Times New Roman" w:cs="Times New Roman"/>
        </w:rPr>
        <w:t>220V</w:t>
      </w:r>
    </w:p>
    <w:p w:rsidR="00CA26EC" w:rsidRDefault="00CA26EC" w:rsidP="00CA26EC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 w:rsidR="00CA26EC" w:rsidRDefault="00CA26EC" w:rsidP="00CA26EC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2. </w:t>
      </w:r>
      <w:r>
        <w:rPr>
          <w:rFonts w:ascii="宋体" w:eastAsia="宋体" w:hAnsi="宋体" w:cs="宋体"/>
          <w:color w:val="000000"/>
        </w:rPr>
        <w:t>“五一”期间，某景区工作人员利用无人机对喧闹的游客进行劝导：“请不要高声喧哗”，下列说法正确的是（　　）</w:t>
      </w:r>
    </w:p>
    <w:p w:rsidR="00CA26EC" w:rsidRDefault="00CA26EC" w:rsidP="00CA26EC">
      <w:pPr>
        <w:tabs>
          <w:tab w:val="left" w:pos="4873"/>
        </w:tabs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从无人机传出的声音可以在真空中传播</w:t>
      </w:r>
      <w:r>
        <w:rPr>
          <w:color w:val="000000"/>
        </w:rPr>
        <w:tab/>
        <w:t xml:space="preserve">B. </w:t>
      </w:r>
      <w:r>
        <w:rPr>
          <w:rFonts w:ascii="宋体" w:eastAsia="宋体" w:hAnsi="宋体" w:cs="宋体"/>
          <w:color w:val="000000"/>
        </w:rPr>
        <w:t>工作人员利用声音向游客传递信息</w:t>
      </w:r>
    </w:p>
    <w:p w:rsidR="00CA26EC" w:rsidRDefault="00CA26EC" w:rsidP="00CA26EC">
      <w:pPr>
        <w:tabs>
          <w:tab w:val="left" w:pos="4873"/>
        </w:tabs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“请不要高声喧哗”，“高”是指声音的音调高</w:t>
      </w:r>
      <w:r>
        <w:rPr>
          <w:color w:val="000000"/>
        </w:rPr>
        <w:tab/>
        <w:t xml:space="preserve">D. </w:t>
      </w:r>
      <w:r>
        <w:rPr>
          <w:rFonts w:ascii="宋体" w:eastAsia="宋体" w:hAnsi="宋体" w:cs="宋体"/>
          <w:color w:val="000000"/>
        </w:rPr>
        <w:t>在景区内安装噪声监测仪，可减弱噪声</w:t>
      </w:r>
    </w:p>
    <w:p w:rsidR="00CA26EC" w:rsidRDefault="00CA26EC" w:rsidP="00CA26EC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 w:rsidR="00CA26EC" w:rsidRDefault="00CA26EC" w:rsidP="00CA26EC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3. </w:t>
      </w:r>
      <w:r>
        <w:rPr>
          <w:rFonts w:ascii="宋体" w:eastAsia="宋体" w:hAnsi="宋体" w:cs="宋体"/>
          <w:color w:val="000000"/>
        </w:rPr>
        <w:t>下列关于光现象的说法正确的是（　　）</w:t>
      </w:r>
    </w:p>
    <w:p w:rsidR="00CA26EC" w:rsidRDefault="00CA26EC" w:rsidP="00CA26EC">
      <w:pPr>
        <w:tabs>
          <w:tab w:val="left" w:pos="4873"/>
        </w:tabs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月食是光的直线传播形成的</w:t>
      </w:r>
      <w:r>
        <w:rPr>
          <w:color w:val="000000"/>
        </w:rPr>
        <w:tab/>
        <w:t xml:space="preserve">B. </w:t>
      </w:r>
      <w:r>
        <w:rPr>
          <w:rFonts w:ascii="宋体" w:eastAsia="宋体" w:hAnsi="宋体" w:cs="宋体"/>
          <w:color w:val="000000"/>
        </w:rPr>
        <w:t>桥在水中的倒影是光的折射现象</w:t>
      </w:r>
    </w:p>
    <w:p w:rsidR="00CA26EC" w:rsidRDefault="00CA26EC" w:rsidP="00CA26EC">
      <w:pPr>
        <w:tabs>
          <w:tab w:val="left" w:pos="4873"/>
        </w:tabs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在岸上看到水里的鱼比它的实际位置低一些</w:t>
      </w:r>
      <w:r>
        <w:rPr>
          <w:color w:val="000000"/>
        </w:rPr>
        <w:tab/>
        <w:t xml:space="preserve">D. </w:t>
      </w:r>
      <w:r>
        <w:rPr>
          <w:rFonts w:ascii="宋体" w:eastAsia="宋体" w:hAnsi="宋体" w:cs="宋体"/>
          <w:color w:val="000000"/>
        </w:rPr>
        <w:t>验钞机利用红外线辨别钞票的真伪</w:t>
      </w:r>
    </w:p>
    <w:p w:rsidR="00CA26EC" w:rsidRDefault="00CA26EC" w:rsidP="00CA26EC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 w:rsidR="00CA26EC" w:rsidRDefault="00CA26EC" w:rsidP="00CA26EC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lastRenderedPageBreak/>
        <w:t xml:space="preserve">4. </w:t>
      </w:r>
      <w:r>
        <w:rPr>
          <w:rFonts w:ascii="宋体" w:eastAsia="宋体" w:hAnsi="宋体" w:cs="宋体"/>
          <w:color w:val="000000"/>
        </w:rPr>
        <w:t>下列关于热现象的说法</w:t>
      </w:r>
      <w:r>
        <w:rPr>
          <w:rFonts w:ascii="宋体" w:eastAsia="宋体" w:hAnsi="宋体" w:cs="宋体"/>
          <w:color w:val="000000"/>
          <w:em w:val="dot"/>
        </w:rPr>
        <w:t>不正确</w:t>
      </w:r>
      <w:r>
        <w:rPr>
          <w:rFonts w:ascii="宋体" w:eastAsia="宋体" w:hAnsi="宋体" w:cs="宋体"/>
          <w:color w:val="000000"/>
        </w:rPr>
        <w:t>的是（　　）</w:t>
      </w:r>
    </w:p>
    <w:p w:rsidR="00CA26EC" w:rsidRDefault="00CA26EC" w:rsidP="00CA26EC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海边昼夜温差比沙漠中小，是因为水的比热容比沙子的比热容大</w:t>
      </w:r>
    </w:p>
    <w:p w:rsidR="00CA26EC" w:rsidRDefault="00CA26EC" w:rsidP="00CA26EC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海波在熔化过程中不断吸热，温度不变，内能不变</w:t>
      </w:r>
    </w:p>
    <w:p w:rsidR="00CA26EC" w:rsidRDefault="00CA26EC" w:rsidP="00CA26EC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端午佳节煮熟的粽子散发出诱人的香味，说明分子在不停地做无规则运动</w:t>
      </w:r>
    </w:p>
    <w:p w:rsidR="00CA26EC" w:rsidRDefault="00CA26EC" w:rsidP="00CA26EC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衣柜里防虫用的樟脑片，过一段时间会变小，最后不见了，这是一种升华现象</w:t>
      </w:r>
    </w:p>
    <w:p w:rsidR="00CA26EC" w:rsidRDefault="00CA26EC" w:rsidP="00CA26EC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 w:rsidR="00CA26EC" w:rsidRDefault="00CA26EC" w:rsidP="00CA26EC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5. </w:t>
      </w:r>
      <w:r>
        <w:rPr>
          <w:rFonts w:ascii="宋体" w:eastAsia="宋体" w:hAnsi="宋体" w:cs="宋体"/>
          <w:color w:val="000000"/>
        </w:rPr>
        <w:t>小王同学参加了</w:t>
      </w:r>
      <w:r>
        <w:rPr>
          <w:rFonts w:ascii="Times New Roman" w:eastAsia="Times New Roman" w:hAnsi="Times New Roman" w:cs="Times New Roman"/>
          <w:color w:val="000000"/>
        </w:rPr>
        <w:t>2021</w:t>
      </w:r>
      <w:r>
        <w:rPr>
          <w:rFonts w:ascii="宋体" w:eastAsia="宋体" w:hAnsi="宋体" w:cs="宋体"/>
          <w:color w:val="000000"/>
        </w:rPr>
        <w:t>年广安市中考体育测试，下列说法正确</w:t>
      </w:r>
      <w:r>
        <w:rPr>
          <w:rFonts w:ascii="宋体" w:eastAsia="宋体" w:hAnsi="宋体" w:cs="宋体"/>
          <w:noProof/>
          <w:color w:val="000000"/>
        </w:rPr>
        <w:drawing>
          <wp:inline distT="0" distB="0" distL="0" distR="0">
            <wp:extent cx="133350" cy="180975"/>
            <wp:effectExtent l="0" t="0" r="0" b="9525"/>
            <wp:docPr id="100268" name="图片 100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是（　　）</w:t>
      </w:r>
    </w:p>
    <w:p w:rsidR="00CA26EC" w:rsidRDefault="00CA26EC" w:rsidP="00CA26EC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小王跳绳时手对绳施加了力的作用，绳对手没有施加力的作用</w:t>
      </w:r>
    </w:p>
    <w:p w:rsidR="00CA26EC" w:rsidRDefault="00CA26EC" w:rsidP="00CA26EC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小王投掷实心球时，球离手后在空中运动的过程中受到重力和推力的作用</w:t>
      </w:r>
    </w:p>
    <w:p w:rsidR="00CA26EC" w:rsidRDefault="00CA26EC" w:rsidP="00CA26EC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小王跑步穿的运动鞋鞋底有凹凸不平的花纹是为了增大摩擦</w:t>
      </w:r>
    </w:p>
    <w:p w:rsidR="00CA26EC" w:rsidRDefault="00CA26EC" w:rsidP="00CA26EC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小王匀速跑过弯道时，运动状态不变</w:t>
      </w:r>
    </w:p>
    <w:p w:rsidR="00CA26EC" w:rsidRDefault="00CA26EC" w:rsidP="00CA26EC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 w:rsidR="00CA26EC" w:rsidRDefault="00CA26EC" w:rsidP="00CA26EC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6. </w:t>
      </w:r>
      <w:r>
        <w:rPr>
          <w:rFonts w:ascii="宋体" w:eastAsia="宋体" w:hAnsi="宋体" w:cs="宋体"/>
          <w:color w:val="000000"/>
        </w:rPr>
        <w:t>“珍爱生命，注意安全”是同学们日常生活中必须具备的意识。下列关于家庭电路和安全用电，说法正确的是（　　）</w:t>
      </w:r>
    </w:p>
    <w:p w:rsidR="00CA26EC" w:rsidRDefault="00CA26EC" w:rsidP="00CA26EC">
      <w:pPr>
        <w:tabs>
          <w:tab w:val="left" w:pos="4873"/>
        </w:tabs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安装家庭电路时，开关应安装在零线上</w:t>
      </w:r>
      <w:r>
        <w:rPr>
          <w:color w:val="000000"/>
        </w:rPr>
        <w:tab/>
        <w:t xml:space="preserve">B. </w:t>
      </w:r>
      <w:r>
        <w:rPr>
          <w:rFonts w:ascii="宋体" w:eastAsia="宋体" w:hAnsi="宋体" w:cs="宋体"/>
          <w:color w:val="000000"/>
        </w:rPr>
        <w:t>家用电器起火时应迅速用水扑灭</w:t>
      </w:r>
    </w:p>
    <w:p w:rsidR="00CA26EC" w:rsidRDefault="00CA26EC" w:rsidP="00CA26EC">
      <w:pPr>
        <w:tabs>
          <w:tab w:val="left" w:pos="4873"/>
        </w:tabs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用电器的三脚插头也可以插入两孔插座使用</w:t>
      </w:r>
      <w:r>
        <w:rPr>
          <w:color w:val="000000"/>
        </w:rPr>
        <w:tab/>
        <w:t xml:space="preserve">D. </w:t>
      </w:r>
      <w:r>
        <w:rPr>
          <w:rFonts w:ascii="宋体" w:eastAsia="宋体" w:hAnsi="宋体" w:cs="宋体"/>
          <w:color w:val="000000"/>
        </w:rPr>
        <w:t>放风筝时要远离高压电线</w:t>
      </w:r>
    </w:p>
    <w:p w:rsidR="00CA26EC" w:rsidRDefault="00CA26EC" w:rsidP="00CA26EC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 w:rsidR="00CA26EC" w:rsidRDefault="00CA26EC" w:rsidP="00CA26EC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7. </w:t>
      </w:r>
      <w:r>
        <w:rPr>
          <w:rFonts w:ascii="宋体" w:eastAsia="宋体" w:hAnsi="宋体" w:cs="宋体"/>
          <w:color w:val="000000"/>
        </w:rPr>
        <w:t>生活中处处有物理。下列说法</w:t>
      </w:r>
      <w:r>
        <w:rPr>
          <w:rFonts w:ascii="宋体" w:eastAsia="宋体" w:hAnsi="宋体" w:cs="宋体"/>
          <w:color w:val="000000"/>
          <w:em w:val="dot"/>
        </w:rPr>
        <w:t>不正确</w:t>
      </w:r>
      <w:r>
        <w:rPr>
          <w:rFonts w:ascii="宋体" w:eastAsia="宋体" w:hAnsi="宋体" w:cs="宋体"/>
          <w:color w:val="000000"/>
        </w:rPr>
        <w:t>的是（　　）</w:t>
      </w:r>
    </w:p>
    <w:p w:rsidR="00CA26EC" w:rsidRDefault="00CA26EC" w:rsidP="00CA26EC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用吸管从瓶中吸牛奶利用了大气压强</w:t>
      </w:r>
    </w:p>
    <w:p w:rsidR="00CA26EC" w:rsidRDefault="00CA26EC" w:rsidP="00CA26EC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茶壶、锅炉水位计利用了连通器的原理</w:t>
      </w:r>
    </w:p>
    <w:p w:rsidR="00CA26EC" w:rsidRDefault="00CA26EC" w:rsidP="00CA26EC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高空拋物是违法行为，重物从高空下落时重力势能会转化为巨大的动能</w:t>
      </w:r>
    </w:p>
    <w:p w:rsidR="00CA26EC" w:rsidRDefault="00CA26EC" w:rsidP="00CA26EC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动车进站时，旅客不能越过安全黄线，原因是流体中流速大的位置压强大</w:t>
      </w:r>
    </w:p>
    <w:p w:rsidR="00CA26EC" w:rsidRDefault="00CA26EC" w:rsidP="00CA26EC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 w:rsidR="00CA26EC" w:rsidRDefault="00CA26EC" w:rsidP="00CA26EC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8. </w:t>
      </w:r>
      <w:r>
        <w:rPr>
          <w:rFonts w:ascii="宋体" w:eastAsia="宋体" w:hAnsi="宋体" w:cs="宋体"/>
          <w:color w:val="000000"/>
        </w:rPr>
        <w:t>随着“健康中国”理念深入人心，跑步机越来越受到人们的青睐，它的“心脏”是电动机，下列实验与它的工作原理相同的是（　　）</w:t>
      </w:r>
    </w:p>
    <w:p w:rsidR="00CA26EC" w:rsidRDefault="00CA26EC" w:rsidP="00CA26EC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noProof/>
          <w:color w:val="000000"/>
        </w:rPr>
        <w:drawing>
          <wp:inline distT="0" distB="0" distL="0" distR="0">
            <wp:extent cx="1438275" cy="809625"/>
            <wp:effectExtent l="0" t="0" r="9525" b="9525"/>
            <wp:docPr id="100267" name="图片 10026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ab/>
        <w:t xml:space="preserve">B. </w:t>
      </w:r>
      <w:r>
        <w:rPr>
          <w:noProof/>
          <w:color w:val="000000"/>
        </w:rPr>
        <w:drawing>
          <wp:inline distT="0" distB="0" distL="0" distR="0">
            <wp:extent cx="1371600" cy="962025"/>
            <wp:effectExtent l="0" t="0" r="0" b="9525"/>
            <wp:docPr id="100266" name="图片 10026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2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ab/>
        <w:t xml:space="preserve">C. </w:t>
      </w:r>
      <w:r>
        <w:rPr>
          <w:noProof/>
          <w:color w:val="000000"/>
        </w:rPr>
        <w:lastRenderedPageBreak/>
        <w:drawing>
          <wp:inline distT="0" distB="0" distL="0" distR="0">
            <wp:extent cx="1457325" cy="828675"/>
            <wp:effectExtent l="0" t="0" r="9525" b="9525"/>
            <wp:docPr id="100265" name="图片 10026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ab/>
        <w:t xml:space="preserve">D. </w:t>
      </w:r>
      <w:r>
        <w:rPr>
          <w:noProof/>
          <w:color w:val="000000"/>
        </w:rPr>
        <w:drawing>
          <wp:inline distT="0" distB="0" distL="0" distR="0">
            <wp:extent cx="1190625" cy="1009650"/>
            <wp:effectExtent l="0" t="0" r="9525" b="0"/>
            <wp:docPr id="100264" name="图片 10026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4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6EC" w:rsidRDefault="00CA26EC" w:rsidP="00CA26EC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 w:rsidR="00CA26EC" w:rsidRDefault="00CA26EC" w:rsidP="00CA26EC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9. </w:t>
      </w:r>
      <w:r>
        <w:rPr>
          <w:rFonts w:ascii="宋体" w:eastAsia="宋体" w:hAnsi="宋体" w:cs="宋体"/>
          <w:color w:val="000000"/>
        </w:rPr>
        <w:t>关于能源、信息与材料，下列说法</w:t>
      </w:r>
      <w:r>
        <w:rPr>
          <w:rFonts w:ascii="宋体" w:eastAsia="宋体" w:hAnsi="宋体" w:cs="宋体"/>
          <w:color w:val="000000"/>
          <w:em w:val="dot"/>
        </w:rPr>
        <w:t>不正确</w:t>
      </w:r>
      <w:r>
        <w:rPr>
          <w:rFonts w:ascii="宋体" w:eastAsia="宋体" w:hAnsi="宋体" w:cs="宋体"/>
          <w:color w:val="000000"/>
        </w:rPr>
        <w:t>的是（　　）</w:t>
      </w:r>
    </w:p>
    <w:p w:rsidR="00CA26EC" w:rsidRDefault="00CA26EC" w:rsidP="00CA26EC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为降低电能的损耗，可利用超导材料制造电饭煲的电热丝</w:t>
      </w:r>
    </w:p>
    <w:p w:rsidR="00CA26EC" w:rsidRDefault="00CA26EC" w:rsidP="00CA26EC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垃圾分类有利于保护环境和节约能源</w:t>
      </w:r>
    </w:p>
    <w:p w:rsidR="00CA26EC" w:rsidRDefault="00CA26EC" w:rsidP="00CA26EC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风能、水能都</w:t>
      </w:r>
      <w:r>
        <w:rPr>
          <w:rFonts w:ascii="宋体" w:eastAsia="宋体" w:hAnsi="宋体" w:cs="宋体"/>
          <w:noProof/>
          <w:color w:val="000000"/>
        </w:rPr>
        <w:drawing>
          <wp:inline distT="0" distB="0" distL="0" distR="0">
            <wp:extent cx="133350" cy="171450"/>
            <wp:effectExtent l="0" t="0" r="0" b="0"/>
            <wp:docPr id="100263" name="图片 100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可再生能源</w:t>
      </w:r>
    </w:p>
    <w:p w:rsidR="00CA26EC" w:rsidRDefault="00CA26EC" w:rsidP="00CA26EC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北斗卫星之间利用电磁波相互传递信息，实现“星间链路”</w:t>
      </w:r>
    </w:p>
    <w:p w:rsidR="00CA26EC" w:rsidRDefault="00CA26EC" w:rsidP="00CA26EC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 w:rsidR="00CA26EC" w:rsidRDefault="00CA26EC" w:rsidP="00CA26EC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10. </w:t>
      </w:r>
      <w:r>
        <w:rPr>
          <w:rFonts w:ascii="宋体" w:eastAsia="宋体" w:hAnsi="宋体" w:cs="宋体"/>
          <w:color w:val="000000"/>
        </w:rPr>
        <w:t>有一种智能锁，需要通过“密码</w:t>
      </w:r>
      <w:r>
        <w:rPr>
          <w:rFonts w:ascii="Times New Roman" w:eastAsia="Times New Roman" w:hAnsi="Times New Roman" w:cs="Times New Roman"/>
          <w:color w:val="000000"/>
        </w:rPr>
        <w:t>+</w:t>
      </w:r>
      <w:r>
        <w:rPr>
          <w:rFonts w:ascii="宋体" w:eastAsia="宋体" w:hAnsi="宋体" w:cs="宋体"/>
          <w:color w:val="000000"/>
        </w:rPr>
        <w:t>人脸”两次识别成功才能开锁。密码识别成功时仅</w:t>
      </w:r>
      <w:r>
        <w:object w:dxaOrig="240" w:dyaOrig="360">
          <v:shape id="_x0000_i1029" type="#_x0000_t75" alt="学科网(www.zxxk.com)--教育资源门户，提供试卷、教案、课件、论文、素材以及各类教学资源下载，还有大量而丰富的教学相关资讯！" style="width:12pt;height:18pt" o:ole="">
            <v:imagedata r:id="rId23" o:title="eqId3e8786b2a4d8425f9389bedcacd572b0"/>
          </v:shape>
          <o:OLEObject Type="Embed" ProgID="Equation.DSMT4" ShapeID="_x0000_i1029" DrawAspect="Content" ObjectID="_1686201290" r:id="rId24"/>
        </w:object>
      </w:r>
      <w:r>
        <w:rPr>
          <w:rFonts w:ascii="宋体" w:eastAsia="宋体" w:hAnsi="宋体" w:cs="宋体"/>
          <w:color w:val="000000"/>
        </w:rPr>
        <w:t>闭合，灯</w:t>
      </w:r>
      <w:r>
        <w:rPr>
          <w:rFonts w:ascii="Times New Roman" w:eastAsia="Times New Roman" w:hAnsi="Times New Roman" w:cs="Times New Roman"/>
          <w:color w:val="000000"/>
        </w:rPr>
        <w:t>L</w:t>
      </w:r>
      <w:r>
        <w:rPr>
          <w:rFonts w:ascii="宋体" w:eastAsia="宋体" w:hAnsi="宋体" w:cs="宋体"/>
          <w:color w:val="000000"/>
        </w:rPr>
        <w:t>发光，照亮人脸进行识别，但不开锁，人脸识别成功后</w:t>
      </w:r>
      <w:r>
        <w:object w:dxaOrig="278" w:dyaOrig="360">
          <v:shape id="_x0000_i1030" type="#_x0000_t75" alt="学科网(www.zxxk.com)--教育资源门户，提供试卷、教案、课件、论文、素材以及各类教学资源下载，还有大量而丰富的教学相关资讯！" style="width:13.9pt;height:18pt" o:ole="">
            <v:imagedata r:id="rId25" o:title="eqId109449bd003245e4afbbe2c1e4e1b443"/>
          </v:shape>
          <o:OLEObject Type="Embed" ProgID="Equation.DSMT4" ShapeID="_x0000_i1030" DrawAspect="Content" ObjectID="_1686201291" r:id="rId26"/>
        </w:object>
      </w:r>
      <w:r>
        <w:rPr>
          <w:rFonts w:ascii="宋体" w:eastAsia="宋体" w:hAnsi="宋体" w:cs="宋体"/>
          <w:color w:val="000000"/>
        </w:rPr>
        <w:t>才会闭合，电动机</w:t>
      </w:r>
      <w:r>
        <w:rPr>
          <w:rFonts w:ascii="Times New Roman" w:eastAsia="Times New Roman" w:hAnsi="Times New Roman" w:cs="Times New Roman"/>
          <w:color w:val="000000"/>
        </w:rPr>
        <w:t>M</w:t>
      </w:r>
      <w:r>
        <w:rPr>
          <w:rFonts w:ascii="宋体" w:eastAsia="宋体" w:hAnsi="宋体" w:cs="宋体"/>
          <w:color w:val="000000"/>
        </w:rPr>
        <w:t>工作，开锁成功。下列电路设计符合要求的是（　　）</w:t>
      </w:r>
    </w:p>
    <w:p w:rsidR="00CA26EC" w:rsidRDefault="00CA26EC" w:rsidP="00CA26EC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noProof/>
          <w:color w:val="000000"/>
        </w:rPr>
        <w:drawing>
          <wp:inline distT="0" distB="0" distL="0" distR="0">
            <wp:extent cx="1409700" cy="971550"/>
            <wp:effectExtent l="0" t="0" r="0" b="0"/>
            <wp:docPr id="100262" name="图片 10026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8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ab/>
        <w:t xml:space="preserve">B. </w:t>
      </w:r>
      <w:r>
        <w:rPr>
          <w:noProof/>
          <w:color w:val="000000"/>
        </w:rPr>
        <w:drawing>
          <wp:inline distT="0" distB="0" distL="0" distR="0">
            <wp:extent cx="1285875" cy="1000125"/>
            <wp:effectExtent l="0" t="0" r="9525" b="9525"/>
            <wp:docPr id="100261" name="图片 10026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ab/>
        <w:t xml:space="preserve">C. </w:t>
      </w:r>
      <w:r>
        <w:rPr>
          <w:noProof/>
          <w:color w:val="000000"/>
        </w:rPr>
        <w:drawing>
          <wp:inline distT="0" distB="0" distL="0" distR="0">
            <wp:extent cx="1371600" cy="1009650"/>
            <wp:effectExtent l="0" t="0" r="0" b="0"/>
            <wp:docPr id="100260" name="图片 10026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0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ab/>
        <w:t xml:space="preserve">D. </w:t>
      </w:r>
      <w:r>
        <w:rPr>
          <w:noProof/>
          <w:color w:val="000000"/>
        </w:rPr>
        <w:drawing>
          <wp:inline distT="0" distB="0" distL="0" distR="0">
            <wp:extent cx="1295400" cy="1028700"/>
            <wp:effectExtent l="0" t="0" r="0" b="0"/>
            <wp:docPr id="100259" name="图片 10025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6EC" w:rsidRDefault="00CA26EC" w:rsidP="00CA26EC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 w:rsidR="00CA26EC" w:rsidRDefault="00CA26EC" w:rsidP="00CA26EC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11. </w:t>
      </w:r>
      <w:r>
        <w:rPr>
          <w:rFonts w:ascii="宋体" w:eastAsia="宋体" w:hAnsi="宋体" w:cs="宋体"/>
          <w:color w:val="000000"/>
        </w:rPr>
        <w:t>如图所示电路中，</w:t>
      </w:r>
      <w:r>
        <w:object w:dxaOrig="915" w:dyaOrig="360">
          <v:shape id="_x0000_i1031" type="#_x0000_t75" alt="学科网(www.zxxk.com)--教育资源门户，提供试卷、教案、课件、论文、素材以及各类教学资源下载，还有大量而丰富的教学相关资讯！" style="width:45.75pt;height:18pt" o:ole="">
            <v:imagedata r:id="rId31" o:title="eqIdb2902df803174bfaa90762548d1287ed"/>
          </v:shape>
          <o:OLEObject Type="Embed" ProgID="Equation.DSMT4" ShapeID="_x0000_i1031" DrawAspect="Content" ObjectID="_1686201292" r:id="rId32"/>
        </w:object>
      </w:r>
      <w:r>
        <w:rPr>
          <w:rFonts w:ascii="宋体" w:eastAsia="宋体" w:hAnsi="宋体" w:cs="宋体"/>
          <w:color w:val="000000"/>
        </w:rPr>
        <w:t>，</w:t>
      </w:r>
      <w:r>
        <w:object w:dxaOrig="975" w:dyaOrig="360">
          <v:shape id="_x0000_i1032" type="#_x0000_t75" alt="学科网(www.zxxk.com)--教育资源门户，提供试卷、教案、课件、论文、素材以及各类教学资源下载，还有大量而丰富的教学相关资讯！" style="width:48.75pt;height:18pt" o:ole="">
            <v:imagedata r:id="rId33" o:title="eqId221682c77fca4e65a006201118a690a9"/>
          </v:shape>
          <o:OLEObject Type="Embed" ProgID="Equation.DSMT4" ShapeID="_x0000_i1032" DrawAspect="Content" ObjectID="_1686201293" r:id="rId34"/>
        </w:object>
      </w:r>
      <w:r>
        <w:rPr>
          <w:rFonts w:ascii="宋体" w:eastAsia="宋体" w:hAnsi="宋体" w:cs="宋体"/>
          <w:color w:val="000000"/>
        </w:rPr>
        <w:t>，闭合开关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宋体" w:eastAsia="宋体" w:hAnsi="宋体" w:cs="宋体"/>
          <w:color w:val="000000"/>
        </w:rPr>
        <w:t>，电压表</w:t>
      </w:r>
      <w:r>
        <w:object w:dxaOrig="278" w:dyaOrig="360">
          <v:shape id="_x0000_i1033" type="#_x0000_t75" alt="学科网(www.zxxk.com)--教育资源门户，提供试卷、教案、课件、论文、素材以及各类教学资源下载，还有大量而丰富的教学相关资讯！" style="width:13.9pt;height:18pt" o:ole="">
            <v:imagedata r:id="rId35" o:title="eqIdb98c0459b264404fb70ef7ebd248d82f"/>
          </v:shape>
          <o:OLEObject Type="Embed" ProgID="Equation.DSMT4" ShapeID="_x0000_i1033" DrawAspect="Content" ObjectID="_1686201294" r:id="rId36"/>
        </w:object>
      </w:r>
      <w:r>
        <w:rPr>
          <w:rFonts w:ascii="宋体" w:eastAsia="宋体" w:hAnsi="宋体" w:cs="宋体"/>
          <w:color w:val="000000"/>
        </w:rPr>
        <w:t>与</w:t>
      </w:r>
      <w:r>
        <w:object w:dxaOrig="300" w:dyaOrig="360">
          <v:shape id="_x0000_i1034" type="#_x0000_t75" alt="学科网(www.zxxk.com)--教育资源门户，提供试卷、教案、课件、论文、素材以及各类教学资源下载，还有大量而丰富的教学相关资讯！" style="width:15pt;height:18pt" o:ole="">
            <v:imagedata r:id="rId37" o:title="eqIdbcb27db118e64a8eaf9840b432f33f32"/>
          </v:shape>
          <o:OLEObject Type="Embed" ProgID="Equation.DSMT4" ShapeID="_x0000_i1034" DrawAspect="Content" ObjectID="_1686201295" r:id="rId38"/>
        </w:object>
      </w:r>
      <w:r>
        <w:rPr>
          <w:rFonts w:ascii="宋体" w:eastAsia="宋体" w:hAnsi="宋体" w:cs="宋体"/>
          <w:color w:val="000000"/>
        </w:rPr>
        <w:t>的示数之比是（　　）</w:t>
      </w:r>
    </w:p>
    <w:p w:rsidR="00CA26EC" w:rsidRDefault="00CA26EC" w:rsidP="00CA26EC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>
            <wp:extent cx="1828800" cy="1266825"/>
            <wp:effectExtent l="0" t="0" r="0" b="9525"/>
            <wp:docPr id="100258" name="图片 10025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6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6EC" w:rsidRDefault="00CA26EC" w:rsidP="00CA26EC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 w:dxaOrig="402" w:dyaOrig="291">
          <v:shape id="_x0000_i1035" type="#_x0000_t75" alt="学科网(www.zxxk.com)--教育资源门户，提供试卷、教案、课件、论文、素材以及各类教学资源下载，还有大量而丰富的教学相关资讯！" style="width:20.1pt;height:14.55pt" o:ole="">
            <v:imagedata r:id="rId40" o:title="eqId4ddbd9c96b16408ab74a0f572988df3b"/>
          </v:shape>
          <o:OLEObject Type="Embed" ProgID="Equation.DSMT4" ShapeID="_x0000_i1035" DrawAspect="Content" ObjectID="_1686201296" r:id="rId41"/>
        </w:object>
      </w:r>
      <w:r>
        <w:rPr>
          <w:color w:val="000000"/>
        </w:rPr>
        <w:tab/>
        <w:t xml:space="preserve">B. </w:t>
      </w:r>
      <w:r>
        <w:object w:dxaOrig="405" w:dyaOrig="285">
          <v:shape id="_x0000_i1036" type="#_x0000_t75" alt="学科网(www.zxxk.com)--教育资源门户，提供试卷、教案、课件、论文、素材以及各类教学资源下载，还有大量而丰富的教学相关资讯！" style="width:20.25pt;height:14.25pt" o:ole="">
            <v:imagedata r:id="rId42" o:title="eqIdeb06edceafed4c1f999ace70d9936c20"/>
          </v:shape>
          <o:OLEObject Type="Embed" ProgID="Equation.DSMT4" ShapeID="_x0000_i1036" DrawAspect="Content" ObjectID="_1686201297" r:id="rId43"/>
        </w:object>
      </w:r>
      <w:r>
        <w:rPr>
          <w:color w:val="000000"/>
        </w:rPr>
        <w:tab/>
        <w:t xml:space="preserve">C. </w:t>
      </w:r>
      <w:r>
        <w:object w:dxaOrig="405" w:dyaOrig="285">
          <v:shape id="_x0000_i1037" type="#_x0000_t75" alt="学科网(www.zxxk.com)--教育资源门户，提供试卷、教案、课件、论文、素材以及各类教学资源下载，还有大量而丰富的教学相关资讯！" style="width:20.25pt;height:14.25pt" o:ole="">
            <v:imagedata r:id="rId44" o:title="eqIdce5612bfdb7848f880e0642d1e2e2d72"/>
          </v:shape>
          <o:OLEObject Type="Embed" ProgID="Equation.DSMT4" ShapeID="_x0000_i1037" DrawAspect="Content" ObjectID="_1686201298" r:id="rId45"/>
        </w:object>
      </w:r>
      <w:r>
        <w:rPr>
          <w:color w:val="000000"/>
        </w:rPr>
        <w:tab/>
        <w:t xml:space="preserve">D. </w:t>
      </w:r>
      <w:r>
        <w:object w:dxaOrig="375" w:dyaOrig="240">
          <v:shape id="_x0000_i1038" type="#_x0000_t75" alt="学科网(www.zxxk.com)--教育资源门户，提供试卷、教案、课件、论文、素材以及各类教学资源下载，还有大量而丰富的教学相关资讯！" style="width:18.75pt;height:12pt" o:ole="">
            <v:imagedata r:id="rId46" o:title="eqIdb1abbea974bb4596ac01fdc4ad7274b1"/>
          </v:shape>
          <o:OLEObject Type="Embed" ProgID="Equation.DSMT4" ShapeID="_x0000_i1038" DrawAspect="Content" ObjectID="_1686201299" r:id="rId47"/>
        </w:object>
      </w:r>
    </w:p>
    <w:p w:rsidR="00CA26EC" w:rsidRDefault="00CA26EC" w:rsidP="00CA26EC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 w:rsidR="00CA26EC" w:rsidRDefault="00CA26EC" w:rsidP="00CA26EC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12. </w:t>
      </w:r>
      <w:r>
        <w:rPr>
          <w:rFonts w:ascii="宋体" w:eastAsia="宋体" w:hAnsi="宋体" w:cs="宋体"/>
          <w:color w:val="000000"/>
        </w:rPr>
        <w:t>如图所示，甲、乙、丙三个完全相同的烧杯中均装有适量的水，将质地均匀，且不吸水的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两实心体分别放入甲、乙烧杯中，当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静止时，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有五分之二的体积露出水面，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悬浮于水中，此时两烧杯液面刚好相平。若将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置于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上一起放入丙烧杯中，静止时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的上表面刚好与液面相平，整个过程中水均未溢出，下列说法正确的是（　　）</w:t>
      </w:r>
    </w:p>
    <w:p w:rsidR="00CA26EC" w:rsidRDefault="00CA26EC" w:rsidP="00CA26EC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2905125" cy="1314450"/>
            <wp:effectExtent l="0" t="0" r="9525" b="0"/>
            <wp:docPr id="100257" name="图片 10025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6EC" w:rsidRDefault="00CA26EC" w:rsidP="00CA26EC">
      <w:pPr>
        <w:tabs>
          <w:tab w:val="left" w:pos="4873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的密度是</w:t>
      </w:r>
      <w:r>
        <w:rPr>
          <w:rFonts w:ascii="Times New Roman" w:eastAsia="Times New Roman" w:hAnsi="Times New Roman" w:cs="Times New Roman"/>
          <w:color w:val="000000"/>
        </w:rPr>
        <w:t>0.4×10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3</w:t>
      </w:r>
      <w:r>
        <w:rPr>
          <w:rFonts w:ascii="Times New Roman" w:eastAsia="Times New Roman" w:hAnsi="Times New Roman" w:cs="Times New Roman"/>
          <w:color w:val="000000"/>
        </w:rPr>
        <w:t>kg/m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3</w:t>
      </w:r>
      <w:r>
        <w:rPr>
          <w:color w:val="000000"/>
        </w:rPr>
        <w:tab/>
        <w:t xml:space="preserve">B.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的重力之比为</w:t>
      </w:r>
      <w:r>
        <w:rPr>
          <w:rFonts w:ascii="Times New Roman" w:eastAsia="Times New Roman" w:hAnsi="Times New Roman" w:cs="Times New Roman"/>
          <w:color w:val="000000"/>
        </w:rPr>
        <w:t>5:3</w:t>
      </w:r>
    </w:p>
    <w:p w:rsidR="00CA26EC" w:rsidRDefault="00CA26EC" w:rsidP="00CA26EC">
      <w:pPr>
        <w:tabs>
          <w:tab w:val="left" w:pos="4873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C.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的体积之比为</w:t>
      </w:r>
      <w:r>
        <w:rPr>
          <w:rFonts w:ascii="Times New Roman" w:eastAsia="Times New Roman" w:hAnsi="Times New Roman" w:cs="Times New Roman"/>
          <w:color w:val="000000"/>
        </w:rPr>
        <w:t>5:2</w:t>
      </w:r>
      <w:r>
        <w:rPr>
          <w:color w:val="000000"/>
        </w:rPr>
        <w:tab/>
        <w:t xml:space="preserve">D. </w:t>
      </w:r>
      <w:r>
        <w:rPr>
          <w:rFonts w:ascii="Times New Roman" w:eastAsia="Times New Roman" w:hAnsi="Times New Roman" w:cs="Times New Roman"/>
          <w:color w:val="000000"/>
        </w:rPr>
        <w:t xml:space="preserve"> b</w:t>
      </w:r>
      <w:r>
        <w:rPr>
          <w:rFonts w:ascii="宋体" w:eastAsia="宋体" w:hAnsi="宋体" w:cs="宋体"/>
          <w:color w:val="000000"/>
        </w:rPr>
        <w:t>的密度是</w:t>
      </w:r>
      <w:r>
        <w:rPr>
          <w:rFonts w:ascii="Times New Roman" w:eastAsia="Times New Roman" w:hAnsi="Times New Roman" w:cs="Times New Roman"/>
          <w:color w:val="000000"/>
        </w:rPr>
        <w:t>0.8×10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3</w:t>
      </w:r>
      <w:r>
        <w:rPr>
          <w:rFonts w:ascii="Times New Roman" w:eastAsia="Times New Roman" w:hAnsi="Times New Roman" w:cs="Times New Roman"/>
          <w:color w:val="000000"/>
        </w:rPr>
        <w:t>kg/m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3</w:t>
      </w:r>
    </w:p>
    <w:p w:rsidR="00CA26EC" w:rsidRDefault="00CA26EC" w:rsidP="00CA26EC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 w:rsidR="00CA26EC" w:rsidRDefault="00CA26EC" w:rsidP="00CA26EC">
      <w:pPr>
        <w:spacing w:line="360" w:lineRule="auto"/>
        <w:jc w:val="left"/>
        <w:textAlignment w:val="center"/>
        <w:rPr>
          <w:rFonts w:ascii="宋体" w:eastAsia="宋体" w:hAnsi="宋体" w:cs="宋体"/>
          <w:b/>
          <w:color w:val="000000"/>
          <w:sz w:val="24"/>
        </w:rPr>
      </w:pPr>
      <w:r>
        <w:rPr>
          <w:rFonts w:ascii="宋体" w:eastAsia="宋体" w:hAnsi="宋体" w:cs="宋体"/>
          <w:b/>
          <w:color w:val="000000"/>
          <w:sz w:val="24"/>
        </w:rPr>
        <w:t>二、填空题（每空1分，共14分）</w:t>
      </w:r>
    </w:p>
    <w:p w:rsidR="00CA26EC" w:rsidRDefault="00CA26EC" w:rsidP="00CA26EC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13. </w:t>
      </w:r>
      <w:r>
        <w:rPr>
          <w:rFonts w:ascii="宋体" w:eastAsia="宋体" w:hAnsi="宋体" w:cs="宋体"/>
          <w:color w:val="000000"/>
        </w:rPr>
        <w:t>在干燥的天气里，小美同学站在平面镜前用塑料梳子梳头，发现越梳头发越蓬松，这是因为头发带上了同种电荷而相互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。当她靠近平面镜时，她的像的大小</w:t>
      </w:r>
      <w:r>
        <w:rPr>
          <w:color w:val="000000"/>
        </w:rPr>
        <w:t>_______</w:t>
      </w:r>
      <w:r>
        <w:rPr>
          <w:rFonts w:ascii="宋体" w:eastAsia="宋体" w:hAnsi="宋体" w:cs="宋体"/>
          <w:color w:val="000000"/>
        </w:rPr>
        <w:t>（选填“变大”“变小”或“不变”）。</w:t>
      </w:r>
    </w:p>
    <w:p w:rsidR="00CA26EC" w:rsidRDefault="00CA26EC" w:rsidP="00CA26EC">
      <w:pPr>
        <w:spacing w:line="360" w:lineRule="auto"/>
        <w:textAlignment w:val="center"/>
        <w:rPr>
          <w:rFonts w:ascii="宋体" w:eastAsia="宋体" w:hAnsi="宋体" w:cs="宋体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(1). </w:t>
      </w:r>
      <w:r>
        <w:rPr>
          <w:rFonts w:ascii="宋体" w:eastAsia="宋体" w:hAnsi="宋体" w:cs="宋体"/>
          <w:color w:val="000000"/>
        </w:rPr>
        <w:t>排斥</w:t>
      </w:r>
      <w:r>
        <w:rPr>
          <w:color w:val="000000"/>
        </w:rPr>
        <w:t xml:space="preserve">    (2). </w:t>
      </w:r>
      <w:r>
        <w:rPr>
          <w:rFonts w:ascii="宋体" w:eastAsia="宋体" w:hAnsi="宋体" w:cs="宋体"/>
          <w:color w:val="000000"/>
        </w:rPr>
        <w:t>不变</w:t>
      </w:r>
    </w:p>
    <w:p w:rsidR="00CA26EC" w:rsidRDefault="00CA26EC" w:rsidP="00CA26EC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14. </w:t>
      </w:r>
      <w:r>
        <w:rPr>
          <w:rFonts w:ascii="Times New Roman" w:eastAsia="Times New Roman" w:hAnsi="Times New Roman" w:cs="Times New Roman"/>
          <w:color w:val="000000"/>
        </w:rPr>
        <w:t>2021</w:t>
      </w:r>
      <w:r>
        <w:rPr>
          <w:rFonts w:ascii="宋体" w:eastAsia="宋体" w:hAnsi="宋体" w:cs="宋体"/>
          <w:color w:val="000000"/>
        </w:rPr>
        <w:t>年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月</w:t>
      </w:r>
      <w:r>
        <w:rPr>
          <w:rFonts w:ascii="Times New Roman" w:eastAsia="Times New Roman" w:hAnsi="Times New Roman" w:cs="Times New Roman"/>
          <w:color w:val="000000"/>
        </w:rPr>
        <w:t>29</w:t>
      </w:r>
      <w:r>
        <w:rPr>
          <w:rFonts w:ascii="宋体" w:eastAsia="宋体" w:hAnsi="宋体" w:cs="宋体"/>
          <w:color w:val="000000"/>
        </w:rPr>
        <w:t>日，我国利用“长征七号”遥三运载火箭将“天舟二号”货运飞船成功发射至太空，并于次日与“天和”核心舱成功对接。“天舟二号”与火箭分离前相对于火箭是_______（选填“运动”或“静止”）的，“天舟二号”与火箭分离后，仍能在无动力状态下继续向前飞行是因为它具有________。</w:t>
      </w:r>
    </w:p>
    <w:p w:rsidR="00CA26EC" w:rsidRDefault="00CA26EC" w:rsidP="00CA26EC">
      <w:pPr>
        <w:spacing w:line="360" w:lineRule="auto"/>
        <w:textAlignment w:val="center"/>
        <w:rPr>
          <w:rFonts w:ascii="宋体" w:eastAsia="宋体" w:hAnsi="宋体" w:cs="宋体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(1). </w:t>
      </w:r>
      <w:r>
        <w:rPr>
          <w:rFonts w:ascii="宋体" w:eastAsia="宋体" w:hAnsi="宋体" w:cs="宋体"/>
          <w:color w:val="000000"/>
        </w:rPr>
        <w:t>静止</w:t>
      </w:r>
      <w:r>
        <w:rPr>
          <w:color w:val="000000"/>
        </w:rPr>
        <w:t xml:space="preserve">    (2). </w:t>
      </w:r>
      <w:r>
        <w:rPr>
          <w:rFonts w:ascii="宋体" w:eastAsia="宋体" w:hAnsi="宋体" w:cs="宋体"/>
          <w:color w:val="000000"/>
        </w:rPr>
        <w:t>惯性</w:t>
      </w:r>
    </w:p>
    <w:p w:rsidR="00CA26EC" w:rsidRDefault="00CA26EC" w:rsidP="00CA26EC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15. </w:t>
      </w:r>
      <w:r>
        <w:rPr>
          <w:rFonts w:ascii="宋体" w:eastAsia="宋体" w:hAnsi="宋体" w:cs="宋体"/>
          <w:color w:val="000000"/>
        </w:rPr>
        <w:t>学习了密度知识后，小华同学想知道橡皮擦的密度。他用调节好的托盘天平测橡皮擦的</w:t>
      </w:r>
      <w:r>
        <w:rPr>
          <w:rFonts w:ascii="宋体" w:eastAsia="宋体" w:hAnsi="宋体" w:cs="宋体"/>
          <w:color w:val="000000"/>
        </w:rPr>
        <w:lastRenderedPageBreak/>
        <w:t>质量，天平平衡时右盘砝码和游码位置如图所示，再用量筒测出橡皮擦的体积为</w:t>
      </w:r>
      <w:r>
        <w:rPr>
          <w:rFonts w:ascii="Times New Roman" w:eastAsia="Times New Roman" w:hAnsi="Times New Roman" w:cs="Times New Roman"/>
          <w:color w:val="000000"/>
        </w:rPr>
        <w:t>10</w:t>
      </w:r>
      <w:r>
        <w:object w:dxaOrig="438" w:dyaOrig="326">
          <v:shape id="_x0000_i1039" type="#_x0000_t75" alt="学科网(www.zxxk.com)--教育资源门户，提供试卷、教案、课件、论文、素材以及各类教学资源下载，还有大量而丰富的教学相关资讯！" style="width:21.9pt;height:16.3pt" o:ole="">
            <v:imagedata r:id="rId49" o:title="eqId4e590730c1784d8ca08a67a0c4045de4"/>
          </v:shape>
          <o:OLEObject Type="Embed" ProgID="Equation.DSMT4" ShapeID="_x0000_i1039" DrawAspect="Content" ObjectID="_1686201300" r:id="rId50"/>
        </w:object>
      </w:r>
      <w:r>
        <w:rPr>
          <w:rFonts w:ascii="宋体" w:eastAsia="宋体" w:hAnsi="宋体" w:cs="宋体"/>
          <w:color w:val="000000"/>
        </w:rPr>
        <w:t>，则该橡皮擦的密度为______</w:t>
      </w:r>
      <w:r>
        <w:object w:dxaOrig="726" w:dyaOrig="363">
          <v:shape id="_x0000_i1040" type="#_x0000_t75" alt="学科网(www.zxxk.com)--教育资源门户，提供试卷、教案、课件、论文、素材以及各类教学资源下载，还有大量而丰富的教学相关资讯！" style="width:36.3pt;height:18.15pt" o:ole="">
            <v:imagedata r:id="rId51" o:title="eqIdd469e71bf57e407d9751181c25fd6e7a"/>
          </v:shape>
          <o:OLEObject Type="Embed" ProgID="Equation.DSMT4" ShapeID="_x0000_i1040" DrawAspect="Content" ObjectID="_1686201301" r:id="rId52"/>
        </w:object>
      </w:r>
      <w:r>
        <w:rPr>
          <w:rFonts w:ascii="宋体" w:eastAsia="宋体" w:hAnsi="宋体" w:cs="宋体"/>
          <w:color w:val="000000"/>
        </w:rPr>
        <w:t>。若把橡皮擦截去一半，剩余部分的密度______（选填“变大”“变小”或“不变”）。</w:t>
      </w:r>
    </w:p>
    <w:p w:rsidR="00CA26EC" w:rsidRDefault="00CA26EC" w:rsidP="00CA26EC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noProof/>
          <w:color w:val="000000"/>
        </w:rPr>
        <w:drawing>
          <wp:inline distT="0" distB="0" distL="0" distR="0">
            <wp:extent cx="1952625" cy="1552575"/>
            <wp:effectExtent l="0" t="0" r="9525" b="9525"/>
            <wp:docPr id="100256" name="图片 10025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4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6EC" w:rsidRDefault="00CA26EC" w:rsidP="00CA26EC">
      <w:pPr>
        <w:spacing w:line="360" w:lineRule="auto"/>
        <w:textAlignment w:val="center"/>
        <w:rPr>
          <w:rFonts w:ascii="宋体" w:eastAsia="宋体" w:hAnsi="宋体" w:cs="宋体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(1).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2.16</w:t>
      </w:r>
      <w:r>
        <w:rPr>
          <w:color w:val="000000"/>
        </w:rPr>
        <w:t xml:space="preserve">    (2).</w:t>
      </w:r>
      <w:proofErr w:type="gramEnd"/>
      <w:r>
        <w:rPr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不变</w:t>
      </w:r>
    </w:p>
    <w:p w:rsidR="00CA26EC" w:rsidRDefault="00CA26EC" w:rsidP="00CA26EC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16. </w:t>
      </w:r>
      <w:r>
        <w:rPr>
          <w:rFonts w:ascii="宋体" w:eastAsia="宋体" w:hAnsi="宋体" w:cs="宋体"/>
          <w:color w:val="000000"/>
        </w:rPr>
        <w:t>如图所示，用酒精灯对试管里的水进行加热，水沸腾后，水蒸气推动软木塞使其迅速冲出管口，在软木塞被推出的过程中，能量转化情况与四冲程汽油机的______冲程相同，管口出现了白雾，这是______（填物态变化名称）现象。</w:t>
      </w:r>
    </w:p>
    <w:p w:rsidR="00CA26EC" w:rsidRDefault="00CA26EC" w:rsidP="00CA26EC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noProof/>
          <w:color w:val="000000"/>
        </w:rPr>
        <w:drawing>
          <wp:inline distT="0" distB="0" distL="0" distR="0">
            <wp:extent cx="1114425" cy="1371600"/>
            <wp:effectExtent l="0" t="0" r="9525" b="0"/>
            <wp:docPr id="100255" name="图片 10025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6EC" w:rsidRDefault="00CA26EC" w:rsidP="00CA26EC">
      <w:pPr>
        <w:spacing w:line="360" w:lineRule="auto"/>
        <w:textAlignment w:val="center"/>
        <w:rPr>
          <w:rFonts w:ascii="宋体" w:eastAsia="宋体" w:hAnsi="宋体" w:cs="宋体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(1). </w:t>
      </w:r>
      <w:r>
        <w:rPr>
          <w:rFonts w:ascii="宋体" w:eastAsia="宋体" w:hAnsi="宋体" w:cs="宋体"/>
          <w:color w:val="000000"/>
        </w:rPr>
        <w:t>做功</w:t>
      </w:r>
      <w:r>
        <w:rPr>
          <w:color w:val="000000"/>
        </w:rPr>
        <w:t xml:space="preserve">    (2). </w:t>
      </w:r>
      <w:r>
        <w:rPr>
          <w:rFonts w:ascii="宋体" w:eastAsia="宋体" w:hAnsi="宋体" w:cs="宋体"/>
          <w:color w:val="000000"/>
        </w:rPr>
        <w:t>液化</w:t>
      </w:r>
    </w:p>
    <w:p w:rsidR="00CA26EC" w:rsidRDefault="00CA26EC" w:rsidP="00CA26EC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17. </w:t>
      </w:r>
      <w:r>
        <w:rPr>
          <w:rFonts w:ascii="宋体" w:eastAsia="宋体" w:hAnsi="宋体" w:cs="宋体"/>
          <w:color w:val="000000"/>
        </w:rPr>
        <w:t>如图所示，连接在水平桌面上的物块两端的轻质细绳，分别绕过定滑轮与物体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相连，两细绳恰好在同一水平线上。已知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物体重</w:t>
      </w:r>
      <w:r>
        <w:rPr>
          <w:rFonts w:ascii="Times New Roman" w:eastAsia="Times New Roman" w:hAnsi="Times New Roman" w:cs="Times New Roman"/>
          <w:color w:val="000000"/>
        </w:rPr>
        <w:t>6N</w:t>
      </w:r>
      <w:r>
        <w:rPr>
          <w:rFonts w:ascii="宋体" w:eastAsia="宋体" w:hAnsi="宋体" w:cs="宋体"/>
          <w:color w:val="000000"/>
        </w:rPr>
        <w:t>，当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物体重</w:t>
      </w:r>
      <w:r>
        <w:rPr>
          <w:rFonts w:ascii="Times New Roman" w:eastAsia="Times New Roman" w:hAnsi="Times New Roman" w:cs="Times New Roman"/>
          <w:color w:val="000000"/>
        </w:rPr>
        <w:t>4N</w:t>
      </w:r>
      <w:r>
        <w:rPr>
          <w:rFonts w:ascii="宋体" w:eastAsia="宋体" w:hAnsi="宋体" w:cs="宋体"/>
          <w:color w:val="000000"/>
        </w:rPr>
        <w:t>时，物块恰好静止，若细绳与定滑轮之间的摩擦不计，此时物块受到的摩擦力大小为________</w:t>
      </w:r>
      <w:r>
        <w:rPr>
          <w:rFonts w:ascii="Times New Roman" w:eastAsia="Times New Roman" w:hAnsi="Times New Roman" w:cs="Times New Roman"/>
          <w:color w:val="000000"/>
        </w:rPr>
        <w:t>N</w:t>
      </w:r>
      <w:r>
        <w:rPr>
          <w:rFonts w:ascii="宋体" w:eastAsia="宋体" w:hAnsi="宋体" w:cs="宋体"/>
          <w:color w:val="000000"/>
        </w:rPr>
        <w:t>，方向________。</w:t>
      </w:r>
    </w:p>
    <w:p w:rsidR="00CA26EC" w:rsidRDefault="00CA26EC" w:rsidP="00CA26EC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noProof/>
          <w:color w:val="000000"/>
        </w:rPr>
        <w:drawing>
          <wp:inline distT="0" distB="0" distL="0" distR="0">
            <wp:extent cx="2171700" cy="809625"/>
            <wp:effectExtent l="0" t="0" r="0" b="9525"/>
            <wp:docPr id="100254" name="图片 10025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6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6EC" w:rsidRDefault="00CA26EC" w:rsidP="00CA26EC">
      <w:pPr>
        <w:spacing w:line="360" w:lineRule="auto"/>
        <w:textAlignment w:val="center"/>
        <w:rPr>
          <w:rFonts w:ascii="宋体" w:eastAsia="宋体" w:hAnsi="宋体" w:cs="宋体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(1).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color w:val="000000"/>
        </w:rPr>
        <w:t xml:space="preserve">    (2).</w:t>
      </w:r>
      <w:proofErr w:type="gramEnd"/>
      <w:r>
        <w:rPr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水平向右</w:t>
      </w:r>
    </w:p>
    <w:p w:rsidR="00CA26EC" w:rsidRDefault="00CA26EC" w:rsidP="00CA26EC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18. </w:t>
      </w:r>
      <w:r>
        <w:rPr>
          <w:rFonts w:ascii="宋体" w:eastAsia="宋体" w:hAnsi="宋体" w:cs="宋体"/>
          <w:color w:val="000000"/>
        </w:rPr>
        <w:t>我国自主研制的“奋斗号”深潜器可以下潜到马里亚纳海沟深处。“奋斗号”在下潜时，受到海水的压强会随下潜深度增加而_______（选填“增大”“减小”或“不变”），当“奋斗号”下潜到</w:t>
      </w:r>
      <w:r>
        <w:rPr>
          <w:rFonts w:ascii="Times New Roman" w:eastAsia="Times New Roman" w:hAnsi="Times New Roman" w:cs="Times New Roman"/>
          <w:color w:val="000000"/>
        </w:rPr>
        <w:t>10000m</w:t>
      </w:r>
      <w:r>
        <w:rPr>
          <w:rFonts w:ascii="宋体" w:eastAsia="宋体" w:hAnsi="宋体" w:cs="宋体"/>
          <w:color w:val="000000"/>
        </w:rPr>
        <w:t>深度时，其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object w:dxaOrig="390" w:dyaOrig="300">
          <v:shape id="_x0000_i1041" type="#_x0000_t75" alt="学科网(www.zxxk.com)--教育资源门户，提供试卷、教案、课件、论文、素材以及各类教学资源下载，还有大量而丰富的教学相关资讯！" style="width:19.5pt;height:15pt" o:ole="">
            <v:imagedata r:id="rId15" o:title="eqId7cf057b7d9d24056a3421117cb4c9a18"/>
          </v:shape>
          <o:OLEObject Type="Embed" ProgID="Equation.DSMT4" ShapeID="_x0000_i1041" DrawAspect="Content" ObjectID="_1686201302" r:id="rId56"/>
        </w:object>
      </w:r>
      <w:r>
        <w:rPr>
          <w:rFonts w:ascii="宋体" w:eastAsia="宋体" w:hAnsi="宋体" w:cs="宋体"/>
          <w:color w:val="000000"/>
        </w:rPr>
        <w:t>的表面受到海水的压力约为_______</w:t>
      </w:r>
      <w:r>
        <w:rPr>
          <w:rFonts w:ascii="Times New Roman" w:eastAsia="Times New Roman" w:hAnsi="Times New Roman" w:cs="Times New Roman"/>
          <w:color w:val="000000"/>
        </w:rPr>
        <w:t>N</w:t>
      </w:r>
      <w:r>
        <w:rPr>
          <w:rFonts w:ascii="宋体" w:eastAsia="宋体" w:hAnsi="宋体" w:cs="宋体"/>
          <w:color w:val="000000"/>
        </w:rPr>
        <w:t>（海水密度约</w:t>
      </w:r>
      <w:r>
        <w:rPr>
          <w:rFonts w:ascii="宋体" w:eastAsia="宋体" w:hAnsi="宋体" w:cs="宋体"/>
          <w:color w:val="000000"/>
        </w:rPr>
        <w:lastRenderedPageBreak/>
        <w:t>为</w:t>
      </w:r>
      <w:r>
        <w:object w:dxaOrig="1615" w:dyaOrig="363">
          <v:shape id="_x0000_i1042" type="#_x0000_t75" alt="学科网(www.zxxk.com)--教育资源门户，提供试卷、教案、课件、论文、素材以及各类教学资源下载，还有大量而丰富的教学相关资讯！" style="width:80.75pt;height:18.15pt" o:ole="">
            <v:imagedata r:id="rId57" o:title="eqIdb43b2f2088984777bfb5a07edc103ed3"/>
          </v:shape>
          <o:OLEObject Type="Embed" ProgID="Equation.DSMT4" ShapeID="_x0000_i1042" DrawAspect="Content" ObjectID="_1686201303" r:id="rId58"/>
        </w:obje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g</w:t>
      </w:r>
      <w:r>
        <w:rPr>
          <w:rFonts w:ascii="宋体" w:eastAsia="宋体" w:hAnsi="宋体" w:cs="宋体"/>
          <w:color w:val="000000"/>
        </w:rPr>
        <w:t>取</w:t>
      </w:r>
      <w:r>
        <w:rPr>
          <w:rFonts w:ascii="Times New Roman" w:eastAsia="Times New Roman" w:hAnsi="Times New Roman" w:cs="Times New Roman"/>
          <w:color w:val="000000"/>
        </w:rPr>
        <w:t>10</w:t>
      </w:r>
      <w:r>
        <w:object w:dxaOrig="660" w:dyaOrig="330">
          <v:shape id="_x0000_i1043" type="#_x0000_t75" alt="学科网(www.zxxk.com)--教育资源门户，提供试卷、教案、课件、论文、素材以及各类教学资源下载，还有大量而丰富的教学相关资讯！" style="width:33pt;height:16.5pt" o:ole="">
            <v:imagedata r:id="rId59" o:title="eqIde7525781633e4d598260d24a10ffbd72"/>
          </v:shape>
          <o:OLEObject Type="Embed" ProgID="Equation.DSMT4" ShapeID="_x0000_i1043" DrawAspect="Content" ObjectID="_1686201304" r:id="rId60"/>
        </w:object>
      </w:r>
      <w:r>
        <w:rPr>
          <w:rFonts w:ascii="宋体" w:eastAsia="宋体" w:hAnsi="宋体" w:cs="宋体"/>
          <w:color w:val="000000"/>
        </w:rPr>
        <w:t>）。</w:t>
      </w:r>
    </w:p>
    <w:p w:rsidR="00CA26EC" w:rsidRDefault="00CA26EC" w:rsidP="00CA26EC">
      <w:pPr>
        <w:spacing w:line="360" w:lineRule="auto"/>
        <w:textAlignment w:val="center"/>
        <w:rPr>
          <w:rFonts w:ascii="宋体" w:eastAsia="宋体" w:hAnsi="宋体" w:cs="宋体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(1). </w:t>
      </w:r>
      <w:r>
        <w:rPr>
          <w:rFonts w:ascii="宋体" w:eastAsia="宋体" w:hAnsi="宋体" w:cs="宋体"/>
          <w:color w:val="000000"/>
        </w:rPr>
        <w:t>增大</w:t>
      </w:r>
      <w:r>
        <w:rPr>
          <w:color w:val="000000"/>
        </w:rPr>
        <w:t xml:space="preserve">    (2). </w:t>
      </w:r>
      <w:r>
        <w:object w:dxaOrig="960" w:dyaOrig="330">
          <v:shape id="_x0000_i1044" type="#_x0000_t75" alt="学科网(www.zxxk.com)--教育资源门户，提供试卷、教案、课件、论文、素材以及各类教学资源下载，还有大量而丰富的教学相关资讯！" style="width:48pt;height:16.5pt" o:ole="">
            <v:imagedata r:id="rId61" o:title="eqId179bfc0fc7f04a83932a3061fd874d2a"/>
          </v:shape>
          <o:OLEObject Type="Embed" ProgID="Equation.DSMT4" ShapeID="_x0000_i1044" DrawAspect="Content" ObjectID="_1686201305" r:id="rId62"/>
        </w:object>
      </w:r>
    </w:p>
    <w:p w:rsidR="00CA26EC" w:rsidRDefault="00CA26EC" w:rsidP="00CA26EC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19. </w:t>
      </w:r>
      <w:r>
        <w:rPr>
          <w:rFonts w:ascii="宋体" w:eastAsia="宋体" w:hAnsi="宋体" w:cs="宋体"/>
          <w:color w:val="000000"/>
        </w:rPr>
        <w:t>如图甲所示电路中，电源电压保持不变，闭合开关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宋体" w:eastAsia="宋体" w:hAnsi="宋体" w:cs="宋体"/>
          <w:color w:val="000000"/>
        </w:rPr>
        <w:t>，滑动变阻器滑片从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点向左移动到某点的过程中，两个电压表示数随电流表示数变化的图象如图乙所示，则电源电压为_______</w:t>
      </w:r>
      <w:r>
        <w:rPr>
          <w:rFonts w:ascii="Times New Roman" w:eastAsia="Times New Roman" w:hAnsi="Times New Roman" w:cs="Times New Roman"/>
          <w:color w:val="000000"/>
        </w:rPr>
        <w:t>V</w:t>
      </w:r>
      <w:r>
        <w:rPr>
          <w:rFonts w:ascii="宋体" w:eastAsia="宋体" w:hAnsi="宋体" w:cs="宋体"/>
          <w:color w:val="000000"/>
        </w:rPr>
        <w:t>。当滑片在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点时，通电</w:t>
      </w:r>
      <w:r>
        <w:rPr>
          <w:rFonts w:ascii="Times New Roman" w:eastAsia="Times New Roman" w:hAnsi="Times New Roman" w:cs="Times New Roman"/>
          <w:color w:val="000000"/>
        </w:rPr>
        <w:t>10s</w:t>
      </w:r>
      <w:r>
        <w:rPr>
          <w:rFonts w:ascii="宋体" w:eastAsia="宋体" w:hAnsi="宋体" w:cs="宋体"/>
          <w:color w:val="000000"/>
        </w:rPr>
        <w:t>，</w:t>
      </w:r>
      <w:r>
        <w:object w:dxaOrig="300" w:dyaOrig="360">
          <v:shape id="_x0000_i1045" type="#_x0000_t75" alt="学科网(www.zxxk.com)--教育资源门户，提供试卷、教案、课件、论文、素材以及各类教学资源下载，还有大量而丰富的教学相关资讯！" style="width:15pt;height:18pt" o:ole="">
            <v:imagedata r:id="rId63" o:title="eqId750a77d0e9bd45f2a33fbb8fd24ef8ec"/>
          </v:shape>
          <o:OLEObject Type="Embed" ProgID="Equation.DSMT4" ShapeID="_x0000_i1045" DrawAspect="Content" ObjectID="_1686201306" r:id="rId64"/>
        </w:object>
      </w:r>
      <w:r>
        <w:rPr>
          <w:rFonts w:ascii="宋体" w:eastAsia="宋体" w:hAnsi="宋体" w:cs="宋体"/>
          <w:color w:val="000000"/>
        </w:rPr>
        <w:t>消耗的电能为_______</w:t>
      </w:r>
      <w:r>
        <w:rPr>
          <w:rFonts w:ascii="Times New Roman" w:eastAsia="Times New Roman" w:hAnsi="Times New Roman" w:cs="Times New Roman"/>
          <w:color w:val="000000"/>
        </w:rPr>
        <w:t>J</w:t>
      </w:r>
      <w:r>
        <w:rPr>
          <w:rFonts w:ascii="宋体" w:eastAsia="宋体" w:hAnsi="宋体" w:cs="宋体"/>
          <w:color w:val="000000"/>
        </w:rPr>
        <w:t>。</w:t>
      </w:r>
    </w:p>
    <w:p w:rsidR="00CA26EC" w:rsidRDefault="00CA26EC" w:rsidP="00CA26EC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noProof/>
          <w:color w:val="000000"/>
        </w:rPr>
        <w:drawing>
          <wp:inline distT="0" distB="0" distL="0" distR="0">
            <wp:extent cx="3305175" cy="1466850"/>
            <wp:effectExtent l="0" t="0" r="9525" b="0"/>
            <wp:docPr id="100253" name="图片 10025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2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6EC" w:rsidRDefault="00CA26EC" w:rsidP="00CA26EC">
      <w:pPr>
        <w:spacing w:line="360" w:lineRule="auto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(1).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color w:val="000000"/>
        </w:rPr>
        <w:t xml:space="preserve">    (2).</w:t>
      </w:r>
      <w:proofErr w:type="gramEnd"/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180</w:t>
      </w:r>
    </w:p>
    <w:p w:rsidR="00CA26EC" w:rsidRDefault="00CA26EC" w:rsidP="00CA26EC">
      <w:pPr>
        <w:spacing w:line="360" w:lineRule="auto"/>
        <w:jc w:val="left"/>
        <w:textAlignment w:val="center"/>
        <w:rPr>
          <w:rFonts w:ascii="宋体" w:eastAsia="宋体" w:hAnsi="宋体" w:cs="宋体"/>
          <w:b/>
          <w:color w:val="000000"/>
          <w:sz w:val="24"/>
        </w:rPr>
      </w:pPr>
      <w:r>
        <w:rPr>
          <w:rFonts w:ascii="宋体" w:eastAsia="宋体" w:hAnsi="宋体" w:cs="宋体"/>
          <w:b/>
          <w:color w:val="000000"/>
          <w:sz w:val="24"/>
        </w:rPr>
        <w:t>三、作图题（每题1分，共3分）</w:t>
      </w:r>
    </w:p>
    <w:p w:rsidR="00CA26EC" w:rsidRDefault="00CA26EC" w:rsidP="00CA26EC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20. </w:t>
      </w:r>
      <w:r>
        <w:rPr>
          <w:rFonts w:ascii="宋体" w:eastAsia="宋体" w:hAnsi="宋体" w:cs="宋体"/>
          <w:color w:val="000000"/>
        </w:rPr>
        <w:t>如图所示，入射光线与镜面成</w:t>
      </w:r>
      <w:r>
        <w:rPr>
          <w:rFonts w:ascii="Times New Roman" w:eastAsia="Times New Roman" w:hAnsi="Times New Roman" w:cs="Times New Roman"/>
          <w:color w:val="000000"/>
        </w:rPr>
        <w:t>30°</w:t>
      </w:r>
      <w:r>
        <w:rPr>
          <w:rFonts w:ascii="宋体" w:eastAsia="宋体" w:hAnsi="宋体" w:cs="宋体"/>
          <w:color w:val="000000"/>
        </w:rPr>
        <w:t>角，请画出反射光线并标出反射角及度数。</w:t>
      </w:r>
    </w:p>
    <w:p w:rsidR="00CA26EC" w:rsidRDefault="00CA26EC" w:rsidP="00CA26EC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1790700" cy="1028700"/>
            <wp:effectExtent l="0" t="0" r="0" b="0"/>
            <wp:docPr id="100252" name="图片 10025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6EC" w:rsidRDefault="00CA26EC" w:rsidP="00CA26EC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noProof/>
          <w:color w:val="000000"/>
        </w:rPr>
        <w:drawing>
          <wp:inline distT="0" distB="0" distL="0" distR="0">
            <wp:extent cx="1866900" cy="1438275"/>
            <wp:effectExtent l="0" t="0" r="0" b="9525"/>
            <wp:docPr id="100251" name="图片 10025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4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6EC" w:rsidRDefault="00CA26EC" w:rsidP="00CA26EC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21. </w:t>
      </w:r>
      <w:r>
        <w:rPr>
          <w:rFonts w:ascii="宋体" w:eastAsia="宋体" w:hAnsi="宋体" w:cs="宋体"/>
          <w:color w:val="000000"/>
        </w:rPr>
        <w:t>如图所示是人走路</w:t>
      </w:r>
      <w:r>
        <w:rPr>
          <w:rFonts w:ascii="宋体" w:eastAsia="宋体" w:hAnsi="宋体" w:cs="宋体"/>
          <w:noProof/>
          <w:color w:val="000000"/>
        </w:rPr>
        <w:drawing>
          <wp:inline distT="0" distB="0" distL="0" distR="0">
            <wp:extent cx="133350" cy="180975"/>
            <wp:effectExtent l="0" t="0" r="0" b="9525"/>
            <wp:docPr id="100250" name="图片 100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情形，可将人的脚视为一根杠杆。请在图中画出动力</w:t>
      </w:r>
      <w:r>
        <w:rPr>
          <w:rFonts w:ascii="Times New Roman" w:eastAsia="Times New Roman" w:hAnsi="Times New Roman" w:cs="Times New Roman"/>
          <w:i/>
          <w:color w:val="000000"/>
        </w:rPr>
        <w:t>F</w:t>
      </w:r>
      <w:r>
        <w:rPr>
          <w:rFonts w:ascii="宋体" w:eastAsia="宋体" w:hAnsi="宋体" w:cs="宋体"/>
          <w:color w:val="000000"/>
        </w:rPr>
        <w:t>的力臂</w:t>
      </w:r>
      <w:r>
        <w:rPr>
          <w:rFonts w:ascii="Times New Roman" w:eastAsia="Times New Roman" w:hAnsi="Times New Roman" w:cs="Times New Roman"/>
          <w:i/>
          <w:color w:val="000000"/>
        </w:rPr>
        <w:t>l</w:t>
      </w:r>
      <w:r>
        <w:rPr>
          <w:rFonts w:ascii="宋体" w:eastAsia="宋体" w:hAnsi="宋体" w:cs="宋体"/>
          <w:color w:val="000000"/>
        </w:rPr>
        <w:t>；</w:t>
      </w:r>
    </w:p>
    <w:p w:rsidR="00CA26EC" w:rsidRDefault="00CA26EC" w:rsidP="00CA26EC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485900" cy="1371600"/>
            <wp:effectExtent l="0" t="0" r="0" b="0"/>
            <wp:docPr id="100249" name="图片 10024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6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6EC" w:rsidRDefault="00CA26EC" w:rsidP="00CA26EC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lastRenderedPageBreak/>
        <w:t>【答案】</w:t>
      </w:r>
      <w:r>
        <w:rPr>
          <w:noProof/>
          <w:color w:val="000000"/>
        </w:rPr>
        <w:drawing>
          <wp:inline distT="0" distB="0" distL="0" distR="0">
            <wp:extent cx="1752600" cy="1371600"/>
            <wp:effectExtent l="0" t="0" r="0" b="0"/>
            <wp:docPr id="100248" name="图片 10024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6EC" w:rsidRDefault="00CA26EC" w:rsidP="00CA26EC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22. </w:t>
      </w:r>
      <w:r>
        <w:rPr>
          <w:rFonts w:ascii="宋体" w:eastAsia="宋体" w:hAnsi="宋体" w:cs="宋体"/>
          <w:color w:val="000000"/>
        </w:rPr>
        <w:t>如图所示，请根据通电螺线管的磁感线方向标出螺线管的</w:t>
      </w:r>
      <w:r>
        <w:rPr>
          <w:rFonts w:ascii="Times New Roman" w:eastAsia="Times New Roman" w:hAnsi="Times New Roman" w:cs="Times New Roman"/>
          <w:color w:val="000000"/>
        </w:rPr>
        <w:t>N</w:t>
      </w:r>
      <w:r>
        <w:rPr>
          <w:rFonts w:ascii="宋体" w:eastAsia="宋体" w:hAnsi="宋体" w:cs="宋体"/>
          <w:color w:val="000000"/>
        </w:rPr>
        <w:t>极和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处导线中的电流方向。</w:t>
      </w:r>
    </w:p>
    <w:p w:rsidR="00CA26EC" w:rsidRDefault="00CA26EC" w:rsidP="00CA26EC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104900" cy="1428750"/>
            <wp:effectExtent l="0" t="0" r="0" b="0"/>
            <wp:docPr id="100247" name="图片 10024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8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6EC" w:rsidRDefault="00CA26EC" w:rsidP="00CA26EC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noProof/>
          <w:color w:val="000000"/>
        </w:rPr>
        <w:drawing>
          <wp:inline distT="0" distB="0" distL="0" distR="0">
            <wp:extent cx="1343025" cy="1733550"/>
            <wp:effectExtent l="0" t="0" r="9525" b="0"/>
            <wp:docPr id="100246" name="图片 10024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6EC" w:rsidRDefault="00CA26EC" w:rsidP="00CA26EC">
      <w:pPr>
        <w:spacing w:line="360" w:lineRule="auto"/>
        <w:jc w:val="left"/>
        <w:textAlignment w:val="center"/>
        <w:rPr>
          <w:rFonts w:ascii="宋体" w:eastAsia="宋体" w:hAnsi="宋体" w:cs="宋体"/>
          <w:b/>
          <w:color w:val="000000"/>
          <w:sz w:val="24"/>
        </w:rPr>
      </w:pPr>
      <w:r>
        <w:rPr>
          <w:rFonts w:ascii="宋体" w:eastAsia="宋体" w:hAnsi="宋体" w:cs="宋体"/>
          <w:b/>
          <w:color w:val="000000"/>
          <w:sz w:val="24"/>
        </w:rPr>
        <w:t>四、实验探究题（每空1分，共12分）</w:t>
      </w:r>
    </w:p>
    <w:p w:rsidR="00CA26EC" w:rsidRDefault="00CA26EC" w:rsidP="00CA26EC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23. </w:t>
      </w:r>
      <w:r>
        <w:rPr>
          <w:rFonts w:ascii="宋体" w:eastAsia="宋体" w:hAnsi="宋体" w:cs="宋体"/>
          <w:color w:val="000000"/>
        </w:rPr>
        <w:t>在“探究凸透镜成像规律”的实验时，小颖同学依次进行了如下操作。</w:t>
      </w:r>
    </w:p>
    <w:p w:rsidR="00CA26EC" w:rsidRDefault="00CA26EC" w:rsidP="00CA26EC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4533900" cy="952500"/>
            <wp:effectExtent l="0" t="0" r="0" b="0"/>
            <wp:docPr id="100245" name="图片 10024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0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6EC" w:rsidRDefault="00CA26EC" w:rsidP="00CA26EC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）小颖先在光具座上依次安装蜡烛、凸透镜、光屏，然后点燃蜡烛并调节烛焰、凸透镜、光屏的中心在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；</w:t>
      </w:r>
    </w:p>
    <w:p w:rsidR="00CA26EC" w:rsidRDefault="00CA26EC" w:rsidP="00CA26EC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）如图所示，小颖移动光屏，在光屏上观察到一个倒立缩小的实像，此成像原理和生活中的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（选填“照相机”“投影仪”或“放大镜”）相同。接着保持凸透镜的位置不动，仅将蜡烛和光屏位置互换，光屏上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（选填“能”或“不能”）观察到烛焰清晰的像；</w:t>
      </w:r>
    </w:p>
    <w:p w:rsidR="00CA26EC" w:rsidRDefault="00CA26EC" w:rsidP="00CA26EC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）上述实验完成后，小颖借用物理老师的眼镜继绒探究，他将眼镜放在蜡烛和凸透镜之间，发现像变模糊了，接着保持蜡烛和凸透镜位置不动，将光屏远离凸透镜后又能观察到清</w:t>
      </w:r>
      <w:r>
        <w:rPr>
          <w:rFonts w:ascii="宋体" w:eastAsia="宋体" w:hAnsi="宋体" w:cs="宋体"/>
          <w:color w:val="000000"/>
        </w:rPr>
        <w:lastRenderedPageBreak/>
        <w:t>晰的像，则可判断物理老师的眼镜是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眼镜（选填“近视”或“远视”）。</w:t>
      </w:r>
    </w:p>
    <w:p w:rsidR="00CA26EC" w:rsidRDefault="00CA26EC" w:rsidP="00CA26EC">
      <w:pPr>
        <w:spacing w:line="360" w:lineRule="auto"/>
        <w:textAlignment w:val="center"/>
        <w:rPr>
          <w:rFonts w:ascii="宋体" w:eastAsia="宋体" w:hAnsi="宋体" w:cs="宋体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(1). </w:t>
      </w:r>
      <w:r>
        <w:rPr>
          <w:rFonts w:ascii="宋体" w:eastAsia="宋体" w:hAnsi="宋体" w:cs="宋体"/>
          <w:color w:val="000000"/>
        </w:rPr>
        <w:t>同一高度</w:t>
      </w:r>
      <w:r>
        <w:rPr>
          <w:color w:val="000000"/>
        </w:rPr>
        <w:t xml:space="preserve">    (2). </w:t>
      </w:r>
      <w:r>
        <w:rPr>
          <w:rFonts w:ascii="宋体" w:eastAsia="宋体" w:hAnsi="宋体" w:cs="宋体"/>
          <w:color w:val="000000"/>
        </w:rPr>
        <w:t>照相机</w:t>
      </w:r>
      <w:r>
        <w:rPr>
          <w:color w:val="000000"/>
        </w:rPr>
        <w:t xml:space="preserve">    (3). </w:t>
      </w:r>
      <w:r>
        <w:rPr>
          <w:rFonts w:ascii="宋体" w:eastAsia="宋体" w:hAnsi="宋体" w:cs="宋体"/>
          <w:color w:val="000000"/>
        </w:rPr>
        <w:t>能</w:t>
      </w:r>
      <w:r>
        <w:rPr>
          <w:color w:val="000000"/>
        </w:rPr>
        <w:t xml:space="preserve">    (4). </w:t>
      </w:r>
      <w:r>
        <w:rPr>
          <w:rFonts w:ascii="宋体" w:eastAsia="宋体" w:hAnsi="宋体" w:cs="宋体"/>
          <w:color w:val="000000"/>
        </w:rPr>
        <w:t>近视</w:t>
      </w:r>
    </w:p>
    <w:p w:rsidR="00CA26EC" w:rsidRDefault="00CA26EC" w:rsidP="00CA26EC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24. </w:t>
      </w:r>
      <w:r>
        <w:rPr>
          <w:rFonts w:ascii="宋体" w:eastAsia="宋体" w:hAnsi="宋体" w:cs="宋体"/>
          <w:color w:val="000000"/>
        </w:rPr>
        <w:t>小李同学在探究“影响浮力大小</w:t>
      </w:r>
      <w:r>
        <w:rPr>
          <w:rFonts w:ascii="宋体" w:eastAsia="宋体" w:hAnsi="宋体" w:cs="宋体"/>
          <w:noProof/>
          <w:color w:val="000000"/>
        </w:rPr>
        <w:drawing>
          <wp:inline distT="0" distB="0" distL="0" distR="0">
            <wp:extent cx="133350" cy="180975"/>
            <wp:effectExtent l="0" t="0" r="0" b="9525"/>
            <wp:docPr id="100244" name="图片 100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因素”时，依次做了如图甲所示实验。</w:t>
      </w:r>
    </w:p>
    <w:p w:rsidR="00CA26EC" w:rsidRDefault="00CA26EC" w:rsidP="00CA26EC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noProof/>
          <w:color w:val="000000"/>
        </w:rPr>
        <w:drawing>
          <wp:inline distT="0" distB="0" distL="0" distR="0">
            <wp:extent cx="6191250" cy="1933575"/>
            <wp:effectExtent l="0" t="0" r="0" b="9525"/>
            <wp:docPr id="100243" name="图片 10024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2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6EC" w:rsidRDefault="00CA26EC" w:rsidP="00CA26EC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观察并分别比较图中有关数据可知：</w:t>
      </w:r>
    </w:p>
    <w:p w:rsidR="00CA26EC" w:rsidRDefault="00CA26EC" w:rsidP="00CA26EC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）当物体浸没在水中时，受到</w:t>
      </w:r>
      <w:r>
        <w:rPr>
          <w:rFonts w:ascii="宋体" w:eastAsia="宋体" w:hAnsi="宋体" w:cs="宋体"/>
          <w:noProof/>
          <w:color w:val="000000"/>
        </w:rPr>
        <w:drawing>
          <wp:inline distT="0" distB="0" distL="0" distR="0">
            <wp:extent cx="133350" cy="180975"/>
            <wp:effectExtent l="0" t="0" r="0" b="9525"/>
            <wp:docPr id="100242" name="图片 100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浮力为_________</w:t>
      </w:r>
      <w:r>
        <w:rPr>
          <w:rFonts w:ascii="Times New Roman" w:eastAsia="Times New Roman" w:hAnsi="Times New Roman" w:cs="Times New Roman"/>
          <w:color w:val="000000"/>
        </w:rPr>
        <w:t>N</w:t>
      </w:r>
      <w:r>
        <w:rPr>
          <w:rFonts w:ascii="宋体" w:eastAsia="宋体" w:hAnsi="宋体" w:cs="宋体"/>
          <w:color w:val="000000"/>
        </w:rPr>
        <w:t>。</w:t>
      </w:r>
    </w:p>
    <w:p w:rsidR="00CA26EC" w:rsidRDefault="00CA26EC" w:rsidP="00CA26EC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）分析图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可得，物体在液体中所受浮力大小与_________有关。</w:t>
      </w:r>
    </w:p>
    <w:p w:rsidR="00CA26EC" w:rsidRDefault="00CA26EC" w:rsidP="00CA26EC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）当物体从接触水面开始，到浸没于水中，直至浸没到更深位置（未触底），在图乙中能表示出此过程物体所受浮力</w:t>
      </w:r>
      <w:r>
        <w:rPr>
          <w:rFonts w:ascii="Times New Roman" w:eastAsia="Times New Roman" w:hAnsi="Times New Roman" w:cs="Times New Roman"/>
          <w:i/>
          <w:color w:val="000000"/>
        </w:rPr>
        <w:t>F</w:t>
      </w:r>
      <w:r>
        <w:rPr>
          <w:rFonts w:ascii="宋体" w:eastAsia="宋体" w:hAnsi="宋体" w:cs="宋体"/>
          <w:color w:val="000000"/>
        </w:rPr>
        <w:t>与浸入水中深度</w:t>
      </w:r>
      <w:r>
        <w:rPr>
          <w:rFonts w:ascii="Times New Roman" w:eastAsia="Times New Roman" w:hAnsi="Times New Roman" w:cs="Times New Roman"/>
          <w:i/>
          <w:color w:val="000000"/>
        </w:rPr>
        <w:t>h</w:t>
      </w:r>
      <w:r>
        <w:rPr>
          <w:rFonts w:ascii="宋体" w:eastAsia="宋体" w:hAnsi="宋体" w:cs="宋体"/>
          <w:color w:val="000000"/>
        </w:rPr>
        <w:t>关系的图象是________（选填“①”或“②”）。</w:t>
      </w:r>
    </w:p>
    <w:p w:rsidR="00CA26EC" w:rsidRDefault="00CA26EC" w:rsidP="00CA26EC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）小李在实验中主要用到的科学探究方法是________。</w:t>
      </w:r>
    </w:p>
    <w:p w:rsidR="00CA26EC" w:rsidRDefault="00CA26EC" w:rsidP="00CA26EC">
      <w:pPr>
        <w:spacing w:line="360" w:lineRule="auto"/>
        <w:textAlignment w:val="center"/>
        <w:rPr>
          <w:rFonts w:ascii="宋体" w:eastAsia="宋体" w:hAnsi="宋体" w:cs="宋体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(1).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color w:val="000000"/>
        </w:rPr>
        <w:t xml:space="preserve">    (2).</w:t>
      </w:r>
      <w:proofErr w:type="gramEnd"/>
      <w:r>
        <w:rPr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液体密度</w:t>
      </w:r>
      <w:r>
        <w:rPr>
          <w:color w:val="000000"/>
        </w:rPr>
        <w:t xml:space="preserve">    (3). </w:t>
      </w:r>
      <w:proofErr w:type="gramStart"/>
      <w:r>
        <w:rPr>
          <w:rFonts w:ascii="宋体" w:eastAsia="宋体" w:hAnsi="宋体" w:cs="宋体"/>
          <w:color w:val="000000"/>
        </w:rPr>
        <w:t>②</w:t>
      </w:r>
      <w:r>
        <w:rPr>
          <w:color w:val="000000"/>
        </w:rPr>
        <w:t xml:space="preserve">    (4).</w:t>
      </w:r>
      <w:proofErr w:type="gramEnd"/>
      <w:r>
        <w:rPr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控制变量法</w:t>
      </w:r>
    </w:p>
    <w:p w:rsidR="00CA26EC" w:rsidRDefault="00CA26EC" w:rsidP="00CA26EC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25. </w:t>
      </w:r>
      <w:r>
        <w:rPr>
          <w:rFonts w:ascii="宋体" w:eastAsia="宋体" w:hAnsi="宋体" w:cs="宋体"/>
          <w:color w:val="000000"/>
        </w:rPr>
        <w:t>某物理实验小组在“测量小灯泡电功率”的实验中，选用器材连接了如图甲所示的电路，其中电源电压恒为</w:t>
      </w:r>
      <w:r>
        <w:rPr>
          <w:rFonts w:ascii="Times New Roman" w:eastAsia="Times New Roman" w:hAnsi="Times New Roman" w:cs="Times New Roman"/>
          <w:color w:val="000000"/>
        </w:rPr>
        <w:t>3V</w:t>
      </w:r>
      <w:r>
        <w:rPr>
          <w:rFonts w:ascii="宋体" w:eastAsia="宋体" w:hAnsi="宋体" w:cs="宋体"/>
          <w:color w:val="000000"/>
        </w:rPr>
        <w:t>，小灯泡的额定电压为</w:t>
      </w:r>
      <w:r>
        <w:rPr>
          <w:rFonts w:ascii="Times New Roman" w:eastAsia="Times New Roman" w:hAnsi="Times New Roman" w:cs="Times New Roman"/>
          <w:color w:val="000000"/>
        </w:rPr>
        <w:t>2.5V</w:t>
      </w:r>
      <w:r>
        <w:rPr>
          <w:rFonts w:ascii="宋体" w:eastAsia="宋体" w:hAnsi="宋体" w:cs="宋体"/>
          <w:color w:val="000000"/>
        </w:rPr>
        <w:t>（灯丝电阻约为</w:t>
      </w:r>
      <w:r>
        <w:rPr>
          <w:rFonts w:ascii="Times New Roman" w:eastAsia="Times New Roman" w:hAnsi="Times New Roman" w:cs="Times New Roman"/>
          <w:color w:val="000000"/>
        </w:rPr>
        <w:t>10</w:t>
      </w:r>
      <w:r>
        <w:object w:dxaOrig="252" w:dyaOrig="252">
          <v:shape id="_x0000_i1046" type="#_x0000_t75" alt="学科网(www.zxxk.com)--教育资源门户，提供试卷、教案、课件、论文、素材以及各类教学资源下载，还有大量而丰富的教学相关资讯！" style="width:12.6pt;height:12.6pt" o:ole="">
            <v:imagedata r:id="rId74" o:title="eqIdc126eb5e474f44328981eb16a7eeb595"/>
          </v:shape>
          <o:OLEObject Type="Embed" ProgID="Equation.DSMT4" ShapeID="_x0000_i1046" DrawAspect="Content" ObjectID="_1686201307" r:id="rId75"/>
        </w:object>
      </w:r>
      <w:r>
        <w:rPr>
          <w:rFonts w:ascii="宋体" w:eastAsia="宋体" w:hAnsi="宋体" w:cs="宋体"/>
          <w:color w:val="000000"/>
        </w:rPr>
        <w:t>），电流表有“</w:t>
      </w:r>
      <w:r>
        <w:rPr>
          <w:rFonts w:ascii="Times New Roman" w:eastAsia="Times New Roman" w:hAnsi="Times New Roman" w:cs="Times New Roman"/>
          <w:color w:val="000000"/>
        </w:rPr>
        <w:t>0~0.6A</w:t>
      </w:r>
      <w:r>
        <w:rPr>
          <w:rFonts w:ascii="宋体" w:eastAsia="宋体" w:hAnsi="宋体" w:cs="宋体"/>
          <w:color w:val="000000"/>
        </w:rPr>
        <w:t>”、“</w:t>
      </w:r>
      <w:r>
        <w:rPr>
          <w:rFonts w:ascii="Times New Roman" w:eastAsia="Times New Roman" w:hAnsi="Times New Roman" w:cs="Times New Roman"/>
          <w:color w:val="000000"/>
        </w:rPr>
        <w:t>0~3A</w:t>
      </w:r>
      <w:r>
        <w:rPr>
          <w:rFonts w:ascii="宋体" w:eastAsia="宋体" w:hAnsi="宋体" w:cs="宋体"/>
          <w:color w:val="000000"/>
        </w:rPr>
        <w:t>”两个量程，电压表有“</w:t>
      </w:r>
      <w:r>
        <w:rPr>
          <w:rFonts w:ascii="Times New Roman" w:eastAsia="Times New Roman" w:hAnsi="Times New Roman" w:cs="Times New Roman"/>
          <w:color w:val="000000"/>
        </w:rPr>
        <w:t>0~3V</w:t>
      </w:r>
      <w:r>
        <w:rPr>
          <w:rFonts w:ascii="宋体" w:eastAsia="宋体" w:hAnsi="宋体" w:cs="宋体"/>
          <w:color w:val="000000"/>
        </w:rPr>
        <w:t>”、“</w:t>
      </w:r>
      <w:r>
        <w:rPr>
          <w:rFonts w:ascii="Times New Roman" w:eastAsia="Times New Roman" w:hAnsi="Times New Roman" w:cs="Times New Roman"/>
          <w:color w:val="000000"/>
        </w:rPr>
        <w:t>0~15V</w:t>
      </w:r>
      <w:r>
        <w:rPr>
          <w:rFonts w:ascii="宋体" w:eastAsia="宋体" w:hAnsi="宋体" w:cs="宋体"/>
          <w:color w:val="000000"/>
        </w:rPr>
        <w:t>”两个量程。</w:t>
      </w:r>
    </w:p>
    <w:p w:rsidR="00CA26EC" w:rsidRDefault="00CA26EC" w:rsidP="00CA26EC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noProof/>
          <w:color w:val="000000"/>
        </w:rPr>
        <w:drawing>
          <wp:inline distT="0" distB="0" distL="0" distR="0">
            <wp:extent cx="5133975" cy="1752600"/>
            <wp:effectExtent l="0" t="0" r="9525" b="0"/>
            <wp:docPr id="100241" name="图片 10024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6EC" w:rsidRDefault="00CA26EC" w:rsidP="00CA26EC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（1）请用笔画线代替导线，完成图甲实物电路的连接，注意导线不能交叉。（      ）</w:t>
      </w:r>
    </w:p>
    <w:p w:rsidR="00CA26EC" w:rsidRDefault="00CA26EC" w:rsidP="00CA26EC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（2）实验小组闭合开关后，移动滑动变阻器的滑片，发现小灯泡不亮，电流表和电压表均无示数，若电路中仅有一处故障，则故障原因</w:t>
      </w:r>
      <w:r>
        <w:rPr>
          <w:rFonts w:ascii="宋体" w:eastAsia="宋体" w:hAnsi="宋体" w:cs="宋体"/>
          <w:color w:val="000000"/>
          <w:em w:val="dot"/>
        </w:rPr>
        <w:t>不可能</w:t>
      </w:r>
      <w:r>
        <w:rPr>
          <w:rFonts w:ascii="宋体" w:eastAsia="宋体" w:hAnsi="宋体" w:cs="宋体"/>
          <w:color w:val="000000"/>
        </w:rPr>
        <w:t>是___________。</w:t>
      </w:r>
    </w:p>
    <w:p w:rsidR="00CA26EC" w:rsidRDefault="00CA26EC" w:rsidP="00CA26EC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lastRenderedPageBreak/>
        <w:t>A．电流表断路</w:t>
      </w:r>
      <w:r>
        <w:rPr>
          <w:rFonts w:ascii="Times New Roman" w:eastAsia="Times New Roman" w:hAnsi="Times New Roman" w:cs="Times New Roman"/>
          <w:color w:val="000000"/>
        </w:rPr>
        <w:t xml:space="preserve">    B.</w:t>
      </w:r>
      <w:r>
        <w:rPr>
          <w:rFonts w:ascii="宋体" w:eastAsia="宋体" w:hAnsi="宋体" w:cs="宋体"/>
          <w:color w:val="000000"/>
        </w:rPr>
        <w:t>小灯泡断路</w:t>
      </w:r>
      <w:r>
        <w:rPr>
          <w:rFonts w:ascii="Times New Roman" w:eastAsia="Times New Roman" w:hAnsi="Times New Roman" w:cs="Times New Roman"/>
          <w:color w:val="000000"/>
        </w:rPr>
        <w:t xml:space="preserve">    C.</w:t>
      </w:r>
      <w:r>
        <w:rPr>
          <w:rFonts w:ascii="宋体" w:eastAsia="宋体" w:hAnsi="宋体" w:cs="宋体"/>
          <w:color w:val="000000"/>
        </w:rPr>
        <w:t>滑动变阻器断路</w:t>
      </w:r>
    </w:p>
    <w:p w:rsidR="00CA26EC" w:rsidRDefault="00CA26EC" w:rsidP="00CA26EC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（3）排除故障后，闭合开关，移动滑动变阻器的滑片，观察两电表示数，记录数据。实验小组根据实验数据绘制的</w:t>
      </w:r>
      <w:r>
        <w:object w:dxaOrig="585" w:dyaOrig="285">
          <v:shape id="_x0000_i1047" type="#_x0000_t75" alt="学科网(www.zxxk.com)--教育资源门户，提供试卷、教案、课件、论文、素材以及各类教学资源下载，还有大量而丰富的教学相关资讯！" style="width:29.25pt;height:14.25pt" o:ole="">
            <v:imagedata r:id="rId77" o:title="eqId0d7f222744ab4eb2a9bc0500b35d73e9"/>
          </v:shape>
          <o:OLEObject Type="Embed" ProgID="Equation.DSMT4" ShapeID="_x0000_i1047" DrawAspect="Content" ObjectID="_1686201308" r:id="rId78"/>
        </w:object>
      </w:r>
      <w:r>
        <w:rPr>
          <w:rFonts w:ascii="宋体" w:eastAsia="宋体" w:hAnsi="宋体" w:cs="宋体"/>
          <w:color w:val="000000"/>
        </w:rPr>
        <w:t>图像如图乙所示，根据图像可计算出小灯泡的额定功率是________</w:t>
      </w:r>
      <w:r>
        <w:rPr>
          <w:rFonts w:ascii="Times New Roman" w:eastAsia="Times New Roman" w:hAnsi="Times New Roman" w:cs="Times New Roman"/>
          <w:color w:val="000000"/>
        </w:rPr>
        <w:t>W</w:t>
      </w:r>
      <w:r>
        <w:rPr>
          <w:rFonts w:ascii="宋体" w:eastAsia="宋体" w:hAnsi="宋体" w:cs="宋体"/>
          <w:color w:val="000000"/>
        </w:rPr>
        <w:t>。</w:t>
      </w:r>
    </w:p>
    <w:p w:rsidR="00CA26EC" w:rsidRDefault="00CA26EC" w:rsidP="00CA26EC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（4）实验小组发现小灯泡的</w:t>
      </w:r>
      <w:r>
        <w:object w:dxaOrig="585" w:dyaOrig="285">
          <v:shape id="_x0000_i1048" type="#_x0000_t75" alt="学科网(www.zxxk.com)--教育资源门户，提供试卷、教案、课件、论文、素材以及各类教学资源下载，还有大量而丰富的教学相关资讯！" style="width:29.25pt;height:14.25pt" o:ole="">
            <v:imagedata r:id="rId77" o:title="eqId0d7f222744ab4eb2a9bc0500b35d73e9"/>
          </v:shape>
          <o:OLEObject Type="Embed" ProgID="Equation.DSMT4" ShapeID="_x0000_i1048" DrawAspect="Content" ObjectID="_1686201309" r:id="rId79"/>
        </w:object>
      </w:r>
      <w:r>
        <w:rPr>
          <w:rFonts w:ascii="宋体" w:eastAsia="宋体" w:hAnsi="宋体" w:cs="宋体"/>
          <w:color w:val="000000"/>
        </w:rPr>
        <w:t>图像不是一条直线，原因是小灯泡的电阻随________变化而变化。</w:t>
      </w:r>
    </w:p>
    <w:p w:rsidR="00CA26EC" w:rsidRDefault="00CA26EC" w:rsidP="00CA26EC">
      <w:pPr>
        <w:spacing w:line="360" w:lineRule="auto"/>
        <w:textAlignment w:val="center"/>
        <w:rPr>
          <w:rFonts w:ascii="宋体" w:eastAsia="宋体" w:hAnsi="宋体" w:cs="宋体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(1). </w:t>
      </w:r>
      <w:r>
        <w:rPr>
          <w:noProof/>
          <w:color w:val="000000"/>
        </w:rPr>
        <w:drawing>
          <wp:inline distT="0" distB="0" distL="0" distR="0">
            <wp:extent cx="2962275" cy="1885950"/>
            <wp:effectExtent l="0" t="0" r="9525" b="0"/>
            <wp:docPr id="100240" name="图片 10024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8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 (2). 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color w:val="000000"/>
        </w:rPr>
        <w:t xml:space="preserve">    (3).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0.625</w:t>
      </w:r>
      <w:r>
        <w:rPr>
          <w:color w:val="000000"/>
        </w:rPr>
        <w:t xml:space="preserve">    (4).</w:t>
      </w:r>
      <w:proofErr w:type="gramEnd"/>
      <w:r>
        <w:rPr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温度</w:t>
      </w:r>
    </w:p>
    <w:p w:rsidR="00CA26EC" w:rsidRDefault="00CA26EC" w:rsidP="00CA26EC">
      <w:pPr>
        <w:spacing w:line="360" w:lineRule="auto"/>
        <w:jc w:val="left"/>
        <w:textAlignment w:val="center"/>
        <w:rPr>
          <w:rFonts w:ascii="宋体" w:eastAsia="宋体" w:hAnsi="宋体" w:cs="宋体"/>
          <w:b/>
          <w:color w:val="000000"/>
          <w:sz w:val="24"/>
        </w:rPr>
      </w:pPr>
      <w:r>
        <w:rPr>
          <w:rFonts w:ascii="宋体" w:eastAsia="宋体" w:hAnsi="宋体" w:cs="宋体"/>
          <w:b/>
          <w:color w:val="000000"/>
          <w:sz w:val="24"/>
        </w:rPr>
        <w:t>五、计算题（26、27题各4分，28题5分，共13分）</w:t>
      </w:r>
    </w:p>
    <w:p w:rsidR="00CA26EC" w:rsidRDefault="00CA26EC" w:rsidP="00CA26EC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26. </w:t>
      </w:r>
      <w:r>
        <w:rPr>
          <w:rFonts w:ascii="宋体" w:eastAsia="宋体" w:hAnsi="宋体" w:cs="宋体"/>
          <w:color w:val="000000"/>
        </w:rPr>
        <w:t>菜油是人们烹饪时常用的材料，最适宜的烹饪温度在</w:t>
      </w:r>
      <w:r>
        <w:rPr>
          <w:rFonts w:ascii="Times New Roman" w:eastAsia="Times New Roman" w:hAnsi="Times New Roman" w:cs="Times New Roman"/>
          <w:color w:val="000000"/>
        </w:rPr>
        <w:t>150</w:t>
      </w:r>
      <w:r>
        <w:rPr>
          <w:rFonts w:ascii="宋体" w:eastAsia="宋体" w:hAnsi="宋体" w:cs="宋体"/>
          <w:color w:val="000000"/>
        </w:rPr>
        <w:t>℃到</w:t>
      </w:r>
      <w:r>
        <w:rPr>
          <w:rFonts w:ascii="Times New Roman" w:eastAsia="Times New Roman" w:hAnsi="Times New Roman" w:cs="Times New Roman"/>
          <w:color w:val="000000"/>
        </w:rPr>
        <w:t>180</w:t>
      </w:r>
      <w:r>
        <w:rPr>
          <w:rFonts w:ascii="宋体" w:eastAsia="宋体" w:hAnsi="宋体" w:cs="宋体"/>
          <w:color w:val="000000"/>
        </w:rPr>
        <w:t>℃之间。某酒店厨师在炸制酥肉时，将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object w:dxaOrig="320" w:dyaOrig="320">
          <v:shape id="_x0000_i1049" type="#_x0000_t75" alt="学科网(www.zxxk.com)--教育资源门户，提供试卷、教案、课件、论文、素材以及各类教学资源下载，还有大量而丰富的教学相关资讯！" style="width:16pt;height:16pt" o:ole="">
            <v:imagedata r:id="rId13" o:title="eqId320d0757e37c4948a0cd129217ac77dd"/>
          </v:shape>
          <o:OLEObject Type="Embed" ProgID="Equation.DSMT4" ShapeID="_x0000_i1049" DrawAspect="Content" ObjectID="_1686201310" r:id="rId81"/>
        </w:object>
      </w:r>
      <w:r>
        <w:rPr>
          <w:rFonts w:ascii="宋体" w:eastAsia="宋体" w:hAnsi="宋体" w:cs="宋体"/>
          <w:color w:val="000000"/>
        </w:rPr>
        <w:t>的菜油从</w:t>
      </w:r>
      <w:r>
        <w:rPr>
          <w:rFonts w:ascii="Times New Roman" w:eastAsia="Times New Roman" w:hAnsi="Times New Roman" w:cs="Times New Roman"/>
          <w:color w:val="000000"/>
        </w:rPr>
        <w:t>20</w:t>
      </w:r>
      <w:r>
        <w:rPr>
          <w:rFonts w:ascii="宋体" w:eastAsia="宋体" w:hAnsi="宋体" w:cs="宋体"/>
          <w:color w:val="000000"/>
        </w:rPr>
        <w:t>℃加热到</w:t>
      </w:r>
      <w:r>
        <w:rPr>
          <w:rFonts w:ascii="Times New Roman" w:eastAsia="Times New Roman" w:hAnsi="Times New Roman" w:cs="Times New Roman"/>
          <w:color w:val="000000"/>
        </w:rPr>
        <w:t>170</w:t>
      </w:r>
      <w:r>
        <w:rPr>
          <w:rFonts w:ascii="宋体" w:eastAsia="宋体" w:hAnsi="宋体" w:cs="宋体"/>
          <w:color w:val="000000"/>
        </w:rPr>
        <w:t>℃（未沸腾），求：</w:t>
      </w:r>
    </w:p>
    <w:p w:rsidR="00CA26EC" w:rsidRDefault="00CA26EC" w:rsidP="00CA26EC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）菜油吸收的热量</w:t>
      </w:r>
      <w:r>
        <w:rPr>
          <w:rFonts w:ascii="Times New Roman" w:eastAsia="Times New Roman" w:hAnsi="Times New Roman" w:cs="Times New Roman"/>
          <w:color w:val="000000"/>
        </w:rPr>
        <w:t>[</w:t>
      </w:r>
      <w:r>
        <w:rPr>
          <w:rFonts w:ascii="宋体" w:eastAsia="宋体" w:hAnsi="宋体" w:cs="宋体"/>
          <w:color w:val="000000"/>
        </w:rPr>
        <w:t>取</w:t>
      </w:r>
      <w:r>
        <w:object w:dxaOrig="2565" w:dyaOrig="405">
          <v:shape id="_x0000_i1050" type="#_x0000_t75" alt="学科网(www.zxxk.com)--教育资源门户，提供试卷、教案、课件、论文、素材以及各类教学资源下载，还有大量而丰富的教学相关资讯！" style="width:128.25pt;height:20.25pt" o:ole="">
            <v:imagedata r:id="rId82" o:title="eqId52587c121ea3468fa58966296b35e9cf"/>
          </v:shape>
          <o:OLEObject Type="Embed" ProgID="Equation.DSMT4" ShapeID="_x0000_i1050" DrawAspect="Content" ObjectID="_1686201311" r:id="rId83"/>
        </w:object>
      </w:r>
      <w:r>
        <w:rPr>
          <w:rFonts w:ascii="Times New Roman" w:eastAsia="Times New Roman" w:hAnsi="Times New Roman" w:cs="Times New Roman"/>
          <w:color w:val="000000"/>
        </w:rPr>
        <w:t>]</w:t>
      </w:r>
      <w:r>
        <w:rPr>
          <w:rFonts w:ascii="宋体" w:eastAsia="宋体" w:hAnsi="宋体" w:cs="宋体"/>
          <w:color w:val="000000"/>
        </w:rPr>
        <w:t>；</w:t>
      </w:r>
    </w:p>
    <w:p w:rsidR="00CA26EC" w:rsidRDefault="00CA26EC" w:rsidP="00CA26EC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）如果这些热量由天然气燃烧来提供，则需要完全燃烧多少</w:t>
      </w:r>
      <w:r>
        <w:object w:dxaOrig="340" w:dyaOrig="300">
          <v:shape id="_x0000_i1051" type="#_x0000_t75" alt="学科网(www.zxxk.com)--教育资源门户，提供试卷、教案、课件、论文、素材以及各类教学资源下载，还有大量而丰富的教学相关资讯！" style="width:17pt;height:15pt" o:ole="">
            <v:imagedata r:id="rId84" o:title="eqId60aa7cf8cd194dc591df2d806541ffee"/>
          </v:shape>
          <o:OLEObject Type="Embed" ProgID="Equation.DSMT4" ShapeID="_x0000_i1051" DrawAspect="Content" ObjectID="_1686201312" r:id="rId85"/>
        </w:object>
      </w:r>
      <w:r>
        <w:rPr>
          <w:rFonts w:ascii="宋体" w:eastAsia="宋体" w:hAnsi="宋体" w:cs="宋体"/>
          <w:color w:val="000000"/>
        </w:rPr>
        <w:t>的天然气（假设天然气完全燃烧释放的热量全部被菜油吸收，天然气的热值为</w:t>
      </w:r>
      <w:r>
        <w:object w:dxaOrig="1395" w:dyaOrig="315">
          <v:shape id="_x0000_i1052" type="#_x0000_t75" alt="学科网(www.zxxk.com)--教育资源门户，提供试卷、教案、课件、论文、素材以及各类教学资源下载，还有大量而丰富的教学相关资讯！" style="width:69.75pt;height:15.75pt" o:ole="">
            <v:imagedata r:id="rId86" o:title="eqIdbfae360001b347df9ab9a9f8c1db84ce"/>
          </v:shape>
          <o:OLEObject Type="Embed" ProgID="Equation.DSMT4" ShapeID="_x0000_i1052" DrawAspect="Content" ObjectID="_1686201313" r:id="rId87"/>
        </w:object>
      </w:r>
      <w:r>
        <w:rPr>
          <w:rFonts w:ascii="宋体" w:eastAsia="宋体" w:hAnsi="宋体" w:cs="宋体"/>
          <w:color w:val="000000"/>
        </w:rPr>
        <w:t>）</w:t>
      </w:r>
    </w:p>
    <w:p w:rsidR="00CA26EC" w:rsidRDefault="00CA26EC" w:rsidP="00CA26EC">
      <w:pPr>
        <w:spacing w:line="360" w:lineRule="auto"/>
        <w:textAlignment w:val="center"/>
        <w:rPr>
          <w:rFonts w:ascii="宋体" w:eastAsia="宋体" w:hAnsi="宋体" w:cs="宋体"/>
          <w:color w:val="000000"/>
        </w:rPr>
      </w:pPr>
      <w:r>
        <w:rPr>
          <w:color w:val="2E75B6"/>
        </w:rPr>
        <w:t>【答案】</w: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</w:t>
      </w:r>
      <w:r>
        <w:object w:dxaOrig="795" w:dyaOrig="318">
          <v:shape id="_x0000_i1053" type="#_x0000_t75" alt="学科网(www.zxxk.com)--教育资源门户，提供试卷、教案、课件、论文、素材以及各类教学资源下载，还有大量而丰富的教学相关资讯！" style="width:39.75pt;height:15.9pt" o:ole="">
            <v:imagedata r:id="rId88" o:title="eqIda8e346b12bc84bd89408c0789b046106"/>
          </v:shape>
          <o:OLEObject Type="Embed" ProgID="Equation.DSMT4" ShapeID="_x0000_i1053" DrawAspect="Content" ObjectID="_1686201314" r:id="rId89"/>
        </w:object>
      </w:r>
      <w:r>
        <w:rPr>
          <w:rFonts w:ascii="宋体" w:eastAsia="宋体" w:hAnsi="宋体" w:cs="宋体"/>
          <w:color w:val="000000"/>
        </w:rPr>
        <w:t>；（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</w:t>
      </w:r>
      <w:r>
        <w:object w:dxaOrig="880" w:dyaOrig="320">
          <v:shape id="_x0000_i1054" type="#_x0000_t75" alt="学科网(www.zxxk.com)--教育资源门户，提供试卷、教案、课件、论文、素材以及各类教学资源下载，还有大量而丰富的教学相关资讯！" style="width:44pt;height:16pt" o:ole="">
            <v:imagedata r:id="rId90" o:title="eqId6e8281b268734039b809f419df2b1241"/>
          </v:shape>
          <o:OLEObject Type="Embed" ProgID="Equation.DSMT4" ShapeID="_x0000_i1054" DrawAspect="Content" ObjectID="_1686201315" r:id="rId91"/>
        </w:object>
      </w:r>
    </w:p>
    <w:p w:rsidR="00CA26EC" w:rsidRDefault="00CA26EC" w:rsidP="00CA26EC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27. </w:t>
      </w:r>
      <w:r>
        <w:rPr>
          <w:rFonts w:ascii="宋体" w:eastAsia="宋体" w:hAnsi="宋体" w:cs="宋体"/>
          <w:color w:val="000000"/>
        </w:rPr>
        <w:t>学校旁老旧小区正在改造施工。工人用如图所示的装置将质量为</w:t>
      </w:r>
      <w:r>
        <w:rPr>
          <w:rFonts w:ascii="Times New Roman" w:eastAsia="Times New Roman" w:hAnsi="Times New Roman" w:cs="Times New Roman"/>
          <w:color w:val="000000"/>
        </w:rPr>
        <w:t>120</w:t>
      </w:r>
      <w:r>
        <w:object w:dxaOrig="320" w:dyaOrig="320">
          <v:shape id="_x0000_i1055" type="#_x0000_t75" alt="学科网(www.zxxk.com)--教育资源门户，提供试卷、教案、课件、论文、素材以及各类教学资源下载，还有大量而丰富的教学相关资讯！" style="width:16pt;height:16pt" o:ole="">
            <v:imagedata r:id="rId13" o:title="eqId320d0757e37c4948a0cd129217ac77dd"/>
          </v:shape>
          <o:OLEObject Type="Embed" ProgID="Equation.DSMT4" ShapeID="_x0000_i1055" DrawAspect="Content" ObjectID="_1686201316" r:id="rId92"/>
        </w:object>
      </w:r>
      <w:r>
        <w:rPr>
          <w:rFonts w:ascii="宋体" w:eastAsia="宋体" w:hAnsi="宋体" w:cs="宋体"/>
          <w:color w:val="000000"/>
        </w:rPr>
        <w:t>的建筑材料匀速提升了</w:t>
      </w:r>
      <w:r>
        <w:rPr>
          <w:rFonts w:ascii="Times New Roman" w:eastAsia="Times New Roman" w:hAnsi="Times New Roman" w:cs="Times New Roman"/>
          <w:color w:val="000000"/>
        </w:rPr>
        <w:t>6m</w:t>
      </w:r>
      <w:r>
        <w:rPr>
          <w:rFonts w:ascii="宋体" w:eastAsia="宋体" w:hAnsi="宋体" w:cs="宋体"/>
          <w:color w:val="000000"/>
        </w:rPr>
        <w:t>，用时</w:t>
      </w:r>
      <w:r>
        <w:rPr>
          <w:rFonts w:ascii="Times New Roman" w:eastAsia="Times New Roman" w:hAnsi="Times New Roman" w:cs="Times New Roman"/>
          <w:color w:val="000000"/>
        </w:rPr>
        <w:t>10s</w:t>
      </w:r>
      <w:r>
        <w:rPr>
          <w:rFonts w:ascii="宋体" w:eastAsia="宋体" w:hAnsi="宋体" w:cs="宋体"/>
          <w:color w:val="000000"/>
        </w:rPr>
        <w:t>。在此过程中，电动机对绳子的拉力为</w:t>
      </w:r>
      <w:r>
        <w:rPr>
          <w:rFonts w:ascii="Times New Roman" w:eastAsia="Times New Roman" w:hAnsi="Times New Roman" w:cs="Times New Roman"/>
          <w:i/>
          <w:color w:val="000000"/>
        </w:rPr>
        <w:t>F</w:t>
      </w:r>
      <w:r>
        <w:rPr>
          <w:rFonts w:ascii="宋体" w:eastAsia="宋体" w:hAnsi="宋体" w:cs="宋体"/>
          <w:color w:val="000000"/>
        </w:rPr>
        <w:t>，滑轮组的机械效率为</w:t>
      </w:r>
      <w:r>
        <w:rPr>
          <w:rFonts w:ascii="Times New Roman" w:eastAsia="Times New Roman" w:hAnsi="Times New Roman" w:cs="Times New Roman"/>
          <w:color w:val="000000"/>
        </w:rPr>
        <w:t>80%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g</w:t>
      </w:r>
      <w:r>
        <w:rPr>
          <w:rFonts w:ascii="宋体" w:eastAsia="宋体" w:hAnsi="宋体" w:cs="宋体"/>
          <w:color w:val="000000"/>
        </w:rPr>
        <w:t>取</w:t>
      </w:r>
      <w:r>
        <w:rPr>
          <w:rFonts w:ascii="Times New Roman" w:eastAsia="Times New Roman" w:hAnsi="Times New Roman" w:cs="Times New Roman"/>
          <w:color w:val="000000"/>
        </w:rPr>
        <w:t>10</w:t>
      </w:r>
      <w:r>
        <w:object w:dxaOrig="660" w:dyaOrig="330">
          <v:shape id="_x0000_i1056" type="#_x0000_t75" alt="学科网(www.zxxk.com)--教育资源门户，提供试卷、教案、课件、论文、素材以及各类教学资源下载，还有大量而丰富的教学相关资讯！" style="width:33pt;height:16.5pt" o:ole="">
            <v:imagedata r:id="rId59" o:title="eqIde7525781633e4d598260d24a10ffbd72"/>
          </v:shape>
          <o:OLEObject Type="Embed" ProgID="Equation.DSMT4" ShapeID="_x0000_i1056" DrawAspect="Content" ObjectID="_1686201317" r:id="rId93"/>
        </w:object>
      </w:r>
      <w:r>
        <w:rPr>
          <w:rFonts w:ascii="宋体" w:eastAsia="宋体" w:hAnsi="宋体" w:cs="宋体"/>
          <w:color w:val="000000"/>
        </w:rPr>
        <w:t>，求：</w:t>
      </w:r>
    </w:p>
    <w:p w:rsidR="00CA26EC" w:rsidRDefault="00CA26EC" w:rsidP="00CA26EC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）滑轮组做的有用功；（        ）</w:t>
      </w:r>
    </w:p>
    <w:p w:rsidR="00CA26EC" w:rsidRDefault="00CA26EC" w:rsidP="00CA26EC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）拉力</w:t>
      </w:r>
      <w:r>
        <w:rPr>
          <w:rFonts w:ascii="Times New Roman" w:eastAsia="Times New Roman" w:hAnsi="Times New Roman" w:cs="Times New Roman"/>
          <w:i/>
          <w:color w:val="000000"/>
        </w:rPr>
        <w:t>F</w:t>
      </w:r>
      <w:r>
        <w:rPr>
          <w:rFonts w:ascii="宋体" w:eastAsia="宋体" w:hAnsi="宋体" w:cs="宋体"/>
          <w:color w:val="000000"/>
        </w:rPr>
        <w:t>的大小；（        ）</w:t>
      </w:r>
    </w:p>
    <w:p w:rsidR="00CA26EC" w:rsidRDefault="00CA26EC" w:rsidP="00CA26EC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）根据</w:t>
      </w:r>
      <w:r>
        <w:rPr>
          <w:rFonts w:ascii="宋体" w:eastAsia="宋体" w:hAnsi="宋体" w:cs="宋体"/>
          <w:color w:val="000000"/>
          <w:em w:val="dot"/>
        </w:rPr>
        <w:t>已知</w:t>
      </w:r>
      <w:r>
        <w:rPr>
          <w:rFonts w:ascii="宋体" w:eastAsia="宋体" w:hAnsi="宋体" w:cs="宋体"/>
          <w:color w:val="000000"/>
        </w:rPr>
        <w:t>条件，以下物理量：①滑轮组做的额外功，②拉力</w:t>
      </w:r>
      <w:r>
        <w:rPr>
          <w:rFonts w:ascii="Times New Roman" w:eastAsia="Times New Roman" w:hAnsi="Times New Roman" w:cs="Times New Roman"/>
          <w:i/>
          <w:color w:val="000000"/>
        </w:rPr>
        <w:t>F</w:t>
      </w:r>
      <w:r>
        <w:rPr>
          <w:rFonts w:ascii="宋体" w:eastAsia="宋体" w:hAnsi="宋体" w:cs="宋体"/>
          <w:color w:val="000000"/>
        </w:rPr>
        <w:t>的功率，③动滑轮的重力，能求出的有___________（填写番号）。</w:t>
      </w:r>
    </w:p>
    <w:p w:rsidR="00CA26EC" w:rsidRDefault="00CA26EC" w:rsidP="00CA26EC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noProof/>
          <w:color w:val="000000"/>
        </w:rPr>
        <w:lastRenderedPageBreak/>
        <w:drawing>
          <wp:inline distT="0" distB="0" distL="0" distR="0">
            <wp:extent cx="2038350" cy="1800225"/>
            <wp:effectExtent l="0" t="0" r="0" b="9525"/>
            <wp:docPr id="100239" name="图片 10023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6EC" w:rsidRDefault="00CA26EC" w:rsidP="00CA26EC">
      <w:pPr>
        <w:spacing w:line="360" w:lineRule="auto"/>
        <w:textAlignment w:val="center"/>
        <w:rPr>
          <w:rFonts w:ascii="宋体" w:eastAsia="宋体" w:hAnsi="宋体" w:cs="宋体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(1).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7200J</w:t>
      </w:r>
      <w:r>
        <w:rPr>
          <w:color w:val="000000"/>
        </w:rPr>
        <w:t xml:space="preserve">    (2).</w:t>
      </w:r>
      <w:proofErr w:type="gramEnd"/>
      <w:r>
        <w:rPr>
          <w:color w:val="00000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750N</w:t>
      </w:r>
      <w:r>
        <w:rPr>
          <w:color w:val="000000"/>
        </w:rPr>
        <w:t xml:space="preserve">    (3).</w:t>
      </w:r>
      <w:proofErr w:type="gramEnd"/>
      <w:r>
        <w:rPr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①②</w:t>
      </w:r>
    </w:p>
    <w:p w:rsidR="00CA26EC" w:rsidRDefault="00CA26EC" w:rsidP="00CA26EC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28. </w:t>
      </w:r>
      <w:r>
        <w:rPr>
          <w:rFonts w:ascii="宋体" w:eastAsia="宋体" w:hAnsi="宋体" w:cs="宋体"/>
          <w:color w:val="000000"/>
        </w:rPr>
        <w:t>在抗击新冠肺炎疫情期间，中医为诊疗发挥了积极作用，成为世界瞩目的“中国战法”重要组成部分。如图甲所示为小艺同学家的电中药壶，有“猛火”和“文火”两个档位，工作电路简化为图乙所示，其中</w:t>
      </w:r>
      <w:r>
        <w:object w:dxaOrig="220" w:dyaOrig="320">
          <v:shape id="_x0000_i1057" type="#_x0000_t75" alt="学科网(www.zxxk.com)--教育资源门户，提供试卷、教案、课件、论文、素材以及各类教学资源下载，还有大量而丰富的教学相关资讯！" style="width:11pt;height:16pt" o:ole="">
            <v:imagedata r:id="rId95" o:title="eqId99b51bf970054ab58c566690d9178aab"/>
          </v:shape>
          <o:OLEObject Type="Embed" ProgID="Equation.DSMT4" ShapeID="_x0000_i1057" DrawAspect="Content" ObjectID="_1686201318" r:id="rId96"/>
        </w:object>
      </w:r>
      <w:r>
        <w:rPr>
          <w:rFonts w:ascii="宋体" w:eastAsia="宋体" w:hAnsi="宋体" w:cs="宋体"/>
          <w:color w:val="000000"/>
        </w:rPr>
        <w:t>为档位开关，</w:t>
      </w:r>
      <w:r>
        <w:object w:dxaOrig="285" w:dyaOrig="435">
          <v:shape id="_x0000_i1058" type="#_x0000_t75" alt="学科网(www.zxxk.com)--教育资源门户，提供试卷、教案、课件、论文、素材以及各类教学资源下载，还有大量而丰富的教学相关资讯！" style="width:14.25pt;height:21.75pt" o:ole="">
            <v:imagedata r:id="rId97" o:title="eqId038a378e1bc14746a153df55e32bd6cc"/>
          </v:shape>
          <o:OLEObject Type="Embed" ProgID="Equation.DSMT4" ShapeID="_x0000_i1058" DrawAspect="Content" ObjectID="_1686201319" r:id="rId98"/>
        </w:object>
      </w:r>
      <w:r>
        <w:rPr>
          <w:rFonts w:ascii="宋体" w:eastAsia="宋体" w:hAnsi="宋体" w:cs="宋体"/>
          <w:color w:val="000000"/>
        </w:rPr>
        <w:t>、</w:t>
      </w:r>
      <w:r>
        <w:object w:dxaOrig="300" w:dyaOrig="362">
          <v:shape id="_x0000_i1059" type="#_x0000_t75" alt="学科网(www.zxxk.com)--教育资源门户，提供试卷、教案、课件、论文、素材以及各类教学资源下载，还有大量而丰富的教学相关资讯！" style="width:15pt;height:18.1pt" o:ole="">
            <v:imagedata r:id="rId99" o:title="eqId8a1390aa3d754ef184290306ffa757dc"/>
          </v:shape>
          <o:OLEObject Type="Embed" ProgID="Equation.DSMT4" ShapeID="_x0000_i1059" DrawAspect="Content" ObjectID="_1686201320" r:id="rId100"/>
        </w:object>
      </w:r>
      <w:r>
        <w:rPr>
          <w:rFonts w:ascii="宋体" w:eastAsia="宋体" w:hAnsi="宋体" w:cs="宋体"/>
          <w:color w:val="000000"/>
        </w:rPr>
        <w:t>为定值电阻，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为</w:t>
      </w:r>
      <w:r>
        <w:rPr>
          <w:rFonts w:ascii="宋体" w:eastAsia="宋体" w:hAnsi="宋体" w:cs="宋体"/>
          <w:color w:val="000000"/>
          <w:em w:val="dot"/>
        </w:rPr>
        <w:t>阻值可忽略不计</w:t>
      </w:r>
      <w:r>
        <w:rPr>
          <w:rFonts w:ascii="宋体" w:eastAsia="宋体" w:hAnsi="宋体" w:cs="宋体"/>
          <w:color w:val="000000"/>
        </w:rPr>
        <w:t>的指示灯。当电中药壶处于猛火档时，红灯亮；处于文火档时，绿灯亮。已知电中药壶额定电压为</w:t>
      </w:r>
      <w:r>
        <w:rPr>
          <w:rFonts w:ascii="Times New Roman" w:eastAsia="Times New Roman" w:hAnsi="Times New Roman" w:cs="Times New Roman"/>
          <w:color w:val="000000"/>
        </w:rPr>
        <w:t>220V</w:t>
      </w:r>
      <w:r>
        <w:rPr>
          <w:rFonts w:ascii="宋体" w:eastAsia="宋体" w:hAnsi="宋体" w:cs="宋体"/>
          <w:color w:val="000000"/>
        </w:rPr>
        <w:t>，猛火档的额定功率为</w:t>
      </w:r>
      <w:r>
        <w:rPr>
          <w:rFonts w:ascii="Times New Roman" w:eastAsia="Times New Roman" w:hAnsi="Times New Roman" w:cs="Times New Roman"/>
          <w:color w:val="000000"/>
        </w:rPr>
        <w:t>2420W</w:t>
      </w:r>
      <w:r>
        <w:rPr>
          <w:rFonts w:ascii="宋体" w:eastAsia="宋体" w:hAnsi="宋体" w:cs="宋体"/>
          <w:color w:val="000000"/>
        </w:rPr>
        <w:t>，</w:t>
      </w:r>
      <w:r>
        <w:object w:dxaOrig="1085" w:dyaOrig="365">
          <v:shape id="_x0000_i1060" type="#_x0000_t75" alt="学科网(www.zxxk.com)--教育资源门户，提供试卷、教案、课件、论文、素材以及各类教学资源下载，还有大量而丰富的教学相关资讯！" style="width:54.25pt;height:18.25pt" o:ole="">
            <v:imagedata r:id="rId101" o:title="eqId30aebe7b448e42eba5bbd34e1488055f"/>
          </v:shape>
          <o:OLEObject Type="Embed" ProgID="Equation.DSMT4" ShapeID="_x0000_i1060" DrawAspect="Content" ObjectID="_1686201321" r:id="rId102"/>
        </w:object>
      </w:r>
      <w:r>
        <w:rPr>
          <w:rFonts w:ascii="宋体" w:eastAsia="宋体" w:hAnsi="宋体" w:cs="宋体"/>
          <w:color w:val="000000"/>
        </w:rPr>
        <w:t>。</w:t>
      </w:r>
    </w:p>
    <w:p w:rsidR="00CA26EC" w:rsidRDefault="00CA26EC" w:rsidP="00CA26EC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）判断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灯是红灯还是绿灯；</w:t>
      </w:r>
    </w:p>
    <w:p w:rsidR="00CA26EC" w:rsidRDefault="00CA26EC" w:rsidP="00CA26EC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）求电中药壶文火档的额定功率；</w:t>
      </w:r>
    </w:p>
    <w:p w:rsidR="00CA26EC" w:rsidRDefault="00CA26EC" w:rsidP="00CA26EC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）暑假的一天晚上，小艺用电中药壶帮奶奶熬药，先用猛火档加热</w:t>
      </w:r>
      <w:r>
        <w:rPr>
          <w:rFonts w:ascii="Times New Roman" w:eastAsia="Times New Roman" w:hAnsi="Times New Roman" w:cs="Times New Roman"/>
          <w:color w:val="000000"/>
        </w:rPr>
        <w:t>6min</w:t>
      </w:r>
      <w:r>
        <w:rPr>
          <w:rFonts w:ascii="宋体" w:eastAsia="宋体" w:hAnsi="宋体" w:cs="宋体"/>
          <w:color w:val="000000"/>
        </w:rPr>
        <w:t>至沸腾后，再用文火档慢熬</w:t>
      </w:r>
      <w:r>
        <w:rPr>
          <w:rFonts w:ascii="Times New Roman" w:eastAsia="Times New Roman" w:hAnsi="Times New Roman" w:cs="Times New Roman"/>
          <w:color w:val="000000"/>
        </w:rPr>
        <w:t>30min</w:t>
      </w:r>
      <w:r>
        <w:rPr>
          <w:rFonts w:ascii="宋体" w:eastAsia="宋体" w:hAnsi="宋体" w:cs="宋体"/>
          <w:color w:val="000000"/>
        </w:rPr>
        <w:t>，共消耗电能</w:t>
      </w:r>
      <w:r>
        <w:rPr>
          <w:rFonts w:ascii="Times New Roman" w:eastAsia="Times New Roman" w:hAnsi="Times New Roman" w:cs="Times New Roman"/>
          <w:color w:val="000000"/>
        </w:rPr>
        <w:t>0.3KW·h</w:t>
      </w:r>
      <w:r>
        <w:rPr>
          <w:rFonts w:ascii="宋体" w:eastAsia="宋体" w:hAnsi="宋体" w:cs="宋体"/>
          <w:color w:val="000000"/>
        </w:rPr>
        <w:t>，由此计算电中药壶的实际电压。</w:t>
      </w:r>
    </w:p>
    <w:p w:rsidR="00CA26EC" w:rsidRDefault="00CA26EC" w:rsidP="00CA26EC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noProof/>
          <w:color w:val="000000"/>
        </w:rPr>
        <w:drawing>
          <wp:inline distT="0" distB="0" distL="0" distR="0">
            <wp:extent cx="4438650" cy="2228850"/>
            <wp:effectExtent l="0" t="0" r="0" b="0"/>
            <wp:docPr id="100238" name="图片 10023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2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6EC" w:rsidRDefault="00CA26EC" w:rsidP="00CA26EC">
      <w:pPr>
        <w:spacing w:line="360" w:lineRule="auto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2E75B6"/>
        </w:rPr>
        <w:t>【答案】</w: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）红灯；（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242W</w:t>
      </w:r>
      <w:r>
        <w:rPr>
          <w:rFonts w:ascii="宋体" w:eastAsia="宋体" w:hAnsi="宋体" w:cs="宋体"/>
          <w:color w:val="000000"/>
        </w:rPr>
        <w:t>；（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200V</w:t>
      </w:r>
    </w:p>
    <w:p w:rsidR="00CA26EC" w:rsidRPr="00CA26EC" w:rsidRDefault="00CA26EC" w:rsidP="00CA26EC">
      <w:pPr>
        <w:jc w:val="left"/>
        <w:rPr>
          <w:rFonts w:ascii="黑体" w:hAnsi="黑体" w:cs="宋体"/>
          <w:b/>
          <w:color w:val="FF0000"/>
          <w:sz w:val="36"/>
          <w:szCs w:val="36"/>
        </w:rPr>
      </w:pPr>
    </w:p>
    <w:sectPr w:rsidR="00CA26EC" w:rsidRPr="00CA26EC">
      <w:footerReference w:type="default" r:id="rId104"/>
      <w:headerReference w:type="first" r:id="rId10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517D" w:rsidRDefault="002E517D" w:rsidP="004E63F5">
      <w:r>
        <w:separator/>
      </w:r>
    </w:p>
  </w:endnote>
  <w:endnote w:type="continuationSeparator" w:id="0">
    <w:p w:rsidR="002E517D" w:rsidRDefault="002E517D" w:rsidP="004E6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 UI">
    <w:altName w:val="微软雅黑"/>
    <w:charset w:val="86"/>
    <w:family w:val="swiss"/>
    <w:pitch w:val="variable"/>
    <w:sig w:usb0="00000000" w:usb1="2ACF3C50" w:usb2="00000016" w:usb3="00000000" w:csb0="0004001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1E6" w:rsidRDefault="006333DF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87D4F5" wp14:editId="2B019E10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131E6" w:rsidRDefault="006333DF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0A5D9B">
                            <w:rPr>
                              <w:noProof/>
                              <w:sz w:val="18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6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AbffC9YgIAAAw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:rsidR="00F131E6" w:rsidRDefault="006333DF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0A5D9B">
                      <w:rPr>
                        <w:noProof/>
                        <w:sz w:val="18"/>
                      </w:rPr>
                      <w:t>2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517D" w:rsidRDefault="002E517D" w:rsidP="004E63F5">
      <w:r>
        <w:separator/>
      </w:r>
    </w:p>
  </w:footnote>
  <w:footnote w:type="continuationSeparator" w:id="0">
    <w:p w:rsidR="002E517D" w:rsidRDefault="002E517D" w:rsidP="004E63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7D2" w:rsidRDefault="006333DF">
    <w:r>
      <w:rPr>
        <w:noProof/>
      </w:rPr>
      <w:drawing>
        <wp:anchor distT="0" distB="0" distL="114300" distR="114300" simplePos="0" relativeHeight="251660288" behindDoc="0" locked="0" layoutInCell="1" allowOverlap="1" wp14:anchorId="7819843B" wp14:editId="05F2C306">
          <wp:simplePos x="0" y="0"/>
          <wp:positionH relativeFrom="page">
            <wp:posOffset>127000</wp:posOffset>
          </wp:positionH>
          <wp:positionV relativeFrom="page">
            <wp:posOffset>12700000</wp:posOffset>
          </wp:positionV>
          <wp:extent cx="317500" cy="241300"/>
          <wp:effectExtent l="0" t="0" r="0" b="0"/>
          <wp:wrapNone/>
          <wp:docPr id="100028" name="图片 1000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8485969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7500" cy="241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19EB821"/>
    <w:multiLevelType w:val="singleLevel"/>
    <w:tmpl w:val="819EB821"/>
    <w:lvl w:ilvl="0">
      <w:start w:val="22"/>
      <w:numFmt w:val="decimal"/>
      <w:suff w:val="space"/>
      <w:lvlText w:val="%1."/>
      <w:lvlJc w:val="left"/>
    </w:lvl>
  </w:abstractNum>
  <w:abstractNum w:abstractNumId="1">
    <w:nsid w:val="BB8BE48C"/>
    <w:multiLevelType w:val="singleLevel"/>
    <w:tmpl w:val="BB8BE48C"/>
    <w:lvl w:ilvl="0">
      <w:start w:val="1"/>
      <w:numFmt w:val="upperLetter"/>
      <w:suff w:val="space"/>
      <w:lvlText w:val="%1."/>
      <w:lvlJc w:val="left"/>
    </w:lvl>
  </w:abstractNum>
  <w:abstractNum w:abstractNumId="2">
    <w:nsid w:val="C29C21EC"/>
    <w:multiLevelType w:val="singleLevel"/>
    <w:tmpl w:val="C29C21EC"/>
    <w:lvl w:ilvl="0">
      <w:start w:val="1"/>
      <w:numFmt w:val="upperLetter"/>
      <w:suff w:val="space"/>
      <w:lvlText w:val="%1."/>
      <w:lvlJc w:val="left"/>
    </w:lvl>
  </w:abstractNum>
  <w:abstractNum w:abstractNumId="3">
    <w:nsid w:val="D2151C94"/>
    <w:multiLevelType w:val="singleLevel"/>
    <w:tmpl w:val="D2151C94"/>
    <w:lvl w:ilvl="0">
      <w:start w:val="1"/>
      <w:numFmt w:val="upperLetter"/>
      <w:suff w:val="nothing"/>
      <w:lvlText w:val="（%1，"/>
      <w:lvlJc w:val="left"/>
      <w:rPr>
        <w:rFonts w:cs="Times New Roman"/>
      </w:rPr>
    </w:lvl>
  </w:abstractNum>
  <w:abstractNum w:abstractNumId="4">
    <w:nsid w:val="D85377D4"/>
    <w:multiLevelType w:val="singleLevel"/>
    <w:tmpl w:val="D85377D4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E39F257B"/>
    <w:multiLevelType w:val="singleLevel"/>
    <w:tmpl w:val="E39F257B"/>
    <w:lvl w:ilvl="0">
      <w:start w:val="2"/>
      <w:numFmt w:val="decimal"/>
      <w:suff w:val="nothing"/>
      <w:lvlText w:val="（%1）"/>
      <w:lvlJc w:val="left"/>
    </w:lvl>
  </w:abstractNum>
  <w:abstractNum w:abstractNumId="6">
    <w:nsid w:val="FA96DD12"/>
    <w:multiLevelType w:val="singleLevel"/>
    <w:tmpl w:val="FA96DD12"/>
    <w:lvl w:ilvl="0">
      <w:start w:val="2"/>
      <w:numFmt w:val="decimal"/>
      <w:suff w:val="nothing"/>
      <w:lvlText w:val="（%1）"/>
      <w:lvlJc w:val="left"/>
      <w:rPr>
        <w:rFonts w:cs="Times New Roman"/>
      </w:rPr>
    </w:lvl>
  </w:abstractNum>
  <w:abstractNum w:abstractNumId="7">
    <w:nsid w:val="FEF59EF5"/>
    <w:multiLevelType w:val="singleLevel"/>
    <w:tmpl w:val="FEF59EF5"/>
    <w:lvl w:ilvl="0">
      <w:start w:val="14"/>
      <w:numFmt w:val="decimal"/>
      <w:suff w:val="space"/>
      <w:lvlText w:val="%1."/>
      <w:lvlJc w:val="left"/>
    </w:lvl>
  </w:abstractNum>
  <w:abstractNum w:abstractNumId="8">
    <w:nsid w:val="006F473A"/>
    <w:multiLevelType w:val="hybridMultilevel"/>
    <w:tmpl w:val="8312AF28"/>
    <w:lvl w:ilvl="0" w:tplc="017C532A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C472EAF8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E1B8E350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2DCC7060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855CC320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342CD31A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2022244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5A8ACA9E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B270FE36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>
    <w:nsid w:val="062EC068"/>
    <w:multiLevelType w:val="singleLevel"/>
    <w:tmpl w:val="062EC068"/>
    <w:lvl w:ilvl="0">
      <w:start w:val="1"/>
      <w:numFmt w:val="upperLetter"/>
      <w:suff w:val="space"/>
      <w:lvlText w:val="%1."/>
      <w:lvlJc w:val="left"/>
    </w:lvl>
  </w:abstractNum>
  <w:abstractNum w:abstractNumId="10">
    <w:nsid w:val="142F2C27"/>
    <w:multiLevelType w:val="singleLevel"/>
    <w:tmpl w:val="142F2C27"/>
    <w:lvl w:ilvl="0">
      <w:start w:val="1"/>
      <w:numFmt w:val="lowerLetter"/>
      <w:suff w:val="space"/>
      <w:lvlText w:val="%1."/>
      <w:lvlJc w:val="left"/>
    </w:lvl>
  </w:abstractNum>
  <w:abstractNum w:abstractNumId="11">
    <w:nsid w:val="1780A294"/>
    <w:multiLevelType w:val="singleLevel"/>
    <w:tmpl w:val="1780A294"/>
    <w:lvl w:ilvl="0">
      <w:start w:val="1"/>
      <w:numFmt w:val="upperLetter"/>
      <w:suff w:val="space"/>
      <w:lvlText w:val="%1."/>
      <w:lvlJc w:val="left"/>
    </w:lvl>
  </w:abstractNum>
  <w:abstractNum w:abstractNumId="12">
    <w:nsid w:val="2FF0A320"/>
    <w:multiLevelType w:val="singleLevel"/>
    <w:tmpl w:val="2FF0A320"/>
    <w:lvl w:ilvl="0">
      <w:start w:val="2"/>
      <w:numFmt w:val="decimal"/>
      <w:lvlText w:val="(%1)"/>
      <w:lvlJc w:val="left"/>
      <w:pPr>
        <w:tabs>
          <w:tab w:val="left" w:pos="312"/>
        </w:tabs>
      </w:pPr>
    </w:lvl>
  </w:abstractNum>
  <w:abstractNum w:abstractNumId="13">
    <w:nsid w:val="45CBE3F7"/>
    <w:multiLevelType w:val="singleLevel"/>
    <w:tmpl w:val="45CBE3F7"/>
    <w:lvl w:ilvl="0">
      <w:start w:val="10"/>
      <w:numFmt w:val="decimal"/>
      <w:suff w:val="space"/>
      <w:lvlText w:val="%1."/>
      <w:lvlJc w:val="left"/>
    </w:lvl>
  </w:abstractNum>
  <w:abstractNum w:abstractNumId="14">
    <w:nsid w:val="4E9BA9BB"/>
    <w:multiLevelType w:val="singleLevel"/>
    <w:tmpl w:val="4E9BA9BB"/>
    <w:lvl w:ilvl="0">
      <w:start w:val="2"/>
      <w:numFmt w:val="decimal"/>
      <w:suff w:val="space"/>
      <w:lvlText w:val="%1."/>
      <w:lvlJc w:val="left"/>
    </w:lvl>
  </w:abstractNum>
  <w:abstractNum w:abstractNumId="15">
    <w:nsid w:val="66C4E52F"/>
    <w:multiLevelType w:val="singleLevel"/>
    <w:tmpl w:val="66C4E52F"/>
    <w:lvl w:ilvl="0">
      <w:start w:val="17"/>
      <w:numFmt w:val="decimal"/>
      <w:suff w:val="space"/>
      <w:lvlText w:val="%1."/>
      <w:lvlJc w:val="left"/>
    </w:lvl>
  </w:abstractNum>
  <w:abstractNum w:abstractNumId="16">
    <w:nsid w:val="6BDE5B6B"/>
    <w:multiLevelType w:val="singleLevel"/>
    <w:tmpl w:val="6BDE5B6B"/>
    <w:lvl w:ilvl="0">
      <w:start w:val="2"/>
      <w:numFmt w:val="decimal"/>
      <w:suff w:val="nothing"/>
      <w:lvlText w:val="（%1）"/>
      <w:lvlJc w:val="left"/>
      <w:rPr>
        <w:rFonts w:cs="Times New Roman"/>
      </w:rPr>
    </w:lvl>
  </w:abstractNum>
  <w:num w:numId="1">
    <w:abstractNumId w:val="14"/>
  </w:num>
  <w:num w:numId="2">
    <w:abstractNumId w:val="13"/>
  </w:num>
  <w:num w:numId="3">
    <w:abstractNumId w:val="2"/>
  </w:num>
  <w:num w:numId="4">
    <w:abstractNumId w:val="11"/>
  </w:num>
  <w:num w:numId="5">
    <w:abstractNumId w:val="7"/>
  </w:num>
  <w:num w:numId="6">
    <w:abstractNumId w:val="1"/>
  </w:num>
  <w:num w:numId="7">
    <w:abstractNumId w:val="9"/>
  </w:num>
  <w:num w:numId="8">
    <w:abstractNumId w:val="15"/>
  </w:num>
  <w:num w:numId="9">
    <w:abstractNumId w:val="10"/>
  </w:num>
  <w:num w:numId="10">
    <w:abstractNumId w:val="12"/>
  </w:num>
  <w:num w:numId="11">
    <w:abstractNumId w:val="0"/>
  </w:num>
  <w:num w:numId="12">
    <w:abstractNumId w:val="4"/>
  </w:num>
  <w:num w:numId="13">
    <w:abstractNumId w:val="8"/>
  </w:num>
  <w:num w:numId="14">
    <w:abstractNumId w:val="3"/>
  </w:num>
  <w:num w:numId="15">
    <w:abstractNumId w:val="16"/>
  </w:num>
  <w:num w:numId="16">
    <w:abstractNumId w:val="6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6D9"/>
    <w:rsid w:val="000A5D9B"/>
    <w:rsid w:val="001A0A01"/>
    <w:rsid w:val="002E517D"/>
    <w:rsid w:val="0032573E"/>
    <w:rsid w:val="004E63F5"/>
    <w:rsid w:val="0052020B"/>
    <w:rsid w:val="00572F7B"/>
    <w:rsid w:val="005D569C"/>
    <w:rsid w:val="005F26D9"/>
    <w:rsid w:val="006333DF"/>
    <w:rsid w:val="0081652D"/>
    <w:rsid w:val="00874CFA"/>
    <w:rsid w:val="00A073AD"/>
    <w:rsid w:val="00C054B5"/>
    <w:rsid w:val="00C776DF"/>
    <w:rsid w:val="00CA26EC"/>
    <w:rsid w:val="00D01733"/>
    <w:rsid w:val="00EA4214"/>
    <w:rsid w:val="00F53E5A"/>
    <w:rsid w:val="00FA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3F5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E63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E63F5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4E63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4E63F5"/>
    <w:rPr>
      <w:sz w:val="18"/>
      <w:szCs w:val="18"/>
    </w:rPr>
  </w:style>
  <w:style w:type="paragraph" w:styleId="a5">
    <w:name w:val="Balloon Text"/>
    <w:basedOn w:val="a"/>
    <w:link w:val="Char1"/>
    <w:unhideWhenUsed/>
    <w:rsid w:val="004E63F5"/>
    <w:rPr>
      <w:sz w:val="18"/>
      <w:szCs w:val="18"/>
    </w:rPr>
  </w:style>
  <w:style w:type="character" w:customStyle="1" w:styleId="Char1">
    <w:name w:val="批注框文本 Char"/>
    <w:basedOn w:val="a0"/>
    <w:link w:val="a5"/>
    <w:rsid w:val="004E63F5"/>
    <w:rPr>
      <w:sz w:val="18"/>
      <w:szCs w:val="18"/>
    </w:rPr>
  </w:style>
  <w:style w:type="table" w:styleId="a6">
    <w:name w:val="Table Grid"/>
    <w:basedOn w:val="a1"/>
    <w:qFormat/>
    <w:rsid w:val="00572F7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F53E5A"/>
    <w:rPr>
      <w:rFonts w:eastAsia="Microsoft YaHei UI"/>
      <w:kern w:val="0"/>
      <w:sz w:val="22"/>
    </w:rPr>
  </w:style>
  <w:style w:type="character" w:styleId="a8">
    <w:name w:val="Hyperlink"/>
    <w:basedOn w:val="a0"/>
    <w:uiPriority w:val="99"/>
    <w:unhideWhenUsed/>
    <w:rsid w:val="00F53E5A"/>
    <w:rPr>
      <w:color w:val="0000FF"/>
      <w:u w:val="single"/>
    </w:rPr>
  </w:style>
  <w:style w:type="paragraph" w:styleId="a9">
    <w:name w:val="List Paragraph"/>
    <w:basedOn w:val="a"/>
    <w:uiPriority w:val="99"/>
    <w:qFormat/>
    <w:rsid w:val="00F53E5A"/>
    <w:pPr>
      <w:ind w:firstLineChars="200" w:firstLine="420"/>
    </w:pPr>
    <w:rPr>
      <w:rFonts w:ascii="Calibri" w:eastAsia="宋体" w:hAnsi="Calibri" w:cs="Times New Roman"/>
    </w:rPr>
  </w:style>
  <w:style w:type="paragraph" w:customStyle="1" w:styleId="MsoPlainText0">
    <w:name w:val="MsoPlainText"/>
    <w:basedOn w:val="a"/>
    <w:uiPriority w:val="99"/>
    <w:rsid w:val="00F53E5A"/>
    <w:pPr>
      <w:widowControl/>
      <w:jc w:val="left"/>
    </w:pPr>
    <w:rPr>
      <w:rFonts w:ascii="Cambria Math" w:eastAsia="宋体" w:hAnsi="宋体" w:cs="Cambria Math"/>
      <w:szCs w:val="21"/>
    </w:rPr>
  </w:style>
  <w:style w:type="character" w:styleId="aa">
    <w:name w:val="page number"/>
    <w:basedOn w:val="a0"/>
    <w:rsid w:val="00F53E5A"/>
  </w:style>
  <w:style w:type="character" w:customStyle="1" w:styleId="CharChar2">
    <w:name w:val="Char Char2"/>
    <w:link w:val="0"/>
    <w:rsid w:val="00F53E5A"/>
    <w:rPr>
      <w:rFonts w:ascii="宋体" w:hAnsi="Courier New" w:cs="Courier New"/>
      <w:szCs w:val="21"/>
    </w:rPr>
  </w:style>
  <w:style w:type="paragraph" w:customStyle="1" w:styleId="0">
    <w:name w:val="纯文本_0"/>
    <w:basedOn w:val="00"/>
    <w:link w:val="CharChar2"/>
    <w:rsid w:val="00F53E5A"/>
    <w:pPr>
      <w:adjustRightInd/>
      <w:spacing w:line="240" w:lineRule="auto"/>
      <w:textAlignment w:val="auto"/>
    </w:pPr>
    <w:rPr>
      <w:rFonts w:ascii="宋体" w:eastAsiaTheme="minorEastAsia" w:hAnsi="Courier New" w:cs="Courier New"/>
      <w:kern w:val="2"/>
      <w:szCs w:val="21"/>
    </w:rPr>
  </w:style>
  <w:style w:type="paragraph" w:customStyle="1" w:styleId="00">
    <w:name w:val="正文_0"/>
    <w:qFormat/>
    <w:rsid w:val="00F53E5A"/>
    <w:pPr>
      <w:widowControl w:val="0"/>
      <w:adjustRightInd w:val="0"/>
      <w:spacing w:line="312" w:lineRule="atLeast"/>
      <w:jc w:val="both"/>
      <w:textAlignment w:val="baseline"/>
    </w:pPr>
    <w:rPr>
      <w:rFonts w:ascii="Calibri" w:eastAsia="宋体" w:hAnsi="Calibri" w:cs="Times New Roman"/>
      <w:kern w:val="0"/>
      <w:szCs w:val="20"/>
    </w:rPr>
  </w:style>
  <w:style w:type="character" w:customStyle="1" w:styleId="1Char">
    <w:name w:val="标题1 Char"/>
    <w:aliases w:val=" Char Char,Char Char Char Char,普通文字 Char Char,游数的 Char,纯文本 Char Char Char1,纯文本 Char Char1 Char Char Char Char,纯文本 Char1 Char"/>
    <w:locked/>
    <w:rsid w:val="00F53E5A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Char3">
    <w:name w:val="Char Char3"/>
    <w:rsid w:val="00F53E5A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2">
    <w:name w:val="纯文本 Char"/>
    <w:link w:val="ab"/>
    <w:rsid w:val="00F53E5A"/>
    <w:rPr>
      <w:rFonts w:ascii="宋体" w:hAnsi="Courier New" w:cs="Courier New"/>
      <w:szCs w:val="21"/>
    </w:rPr>
  </w:style>
  <w:style w:type="paragraph" w:styleId="ab">
    <w:name w:val="Plain Text"/>
    <w:basedOn w:val="a"/>
    <w:link w:val="Char2"/>
    <w:rsid w:val="00F53E5A"/>
    <w:rPr>
      <w:rFonts w:ascii="宋体" w:hAnsi="Courier New" w:cs="Courier New"/>
      <w:szCs w:val="21"/>
    </w:rPr>
  </w:style>
  <w:style w:type="character" w:customStyle="1" w:styleId="Char10">
    <w:name w:val="纯文本 Char1"/>
    <w:basedOn w:val="a0"/>
    <w:rsid w:val="00F53E5A"/>
    <w:rPr>
      <w:rFonts w:ascii="宋体" w:eastAsia="宋体" w:hAnsi="Courier New" w:cs="Courier New"/>
      <w:szCs w:val="21"/>
    </w:rPr>
  </w:style>
  <w:style w:type="paragraph" w:customStyle="1" w:styleId="6">
    <w:name w:val="正文_6"/>
    <w:qFormat/>
    <w:rsid w:val="00F53E5A"/>
    <w:pPr>
      <w:widowControl w:val="0"/>
      <w:jc w:val="both"/>
    </w:pPr>
    <w:rPr>
      <w:rFonts w:ascii="Calibri" w:eastAsia="宋体" w:hAnsi="Calibri" w:cs="Times New Roman"/>
    </w:rPr>
  </w:style>
  <w:style w:type="paragraph" w:customStyle="1" w:styleId="000">
    <w:name w:val="正文_0_0"/>
    <w:qFormat/>
    <w:rsid w:val="00F53E5A"/>
    <w:pPr>
      <w:widowControl w:val="0"/>
      <w:jc w:val="both"/>
    </w:pPr>
    <w:rPr>
      <w:rFonts w:ascii="Calibri" w:eastAsia="宋体" w:hAnsi="Calibri" w:cs="Times New Roman"/>
    </w:rPr>
  </w:style>
  <w:style w:type="paragraph" w:customStyle="1" w:styleId="5">
    <w:name w:val="正文_5"/>
    <w:qFormat/>
    <w:rsid w:val="00F53E5A"/>
    <w:pPr>
      <w:widowControl w:val="0"/>
      <w:jc w:val="both"/>
    </w:pPr>
    <w:rPr>
      <w:rFonts w:ascii="Calibri" w:eastAsia="宋体" w:hAnsi="Calibri" w:cs="Times New Roman"/>
    </w:rPr>
  </w:style>
  <w:style w:type="paragraph" w:customStyle="1" w:styleId="4">
    <w:name w:val="正文_4"/>
    <w:qFormat/>
    <w:rsid w:val="00F53E5A"/>
    <w:pPr>
      <w:widowControl w:val="0"/>
      <w:jc w:val="both"/>
    </w:pPr>
    <w:rPr>
      <w:rFonts w:ascii="Calibri" w:eastAsia="宋体" w:hAnsi="Calibri" w:cs="Times New Roman"/>
    </w:rPr>
  </w:style>
  <w:style w:type="paragraph" w:customStyle="1" w:styleId="2">
    <w:name w:val="正文_2"/>
    <w:qFormat/>
    <w:rsid w:val="00F53E5A"/>
    <w:pPr>
      <w:widowControl w:val="0"/>
      <w:jc w:val="both"/>
    </w:pPr>
    <w:rPr>
      <w:rFonts w:ascii="Calibri" w:eastAsia="宋体" w:hAnsi="Calibri" w:cs="Times New Roman"/>
    </w:rPr>
  </w:style>
  <w:style w:type="paragraph" w:customStyle="1" w:styleId="41">
    <w:name w:val="正文_41"/>
    <w:rsid w:val="00F53E5A"/>
    <w:pPr>
      <w:widowControl w:val="0"/>
      <w:jc w:val="both"/>
    </w:pPr>
    <w:rPr>
      <w:rFonts w:ascii="Calibri" w:eastAsia="宋体" w:hAnsi="Calibri" w:cs="Times New Roman"/>
    </w:rPr>
  </w:style>
  <w:style w:type="paragraph" w:customStyle="1" w:styleId="1">
    <w:name w:val="正文_1"/>
    <w:qFormat/>
    <w:rsid w:val="00F53E5A"/>
    <w:pPr>
      <w:widowControl w:val="0"/>
      <w:jc w:val="both"/>
    </w:pPr>
    <w:rPr>
      <w:rFonts w:ascii="Calibri" w:eastAsia="宋体" w:hAnsi="Calibri" w:cs="Times New Roman"/>
    </w:rPr>
  </w:style>
  <w:style w:type="paragraph" w:customStyle="1" w:styleId="3">
    <w:name w:val="正文_3"/>
    <w:qFormat/>
    <w:rsid w:val="00F53E5A"/>
    <w:pPr>
      <w:widowControl w:val="0"/>
      <w:jc w:val="both"/>
    </w:pPr>
    <w:rPr>
      <w:rFonts w:ascii="Calibri" w:eastAsia="宋体" w:hAnsi="Calibri" w:cs="Times New Roman"/>
    </w:rPr>
  </w:style>
  <w:style w:type="paragraph" w:customStyle="1" w:styleId="410">
    <w:name w:val="正文_41_0"/>
    <w:rsid w:val="00F53E5A"/>
    <w:pPr>
      <w:widowControl w:val="0"/>
      <w:jc w:val="both"/>
    </w:pPr>
    <w:rPr>
      <w:rFonts w:ascii="Calibri" w:eastAsia="宋体" w:hAnsi="Calibri" w:cs="Times New Roman"/>
    </w:rPr>
  </w:style>
  <w:style w:type="paragraph" w:customStyle="1" w:styleId="p15">
    <w:name w:val="p15"/>
    <w:basedOn w:val="a"/>
    <w:rsid w:val="00F53E5A"/>
    <w:pPr>
      <w:tabs>
        <w:tab w:val="left" w:pos="720"/>
      </w:tabs>
      <w:autoSpaceDE w:val="0"/>
      <w:autoSpaceDN w:val="0"/>
      <w:adjustRightInd w:val="0"/>
      <w:spacing w:line="240" w:lineRule="atLeast"/>
      <w:jc w:val="left"/>
    </w:pPr>
    <w:rPr>
      <w:rFonts w:ascii="Times New Roman" w:eastAsia="宋体" w:hAnsi="Times New Roman" w:cs="Times New Roman"/>
      <w:kern w:val="0"/>
      <w:sz w:val="24"/>
      <w:szCs w:val="20"/>
    </w:rPr>
  </w:style>
  <w:style w:type="paragraph" w:customStyle="1" w:styleId="Char3">
    <w:name w:val="Char3"/>
    <w:basedOn w:val="a"/>
    <w:rsid w:val="00F53E5A"/>
    <w:pPr>
      <w:widowControl/>
      <w:spacing w:line="300" w:lineRule="auto"/>
      <w:ind w:firstLineChars="200" w:firstLine="200"/>
    </w:pPr>
    <w:rPr>
      <w:rFonts w:ascii="Times New Roman" w:eastAsia="宋体" w:hAnsi="Times New Roman" w:cs="Times New Roman"/>
      <w:szCs w:val="20"/>
    </w:rPr>
  </w:style>
  <w:style w:type="paragraph" w:customStyle="1" w:styleId="10">
    <w:name w:val="列出段落1"/>
    <w:basedOn w:val="a"/>
    <w:qFormat/>
    <w:rsid w:val="00F53E5A"/>
    <w:pPr>
      <w:ind w:firstLineChars="200" w:firstLine="420"/>
    </w:pPr>
    <w:rPr>
      <w:rFonts w:ascii="Calibri" w:eastAsia="宋体" w:hAnsi="Calibri" w:cs="黑体"/>
      <w:szCs w:val="22"/>
    </w:rPr>
  </w:style>
  <w:style w:type="paragraph" w:customStyle="1" w:styleId="11">
    <w:name w:val="正文1"/>
    <w:qFormat/>
    <w:rsid w:val="00F53E5A"/>
    <w:pPr>
      <w:widowControl w:val="0"/>
      <w:jc w:val="both"/>
    </w:pPr>
    <w:rPr>
      <w:rFonts w:ascii="Calibri" w:eastAsia="宋体" w:hAnsi="Calibri" w:cs="Times New Roman"/>
    </w:rPr>
  </w:style>
  <w:style w:type="character" w:customStyle="1" w:styleId="latexlinear">
    <w:name w:val="latex_linear"/>
    <w:basedOn w:val="a0"/>
    <w:rsid w:val="00F53E5A"/>
  </w:style>
  <w:style w:type="paragraph" w:customStyle="1" w:styleId="24">
    <w:name w:val="正文_24"/>
    <w:qFormat/>
    <w:rsid w:val="00F53E5A"/>
    <w:pPr>
      <w:widowControl w:val="0"/>
      <w:jc w:val="both"/>
    </w:pPr>
    <w:rPr>
      <w:rFonts w:ascii="Calibri" w:eastAsia="宋体" w:hAnsi="Calibri" w:cs="Times New Roman"/>
    </w:rPr>
  </w:style>
  <w:style w:type="paragraph" w:customStyle="1" w:styleId="020">
    <w:name w:val="正文_0_20"/>
    <w:qFormat/>
    <w:rsid w:val="00F53E5A"/>
    <w:pPr>
      <w:widowControl w:val="0"/>
      <w:jc w:val="both"/>
    </w:pPr>
    <w:rPr>
      <w:rFonts w:ascii="Calibri" w:eastAsia="宋体" w:hAnsi="Calibri" w:cs="Times New Roman"/>
    </w:rPr>
  </w:style>
  <w:style w:type="paragraph" w:customStyle="1" w:styleId="032">
    <w:name w:val="正文_0_32"/>
    <w:qFormat/>
    <w:rsid w:val="00F53E5A"/>
    <w:pPr>
      <w:widowControl w:val="0"/>
      <w:jc w:val="both"/>
    </w:pPr>
    <w:rPr>
      <w:rFonts w:ascii="Calibri" w:eastAsia="宋体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3F5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E63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E63F5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4E63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4E63F5"/>
    <w:rPr>
      <w:sz w:val="18"/>
      <w:szCs w:val="18"/>
    </w:rPr>
  </w:style>
  <w:style w:type="paragraph" w:styleId="a5">
    <w:name w:val="Balloon Text"/>
    <w:basedOn w:val="a"/>
    <w:link w:val="Char1"/>
    <w:unhideWhenUsed/>
    <w:rsid w:val="004E63F5"/>
    <w:rPr>
      <w:sz w:val="18"/>
      <w:szCs w:val="18"/>
    </w:rPr>
  </w:style>
  <w:style w:type="character" w:customStyle="1" w:styleId="Char1">
    <w:name w:val="批注框文本 Char"/>
    <w:basedOn w:val="a0"/>
    <w:link w:val="a5"/>
    <w:rsid w:val="004E63F5"/>
    <w:rPr>
      <w:sz w:val="18"/>
      <w:szCs w:val="18"/>
    </w:rPr>
  </w:style>
  <w:style w:type="table" w:styleId="a6">
    <w:name w:val="Table Grid"/>
    <w:basedOn w:val="a1"/>
    <w:qFormat/>
    <w:rsid w:val="00572F7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F53E5A"/>
    <w:rPr>
      <w:rFonts w:eastAsia="Microsoft YaHei UI"/>
      <w:kern w:val="0"/>
      <w:sz w:val="22"/>
    </w:rPr>
  </w:style>
  <w:style w:type="character" w:styleId="a8">
    <w:name w:val="Hyperlink"/>
    <w:basedOn w:val="a0"/>
    <w:uiPriority w:val="99"/>
    <w:unhideWhenUsed/>
    <w:rsid w:val="00F53E5A"/>
    <w:rPr>
      <w:color w:val="0000FF"/>
      <w:u w:val="single"/>
    </w:rPr>
  </w:style>
  <w:style w:type="paragraph" w:styleId="a9">
    <w:name w:val="List Paragraph"/>
    <w:basedOn w:val="a"/>
    <w:uiPriority w:val="99"/>
    <w:qFormat/>
    <w:rsid w:val="00F53E5A"/>
    <w:pPr>
      <w:ind w:firstLineChars="200" w:firstLine="420"/>
    </w:pPr>
    <w:rPr>
      <w:rFonts w:ascii="Calibri" w:eastAsia="宋体" w:hAnsi="Calibri" w:cs="Times New Roman"/>
    </w:rPr>
  </w:style>
  <w:style w:type="paragraph" w:customStyle="1" w:styleId="MsoPlainText0">
    <w:name w:val="MsoPlainText"/>
    <w:basedOn w:val="a"/>
    <w:uiPriority w:val="99"/>
    <w:rsid w:val="00F53E5A"/>
    <w:pPr>
      <w:widowControl/>
      <w:jc w:val="left"/>
    </w:pPr>
    <w:rPr>
      <w:rFonts w:ascii="Cambria Math" w:eastAsia="宋体" w:hAnsi="宋体" w:cs="Cambria Math"/>
      <w:szCs w:val="21"/>
    </w:rPr>
  </w:style>
  <w:style w:type="character" w:styleId="aa">
    <w:name w:val="page number"/>
    <w:basedOn w:val="a0"/>
    <w:rsid w:val="00F53E5A"/>
  </w:style>
  <w:style w:type="character" w:customStyle="1" w:styleId="CharChar2">
    <w:name w:val="Char Char2"/>
    <w:link w:val="0"/>
    <w:rsid w:val="00F53E5A"/>
    <w:rPr>
      <w:rFonts w:ascii="宋体" w:hAnsi="Courier New" w:cs="Courier New"/>
      <w:szCs w:val="21"/>
    </w:rPr>
  </w:style>
  <w:style w:type="paragraph" w:customStyle="1" w:styleId="0">
    <w:name w:val="纯文本_0"/>
    <w:basedOn w:val="00"/>
    <w:link w:val="CharChar2"/>
    <w:rsid w:val="00F53E5A"/>
    <w:pPr>
      <w:adjustRightInd/>
      <w:spacing w:line="240" w:lineRule="auto"/>
      <w:textAlignment w:val="auto"/>
    </w:pPr>
    <w:rPr>
      <w:rFonts w:ascii="宋体" w:eastAsiaTheme="minorEastAsia" w:hAnsi="Courier New" w:cs="Courier New"/>
      <w:kern w:val="2"/>
      <w:szCs w:val="21"/>
    </w:rPr>
  </w:style>
  <w:style w:type="paragraph" w:customStyle="1" w:styleId="00">
    <w:name w:val="正文_0"/>
    <w:qFormat/>
    <w:rsid w:val="00F53E5A"/>
    <w:pPr>
      <w:widowControl w:val="0"/>
      <w:adjustRightInd w:val="0"/>
      <w:spacing w:line="312" w:lineRule="atLeast"/>
      <w:jc w:val="both"/>
      <w:textAlignment w:val="baseline"/>
    </w:pPr>
    <w:rPr>
      <w:rFonts w:ascii="Calibri" w:eastAsia="宋体" w:hAnsi="Calibri" w:cs="Times New Roman"/>
      <w:kern w:val="0"/>
      <w:szCs w:val="20"/>
    </w:rPr>
  </w:style>
  <w:style w:type="character" w:customStyle="1" w:styleId="1Char">
    <w:name w:val="标题1 Char"/>
    <w:aliases w:val=" Char Char,Char Char Char Char,普通文字 Char Char,游数的 Char,纯文本 Char Char Char1,纯文本 Char Char1 Char Char Char Char,纯文本 Char1 Char"/>
    <w:locked/>
    <w:rsid w:val="00F53E5A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Char3">
    <w:name w:val="Char Char3"/>
    <w:rsid w:val="00F53E5A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2">
    <w:name w:val="纯文本 Char"/>
    <w:link w:val="ab"/>
    <w:rsid w:val="00F53E5A"/>
    <w:rPr>
      <w:rFonts w:ascii="宋体" w:hAnsi="Courier New" w:cs="Courier New"/>
      <w:szCs w:val="21"/>
    </w:rPr>
  </w:style>
  <w:style w:type="paragraph" w:styleId="ab">
    <w:name w:val="Plain Text"/>
    <w:basedOn w:val="a"/>
    <w:link w:val="Char2"/>
    <w:rsid w:val="00F53E5A"/>
    <w:rPr>
      <w:rFonts w:ascii="宋体" w:hAnsi="Courier New" w:cs="Courier New"/>
      <w:szCs w:val="21"/>
    </w:rPr>
  </w:style>
  <w:style w:type="character" w:customStyle="1" w:styleId="Char10">
    <w:name w:val="纯文本 Char1"/>
    <w:basedOn w:val="a0"/>
    <w:rsid w:val="00F53E5A"/>
    <w:rPr>
      <w:rFonts w:ascii="宋体" w:eastAsia="宋体" w:hAnsi="Courier New" w:cs="Courier New"/>
      <w:szCs w:val="21"/>
    </w:rPr>
  </w:style>
  <w:style w:type="paragraph" w:customStyle="1" w:styleId="6">
    <w:name w:val="正文_6"/>
    <w:qFormat/>
    <w:rsid w:val="00F53E5A"/>
    <w:pPr>
      <w:widowControl w:val="0"/>
      <w:jc w:val="both"/>
    </w:pPr>
    <w:rPr>
      <w:rFonts w:ascii="Calibri" w:eastAsia="宋体" w:hAnsi="Calibri" w:cs="Times New Roman"/>
    </w:rPr>
  </w:style>
  <w:style w:type="paragraph" w:customStyle="1" w:styleId="000">
    <w:name w:val="正文_0_0"/>
    <w:qFormat/>
    <w:rsid w:val="00F53E5A"/>
    <w:pPr>
      <w:widowControl w:val="0"/>
      <w:jc w:val="both"/>
    </w:pPr>
    <w:rPr>
      <w:rFonts w:ascii="Calibri" w:eastAsia="宋体" w:hAnsi="Calibri" w:cs="Times New Roman"/>
    </w:rPr>
  </w:style>
  <w:style w:type="paragraph" w:customStyle="1" w:styleId="5">
    <w:name w:val="正文_5"/>
    <w:qFormat/>
    <w:rsid w:val="00F53E5A"/>
    <w:pPr>
      <w:widowControl w:val="0"/>
      <w:jc w:val="both"/>
    </w:pPr>
    <w:rPr>
      <w:rFonts w:ascii="Calibri" w:eastAsia="宋体" w:hAnsi="Calibri" w:cs="Times New Roman"/>
    </w:rPr>
  </w:style>
  <w:style w:type="paragraph" w:customStyle="1" w:styleId="4">
    <w:name w:val="正文_4"/>
    <w:qFormat/>
    <w:rsid w:val="00F53E5A"/>
    <w:pPr>
      <w:widowControl w:val="0"/>
      <w:jc w:val="both"/>
    </w:pPr>
    <w:rPr>
      <w:rFonts w:ascii="Calibri" w:eastAsia="宋体" w:hAnsi="Calibri" w:cs="Times New Roman"/>
    </w:rPr>
  </w:style>
  <w:style w:type="paragraph" w:customStyle="1" w:styleId="2">
    <w:name w:val="正文_2"/>
    <w:qFormat/>
    <w:rsid w:val="00F53E5A"/>
    <w:pPr>
      <w:widowControl w:val="0"/>
      <w:jc w:val="both"/>
    </w:pPr>
    <w:rPr>
      <w:rFonts w:ascii="Calibri" w:eastAsia="宋体" w:hAnsi="Calibri" w:cs="Times New Roman"/>
    </w:rPr>
  </w:style>
  <w:style w:type="paragraph" w:customStyle="1" w:styleId="41">
    <w:name w:val="正文_41"/>
    <w:rsid w:val="00F53E5A"/>
    <w:pPr>
      <w:widowControl w:val="0"/>
      <w:jc w:val="both"/>
    </w:pPr>
    <w:rPr>
      <w:rFonts w:ascii="Calibri" w:eastAsia="宋体" w:hAnsi="Calibri" w:cs="Times New Roman"/>
    </w:rPr>
  </w:style>
  <w:style w:type="paragraph" w:customStyle="1" w:styleId="1">
    <w:name w:val="正文_1"/>
    <w:qFormat/>
    <w:rsid w:val="00F53E5A"/>
    <w:pPr>
      <w:widowControl w:val="0"/>
      <w:jc w:val="both"/>
    </w:pPr>
    <w:rPr>
      <w:rFonts w:ascii="Calibri" w:eastAsia="宋体" w:hAnsi="Calibri" w:cs="Times New Roman"/>
    </w:rPr>
  </w:style>
  <w:style w:type="paragraph" w:customStyle="1" w:styleId="3">
    <w:name w:val="正文_3"/>
    <w:qFormat/>
    <w:rsid w:val="00F53E5A"/>
    <w:pPr>
      <w:widowControl w:val="0"/>
      <w:jc w:val="both"/>
    </w:pPr>
    <w:rPr>
      <w:rFonts w:ascii="Calibri" w:eastAsia="宋体" w:hAnsi="Calibri" w:cs="Times New Roman"/>
    </w:rPr>
  </w:style>
  <w:style w:type="paragraph" w:customStyle="1" w:styleId="410">
    <w:name w:val="正文_41_0"/>
    <w:rsid w:val="00F53E5A"/>
    <w:pPr>
      <w:widowControl w:val="0"/>
      <w:jc w:val="both"/>
    </w:pPr>
    <w:rPr>
      <w:rFonts w:ascii="Calibri" w:eastAsia="宋体" w:hAnsi="Calibri" w:cs="Times New Roman"/>
    </w:rPr>
  </w:style>
  <w:style w:type="paragraph" w:customStyle="1" w:styleId="p15">
    <w:name w:val="p15"/>
    <w:basedOn w:val="a"/>
    <w:rsid w:val="00F53E5A"/>
    <w:pPr>
      <w:tabs>
        <w:tab w:val="left" w:pos="720"/>
      </w:tabs>
      <w:autoSpaceDE w:val="0"/>
      <w:autoSpaceDN w:val="0"/>
      <w:adjustRightInd w:val="0"/>
      <w:spacing w:line="240" w:lineRule="atLeast"/>
      <w:jc w:val="left"/>
    </w:pPr>
    <w:rPr>
      <w:rFonts w:ascii="Times New Roman" w:eastAsia="宋体" w:hAnsi="Times New Roman" w:cs="Times New Roman"/>
      <w:kern w:val="0"/>
      <w:sz w:val="24"/>
      <w:szCs w:val="20"/>
    </w:rPr>
  </w:style>
  <w:style w:type="paragraph" w:customStyle="1" w:styleId="Char3">
    <w:name w:val="Char3"/>
    <w:basedOn w:val="a"/>
    <w:rsid w:val="00F53E5A"/>
    <w:pPr>
      <w:widowControl/>
      <w:spacing w:line="300" w:lineRule="auto"/>
      <w:ind w:firstLineChars="200" w:firstLine="200"/>
    </w:pPr>
    <w:rPr>
      <w:rFonts w:ascii="Times New Roman" w:eastAsia="宋体" w:hAnsi="Times New Roman" w:cs="Times New Roman"/>
      <w:szCs w:val="20"/>
    </w:rPr>
  </w:style>
  <w:style w:type="paragraph" w:customStyle="1" w:styleId="10">
    <w:name w:val="列出段落1"/>
    <w:basedOn w:val="a"/>
    <w:qFormat/>
    <w:rsid w:val="00F53E5A"/>
    <w:pPr>
      <w:ind w:firstLineChars="200" w:firstLine="420"/>
    </w:pPr>
    <w:rPr>
      <w:rFonts w:ascii="Calibri" w:eastAsia="宋体" w:hAnsi="Calibri" w:cs="黑体"/>
      <w:szCs w:val="22"/>
    </w:rPr>
  </w:style>
  <w:style w:type="paragraph" w:customStyle="1" w:styleId="11">
    <w:name w:val="正文1"/>
    <w:qFormat/>
    <w:rsid w:val="00F53E5A"/>
    <w:pPr>
      <w:widowControl w:val="0"/>
      <w:jc w:val="both"/>
    </w:pPr>
    <w:rPr>
      <w:rFonts w:ascii="Calibri" w:eastAsia="宋体" w:hAnsi="Calibri" w:cs="Times New Roman"/>
    </w:rPr>
  </w:style>
  <w:style w:type="character" w:customStyle="1" w:styleId="latexlinear">
    <w:name w:val="latex_linear"/>
    <w:basedOn w:val="a0"/>
    <w:rsid w:val="00F53E5A"/>
  </w:style>
  <w:style w:type="paragraph" w:customStyle="1" w:styleId="24">
    <w:name w:val="正文_24"/>
    <w:qFormat/>
    <w:rsid w:val="00F53E5A"/>
    <w:pPr>
      <w:widowControl w:val="0"/>
      <w:jc w:val="both"/>
    </w:pPr>
    <w:rPr>
      <w:rFonts w:ascii="Calibri" w:eastAsia="宋体" w:hAnsi="Calibri" w:cs="Times New Roman"/>
    </w:rPr>
  </w:style>
  <w:style w:type="paragraph" w:customStyle="1" w:styleId="020">
    <w:name w:val="正文_0_20"/>
    <w:qFormat/>
    <w:rsid w:val="00F53E5A"/>
    <w:pPr>
      <w:widowControl w:val="0"/>
      <w:jc w:val="both"/>
    </w:pPr>
    <w:rPr>
      <w:rFonts w:ascii="Calibri" w:eastAsia="宋体" w:hAnsi="Calibri" w:cs="Times New Roman"/>
    </w:rPr>
  </w:style>
  <w:style w:type="paragraph" w:customStyle="1" w:styleId="032">
    <w:name w:val="正文_0_32"/>
    <w:qFormat/>
    <w:rsid w:val="00F53E5A"/>
    <w:pPr>
      <w:widowControl w:val="0"/>
      <w:jc w:val="both"/>
    </w:pPr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6.bin"/><Relationship Id="rId21" Type="http://schemas.openxmlformats.org/officeDocument/2006/relationships/image" Target="media/image10.png"/><Relationship Id="rId42" Type="http://schemas.openxmlformats.org/officeDocument/2006/relationships/image" Target="media/image24.wmf"/><Relationship Id="rId47" Type="http://schemas.openxmlformats.org/officeDocument/2006/relationships/oleObject" Target="embeddings/oleObject14.bin"/><Relationship Id="rId63" Type="http://schemas.openxmlformats.org/officeDocument/2006/relationships/image" Target="media/image36.wmf"/><Relationship Id="rId68" Type="http://schemas.openxmlformats.org/officeDocument/2006/relationships/image" Target="media/image40.png"/><Relationship Id="rId84" Type="http://schemas.openxmlformats.org/officeDocument/2006/relationships/image" Target="media/image51.wmf"/><Relationship Id="rId89" Type="http://schemas.openxmlformats.org/officeDocument/2006/relationships/oleObject" Target="embeddings/oleObject29.bin"/><Relationship Id="rId7" Type="http://schemas.openxmlformats.org/officeDocument/2006/relationships/endnotes" Target="endnotes.xml"/><Relationship Id="rId71" Type="http://schemas.openxmlformats.org/officeDocument/2006/relationships/image" Target="media/image43.png"/><Relationship Id="rId92" Type="http://schemas.openxmlformats.org/officeDocument/2006/relationships/oleObject" Target="embeddings/oleObject31.bin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9" Type="http://schemas.openxmlformats.org/officeDocument/2006/relationships/image" Target="media/image16.png"/><Relationship Id="rId107" Type="http://schemas.openxmlformats.org/officeDocument/2006/relationships/theme" Target="theme/theme1.xml"/><Relationship Id="rId11" Type="http://schemas.openxmlformats.org/officeDocument/2006/relationships/image" Target="media/image3.wmf"/><Relationship Id="rId24" Type="http://schemas.openxmlformats.org/officeDocument/2006/relationships/oleObject" Target="embeddings/oleObject5.bin"/><Relationship Id="rId32" Type="http://schemas.openxmlformats.org/officeDocument/2006/relationships/oleObject" Target="embeddings/oleObject7.bin"/><Relationship Id="rId37" Type="http://schemas.openxmlformats.org/officeDocument/2006/relationships/image" Target="media/image21.wmf"/><Relationship Id="rId40" Type="http://schemas.openxmlformats.org/officeDocument/2006/relationships/image" Target="media/image23.wmf"/><Relationship Id="rId45" Type="http://schemas.openxmlformats.org/officeDocument/2006/relationships/oleObject" Target="embeddings/oleObject13.bin"/><Relationship Id="rId53" Type="http://schemas.openxmlformats.org/officeDocument/2006/relationships/image" Target="media/image30.png"/><Relationship Id="rId58" Type="http://schemas.openxmlformats.org/officeDocument/2006/relationships/oleObject" Target="embeddings/oleObject18.bin"/><Relationship Id="rId66" Type="http://schemas.openxmlformats.org/officeDocument/2006/relationships/image" Target="media/image38.png"/><Relationship Id="rId74" Type="http://schemas.openxmlformats.org/officeDocument/2006/relationships/image" Target="media/image46.wmf"/><Relationship Id="rId79" Type="http://schemas.openxmlformats.org/officeDocument/2006/relationships/oleObject" Target="embeddings/oleObject24.bin"/><Relationship Id="rId87" Type="http://schemas.openxmlformats.org/officeDocument/2006/relationships/oleObject" Target="embeddings/oleObject28.bin"/><Relationship Id="rId102" Type="http://schemas.openxmlformats.org/officeDocument/2006/relationships/oleObject" Target="embeddings/oleObject36.bin"/><Relationship Id="rId5" Type="http://schemas.openxmlformats.org/officeDocument/2006/relationships/webSettings" Target="webSettings.xml"/><Relationship Id="rId61" Type="http://schemas.openxmlformats.org/officeDocument/2006/relationships/image" Target="media/image35.wmf"/><Relationship Id="rId82" Type="http://schemas.openxmlformats.org/officeDocument/2006/relationships/image" Target="media/image50.wmf"/><Relationship Id="rId90" Type="http://schemas.openxmlformats.org/officeDocument/2006/relationships/image" Target="media/image54.wmf"/><Relationship Id="rId95" Type="http://schemas.openxmlformats.org/officeDocument/2006/relationships/image" Target="media/image56.wmf"/><Relationship Id="rId19" Type="http://schemas.openxmlformats.org/officeDocument/2006/relationships/image" Target="media/image8.png"/><Relationship Id="rId14" Type="http://schemas.openxmlformats.org/officeDocument/2006/relationships/oleObject" Target="embeddings/oleObject3.bin"/><Relationship Id="rId22" Type="http://schemas.openxmlformats.org/officeDocument/2006/relationships/image" Target="media/image11.wmf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image" Target="media/image20.wmf"/><Relationship Id="rId43" Type="http://schemas.openxmlformats.org/officeDocument/2006/relationships/oleObject" Target="embeddings/oleObject12.bin"/><Relationship Id="rId48" Type="http://schemas.openxmlformats.org/officeDocument/2006/relationships/image" Target="media/image27.png"/><Relationship Id="rId56" Type="http://schemas.openxmlformats.org/officeDocument/2006/relationships/oleObject" Target="embeddings/oleObject17.bin"/><Relationship Id="rId64" Type="http://schemas.openxmlformats.org/officeDocument/2006/relationships/oleObject" Target="embeddings/oleObject21.bin"/><Relationship Id="rId69" Type="http://schemas.openxmlformats.org/officeDocument/2006/relationships/image" Target="media/image41.png"/><Relationship Id="rId77" Type="http://schemas.openxmlformats.org/officeDocument/2006/relationships/image" Target="media/image48.wmf"/><Relationship Id="rId100" Type="http://schemas.openxmlformats.org/officeDocument/2006/relationships/oleObject" Target="embeddings/oleObject35.bin"/><Relationship Id="rId105" Type="http://schemas.openxmlformats.org/officeDocument/2006/relationships/header" Target="header1.xml"/><Relationship Id="rId8" Type="http://schemas.openxmlformats.org/officeDocument/2006/relationships/image" Target="media/image1.png"/><Relationship Id="rId51" Type="http://schemas.openxmlformats.org/officeDocument/2006/relationships/image" Target="media/image29.wmf"/><Relationship Id="rId72" Type="http://schemas.openxmlformats.org/officeDocument/2006/relationships/image" Target="media/image44.png"/><Relationship Id="rId80" Type="http://schemas.openxmlformats.org/officeDocument/2006/relationships/image" Target="media/image49.png"/><Relationship Id="rId85" Type="http://schemas.openxmlformats.org/officeDocument/2006/relationships/oleObject" Target="embeddings/oleObject27.bin"/><Relationship Id="rId93" Type="http://schemas.openxmlformats.org/officeDocument/2006/relationships/oleObject" Target="embeddings/oleObject32.bin"/><Relationship Id="rId98" Type="http://schemas.openxmlformats.org/officeDocument/2006/relationships/oleObject" Target="embeddings/oleObject34.bin"/><Relationship Id="rId3" Type="http://schemas.microsoft.com/office/2007/relationships/stylesWithEffects" Target="stylesWithEffects.xml"/><Relationship Id="rId12" Type="http://schemas.openxmlformats.org/officeDocument/2006/relationships/oleObject" Target="embeddings/oleObject2.bin"/><Relationship Id="rId17" Type="http://schemas.openxmlformats.org/officeDocument/2006/relationships/image" Target="media/image6.wmf"/><Relationship Id="rId25" Type="http://schemas.openxmlformats.org/officeDocument/2006/relationships/image" Target="media/image13.wmf"/><Relationship Id="rId33" Type="http://schemas.openxmlformats.org/officeDocument/2006/relationships/image" Target="media/image19.wmf"/><Relationship Id="rId38" Type="http://schemas.openxmlformats.org/officeDocument/2006/relationships/oleObject" Target="embeddings/oleObject10.bin"/><Relationship Id="rId46" Type="http://schemas.openxmlformats.org/officeDocument/2006/relationships/image" Target="media/image26.wmf"/><Relationship Id="rId59" Type="http://schemas.openxmlformats.org/officeDocument/2006/relationships/image" Target="media/image34.wmf"/><Relationship Id="rId67" Type="http://schemas.openxmlformats.org/officeDocument/2006/relationships/image" Target="media/image39.png"/><Relationship Id="rId103" Type="http://schemas.openxmlformats.org/officeDocument/2006/relationships/image" Target="media/image60.png"/><Relationship Id="rId20" Type="http://schemas.openxmlformats.org/officeDocument/2006/relationships/image" Target="media/image9.png"/><Relationship Id="rId41" Type="http://schemas.openxmlformats.org/officeDocument/2006/relationships/oleObject" Target="embeddings/oleObject11.bin"/><Relationship Id="rId54" Type="http://schemas.openxmlformats.org/officeDocument/2006/relationships/image" Target="media/image31.png"/><Relationship Id="rId62" Type="http://schemas.openxmlformats.org/officeDocument/2006/relationships/oleObject" Target="embeddings/oleObject20.bin"/><Relationship Id="rId70" Type="http://schemas.openxmlformats.org/officeDocument/2006/relationships/image" Target="media/image42.png"/><Relationship Id="rId75" Type="http://schemas.openxmlformats.org/officeDocument/2006/relationships/oleObject" Target="embeddings/oleObject22.bin"/><Relationship Id="rId83" Type="http://schemas.openxmlformats.org/officeDocument/2006/relationships/oleObject" Target="embeddings/oleObject26.bin"/><Relationship Id="rId88" Type="http://schemas.openxmlformats.org/officeDocument/2006/relationships/image" Target="media/image53.wmf"/><Relationship Id="rId91" Type="http://schemas.openxmlformats.org/officeDocument/2006/relationships/oleObject" Target="embeddings/oleObject30.bin"/><Relationship Id="rId96" Type="http://schemas.openxmlformats.org/officeDocument/2006/relationships/oleObject" Target="embeddings/oleObject33.bin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12.wmf"/><Relationship Id="rId28" Type="http://schemas.openxmlformats.org/officeDocument/2006/relationships/image" Target="media/image15.png"/><Relationship Id="rId36" Type="http://schemas.openxmlformats.org/officeDocument/2006/relationships/oleObject" Target="embeddings/oleObject9.bin"/><Relationship Id="rId49" Type="http://schemas.openxmlformats.org/officeDocument/2006/relationships/image" Target="media/image28.wmf"/><Relationship Id="rId57" Type="http://schemas.openxmlformats.org/officeDocument/2006/relationships/image" Target="media/image33.wmf"/><Relationship Id="rId106" Type="http://schemas.openxmlformats.org/officeDocument/2006/relationships/fontTable" Target="fontTable.xml"/><Relationship Id="rId10" Type="http://schemas.openxmlformats.org/officeDocument/2006/relationships/oleObject" Target="embeddings/oleObject1.bin"/><Relationship Id="rId31" Type="http://schemas.openxmlformats.org/officeDocument/2006/relationships/image" Target="media/image18.wmf"/><Relationship Id="rId44" Type="http://schemas.openxmlformats.org/officeDocument/2006/relationships/image" Target="media/image25.wmf"/><Relationship Id="rId52" Type="http://schemas.openxmlformats.org/officeDocument/2006/relationships/oleObject" Target="embeddings/oleObject16.bin"/><Relationship Id="rId60" Type="http://schemas.openxmlformats.org/officeDocument/2006/relationships/oleObject" Target="embeddings/oleObject19.bin"/><Relationship Id="rId65" Type="http://schemas.openxmlformats.org/officeDocument/2006/relationships/image" Target="media/image37.png"/><Relationship Id="rId73" Type="http://schemas.openxmlformats.org/officeDocument/2006/relationships/image" Target="media/image45.png"/><Relationship Id="rId78" Type="http://schemas.openxmlformats.org/officeDocument/2006/relationships/oleObject" Target="embeddings/oleObject23.bin"/><Relationship Id="rId81" Type="http://schemas.openxmlformats.org/officeDocument/2006/relationships/oleObject" Target="embeddings/oleObject25.bin"/><Relationship Id="rId86" Type="http://schemas.openxmlformats.org/officeDocument/2006/relationships/image" Target="media/image52.wmf"/><Relationship Id="rId94" Type="http://schemas.openxmlformats.org/officeDocument/2006/relationships/image" Target="media/image55.png"/><Relationship Id="rId99" Type="http://schemas.openxmlformats.org/officeDocument/2006/relationships/image" Target="media/image58.wmf"/><Relationship Id="rId101" Type="http://schemas.openxmlformats.org/officeDocument/2006/relationships/image" Target="media/image59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image" Target="media/image7.png"/><Relationship Id="rId39" Type="http://schemas.openxmlformats.org/officeDocument/2006/relationships/image" Target="media/image22.png"/><Relationship Id="rId34" Type="http://schemas.openxmlformats.org/officeDocument/2006/relationships/oleObject" Target="embeddings/oleObject8.bin"/><Relationship Id="rId50" Type="http://schemas.openxmlformats.org/officeDocument/2006/relationships/oleObject" Target="embeddings/oleObject15.bin"/><Relationship Id="rId55" Type="http://schemas.openxmlformats.org/officeDocument/2006/relationships/image" Target="media/image32.png"/><Relationship Id="rId76" Type="http://schemas.openxmlformats.org/officeDocument/2006/relationships/image" Target="media/image47.png"/><Relationship Id="rId97" Type="http://schemas.openxmlformats.org/officeDocument/2006/relationships/image" Target="media/image57.wmf"/><Relationship Id="rId10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918</Words>
  <Characters>5234</Characters>
  <Application>Microsoft Office Word</Application>
  <DocSecurity>0</DocSecurity>
  <Lines>43</Lines>
  <Paragraphs>12</Paragraphs>
  <ScaleCrop>false</ScaleCrop>
  <Company>China</Company>
  <LinksUpToDate>false</LinksUpToDate>
  <CharactersWithSpaces>6140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2021-06-25T11:54:00Z</dcterms:created>
  <dcterms:modified xsi:type="dcterms:W3CDTF">2021-06-26T00:28:00Z</dcterms:modified>
</cp:coreProperties>
</file>