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43" w:rsidRPr="00725E43" w:rsidRDefault="00725E43" w:rsidP="00725E43">
      <w:pPr>
        <w:spacing w:line="1" w:lineRule="exact"/>
        <w:rPr>
          <w:rFonts w:ascii="黑体" w:eastAsia="黑体" w:hAnsi="黑体"/>
          <w:sz w:val="18"/>
        </w:rPr>
      </w:pPr>
      <w:r w:rsidRPr="00725E43">
        <w:rPr>
          <w:rFonts w:ascii="黑体" w:eastAsia="黑体" w:hAnsi="黑体"/>
          <w:noProof/>
          <w:sz w:val="18"/>
        </w:rPr>
        <w:drawing>
          <wp:anchor distT="0" distB="0" distL="114300" distR="114300" simplePos="0" relativeHeight="251659264" behindDoc="0" locked="0" layoutInCell="1" allowOverlap="1" wp14:anchorId="31E9108F" wp14:editId="552CF9E4">
            <wp:simplePos x="0" y="0"/>
            <wp:positionH relativeFrom="page">
              <wp:posOffset>3429000</wp:posOffset>
            </wp:positionH>
            <wp:positionV relativeFrom="paragraph">
              <wp:posOffset>3883025</wp:posOffset>
            </wp:positionV>
            <wp:extent cx="1219200" cy="658495"/>
            <wp:effectExtent l="0" t="0" r="0" b="8255"/>
            <wp:wrapSquare wrapText="left"/>
            <wp:docPr id="19" name="图片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E43">
        <w:rPr>
          <w:rFonts w:ascii="黑体" w:eastAsia="黑体" w:hAnsi="黑体"/>
          <w:noProof/>
          <w:sz w:val="18"/>
        </w:rPr>
        <w:drawing>
          <wp:anchor distT="0" distB="353695" distL="461645" distR="650875" simplePos="0" relativeHeight="251660288" behindDoc="0" locked="0" layoutInCell="1" allowOverlap="1" wp14:anchorId="52C3521A" wp14:editId="2A3181A5">
            <wp:simplePos x="0" y="0"/>
            <wp:positionH relativeFrom="page">
              <wp:posOffset>6394450</wp:posOffset>
            </wp:positionH>
            <wp:positionV relativeFrom="paragraph">
              <wp:posOffset>4486910</wp:posOffset>
            </wp:positionV>
            <wp:extent cx="3315970" cy="1097280"/>
            <wp:effectExtent l="0" t="0" r="0" b="7620"/>
            <wp:wrapTopAndBottom/>
            <wp:docPr id="18" name="图片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3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E43">
        <w:rPr>
          <w:rFonts w:ascii="黑体" w:eastAsia="黑体" w:hAnsi="黑体"/>
          <w:noProof/>
          <w:sz w:val="18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028BF2A9" wp14:editId="4DE90121">
                <wp:simplePos x="0" y="0"/>
                <wp:positionH relativeFrom="page">
                  <wp:posOffset>6047105</wp:posOffset>
                </wp:positionH>
                <wp:positionV relativeFrom="paragraph">
                  <wp:posOffset>5584190</wp:posOffset>
                </wp:positionV>
                <wp:extent cx="4197350" cy="350520"/>
                <wp:effectExtent l="0" t="0" r="4445" b="190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3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43" w:rsidRDefault="00725E43" w:rsidP="00725E43">
                            <w:pPr>
                              <w:pStyle w:val="Picturecaption10"/>
                              <w:spacing w:line="283" w:lineRule="exact"/>
                              <w:ind w:left="260" w:hanging="260"/>
                            </w:pPr>
                            <w:r>
                              <w:rPr>
                                <w:sz w:val="16"/>
                                <w:szCs w:val="16"/>
                                <w:lang w:val="en-US" w:eastAsia="zh-CN" w:bidi="en-US"/>
                              </w:rPr>
                              <w:t>8.</w:t>
                            </w:r>
                            <w:r>
                              <w:rPr>
                                <w:color w:val="000000"/>
                                <w:lang w:val="en-US" w:eastAsia="zh-CN" w:bidi="en-US"/>
                              </w:rPr>
                              <w:t>-</w:t>
                            </w:r>
                            <w:r>
                              <w:t>个气球下挂</w:t>
                            </w:r>
                            <w:r>
                              <w:rPr>
                                <w:lang w:val="en-US" w:eastAsia="zh-CN" w:bidi="en-US"/>
                              </w:rPr>
                              <w:t>一</w:t>
                            </w:r>
                            <w:r>
                              <w:t>个铁块置于水中某一位置，处于静止状态（如图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t>所示）</w:t>
                            </w:r>
                            <w:r>
                              <w:rPr>
                                <w:lang w:val="en-US" w:eastAsia="zh-CN" w:bidi="en-US"/>
                              </w:rPr>
                              <w:t>.</w:t>
                            </w:r>
                            <w:r>
                              <w:t>现用手轻轻 向下推一下气球，那么手离开气球后，气球和铁块的运动情况是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476.15pt;margin-top:439.7pt;width:330.5pt;height:27.6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" filled="f" stroked="f">
                <v:textbox inset="0,0,0,0">
                  <w:txbxContent>
                    <w:p w:rsidR="00725E43" w:rsidRDefault="00725E43" w:rsidP="00725E43">
                      <w:pPr>
                        <w:pStyle w:val="Picturecaption10"/>
                        <w:spacing w:line="283" w:lineRule="exact"/>
                        <w:ind w:left="260" w:hanging="260"/>
                      </w:pPr>
                      <w:r>
                        <w:rPr>
                          <w:sz w:val="16"/>
                          <w:szCs w:val="16"/>
                          <w:lang w:val="en-US" w:eastAsia="zh-CN" w:bidi="en-US"/>
                        </w:rPr>
                        <w:t>8.</w:t>
                      </w:r>
                      <w:r>
                        <w:rPr>
                          <w:color w:val="000000"/>
                          <w:lang w:val="en-US" w:eastAsia="zh-CN" w:bidi="en-US"/>
                        </w:rPr>
                        <w:t>-</w:t>
                      </w:r>
                      <w:r>
                        <w:t>个气球下挂</w:t>
                      </w:r>
                      <w:r>
                        <w:rPr>
                          <w:lang w:val="en-US" w:eastAsia="zh-CN" w:bidi="en-US"/>
                        </w:rPr>
                        <w:t>一</w:t>
                      </w:r>
                      <w:r>
                        <w:t>个铁块置于水中某一位置，处于静止状态（如图</w:t>
                      </w: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>
                        <w:t>所示）</w:t>
                      </w:r>
                      <w:r>
                        <w:rPr>
                          <w:lang w:val="en-US" w:eastAsia="zh-CN" w:bidi="en-US"/>
                        </w:rPr>
                        <w:t>.</w:t>
                      </w:r>
                      <w:r>
                        <w:t>现用手轻轻 向下推一下气球，那么手离开气球后，气球和铁块的运动情况是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25E43" w:rsidRPr="00725E43" w:rsidRDefault="00725E43" w:rsidP="00725E43">
      <w:pPr>
        <w:pStyle w:val="Bodytext30"/>
        <w:rPr>
          <w:rFonts w:ascii="黑体" w:eastAsia="黑体" w:hAnsi="黑体"/>
          <w:color w:val="FF0000"/>
          <w:sz w:val="32"/>
          <w:szCs w:val="48"/>
        </w:rPr>
      </w:pPr>
      <w:bookmarkStart w:id="0" w:name="_GoBack"/>
      <w:r w:rsidRPr="00725E43">
        <w:rPr>
          <w:rFonts w:ascii="黑体" w:eastAsia="黑体" w:hAnsi="黑体" w:cs="Times New Roman"/>
          <w:color w:val="FF0000"/>
          <w:sz w:val="32"/>
          <w:szCs w:val="48"/>
          <w:lang w:val="zh-CN" w:eastAsia="zh-CN" w:bidi="zh-CN"/>
        </w:rPr>
        <w:t>2021</w:t>
      </w:r>
      <w:r w:rsidRPr="00725E43">
        <w:rPr>
          <w:rFonts w:ascii="黑体" w:eastAsia="黑体" w:hAnsi="黑体"/>
          <w:color w:val="FF0000"/>
          <w:sz w:val="32"/>
          <w:szCs w:val="48"/>
        </w:rPr>
        <w:t>年</w:t>
      </w:r>
      <w:r w:rsidRPr="00725E43">
        <w:rPr>
          <w:rFonts w:ascii="黑体" w:eastAsia="黑体" w:hAnsi="黑体" w:hint="eastAsia"/>
          <w:color w:val="FF0000"/>
          <w:sz w:val="32"/>
          <w:szCs w:val="48"/>
          <w:lang w:eastAsia="zh-CN"/>
        </w:rPr>
        <w:t>云南省</w:t>
      </w:r>
      <w:r w:rsidRPr="00725E43">
        <w:rPr>
          <w:rFonts w:ascii="黑体" w:eastAsia="黑体" w:hAnsi="黑体"/>
          <w:color w:val="FF0000"/>
          <w:sz w:val="32"/>
          <w:szCs w:val="48"/>
        </w:rPr>
        <w:t>昆明市初中学业水平考试</w:t>
      </w:r>
      <w:bookmarkStart w:id="1" w:name="bookmark0"/>
      <w:bookmarkStart w:id="2" w:name="bookmark1"/>
      <w:bookmarkStart w:id="3" w:name="bookmark2"/>
      <w:r w:rsidRPr="00725E43">
        <w:rPr>
          <w:rFonts w:ascii="黑体" w:eastAsia="黑体" w:hAnsi="黑体"/>
          <w:color w:val="FF0000"/>
          <w:sz w:val="32"/>
          <w:szCs w:val="48"/>
        </w:rPr>
        <w:t>物理试题卷</w:t>
      </w:r>
      <w:bookmarkEnd w:id="1"/>
      <w:bookmarkEnd w:id="2"/>
      <w:bookmarkEnd w:id="3"/>
    </w:p>
    <w:bookmarkEnd w:id="0"/>
    <w:p w:rsidR="00725E43" w:rsidRDefault="00725E43" w:rsidP="00725E43">
      <w:pPr>
        <w:pStyle w:val="Bodytext10"/>
        <w:spacing w:after="80" w:line="240" w:lineRule="auto"/>
        <w:ind w:firstLine="860"/>
      </w:pPr>
      <w:r>
        <w:t>（本试卷共</w:t>
      </w:r>
      <w:r>
        <w:rPr>
          <w:sz w:val="16"/>
          <w:szCs w:val="16"/>
        </w:rPr>
        <w:t>4</w:t>
      </w:r>
      <w:r>
        <w:t>大题</w:t>
      </w:r>
      <w:r>
        <w:rPr>
          <w:sz w:val="16"/>
          <w:szCs w:val="16"/>
        </w:rPr>
        <w:t>24</w:t>
      </w:r>
      <w:r>
        <w:t>小题，共</w:t>
      </w:r>
      <w:r>
        <w:rPr>
          <w:sz w:val="16"/>
          <w:szCs w:val="16"/>
        </w:rPr>
        <w:t>8</w:t>
      </w:r>
      <w:r>
        <w:t>页。考试用时</w:t>
      </w:r>
      <w:r>
        <w:rPr>
          <w:sz w:val="16"/>
          <w:szCs w:val="16"/>
        </w:rPr>
        <w:t>90</w:t>
      </w:r>
      <w:r>
        <w:t>分钟，满分</w:t>
      </w:r>
      <w:r>
        <w:rPr>
          <w:color w:val="000000"/>
          <w:sz w:val="16"/>
          <w:szCs w:val="16"/>
        </w:rPr>
        <w:t>100</w:t>
      </w:r>
      <w:r>
        <w:t>分）</w:t>
      </w:r>
    </w:p>
    <w:p w:rsidR="00725E43" w:rsidRDefault="00725E43" w:rsidP="00725E43">
      <w:pPr>
        <w:pStyle w:val="Bodytext10"/>
        <w:spacing w:line="240" w:lineRule="auto"/>
        <w:rPr>
          <w:sz w:val="16"/>
          <w:szCs w:val="16"/>
        </w:rPr>
      </w:pPr>
      <w:r>
        <w:rPr>
          <w:b/>
          <w:bCs/>
          <w:color w:val="000000"/>
        </w:rPr>
        <w:t>注</w:t>
      </w:r>
      <w:r>
        <w:rPr>
          <w:b/>
          <w:bCs/>
        </w:rPr>
        <w:t>意事项</w:t>
      </w:r>
      <w:r>
        <w:rPr>
          <w:color w:val="000000"/>
          <w:sz w:val="16"/>
          <w:szCs w:val="16"/>
        </w:rPr>
        <w:t>：</w:t>
      </w:r>
    </w:p>
    <w:p w:rsidR="00725E43" w:rsidRDefault="00725E43" w:rsidP="00725E43">
      <w:pPr>
        <w:pStyle w:val="Bodytext10"/>
        <w:numPr>
          <w:ilvl w:val="0"/>
          <w:numId w:val="14"/>
        </w:numPr>
        <w:tabs>
          <w:tab w:val="left" w:pos="701"/>
        </w:tabs>
        <w:spacing w:line="250" w:lineRule="exact"/>
        <w:ind w:left="660" w:hanging="260"/>
      </w:pPr>
      <w:bookmarkStart w:id="4" w:name="bookmark3"/>
      <w:bookmarkEnd w:id="4"/>
      <w:r>
        <w:t>本卷为试题卷。考生必须在答题卡上解題作答。答案应书写在答题卡的相应位置上， 在试题卷、草稿纸上作答无效。</w:t>
      </w:r>
    </w:p>
    <w:p w:rsidR="00725E43" w:rsidRDefault="00725E43" w:rsidP="00725E43">
      <w:pPr>
        <w:pStyle w:val="Bodytext10"/>
        <w:numPr>
          <w:ilvl w:val="0"/>
          <w:numId w:val="14"/>
        </w:numPr>
        <w:tabs>
          <w:tab w:val="left" w:pos="710"/>
        </w:tabs>
        <w:spacing w:after="180" w:line="250" w:lineRule="exact"/>
        <w:ind w:firstLine="380"/>
      </w:pPr>
      <w:bookmarkStart w:id="5" w:name="bookmark4"/>
      <w:bookmarkEnd w:id="5"/>
      <w:r>
        <w:t>考试结束后，请将</w:t>
      </w:r>
      <w:r>
        <w:rPr>
          <w:color w:val="000000"/>
        </w:rPr>
        <w:t>试题卷</w:t>
      </w:r>
      <w:r>
        <w:t>和答题卡一并</w:t>
      </w:r>
      <w:r>
        <w:rPr>
          <w:lang w:val="zh-CN" w:eastAsia="zh-CN" w:bidi="zh-CN"/>
        </w:rPr>
        <w:t>交回.</w:t>
      </w:r>
    </w:p>
    <w:p w:rsidR="00725E43" w:rsidRDefault="00725E43" w:rsidP="00725E43">
      <w:pPr>
        <w:pStyle w:val="Bodytext10"/>
        <w:spacing w:line="312" w:lineRule="exact"/>
        <w:ind w:left="380" w:hanging="380"/>
      </w:pPr>
      <w:bookmarkStart w:id="6" w:name="bookmark5"/>
      <w:r>
        <w:rPr>
          <w:color w:val="000000"/>
        </w:rPr>
        <w:t>一</w:t>
      </w:r>
      <w:bookmarkEnd w:id="6"/>
      <w:r>
        <w:rPr>
          <w:color w:val="000000"/>
        </w:rPr>
        <w:t>、选择题</w:t>
      </w:r>
      <w:r>
        <w:t>（本大题共</w:t>
      </w:r>
      <w:r>
        <w:rPr>
          <w:sz w:val="16"/>
          <w:szCs w:val="16"/>
        </w:rPr>
        <w:t>8</w:t>
      </w:r>
      <w:r>
        <w:t>小题，每小题</w:t>
      </w:r>
      <w:r>
        <w:rPr>
          <w:sz w:val="16"/>
          <w:szCs w:val="16"/>
        </w:rPr>
        <w:t>3</w:t>
      </w:r>
      <w:r>
        <w:t>分，共</w:t>
      </w:r>
      <w:r>
        <w:rPr>
          <w:sz w:val="16"/>
          <w:szCs w:val="16"/>
        </w:rPr>
        <w:t>24</w:t>
      </w:r>
      <w:r>
        <w:t>分）.下列各题的答案中只有一个是正 确的，请考生用</w:t>
      </w:r>
      <w:r>
        <w:rPr>
          <w:color w:val="000000"/>
          <w:sz w:val="16"/>
          <w:szCs w:val="16"/>
          <w:lang w:val="en-US" w:eastAsia="zh-CN" w:bidi="en-US"/>
        </w:rPr>
        <w:t>2B</w:t>
      </w:r>
      <w:r>
        <w:t>铅笔把答题卡上对应题目的答案标号涂黑。</w:t>
      </w:r>
    </w:p>
    <w:p w:rsidR="00725E43" w:rsidRDefault="00725E43" w:rsidP="00725E43">
      <w:pPr>
        <w:pStyle w:val="Bodytext10"/>
        <w:numPr>
          <w:ilvl w:val="0"/>
          <w:numId w:val="15"/>
        </w:numPr>
        <w:tabs>
          <w:tab w:val="left" w:pos="315"/>
        </w:tabs>
        <w:spacing w:line="314" w:lineRule="exact"/>
        <w:ind w:left="240" w:hanging="240"/>
        <w:jc w:val="both"/>
      </w:pPr>
      <w:bookmarkStart w:id="7" w:name="bookmark6"/>
      <w:bookmarkEnd w:id="7"/>
      <w:r>
        <w:t>为响应国家号召，城市建设中积极践行绿色发展理念，如城市道路两旁植树、穿城而过 的高速铁路两旁建有隔音板、在噪声环境中工人戴耳罩、城市中的道路禁止鸣笛等，这 些措施的共同目的是</w:t>
      </w:r>
    </w:p>
    <w:p w:rsidR="00725E43" w:rsidRDefault="00725E43" w:rsidP="00725E43">
      <w:pPr>
        <w:pStyle w:val="Bodytext10"/>
        <w:numPr>
          <w:ilvl w:val="0"/>
          <w:numId w:val="16"/>
        </w:numPr>
        <w:tabs>
          <w:tab w:val="left" w:pos="608"/>
        </w:tabs>
        <w:spacing w:line="314" w:lineRule="exact"/>
        <w:ind w:firstLine="240"/>
      </w:pPr>
      <w:bookmarkStart w:id="8" w:name="bookmark7"/>
      <w:bookmarkEnd w:id="8"/>
      <w:r>
        <w:t>减小大气污染</w:t>
      </w:r>
    </w:p>
    <w:p w:rsidR="00725E43" w:rsidRDefault="00725E43" w:rsidP="00725E43">
      <w:pPr>
        <w:pStyle w:val="Bodytext10"/>
        <w:numPr>
          <w:ilvl w:val="0"/>
          <w:numId w:val="16"/>
        </w:numPr>
        <w:tabs>
          <w:tab w:val="left" w:pos="608"/>
        </w:tabs>
        <w:spacing w:line="314" w:lineRule="exact"/>
        <w:ind w:firstLine="240"/>
      </w:pPr>
      <w:bookmarkStart w:id="9" w:name="bookmark8"/>
      <w:bookmarkEnd w:id="9"/>
      <w:r>
        <w:t>减小噪声污染</w:t>
      </w:r>
    </w:p>
    <w:p w:rsidR="00725E43" w:rsidRDefault="00725E43" w:rsidP="00725E43">
      <w:pPr>
        <w:pStyle w:val="Bodytext10"/>
        <w:numPr>
          <w:ilvl w:val="0"/>
          <w:numId w:val="16"/>
        </w:numPr>
        <w:tabs>
          <w:tab w:val="left" w:pos="608"/>
        </w:tabs>
        <w:spacing w:line="314" w:lineRule="exact"/>
        <w:ind w:firstLine="240"/>
      </w:pPr>
      <w:bookmarkStart w:id="10" w:name="bookmark9"/>
      <w:bookmarkEnd w:id="10"/>
      <w:r>
        <w:t>绿化美化环境</w:t>
      </w:r>
    </w:p>
    <w:p w:rsidR="00725E43" w:rsidRDefault="00725E43" w:rsidP="00725E43">
      <w:pPr>
        <w:pStyle w:val="Bodytext10"/>
        <w:numPr>
          <w:ilvl w:val="0"/>
          <w:numId w:val="16"/>
        </w:numPr>
        <w:tabs>
          <w:tab w:val="left" w:pos="608"/>
        </w:tabs>
        <w:spacing w:line="314" w:lineRule="exact"/>
        <w:ind w:firstLine="240"/>
      </w:pPr>
      <w:bookmarkStart w:id="11" w:name="bookmark10"/>
      <w:bookmarkEnd w:id="11"/>
      <w:r>
        <w:t>减小水污染</w:t>
      </w:r>
    </w:p>
    <w:p w:rsidR="00725E43" w:rsidRDefault="00725E43" w:rsidP="00725E43">
      <w:pPr>
        <w:pStyle w:val="Bodytext10"/>
        <w:numPr>
          <w:ilvl w:val="0"/>
          <w:numId w:val="15"/>
        </w:numPr>
        <w:tabs>
          <w:tab w:val="left" w:pos="320"/>
        </w:tabs>
        <w:spacing w:line="307" w:lineRule="exact"/>
        <w:ind w:left="240" w:hanging="240"/>
      </w:pPr>
      <w:bookmarkStart w:id="12" w:name="bookmark11"/>
      <w:bookmarkEnd w:id="12"/>
      <w:r>
        <w:t>如图</w:t>
      </w:r>
      <w:r>
        <w:rPr>
          <w:color w:val="000000"/>
          <w:sz w:val="16"/>
          <w:szCs w:val="16"/>
        </w:rPr>
        <w:t>1</w:t>
      </w:r>
      <w:r>
        <w:t>所示，民间艺人将糖加热到流体状态，然后用它在平板上</w:t>
      </w:r>
      <w:r>
        <w:rPr>
          <w:color w:val="000000"/>
          <w:lang w:val="en-US" w:eastAsia="zh-CN" w:bidi="en-US"/>
        </w:rPr>
        <w:t>"</w:t>
      </w:r>
      <w:r>
        <w:t>画成"各种小动物， 静待慢慢变硬后就制作成了栩栩如生的“糖画"</w:t>
      </w:r>
      <w:r>
        <w:rPr>
          <w:lang w:val="en-US" w:eastAsia="zh-CN" w:bidi="en-US"/>
        </w:rPr>
        <w:t>.</w:t>
      </w:r>
      <w:r>
        <w:t>关于</w:t>
      </w:r>
      <w:r>
        <w:rPr>
          <w:color w:val="000000"/>
          <w:lang w:val="en-US" w:eastAsia="zh-CN" w:bidi="en-US"/>
        </w:rPr>
        <w:t>"</w:t>
      </w:r>
      <w:r>
        <w:t>糖画"，下列表述正确的是</w:t>
      </w:r>
    </w:p>
    <w:p w:rsidR="00725E43" w:rsidRDefault="00725E43" w:rsidP="00725E43">
      <w:pPr>
        <w:pStyle w:val="Bodytext10"/>
        <w:numPr>
          <w:ilvl w:val="0"/>
          <w:numId w:val="17"/>
        </w:numPr>
        <w:tabs>
          <w:tab w:val="left" w:pos="608"/>
        </w:tabs>
        <w:spacing w:line="307" w:lineRule="exact"/>
        <w:ind w:firstLine="240"/>
      </w:pPr>
      <w:bookmarkStart w:id="13" w:name="bookmark12"/>
      <w:bookmarkEnd w:id="13"/>
      <w:r>
        <w:t>糖是晶体</w:t>
      </w:r>
    </w:p>
    <w:p w:rsidR="00725E43" w:rsidRDefault="00725E43" w:rsidP="00725E43">
      <w:pPr>
        <w:pStyle w:val="Bodytext10"/>
        <w:numPr>
          <w:ilvl w:val="0"/>
          <w:numId w:val="17"/>
        </w:numPr>
        <w:tabs>
          <w:tab w:val="left" w:pos="608"/>
        </w:tabs>
        <w:spacing w:line="307" w:lineRule="exact"/>
        <w:ind w:firstLine="240"/>
      </w:pPr>
      <w:bookmarkStart w:id="14" w:name="bookmark13"/>
      <w:bookmarkEnd w:id="14"/>
      <w:r>
        <w:t>糖的内能一直在增加</w:t>
      </w:r>
    </w:p>
    <w:p w:rsidR="00725E43" w:rsidRDefault="00725E43" w:rsidP="00725E43">
      <w:pPr>
        <w:pStyle w:val="Bodytext10"/>
        <w:numPr>
          <w:ilvl w:val="0"/>
          <w:numId w:val="17"/>
        </w:numPr>
        <w:tabs>
          <w:tab w:val="left" w:pos="608"/>
        </w:tabs>
        <w:spacing w:line="307" w:lineRule="exact"/>
        <w:ind w:firstLine="240"/>
      </w:pPr>
      <w:bookmarkStart w:id="15" w:name="bookmark14"/>
      <w:bookmarkEnd w:id="15"/>
      <w:r>
        <w:t>糖分子之间只有引力没有斥力</w:t>
      </w:r>
    </w:p>
    <w:p w:rsidR="00725E43" w:rsidRDefault="00725E43" w:rsidP="00725E43">
      <w:pPr>
        <w:pStyle w:val="Bodytext10"/>
        <w:numPr>
          <w:ilvl w:val="0"/>
          <w:numId w:val="17"/>
        </w:numPr>
        <w:tabs>
          <w:tab w:val="left" w:pos="608"/>
        </w:tabs>
        <w:spacing w:after="180" w:line="307" w:lineRule="exact"/>
        <w:ind w:firstLine="240"/>
      </w:pPr>
      <w:bookmarkStart w:id="16" w:name="bookmark15"/>
      <w:bookmarkEnd w:id="16"/>
      <w:r>
        <w:t>糖先</w:t>
      </w:r>
      <w:r>
        <w:rPr>
          <w:sz w:val="16"/>
          <w:szCs w:val="16"/>
          <w:lang w:val="en-US" w:eastAsia="en-US" w:bidi="en-US"/>
        </w:rPr>
        <w:t>IS</w:t>
      </w:r>
      <w:r>
        <w:t>化后凝固</w:t>
      </w:r>
    </w:p>
    <w:p w:rsidR="00725E43" w:rsidRDefault="00725E43" w:rsidP="00725E43">
      <w:pPr>
        <w:pStyle w:val="Bodytext10"/>
        <w:numPr>
          <w:ilvl w:val="0"/>
          <w:numId w:val="15"/>
        </w:numPr>
        <w:tabs>
          <w:tab w:val="left" w:pos="330"/>
        </w:tabs>
        <w:spacing w:line="283" w:lineRule="exact"/>
        <w:ind w:left="240" w:hanging="240"/>
      </w:pPr>
      <w:bookmarkStart w:id="17" w:name="bookmark16"/>
      <w:bookmarkEnd w:id="17"/>
      <w:r>
        <w:rPr>
          <w:color w:val="000000"/>
          <w:sz w:val="16"/>
          <w:szCs w:val="16"/>
        </w:rPr>
        <w:t>2021</w:t>
      </w:r>
      <w:r>
        <w:t>年</w:t>
      </w:r>
      <w:r>
        <w:rPr>
          <w:sz w:val="16"/>
          <w:szCs w:val="16"/>
        </w:rPr>
        <w:t>5</w:t>
      </w:r>
      <w:r>
        <w:t>月</w:t>
      </w:r>
      <w:r>
        <w:rPr>
          <w:color w:val="000000"/>
          <w:sz w:val="16"/>
          <w:szCs w:val="16"/>
        </w:rPr>
        <w:t>15</w:t>
      </w:r>
      <w:r>
        <w:t>日凌晨</w:t>
      </w:r>
      <w:r>
        <w:rPr>
          <w:color w:val="000000"/>
          <w:sz w:val="16"/>
          <w:szCs w:val="16"/>
        </w:rPr>
        <w:t>2</w:t>
      </w:r>
      <w:r>
        <w:t>时，我国</w:t>
      </w:r>
      <w:r>
        <w:rPr>
          <w:color w:val="000000"/>
          <w:lang w:val="en-US" w:eastAsia="zh-CN" w:bidi="en-US"/>
        </w:rPr>
        <w:t>“</w:t>
      </w:r>
      <w:r>
        <w:t>天问</w:t>
      </w:r>
      <w:r>
        <w:rPr>
          <w:lang w:val="zh-CN" w:eastAsia="zh-CN" w:bidi="zh-CN"/>
        </w:rPr>
        <w:t>一号"</w:t>
      </w:r>
      <w:r>
        <w:t>火星探测器从距离火星表面</w:t>
      </w:r>
      <w:r>
        <w:rPr>
          <w:color w:val="000000"/>
          <w:sz w:val="16"/>
          <w:szCs w:val="16"/>
        </w:rPr>
        <w:t>125</w:t>
      </w:r>
      <w:r>
        <w:t>千米的 高度，约</w:t>
      </w:r>
      <w:r>
        <w:rPr>
          <w:sz w:val="16"/>
          <w:szCs w:val="16"/>
        </w:rPr>
        <w:t>2</w:t>
      </w:r>
      <w:r>
        <w:t>万千米/时的速度，经过三个减速阶段，井在距离火星表面</w:t>
      </w:r>
      <w:r>
        <w:rPr>
          <w:sz w:val="16"/>
          <w:szCs w:val="16"/>
        </w:rPr>
        <w:t>100</w:t>
      </w:r>
      <w:r>
        <w:t>米时，处于悬 停状态，完成精避障后再缓速下降，历时</w:t>
      </w:r>
      <w:r>
        <w:rPr>
          <w:color w:val="000000"/>
          <w:sz w:val="16"/>
          <w:szCs w:val="16"/>
        </w:rPr>
        <w:t>9</w:t>
      </w:r>
      <w:r>
        <w:t>分钟，成功登陆火星。以下说法擀陽的是</w:t>
      </w:r>
    </w:p>
    <w:p w:rsidR="00725E43" w:rsidRDefault="00725E43" w:rsidP="00725E43">
      <w:pPr>
        <w:pStyle w:val="Bodytext10"/>
        <w:numPr>
          <w:ilvl w:val="0"/>
          <w:numId w:val="18"/>
        </w:numPr>
        <w:tabs>
          <w:tab w:val="left" w:pos="608"/>
        </w:tabs>
        <w:spacing w:line="307" w:lineRule="exact"/>
        <w:ind w:firstLine="240"/>
      </w:pPr>
      <w:bookmarkStart w:id="18" w:name="bookmark17"/>
      <w:bookmarkEnd w:id="18"/>
      <w:r>
        <w:t>打开降落伞进行伞系减速阶段，探测器的动能不断増加，重力势能不断减小</w:t>
      </w:r>
    </w:p>
    <w:p w:rsidR="00725E43" w:rsidRDefault="00725E43" w:rsidP="00725E43">
      <w:pPr>
        <w:pStyle w:val="Bodytext10"/>
        <w:numPr>
          <w:ilvl w:val="0"/>
          <w:numId w:val="18"/>
        </w:numPr>
        <w:tabs>
          <w:tab w:val="left" w:pos="608"/>
        </w:tabs>
        <w:spacing w:line="307" w:lineRule="exact"/>
        <w:ind w:firstLine="240"/>
      </w:pPr>
      <w:bookmarkStart w:id="19" w:name="bookmark18"/>
      <w:bookmarkEnd w:id="19"/>
      <w:r>
        <w:t>探测器的外壳需要防热性强的材料</w:t>
      </w:r>
    </w:p>
    <w:p w:rsidR="00725E43" w:rsidRDefault="00725E43" w:rsidP="00725E43">
      <w:pPr>
        <w:pStyle w:val="Bodytext10"/>
        <w:numPr>
          <w:ilvl w:val="0"/>
          <w:numId w:val="18"/>
        </w:numPr>
        <w:tabs>
          <w:tab w:val="left" w:pos="608"/>
        </w:tabs>
        <w:spacing w:line="307" w:lineRule="exact"/>
        <w:ind w:firstLine="240"/>
      </w:pPr>
      <w:bookmarkStart w:id="20" w:name="bookmark19"/>
      <w:bookmarkEnd w:id="20"/>
      <w:r>
        <w:t>探测器处于悬停状态时，受到平衡力的作用</w:t>
      </w:r>
    </w:p>
    <w:p w:rsidR="00725E43" w:rsidRDefault="00725E43" w:rsidP="00725E43">
      <w:pPr>
        <w:pStyle w:val="Bodytext10"/>
        <w:numPr>
          <w:ilvl w:val="0"/>
          <w:numId w:val="18"/>
        </w:numPr>
        <w:tabs>
          <w:tab w:val="left" w:pos="608"/>
        </w:tabs>
        <w:spacing w:line="307" w:lineRule="exact"/>
        <w:ind w:firstLine="240"/>
      </w:pPr>
      <w:bookmarkStart w:id="21" w:name="bookmark20"/>
      <w:bookmarkEnd w:id="21"/>
      <w:r>
        <w:t>火星离地球上亿公里，地面发出的指令并不能立刻被探测器接收到</w:t>
      </w:r>
    </w:p>
    <w:p w:rsidR="00725E43" w:rsidRDefault="00725E43" w:rsidP="00725E43">
      <w:pPr>
        <w:pStyle w:val="Bodytext10"/>
        <w:numPr>
          <w:ilvl w:val="0"/>
          <w:numId w:val="15"/>
        </w:numPr>
        <w:spacing w:after="80" w:line="283" w:lineRule="exact"/>
        <w:ind w:left="240" w:hanging="240"/>
      </w:pPr>
      <w:bookmarkStart w:id="22" w:name="bookmark21"/>
      <w:bookmarkEnd w:id="22"/>
      <w:r>
        <w:t>如图</w:t>
      </w:r>
      <w:r>
        <w:rPr>
          <w:color w:val="000000"/>
          <w:sz w:val="16"/>
          <w:szCs w:val="16"/>
        </w:rPr>
        <w:t>2</w:t>
      </w:r>
      <w:r>
        <w:t>所示，从</w:t>
      </w:r>
      <w:r>
        <w:rPr>
          <w:sz w:val="16"/>
          <w:szCs w:val="16"/>
          <w:lang w:val="en-US" w:eastAsia="zh-CN" w:bidi="en-US"/>
        </w:rPr>
        <w:t>P</w:t>
      </w:r>
      <w:r>
        <w:t>点发出的三条特殊光线经过凸透镜后会聚于</w:t>
      </w:r>
      <w:r>
        <w:rPr>
          <w:sz w:val="16"/>
          <w:szCs w:val="16"/>
          <w:lang w:val="en-US" w:eastAsia="zh-CN" w:bidi="en-US"/>
        </w:rPr>
        <w:t>P'</w:t>
      </w:r>
      <w:r>
        <w:t xml:space="preserve">点。现有一条光线也 </w:t>
      </w:r>
      <w:r>
        <w:rPr>
          <w:color w:val="000000"/>
        </w:rPr>
        <w:t>从</w:t>
      </w:r>
      <w:r>
        <w:rPr>
          <w:sz w:val="16"/>
          <w:szCs w:val="16"/>
          <w:lang w:val="en-US" w:eastAsia="zh-CN" w:bidi="en-US"/>
        </w:rPr>
        <w:t>P</w:t>
      </w:r>
      <w:r>
        <w:t>点发出，经过凸透镜后的传播路径，在图</w:t>
      </w:r>
      <w:r>
        <w:rPr>
          <w:color w:val="000000"/>
          <w:sz w:val="16"/>
          <w:szCs w:val="16"/>
        </w:rPr>
        <w:t>3</w:t>
      </w:r>
      <w:r>
        <w:t>的四种表示中，正确的是</w:t>
      </w: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924300" cy="1428750"/>
            <wp:effectExtent l="0" t="0" r="0" b="0"/>
            <wp:docPr id="9" name="图片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pStyle w:val="Bodytext10"/>
        <w:numPr>
          <w:ilvl w:val="0"/>
          <w:numId w:val="15"/>
        </w:numPr>
        <w:tabs>
          <w:tab w:val="left" w:pos="325"/>
        </w:tabs>
        <w:spacing w:line="288" w:lineRule="exact"/>
        <w:ind w:left="240" w:hanging="240"/>
      </w:pPr>
      <w:bookmarkStart w:id="23" w:name="bookmark22"/>
      <w:bookmarkEnd w:id="23"/>
      <w:r>
        <w:t>节能灯工作时几乎不发热，而一盏</w:t>
      </w:r>
      <w:r>
        <w:rPr>
          <w:sz w:val="16"/>
          <w:szCs w:val="16"/>
          <w:lang w:val="en-US" w:eastAsia="zh-CN" w:bidi="en-US"/>
        </w:rPr>
        <w:t>60W</w:t>
      </w:r>
      <w:r>
        <w:t>白炽灯工作时，热到烫手。一盏</w:t>
      </w:r>
      <w:r>
        <w:rPr>
          <w:sz w:val="16"/>
          <w:szCs w:val="16"/>
          <w:lang w:val="en-US" w:eastAsia="zh-CN" w:bidi="en-US"/>
        </w:rPr>
        <w:t>1OW</w:t>
      </w:r>
      <w:r>
        <w:t>节能灯的 发光亮度与一盏</w:t>
      </w:r>
      <w:r>
        <w:rPr>
          <w:sz w:val="16"/>
          <w:szCs w:val="16"/>
          <w:lang w:val="en-US" w:eastAsia="zh-CN" w:bidi="en-US"/>
        </w:rPr>
        <w:t>60W</w:t>
      </w:r>
      <w:r>
        <w:t>白炽灯的发光亮度</w:t>
      </w:r>
      <w:r>
        <w:rPr>
          <w:color w:val="3A3034"/>
        </w:rPr>
        <w:t>相当，</w:t>
      </w:r>
      <w:r>
        <w:t>则</w:t>
      </w:r>
      <w:r>
        <w:rPr>
          <w:sz w:val="16"/>
          <w:szCs w:val="16"/>
          <w:lang w:val="en-US" w:eastAsia="zh-CN" w:bidi="en-US"/>
        </w:rPr>
        <w:t>60W</w:t>
      </w:r>
      <w:r>
        <w:t>白炽灯的发光效率大约是</w:t>
      </w:r>
    </w:p>
    <w:p w:rsidR="00725E43" w:rsidRDefault="00725E43" w:rsidP="00725E43">
      <w:pPr>
        <w:pStyle w:val="Bodytext10"/>
        <w:numPr>
          <w:ilvl w:val="0"/>
          <w:numId w:val="19"/>
        </w:numPr>
        <w:tabs>
          <w:tab w:val="left" w:pos="603"/>
          <w:tab w:val="left" w:pos="1754"/>
          <w:tab w:val="left" w:pos="3216"/>
          <w:tab w:val="left" w:pos="4747"/>
        </w:tabs>
        <w:spacing w:line="288" w:lineRule="exact"/>
        <w:ind w:firstLine="240"/>
        <w:rPr>
          <w:sz w:val="16"/>
          <w:szCs w:val="16"/>
        </w:rPr>
      </w:pPr>
      <w:bookmarkStart w:id="24" w:name="bookmark23"/>
      <w:bookmarkEnd w:id="24"/>
      <w:r>
        <w:rPr>
          <w:sz w:val="16"/>
          <w:szCs w:val="16"/>
        </w:rPr>
        <w:t>90%</w:t>
      </w:r>
      <w:r>
        <w:rPr>
          <w:sz w:val="16"/>
          <w:szCs w:val="16"/>
        </w:rPr>
        <w:tab/>
      </w:r>
      <w:r>
        <w:rPr>
          <w:color w:val="000000"/>
          <w:sz w:val="16"/>
          <w:szCs w:val="16"/>
          <w:lang w:val="en-US" w:eastAsia="en-US" w:bidi="en-US"/>
        </w:rPr>
        <w:t xml:space="preserve">B. </w:t>
      </w:r>
      <w:r>
        <w:rPr>
          <w:sz w:val="16"/>
          <w:szCs w:val="16"/>
        </w:rPr>
        <w:t>83%</w:t>
      </w:r>
      <w:r>
        <w:rPr>
          <w:sz w:val="16"/>
          <w:szCs w:val="16"/>
        </w:rPr>
        <w:tab/>
      </w:r>
      <w:r>
        <w:rPr>
          <w:sz w:val="16"/>
          <w:szCs w:val="16"/>
          <w:lang w:val="en-US" w:eastAsia="en-US" w:bidi="en-US"/>
        </w:rPr>
        <w:t xml:space="preserve">C. </w:t>
      </w:r>
      <w:r>
        <w:rPr>
          <w:sz w:val="16"/>
          <w:szCs w:val="16"/>
        </w:rPr>
        <w:t>42%</w:t>
      </w:r>
      <w:r>
        <w:rPr>
          <w:sz w:val="16"/>
          <w:szCs w:val="16"/>
        </w:rPr>
        <w:tab/>
      </w:r>
      <w:r>
        <w:rPr>
          <w:sz w:val="16"/>
          <w:szCs w:val="16"/>
          <w:lang w:val="en-US" w:eastAsia="en-US" w:bidi="en-US"/>
        </w:rPr>
        <w:t xml:space="preserve">D. </w:t>
      </w:r>
      <w:r>
        <w:rPr>
          <w:sz w:val="16"/>
          <w:szCs w:val="16"/>
        </w:rPr>
        <w:t>17%</w:t>
      </w:r>
    </w:p>
    <w:p w:rsidR="00725E43" w:rsidRDefault="00725E43" w:rsidP="00725E43">
      <w:pPr>
        <w:pStyle w:val="Bodytext10"/>
        <w:numPr>
          <w:ilvl w:val="0"/>
          <w:numId w:val="15"/>
        </w:numPr>
        <w:tabs>
          <w:tab w:val="left" w:pos="325"/>
        </w:tabs>
        <w:spacing w:line="240" w:lineRule="auto"/>
      </w:pPr>
      <w:bookmarkStart w:id="25" w:name="bookmark24"/>
      <w:bookmarkEnd w:id="25"/>
      <w:r>
        <w:t>下列四个现象中，一个力作用的效果与另外几个力同时作用的效果不等效的是</w:t>
      </w:r>
    </w:p>
    <w:p w:rsidR="00725E43" w:rsidRDefault="00725E43" w:rsidP="00725E43">
      <w:pPr>
        <w:pStyle w:val="Bodytext10"/>
        <w:spacing w:line="283" w:lineRule="exact"/>
        <w:ind w:firstLine="240"/>
        <w:jc w:val="both"/>
      </w:pPr>
      <w:r>
        <w:rPr>
          <w:color w:val="000000"/>
          <w:sz w:val="16"/>
          <w:szCs w:val="16"/>
          <w:lang w:val="en-US" w:eastAsia="zh-CN" w:bidi="en-US"/>
        </w:rPr>
        <w:t xml:space="preserve">A. </w:t>
      </w:r>
      <w:r>
        <w:t>一只甲壳虫和一群蚂蚁匀速移动同一片树叶的力</w:t>
      </w:r>
    </w:p>
    <w:p w:rsidR="00725E43" w:rsidRDefault="00725E43" w:rsidP="00725E43">
      <w:pPr>
        <w:pStyle w:val="Bodytext10"/>
        <w:spacing w:line="283" w:lineRule="exact"/>
        <w:ind w:firstLine="240"/>
      </w:pPr>
      <w:r>
        <w:rPr>
          <w:color w:val="000000"/>
          <w:sz w:val="16"/>
          <w:szCs w:val="16"/>
          <w:lang w:val="en-US" w:eastAsia="zh-CN" w:bidi="en-US"/>
        </w:rPr>
        <w:t>B-</w:t>
      </w:r>
      <w:r>
        <w:t>一个同学和两个同学匀速地将同一桶水从地面搬到桌子上的力</w:t>
      </w:r>
    </w:p>
    <w:p w:rsidR="00725E43" w:rsidRDefault="00725E43" w:rsidP="00725E43">
      <w:pPr>
        <w:pStyle w:val="Bodytext10"/>
        <w:numPr>
          <w:ilvl w:val="0"/>
          <w:numId w:val="20"/>
        </w:numPr>
        <w:tabs>
          <w:tab w:val="left" w:pos="594"/>
        </w:tabs>
        <w:spacing w:line="283" w:lineRule="exact"/>
        <w:ind w:firstLine="240"/>
      </w:pPr>
      <w:bookmarkStart w:id="26" w:name="bookmark25"/>
      <w:bookmarkEnd w:id="26"/>
      <w:r>
        <w:t>一头牛将一辆轿车和一群人将一辆卡车从泥沼中拉出来的力</w:t>
      </w:r>
    </w:p>
    <w:p w:rsidR="00725E43" w:rsidRDefault="00725E43" w:rsidP="00725E43">
      <w:pPr>
        <w:pStyle w:val="Bodytext10"/>
        <w:numPr>
          <w:ilvl w:val="0"/>
          <w:numId w:val="21"/>
        </w:numPr>
        <w:tabs>
          <w:tab w:val="left" w:pos="603"/>
        </w:tabs>
        <w:spacing w:line="283" w:lineRule="exact"/>
        <w:ind w:firstLine="240"/>
      </w:pPr>
      <w:bookmarkStart w:id="27" w:name="bookmark26"/>
      <w:bookmarkEnd w:id="27"/>
      <w:r>
        <w:t>两个人坐在一艘小船上，只有其中一个人划和两个人划，使船匀速运动的力</w:t>
      </w:r>
    </w:p>
    <w:p w:rsidR="00725E43" w:rsidRDefault="00725E43" w:rsidP="00725E43">
      <w:pPr>
        <w:pStyle w:val="Bodytext10"/>
        <w:numPr>
          <w:ilvl w:val="0"/>
          <w:numId w:val="15"/>
        </w:numPr>
        <w:tabs>
          <w:tab w:val="left" w:pos="325"/>
        </w:tabs>
        <w:spacing w:line="283" w:lineRule="exact"/>
        <w:ind w:left="240" w:hanging="240"/>
      </w:pPr>
      <w:bookmarkStart w:id="28" w:name="bookmark27"/>
      <w:bookmarkEnd w:id="28"/>
      <w:r>
        <w:t>如图</w:t>
      </w:r>
      <w:r>
        <w:rPr>
          <w:sz w:val="16"/>
          <w:szCs w:val="16"/>
        </w:rPr>
        <w:t>4</w:t>
      </w:r>
      <w:r>
        <w:rPr>
          <w:color w:val="3A3034"/>
        </w:rPr>
        <w:t>甲</w:t>
      </w:r>
      <w:r>
        <w:t>所示电路的电源电压为</w:t>
      </w:r>
      <w:r>
        <w:rPr>
          <w:sz w:val="16"/>
          <w:szCs w:val="16"/>
          <w:lang w:val="en-US" w:eastAsia="zh-CN" w:bidi="en-US"/>
        </w:rPr>
        <w:t>3V</w:t>
      </w:r>
      <w:r>
        <w:t>恒定不变，小灯泡的额定电压为</w:t>
      </w:r>
      <w:r>
        <w:rPr>
          <w:color w:val="000000"/>
          <w:sz w:val="16"/>
          <w:szCs w:val="16"/>
          <w:lang w:val="en-US" w:eastAsia="zh-CN" w:bidi="en-US"/>
        </w:rPr>
        <w:t>2.5V.</w:t>
      </w:r>
      <w:r>
        <w:t>图</w:t>
      </w:r>
      <w:r>
        <w:rPr>
          <w:sz w:val="16"/>
          <w:szCs w:val="16"/>
        </w:rPr>
        <w:t>4</w:t>
      </w:r>
      <w:r>
        <w:t xml:space="preserve">乙是小 </w:t>
      </w:r>
      <w:r>
        <w:rPr>
          <w:color w:val="000000"/>
        </w:rPr>
        <w:t>灯泡的</w:t>
      </w:r>
      <w:r>
        <w:rPr>
          <w:sz w:val="16"/>
          <w:szCs w:val="16"/>
        </w:rPr>
        <w:t>4（7</w:t>
      </w:r>
      <w:r>
        <w:t>图像。闭合开关</w:t>
      </w:r>
      <w:r>
        <w:rPr>
          <w:sz w:val="16"/>
          <w:szCs w:val="16"/>
          <w:lang w:val="en-US" w:eastAsia="zh-CN" w:bidi="en-US"/>
        </w:rPr>
        <w:t>S</w:t>
      </w:r>
      <w:r>
        <w:t>后，下列判断正确的是</w:t>
      </w:r>
    </w:p>
    <w:p w:rsidR="00725E43" w:rsidRDefault="00725E43" w:rsidP="00725E43">
      <w:pPr>
        <w:pStyle w:val="Bodytext10"/>
        <w:numPr>
          <w:ilvl w:val="0"/>
          <w:numId w:val="22"/>
        </w:numPr>
        <w:tabs>
          <w:tab w:val="left" w:pos="598"/>
        </w:tabs>
        <w:spacing w:line="283" w:lineRule="exact"/>
        <w:ind w:firstLine="240"/>
      </w:pPr>
      <w:bookmarkStart w:id="29" w:name="bookmark28"/>
      <w:bookmarkEnd w:id="29"/>
      <w:r>
        <w:t>滑动变阻器的滑片</w:t>
      </w:r>
      <w:r>
        <w:rPr>
          <w:sz w:val="16"/>
          <w:szCs w:val="16"/>
          <w:lang w:val="en-US" w:eastAsia="zh-CN" w:bidi="en-US"/>
        </w:rPr>
        <w:t>P</w:t>
      </w:r>
      <w:r>
        <w:t>向左移动，灯泡变暗</w:t>
      </w:r>
    </w:p>
    <w:p w:rsidR="00725E43" w:rsidRDefault="00725E43" w:rsidP="00725E43">
      <w:pPr>
        <w:pStyle w:val="Bodytext10"/>
        <w:numPr>
          <w:ilvl w:val="0"/>
          <w:numId w:val="22"/>
        </w:numPr>
        <w:tabs>
          <w:tab w:val="left" w:pos="598"/>
        </w:tabs>
        <w:spacing w:line="283" w:lineRule="exact"/>
        <w:ind w:firstLine="240"/>
      </w:pPr>
      <w:bookmarkStart w:id="30" w:name="bookmark29"/>
      <w:bookmarkEnd w:id="30"/>
      <w:r>
        <w:t>小灯泡的电阻不随温度的改变而改变</w:t>
      </w:r>
    </w:p>
    <w:p w:rsidR="00725E43" w:rsidRDefault="00725E43" w:rsidP="00725E43">
      <w:pPr>
        <w:pStyle w:val="Bodytext10"/>
        <w:numPr>
          <w:ilvl w:val="0"/>
          <w:numId w:val="22"/>
        </w:numPr>
        <w:tabs>
          <w:tab w:val="left" w:pos="598"/>
        </w:tabs>
        <w:spacing w:line="283" w:lineRule="exact"/>
        <w:ind w:firstLine="240"/>
      </w:pPr>
      <w:bookmarkStart w:id="31" w:name="bookmark30"/>
      <w:bookmarkEnd w:id="31"/>
      <w:r>
        <w:t>滑动变阻器的滑片</w:t>
      </w:r>
      <w:r>
        <w:rPr>
          <w:color w:val="000000"/>
          <w:sz w:val="16"/>
          <w:szCs w:val="16"/>
          <w:lang w:val="en-US" w:eastAsia="zh-CN" w:bidi="en-US"/>
        </w:rPr>
        <w:t>P</w:t>
      </w:r>
      <w:r>
        <w:t>向右移动，电压表的示数变小</w:t>
      </w:r>
    </w:p>
    <w:p w:rsidR="00725E43" w:rsidRDefault="00725E43" w:rsidP="00725E43">
      <w:pPr>
        <w:pStyle w:val="Bodytext10"/>
        <w:numPr>
          <w:ilvl w:val="0"/>
          <w:numId w:val="22"/>
        </w:numPr>
        <w:tabs>
          <w:tab w:val="left" w:pos="598"/>
        </w:tabs>
        <w:spacing w:after="80" w:line="283" w:lineRule="exact"/>
        <w:ind w:firstLine="240"/>
        <w:rPr>
          <w:sz w:val="16"/>
          <w:szCs w:val="16"/>
        </w:rPr>
      </w:pPr>
      <w:bookmarkStart w:id="32" w:name="bookmark31"/>
      <w:bookmarkEnd w:id="32"/>
      <w:r>
        <w:t>小灯泡正常发光时，滑动变阻器的功率是</w:t>
      </w:r>
      <w:r>
        <w:rPr>
          <w:color w:val="000000"/>
          <w:sz w:val="16"/>
          <w:szCs w:val="16"/>
          <w:lang w:val="en-US" w:eastAsia="zh-CN" w:bidi="en-US"/>
        </w:rPr>
        <w:t>0.1W</w:t>
      </w:r>
    </w:p>
    <w:p w:rsidR="00725E43" w:rsidRDefault="00725E43" w:rsidP="00725E43">
      <w:pPr>
        <w:pStyle w:val="Bodytext10"/>
        <w:tabs>
          <w:tab w:val="left" w:pos="1754"/>
        </w:tabs>
        <w:spacing w:after="80" w:line="283" w:lineRule="exact"/>
        <w:ind w:firstLine="240"/>
      </w:pPr>
      <w:r>
        <w:rPr>
          <w:sz w:val="16"/>
          <w:szCs w:val="16"/>
          <w:lang w:val="en-US" w:eastAsia="zh-CN" w:bidi="en-US"/>
        </w:rPr>
        <w:t>A.</w:t>
      </w:r>
      <w:r>
        <w:t>加速向下运动</w:t>
      </w:r>
      <w:r>
        <w:tab/>
      </w:r>
      <w:r>
        <w:rPr>
          <w:sz w:val="16"/>
          <w:szCs w:val="16"/>
          <w:lang w:val="en-US" w:eastAsia="zh-CN" w:bidi="en-US"/>
        </w:rPr>
        <w:t>B.</w:t>
      </w:r>
      <w:r>
        <w:t>句速向下运动</w:t>
      </w:r>
      <w:r>
        <w:rPr>
          <w:sz w:val="16"/>
          <w:szCs w:val="16"/>
          <w:lang w:val="en-US" w:eastAsia="zh-CN" w:bidi="en-US"/>
        </w:rPr>
        <w:t>C,</w:t>
      </w:r>
      <w:r>
        <w:t xml:space="preserve">减速向下运动 </w:t>
      </w:r>
      <w:r>
        <w:rPr>
          <w:sz w:val="16"/>
          <w:szCs w:val="16"/>
          <w:lang w:val="en-US" w:eastAsia="zh-CN" w:bidi="en-US"/>
        </w:rPr>
        <w:t>D.</w:t>
      </w:r>
      <w:r>
        <w:t>仍然处于静止状态</w:t>
      </w:r>
    </w:p>
    <w:p w:rsidR="00725E43" w:rsidRDefault="00725E43" w:rsidP="00725E43">
      <w:pPr>
        <w:pStyle w:val="Bodytext10"/>
        <w:spacing w:line="240" w:lineRule="auto"/>
      </w:pPr>
      <w:r>
        <w:t>物理试题卷•第</w:t>
      </w:r>
      <w:r>
        <w:rPr>
          <w:sz w:val="16"/>
          <w:szCs w:val="16"/>
        </w:rPr>
        <w:t>2</w:t>
      </w:r>
      <w:r>
        <w:t>页</w:t>
      </w:r>
      <w:r>
        <w:rPr>
          <w:lang w:val="zh-CN" w:eastAsia="zh-CN" w:bidi="zh-CN"/>
        </w:rPr>
        <w:t>（共</w:t>
      </w:r>
      <w:r>
        <w:rPr>
          <w:sz w:val="16"/>
          <w:szCs w:val="16"/>
        </w:rPr>
        <w:t>8</w:t>
      </w:r>
      <w:r>
        <w:t>页）</w:t>
      </w:r>
      <w:r>
        <w:br w:type="page"/>
      </w:r>
      <w:bookmarkStart w:id="33" w:name="bookmark32"/>
      <w:r>
        <w:rPr>
          <w:color w:val="000000"/>
        </w:rPr>
        <w:lastRenderedPageBreak/>
        <w:t>二</w:t>
      </w:r>
      <w:bookmarkEnd w:id="33"/>
      <w:r>
        <w:rPr>
          <w:color w:val="000000"/>
        </w:rPr>
        <w:t>、</w:t>
      </w:r>
      <w:r>
        <w:t>填空题（本大题共</w:t>
      </w:r>
      <w:r>
        <w:rPr>
          <w:sz w:val="16"/>
          <w:szCs w:val="16"/>
        </w:rPr>
        <w:t>9</w:t>
      </w:r>
      <w:r>
        <w:t>小题，每空</w:t>
      </w:r>
      <w:r>
        <w:rPr>
          <w:sz w:val="16"/>
          <w:szCs w:val="16"/>
        </w:rPr>
        <w:t>1</w:t>
      </w:r>
      <w:r>
        <w:t>分，共</w:t>
      </w:r>
      <w:r>
        <w:rPr>
          <w:sz w:val="16"/>
          <w:szCs w:val="16"/>
        </w:rPr>
        <w:t>20</w:t>
      </w:r>
      <w:r>
        <w:t>分）</w:t>
      </w:r>
      <w:r>
        <w:rPr>
          <w:color w:val="4C4044"/>
        </w:rPr>
        <w:t>。</w:t>
      </w:r>
      <w:r>
        <w:t>请考生用黒色碳素第在答题卡上作 答，不要求写出解答过程。</w: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299"/>
          <w:tab w:val="left" w:pos="4042"/>
          <w:tab w:val="left" w:pos="5155"/>
        </w:tabs>
        <w:spacing w:line="287" w:lineRule="exact"/>
        <w:ind w:left="320" w:hanging="320"/>
        <w:jc w:val="both"/>
      </w:pPr>
      <w:bookmarkStart w:id="34" w:name="bookmark33"/>
      <w:bookmarkEnd w:id="34"/>
      <w:r>
        <w:t>科技引领生活的时代已经来临，</w:t>
      </w:r>
      <w:r>
        <w:rPr>
          <w:color w:val="000000"/>
          <w:sz w:val="16"/>
          <w:szCs w:val="16"/>
          <w:lang w:val="en-US" w:eastAsia="zh-CN" w:bidi="en-US"/>
        </w:rPr>
        <w:t>5G</w:t>
      </w:r>
      <w:r>
        <w:t>通讯网络技术为无人驾驶提供有力支持，如可以实 现在一、两公里之外提前感知交通信息</w:t>
      </w:r>
      <w:r>
        <w:rPr>
          <w:color w:val="000000"/>
        </w:rPr>
        <w:t>，</w:t>
      </w:r>
      <w:r>
        <w:rPr>
          <w:color w:val="000000"/>
          <w:sz w:val="16"/>
          <w:szCs w:val="16"/>
          <w:lang w:val="en-US" w:eastAsia="zh-CN" w:bidi="en-US"/>
        </w:rPr>
        <w:t>5G</w:t>
      </w:r>
      <w:r>
        <w:t>通讯网络是利用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来传递信息的： 下列三组材料：①铅笔芯、铝、地球；②陶瓷、铅笔芯、</w:t>
      </w:r>
      <w:r>
        <w:rPr>
          <w:color w:val="000000"/>
        </w:rPr>
        <w:t>物</w:t>
      </w:r>
      <w:r>
        <w:t>理书；③塑料尺、硬币、地 球，在通常情况下，都属于导体的一组是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（.选填序号）</w:t>
      </w:r>
      <w:r>
        <w:rPr>
          <w:color w:val="4C4044"/>
          <w:lang w:val="en-US" w:eastAsia="zh-CN" w:bidi="en-US"/>
        </w:rPr>
        <w:t>.</w: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318"/>
          <w:tab w:val="left" w:pos="2371"/>
          <w:tab w:val="left" w:pos="3902"/>
        </w:tabs>
        <w:spacing w:line="287" w:lineRule="exact"/>
        <w:ind w:left="320" w:hanging="320"/>
        <w:jc w:val="both"/>
      </w:pPr>
      <w:bookmarkStart w:id="35" w:name="bookmark34"/>
      <w:bookmarkEnd w:id="35"/>
      <w:r>
        <w:t>目前，人类利用核能发电的主要方式是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</w:t>
      </w:r>
      <w:r>
        <w:rPr>
          <w:lang w:val="zh-CN" w:eastAsia="zh-CN" w:bidi="zh-CN"/>
        </w:rPr>
        <w:t>“核</w:t>
      </w:r>
      <w:r>
        <w:t>裂变</w:t>
      </w:r>
      <w:r>
        <w:rPr>
          <w:lang w:val="zh-CN" w:eastAsia="zh-CN" w:bidi="zh-CN"/>
        </w:rPr>
        <w:t>”或"</w:t>
      </w:r>
      <w:r>
        <w:t>核聚变”）； 石油、天然气是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能源（选填“可再生”或"不可再生"）</w:t>
      </w:r>
      <w:r>
        <w:rPr>
          <w:lang w:val="en-US" w:eastAsia="zh-CN" w:bidi="en-US"/>
        </w:rPr>
        <w:t>.</w: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318"/>
          <w:tab w:val="left" w:pos="3854"/>
          <w:tab w:val="left" w:pos="5630"/>
        </w:tabs>
        <w:spacing w:line="287" w:lineRule="exact"/>
        <w:ind w:left="320" w:hanging="320"/>
        <w:jc w:val="both"/>
      </w:pPr>
      <w:bookmarkStart w:id="36" w:name="bookmark35"/>
      <w:bookmarkEnd w:id="36"/>
      <w:r>
        <w:t>小明家有两口轻重不同的铁锅，长期使用的过程中发现：把菜倒入火辣辣的锅中，如果 用重的那口，火力依旧，很适合</w:t>
      </w:r>
      <w:r>
        <w:rPr>
          <w:lang w:val="zh-CN" w:eastAsia="zh-CN" w:bidi="zh-CN"/>
        </w:rPr>
        <w:t>“爆炒</w:t>
      </w:r>
      <w:r>
        <w:rPr>
          <w:color w:val="000000"/>
        </w:rPr>
        <w:t>”；</w:t>
      </w:r>
      <w:r>
        <w:t>如果</w:t>
      </w:r>
      <w:r>
        <w:rPr>
          <w:color w:val="000000"/>
        </w:rPr>
        <w:t>用轻的</w:t>
      </w:r>
      <w:r>
        <w:t>那口，火力大减，立刻就变得''温 吞吞”的.这是因为重的那口锅，内能较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en-US" w:eastAsia="zh-CN" w:bidi="en-US"/>
        </w:rPr>
        <w:t>.</w:t>
      </w:r>
      <w:r>
        <w:t>温度降低得较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的缘故，</w: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322"/>
          <w:tab w:val="left" w:pos="1829"/>
          <w:tab w:val="left" w:pos="4498"/>
        </w:tabs>
        <w:spacing w:line="287" w:lineRule="exact"/>
        <w:ind w:left="320" w:hanging="320"/>
        <w:jc w:val="both"/>
      </w:pPr>
      <w:bookmarkStart w:id="37" w:name="bookmark36"/>
      <w:bookmarkEnd w:id="37"/>
      <w:r>
        <w:t>釆用功与时间比值的方法，得到,'单位时间</w:t>
      </w:r>
      <w:r>
        <w:rPr>
          <w:lang w:val="en-US" w:eastAsia="zh-CN" w:bidi="en-US"/>
        </w:rPr>
        <w:t>"</w:t>
      </w:r>
      <w:r>
        <w:t>内做的功.这样就方便比较做功的快慢了， 这个比值叫做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en-US" w:eastAsia="zh-CN" w:bidi="en-US"/>
        </w:rPr>
        <w:t>.</w:t>
      </w:r>
      <w:r>
        <w:t>这种方法，实质上还是用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（选填“时间相同比较功" 或"功相同比较时间”）来比较做功快慢的.</w: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327"/>
          <w:tab w:val="left" w:pos="2784"/>
        </w:tabs>
        <w:spacing w:line="287" w:lineRule="exact"/>
        <w:ind w:left="320" w:hanging="320"/>
        <w:jc w:val="both"/>
      </w:pPr>
      <w:bookmarkStart w:id="38" w:name="bookmark37"/>
      <w:bookmarkEnd w:id="38"/>
      <w:r>
        <w:t>将钉子敲入木板时，敲击钉子的力有时会偏离钉子的轴线方向，可能会导致它被敲弯。 若偏离的方向是图</w:t>
      </w:r>
      <w:r>
        <w:rPr>
          <w:sz w:val="16"/>
          <w:szCs w:val="16"/>
        </w:rPr>
        <w:t>6</w:t>
      </w:r>
      <w:r>
        <w:t>中的箭头方向，那么在敲击过程中，</w:t>
      </w:r>
      <w:r>
        <w:rPr>
          <w:color w:val="000000"/>
          <w:sz w:val="16"/>
          <w:szCs w:val="16"/>
          <w:lang w:val="en-US" w:eastAsia="zh-CN" w:bidi="en-US"/>
        </w:rPr>
        <w:t>Z</w:t>
      </w:r>
      <w:r>
        <w:t>较__时钉子更容易弯 曲，因为此时对应的力臂较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en-US" w:eastAsia="zh-CN" w:bidi="en-US"/>
        </w:rPr>
        <w:t>.</w:t>
      </w:r>
      <w:r>
        <w:t>使钉子弯曲的作用较大。</w:t>
      </w: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4019550" cy="1581150"/>
            <wp:effectExtent l="0" t="0" r="0" b="0"/>
            <wp:docPr id="8" name="图片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8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pStyle w:val="Bodytext10"/>
        <w:numPr>
          <w:ilvl w:val="0"/>
          <w:numId w:val="24"/>
        </w:numPr>
        <w:tabs>
          <w:tab w:val="left" w:pos="335"/>
          <w:tab w:val="left" w:pos="2918"/>
          <w:tab w:val="left" w:pos="5597"/>
          <w:tab w:val="left" w:pos="6187"/>
        </w:tabs>
        <w:spacing w:line="289" w:lineRule="exact"/>
        <w:ind w:left="280" w:hanging="280"/>
        <w:jc w:val="both"/>
      </w:pPr>
      <w:bookmarkStart w:id="39" w:name="bookmark38"/>
      <w:bookmarkEnd w:id="39"/>
      <w:r>
        <w:t>小宇对物理现象很好奇，学习了电压表后，他很想知道为什么同一个表盘只要连接不同 的接线柱，就可以实现量程的转换。于是</w:t>
      </w:r>
      <w:r>
        <w:rPr>
          <w:lang w:val="zh-CN" w:eastAsia="zh-CN" w:bidi="zh-CN"/>
        </w:rPr>
        <w:t>,他</w:t>
      </w:r>
      <w:r>
        <w:t>将电学盒里的电压表（如图</w:t>
      </w:r>
      <w:r>
        <w:rPr>
          <w:sz w:val="16"/>
          <w:szCs w:val="16"/>
        </w:rPr>
        <w:t>9</w:t>
      </w:r>
      <w:r>
        <w:t>甲）的后盖 打开，看到了如图</w:t>
      </w:r>
      <w:r>
        <w:rPr>
          <w:sz w:val="16"/>
          <w:szCs w:val="16"/>
        </w:rPr>
        <w:t>9</w:t>
      </w:r>
      <w:r>
        <w:t>乙所示的电路连接情况.小宇发现电压表其实是由一个小量程的电 流表改装而成，</w:t>
      </w:r>
      <w:r>
        <w:rPr>
          <w:sz w:val="16"/>
          <w:szCs w:val="16"/>
          <w:lang w:val="en-US" w:eastAsia="zh-CN" w:bidi="en-US"/>
        </w:rPr>
        <w:t>"3V</w:t>
      </w:r>
      <w:r>
        <w:t>挡</w:t>
      </w:r>
      <w:r>
        <w:rPr>
          <w:color w:val="000000"/>
        </w:rPr>
        <w:t>”</w:t>
      </w:r>
      <w:r>
        <w:t>和</w:t>
      </w:r>
      <w:r>
        <w:rPr>
          <w:lang w:val="en-US" w:eastAsia="zh-CN" w:bidi="en-US"/>
        </w:rPr>
        <w:t>"</w:t>
      </w:r>
      <w:r>
        <w:rPr>
          <w:color w:val="000000"/>
          <w:sz w:val="16"/>
          <w:szCs w:val="16"/>
          <w:lang w:val="en-US" w:eastAsia="zh-CN" w:bidi="en-US"/>
        </w:rPr>
        <w:t>15V</w:t>
      </w:r>
      <w:r>
        <w:t>挡”都是由同一个电流表分别与不同的电阻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联 而成，电阻越大，量程越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,这里的电阻起到了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作用。</w:t>
      </w:r>
    </w:p>
    <w:p w:rsidR="00725E43" w:rsidRDefault="00725E43" w:rsidP="00725E43">
      <w:pPr>
        <w:pStyle w:val="Bodytext10"/>
        <w:numPr>
          <w:ilvl w:val="0"/>
          <w:numId w:val="24"/>
        </w:numPr>
        <w:tabs>
          <w:tab w:val="left" w:pos="335"/>
        </w:tabs>
        <w:spacing w:after="100" w:line="289" w:lineRule="exact"/>
      </w:pPr>
      <w:bookmarkStart w:id="40" w:name="bookmark39"/>
      <w:bookmarkEnd w:id="40"/>
      <w:r>
        <w:t>为了探究力与运动的关系，先后三次让同一滑块从同一斜面的顶端由静止滑下，分别滑</w:t>
      </w:r>
    </w:p>
    <w:p w:rsidR="00725E43" w:rsidRDefault="00725E43" w:rsidP="00725E43">
      <w:pPr>
        <w:pStyle w:val="Bodytext10"/>
        <w:spacing w:after="100" w:line="240" w:lineRule="auto"/>
        <w:ind w:firstLine="280"/>
      </w:pPr>
      <w:r>
        <w:t>到表面粗糙、表面比较平滑和表面很平滑的水平面上，这样做的目的是为了研究在阻力</w:t>
      </w:r>
    </w:p>
    <w:p w:rsidR="00725E43" w:rsidRDefault="00725E43" w:rsidP="00725E43">
      <w:pPr>
        <w:pStyle w:val="Bodytext10"/>
        <w:tabs>
          <w:tab w:val="left" w:pos="1125"/>
          <w:tab w:val="left" w:pos="6246"/>
        </w:tabs>
        <w:spacing w:line="240" w:lineRule="auto"/>
        <w:ind w:firstLine="280"/>
        <w:sectPr w:rsidR="00725E43">
          <w:footerReference w:type="default" r:id="rId12"/>
          <w:headerReference w:type="first" r:id="rId13"/>
          <w:pgSz w:w="16840" w:h="11900" w:orient="landscape"/>
          <w:pgMar w:top="131" w:right="823" w:bottom="1603" w:left="955" w:header="0" w:footer="3" w:gutter="0"/>
          <w:pgNumType w:start="1"/>
          <w:cols w:num="2" w:space="1805"/>
          <w:docGrid w:linePitch="360"/>
        </w:sect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时，滑块在水平面上运动距离的情况，观察到的现象是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lang w:val="en-US" w:eastAsia="zh-CN" w:bidi="en-US"/>
        </w:rPr>
        <w:t>.</w:t>
      </w:r>
    </w:p>
    <w:p w:rsidR="00725E43" w:rsidRDefault="00725E43" w:rsidP="00725E43">
      <w:pPr>
        <w:pStyle w:val="Bodytext10"/>
        <w:tabs>
          <w:tab w:val="left" w:pos="12699"/>
        </w:tabs>
        <w:spacing w:line="240" w:lineRule="auto"/>
        <w:ind w:left="8600"/>
        <w:sectPr w:rsidR="00725E43">
          <w:type w:val="continuous"/>
          <w:pgSz w:w="16840" w:h="11900" w:orient="landscape"/>
          <w:pgMar w:top="902" w:right="825" w:bottom="1458" w:left="1317" w:header="0" w:footer="3" w:gutter="0"/>
          <w:cols w:space="720"/>
          <w:docGrid w:linePitch="360"/>
        </w:sectPr>
      </w:pPr>
      <w:r>
        <w:rPr>
          <w:color w:val="000000"/>
        </w:rPr>
        <w:lastRenderedPageBreak/>
        <w:t>由此可推理得出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lang w:val="en-US" w:eastAsia="en-US" w:bidi="en-US"/>
        </w:rPr>
        <w:t>.</w:t>
      </w:r>
    </w:p>
    <w:p w:rsidR="00725E43" w:rsidRDefault="00725E43" w:rsidP="00725E43">
      <w:pPr>
        <w:spacing w:line="1" w:lineRule="exact"/>
      </w:pPr>
      <w:r>
        <w:rPr>
          <w:noProof/>
        </w:rPr>
        <w:lastRenderedPageBreak/>
        <w:drawing>
          <wp:anchor distT="25400" distB="0" distL="114300" distR="1598930" simplePos="0" relativeHeight="251661312" behindDoc="0" locked="0" layoutInCell="1" allowOverlap="1">
            <wp:simplePos x="0" y="0"/>
            <wp:positionH relativeFrom="page">
              <wp:posOffset>1709420</wp:posOffset>
            </wp:positionH>
            <wp:positionV relativeFrom="paragraph">
              <wp:posOffset>54610</wp:posOffset>
            </wp:positionV>
            <wp:extent cx="956945" cy="1219200"/>
            <wp:effectExtent l="0" t="0" r="0" b="0"/>
            <wp:wrapTopAndBottom/>
            <wp:docPr id="15" name="图片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5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43815" distB="142875" distL="2101850" distR="114300" simplePos="0" relativeHeight="251662336" behindDoc="0" locked="0" layoutInCell="1" allowOverlap="1">
            <wp:simplePos x="0" y="0"/>
            <wp:positionH relativeFrom="page">
              <wp:posOffset>3696970</wp:posOffset>
            </wp:positionH>
            <wp:positionV relativeFrom="paragraph">
              <wp:posOffset>73025</wp:posOffset>
            </wp:positionV>
            <wp:extent cx="457200" cy="1060450"/>
            <wp:effectExtent l="0" t="0" r="0" b="6350"/>
            <wp:wrapTopAndBottom/>
            <wp:docPr id="14" name="图片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7"/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6543675</wp:posOffset>
            </wp:positionH>
            <wp:positionV relativeFrom="paragraph">
              <wp:posOffset>1740535</wp:posOffset>
            </wp:positionV>
            <wp:extent cx="548640" cy="353695"/>
            <wp:effectExtent l="0" t="0" r="3810" b="8255"/>
            <wp:wrapSquare wrapText="right"/>
            <wp:docPr id="13" name="图片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19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35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2065" distB="254000" distL="114300" distR="5353685" simplePos="0" relativeHeight="251664384" behindDoc="0" locked="0" layoutInCell="1" allowOverlap="1">
                <wp:simplePos x="0" y="0"/>
                <wp:positionH relativeFrom="page">
                  <wp:posOffset>2172970</wp:posOffset>
                </wp:positionH>
                <wp:positionV relativeFrom="paragraph">
                  <wp:posOffset>2517775</wp:posOffset>
                </wp:positionV>
                <wp:extent cx="1117600" cy="121920"/>
                <wp:effectExtent l="1270" t="3175" r="0" b="0"/>
                <wp:wrapTopAndBottom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760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43" w:rsidRDefault="00725E43" w:rsidP="00725E43">
                            <w:pPr>
                              <w:pStyle w:val="Bodytext20"/>
                            </w:pPr>
                            <w:r>
                              <w:t>物理试题卷•第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3</w:t>
                            </w:r>
                            <w:r>
                              <w:t>页（共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4"/>
                                <w:szCs w:val="14"/>
                              </w:rPr>
                              <w:t>8</w:t>
                            </w:r>
                            <w:r>
                              <w:t>页）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27" type="#_x0000_t202" style="position:absolute;left:0;text-align:left;margin-left:171.1pt;margin-top:198.25pt;width:88pt;height:9.6pt;z-index:251664384;visibility:visible;mso-wrap-style:none;mso-width-percent:0;mso-height-percent:0;mso-wrap-distance-left:9pt;mso-wrap-distance-top:.95pt;mso-wrap-distance-right:421.55pt;mso-wrap-distance-bottom:2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" filled="f" stroked="f">
                <v:textbox inset="0,0,0,0">
                  <w:txbxContent>
                    <w:p w:rsidR="00725E43" w:rsidRDefault="00725E43" w:rsidP="00725E43">
                      <w:pPr>
                        <w:pStyle w:val="Bodytext20"/>
                      </w:pPr>
                      <w:r>
                        <w:t>物理试题卷•第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</w:rPr>
                        <w:t>3</w:t>
                      </w:r>
                      <w:r>
                        <w:t>页（共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4"/>
                          <w:szCs w:val="14"/>
                        </w:rPr>
                        <w:t>8</w:t>
                      </w:r>
                      <w:r>
                        <w:t>页）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322"/>
          <w:tab w:val="left" w:pos="1008"/>
          <w:tab w:val="left" w:pos="5630"/>
        </w:tabs>
        <w:spacing w:line="283" w:lineRule="exact"/>
        <w:ind w:left="280" w:hanging="280"/>
      </w:pPr>
      <w:bookmarkStart w:id="41" w:name="bookmark40"/>
      <w:bookmarkEnd w:id="41"/>
      <w:r>
        <w:t>联欢会上，小明请大家做一个游戏：左脚和左侧身体紧贴墙面站立静止（如图</w:t>
      </w:r>
      <w:r>
        <w:rPr>
          <w:color w:val="000000"/>
          <w:sz w:val="16"/>
          <w:szCs w:val="16"/>
        </w:rPr>
        <w:t>7</w:t>
      </w:r>
      <w:r>
        <w:t xml:space="preserve">所示）， 然后右脚抬离地面，若能使身体仍然保持静止不动者获胜。你认为抬起右脚后，人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（选填“能”或•不能”）</w:t>
      </w:r>
      <w:r>
        <w:rPr>
          <w:color w:val="000000"/>
        </w:rPr>
        <w:t>保</w:t>
      </w:r>
      <w:r>
        <w:t>持静止不动，原因是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en-US" w:eastAsia="zh-CN" w:bidi="en-US"/>
        </w:rPr>
        <w:t>•</w:t>
      </w:r>
    </w:p>
    <w:p w:rsidR="00725E43" w:rsidRDefault="00725E43" w:rsidP="00725E43">
      <w:pPr>
        <w:pStyle w:val="Bodytext10"/>
        <w:numPr>
          <w:ilvl w:val="0"/>
          <w:numId w:val="23"/>
        </w:numPr>
        <w:tabs>
          <w:tab w:val="left" w:pos="332"/>
          <w:tab w:val="left" w:pos="3624"/>
          <w:tab w:val="left" w:pos="4478"/>
        </w:tabs>
        <w:spacing w:line="283" w:lineRule="exact"/>
        <w:ind w:left="280" w:hanging="280"/>
      </w:pPr>
      <w:bookmarkStart w:id="42" w:name="bookmark41"/>
      <w:bookmarkEnd w:id="42"/>
      <w:r>
        <w:t>图</w:t>
      </w:r>
      <w:r>
        <w:rPr>
          <w:sz w:val="16"/>
          <w:szCs w:val="16"/>
        </w:rPr>
        <w:t>8</w:t>
      </w:r>
      <w:r>
        <w:t>是池塘上方警示牌和它在水中"倒影</w:t>
      </w:r>
      <w:r>
        <w:rPr>
          <w:color w:val="000000"/>
          <w:lang w:val="en-US" w:eastAsia="zh-CN" w:bidi="en-US"/>
        </w:rPr>
        <w:t>"</w:t>
      </w:r>
      <w:r>
        <w:t>的两幅照片，</w:t>
      </w:r>
      <w:r>
        <w:rPr>
          <w:sz w:val="16"/>
          <w:szCs w:val="16"/>
        </w:rPr>
        <w:t>（1）</w:t>
      </w:r>
      <w:r>
        <w:t>图</w:t>
      </w:r>
      <w:r>
        <w:rPr>
          <w:sz w:val="16"/>
          <w:szCs w:val="16"/>
        </w:rPr>
        <w:t>8</w:t>
      </w:r>
      <w:r>
        <w:t>甲中的倒彫没有牌 子本身明亮，这是由于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 xml:space="preserve">: </w:t>
      </w:r>
      <w:r>
        <w:rPr>
          <w:sz w:val="16"/>
          <w:szCs w:val="16"/>
        </w:rPr>
        <w:t>（2）</w:t>
      </w:r>
      <w:r>
        <w:t>由于刮风，图</w:t>
      </w:r>
      <w:r>
        <w:rPr>
          <w:sz w:val="16"/>
          <w:szCs w:val="16"/>
        </w:rPr>
        <w:t>8</w:t>
      </w:r>
      <w:r>
        <w:t>乙中的水面有 涟漪，倒影有些模糊，这是由于光发生了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。</w:t>
      </w:r>
    </w:p>
    <w:p w:rsidR="00725E43" w:rsidRDefault="00725E43" w:rsidP="00725E43">
      <w:pPr>
        <w:pStyle w:val="Bodytext10"/>
        <w:spacing w:line="293" w:lineRule="exact"/>
        <w:ind w:left="300" w:hanging="300"/>
      </w:pPr>
      <w:bookmarkStart w:id="43" w:name="bookmark42"/>
      <w:r>
        <w:t>三</w:t>
      </w:r>
      <w:bookmarkEnd w:id="43"/>
      <w:r>
        <w:t>、作图' 实验与探究题〈本大题共</w:t>
      </w:r>
      <w:r>
        <w:rPr>
          <w:color w:val="000000"/>
          <w:sz w:val="16"/>
          <w:szCs w:val="16"/>
        </w:rPr>
        <w:t>4</w:t>
      </w:r>
      <w:r>
        <w:t>小题，共</w:t>
      </w:r>
      <w:r>
        <w:rPr>
          <w:sz w:val="16"/>
          <w:szCs w:val="16"/>
        </w:rPr>
        <w:t>32</w:t>
      </w:r>
      <w:r>
        <w:t>分）。请考生用黑色碳素笔在答题卡上 作图和解答，答题中需要文字说明的应简明扼要。</w:t>
      </w:r>
    </w:p>
    <w:p w:rsidR="00725E43" w:rsidRDefault="00725E43" w:rsidP="00725E43">
      <w:pPr>
        <w:pStyle w:val="Bodytext10"/>
        <w:numPr>
          <w:ilvl w:val="0"/>
          <w:numId w:val="24"/>
        </w:numPr>
        <w:spacing w:line="293" w:lineRule="exact"/>
      </w:pPr>
      <w:bookmarkStart w:id="44" w:name="bookmark43"/>
      <w:bookmarkEnd w:id="44"/>
      <w:r>
        <w:rPr>
          <w:color w:val="000000"/>
          <w:sz w:val="16"/>
          <w:szCs w:val="16"/>
        </w:rPr>
        <w:lastRenderedPageBreak/>
        <w:t>（</w:t>
      </w:r>
      <w:r>
        <w:t>每小题</w:t>
      </w:r>
      <w:r>
        <w:rPr>
          <w:color w:val="000000"/>
          <w:sz w:val="16"/>
          <w:szCs w:val="16"/>
        </w:rPr>
        <w:t>2</w:t>
      </w:r>
      <w:r>
        <w:t>分，共</w:t>
      </w:r>
      <w:r>
        <w:rPr>
          <w:sz w:val="16"/>
          <w:szCs w:val="16"/>
        </w:rPr>
        <w:t>6</w:t>
      </w:r>
      <w:r>
        <w:t>分）读数与作图.</w:t>
      </w:r>
    </w:p>
    <w:p w:rsidR="00725E43" w:rsidRDefault="00725E43" w:rsidP="00725E43">
      <w:pPr>
        <w:pStyle w:val="Bodytext10"/>
        <w:tabs>
          <w:tab w:val="left" w:pos="416"/>
          <w:tab w:val="left" w:pos="2611"/>
        </w:tabs>
        <w:spacing w:line="293" w:lineRule="exact"/>
      </w:pPr>
      <w:bookmarkStart w:id="45" w:name="bookmark44"/>
      <w:r>
        <w:rPr>
          <w:sz w:val="16"/>
          <w:szCs w:val="16"/>
        </w:rPr>
        <w:t>（</w:t>
      </w:r>
      <w:bookmarkEnd w:id="45"/>
      <w:r>
        <w:rPr>
          <w:sz w:val="16"/>
          <w:szCs w:val="16"/>
        </w:rPr>
        <w:t>1）</w:t>
      </w:r>
      <w:r>
        <w:rPr>
          <w:sz w:val="16"/>
          <w:szCs w:val="16"/>
        </w:rPr>
        <w:tab/>
      </w:r>
      <w:r>
        <w:t>图</w:t>
      </w:r>
      <w:r>
        <w:rPr>
          <w:color w:val="000000"/>
          <w:sz w:val="16"/>
          <w:szCs w:val="16"/>
        </w:rPr>
        <w:t>10</w:t>
      </w:r>
      <w:r>
        <w:t>中，体温计的示数是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5E43" w:rsidRDefault="00725E43" w:rsidP="00725E43">
      <w:pPr>
        <w:pStyle w:val="Bodytext10"/>
        <w:tabs>
          <w:tab w:val="left" w:pos="416"/>
        </w:tabs>
        <w:spacing w:line="293" w:lineRule="exact"/>
      </w:pPr>
      <w:bookmarkStart w:id="46" w:name="bookmark45"/>
      <w:r>
        <w:rPr>
          <w:color w:val="000000"/>
          <w:sz w:val="16"/>
          <w:szCs w:val="16"/>
        </w:rPr>
        <w:t>（</w:t>
      </w:r>
      <w:bookmarkEnd w:id="46"/>
      <w:r>
        <w:rPr>
          <w:color w:val="000000"/>
          <w:sz w:val="16"/>
          <w:szCs w:val="16"/>
        </w:rPr>
        <w:t>2）</w:t>
      </w:r>
      <w:r>
        <w:rPr>
          <w:color w:val="000000"/>
          <w:sz w:val="16"/>
          <w:szCs w:val="16"/>
        </w:rPr>
        <w:tab/>
      </w:r>
      <w:r>
        <w:t>图</w:t>
      </w:r>
      <w:r>
        <w:rPr>
          <w:color w:val="000000"/>
          <w:sz w:val="16"/>
          <w:szCs w:val="16"/>
        </w:rPr>
        <w:t>11</w:t>
      </w:r>
      <w:r>
        <w:t>中，是</w:t>
      </w:r>
      <w:r>
        <w:rPr>
          <w:color w:val="3A3034"/>
          <w:lang w:val="en-US" w:eastAsia="zh-CN" w:bidi="en-US"/>
        </w:rPr>
        <w:t>i</w:t>
      </w:r>
      <w:r>
        <w:t>个重力为</w:t>
      </w:r>
      <w:r>
        <w:rPr>
          <w:color w:val="000000"/>
          <w:sz w:val="16"/>
          <w:szCs w:val="16"/>
          <w:lang w:val="en-US" w:eastAsia="zh-CN" w:bidi="en-US"/>
        </w:rPr>
        <w:t>G</w:t>
      </w:r>
      <w:r>
        <w:t>的足球正在空中飞行，请在图中画岀它所受重力的示意图；</w:t>
      </w:r>
    </w:p>
    <w:p w:rsidR="00725E43" w:rsidRDefault="00725E43" w:rsidP="00725E43">
      <w:pPr>
        <w:pStyle w:val="Bodytext10"/>
        <w:spacing w:after="100" w:line="293" w:lineRule="exact"/>
      </w:pPr>
      <w:r>
        <w:t>⑶图</w:t>
      </w:r>
      <w:r>
        <w:rPr>
          <w:color w:val="000000"/>
          <w:sz w:val="16"/>
          <w:szCs w:val="16"/>
        </w:rPr>
        <w:t>12</w:t>
      </w:r>
      <w:r>
        <w:t>中的</w:t>
      </w:r>
      <w:r>
        <w:rPr>
          <w:lang w:val="en-US" w:eastAsia="zh-CN" w:bidi="en-US"/>
        </w:rPr>
        <w:t xml:space="preserve">/!' </w:t>
      </w:r>
      <w:r>
        <w:rPr>
          <w:i/>
          <w:iCs/>
          <w:lang w:val="en-US" w:eastAsia="zh-CN" w:bidi="en-US"/>
        </w:rPr>
        <w:t>B,</w:t>
      </w:r>
      <w:r>
        <w:t>是物体工</w:t>
      </w:r>
      <w:r>
        <w:rPr>
          <w:sz w:val="16"/>
          <w:szCs w:val="16"/>
        </w:rPr>
        <w:t>8</w:t>
      </w:r>
      <w:r>
        <w:t>经过平面镜</w:t>
      </w:r>
      <w:r>
        <w:rPr>
          <w:sz w:val="16"/>
          <w:szCs w:val="16"/>
          <w:lang w:val="en-US" w:eastAsia="zh-CN" w:bidi="en-US"/>
        </w:rPr>
        <w:t>M</w:t>
      </w:r>
      <w:r>
        <w:t>后所成的像，请在图中画出该物体。</w:t>
      </w: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2667000" cy="228600"/>
            <wp:effectExtent l="0" t="0" r="0" b="0"/>
            <wp:docPr id="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5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pStyle w:val="Picturecaption10"/>
        <w:spacing w:line="240" w:lineRule="auto"/>
        <w:ind w:left="1925" w:firstLine="0"/>
        <w:rPr>
          <w:sz w:val="16"/>
          <w:szCs w:val="16"/>
        </w:rPr>
      </w:pPr>
      <w:r>
        <w:rPr>
          <w:color w:val="000000"/>
        </w:rPr>
        <w:t>图</w:t>
      </w:r>
      <w:r>
        <w:rPr>
          <w:color w:val="000000"/>
          <w:sz w:val="16"/>
          <w:szCs w:val="16"/>
        </w:rPr>
        <w:t>10</w:t>
      </w:r>
    </w:p>
    <w:p w:rsidR="00725E43" w:rsidRDefault="00725E43" w:rsidP="00725E43">
      <w:pPr>
        <w:spacing w:line="1" w:lineRule="exact"/>
      </w:pP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47700" cy="923925"/>
            <wp:effectExtent l="0" t="0" r="0" b="9525"/>
            <wp:docPr id="6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26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725E43" w:rsidRDefault="00725E43" w:rsidP="00725E43">
      <w:pPr>
        <w:pStyle w:val="Bodytext10"/>
        <w:numPr>
          <w:ilvl w:val="0"/>
          <w:numId w:val="24"/>
        </w:numPr>
        <w:tabs>
          <w:tab w:val="left" w:pos="343"/>
        </w:tabs>
        <w:spacing w:line="240" w:lineRule="auto"/>
        <w:rPr>
          <w:sz w:val="16"/>
          <w:szCs w:val="16"/>
        </w:rPr>
      </w:pPr>
      <w:bookmarkStart w:id="47" w:name="bookmark46"/>
      <w:bookmarkEnd w:id="47"/>
      <w:r>
        <w:rPr>
          <w:color w:val="000000"/>
          <w:sz w:val="16"/>
          <w:szCs w:val="16"/>
          <w:lang w:val="zh-CN" w:eastAsia="zh-CN" w:bidi="zh-CN"/>
        </w:rPr>
        <w:lastRenderedPageBreak/>
        <w:t>（7</w:t>
      </w:r>
      <w:r>
        <w:t>分）</w:t>
      </w:r>
      <w:r>
        <w:rPr>
          <w:color w:val="000000"/>
        </w:rPr>
        <w:t>图</w:t>
      </w:r>
      <w:r>
        <w:rPr>
          <w:sz w:val="16"/>
          <w:szCs w:val="16"/>
        </w:rPr>
        <w:t>13</w:t>
      </w:r>
      <w:r>
        <w:t>是探究“物质吸热规卻”的</w:t>
      </w:r>
      <w:r>
        <w:rPr>
          <w:color w:val="000000"/>
        </w:rPr>
        <w:t>实</w:t>
      </w:r>
      <w:r>
        <w:t>验裝置</w:t>
      </w:r>
      <w:r>
        <w:rPr>
          <w:sz w:val="16"/>
          <w:szCs w:val="16"/>
          <w:lang w:val="en-US" w:eastAsia="zh-CN" w:bidi="en-US"/>
        </w:rPr>
        <w:t>t</w:t>
      </w:r>
    </w:p>
    <w:p w:rsidR="00725E43" w:rsidRDefault="00725E43" w:rsidP="00725E43">
      <w:pPr>
        <w:pStyle w:val="Bodytext10"/>
        <w:tabs>
          <w:tab w:val="left" w:pos="1877"/>
          <w:tab w:val="left" w:pos="3154"/>
        </w:tabs>
        <w:spacing w:line="290" w:lineRule="exact"/>
        <w:ind w:left="320" w:hanging="320"/>
      </w:pPr>
      <w:r>
        <w:rPr>
          <w:color w:val="000000"/>
        </w:rPr>
        <w:t>⑴</w:t>
      </w:r>
      <w:r>
        <w:t xml:space="preserve">取质电 </w:t>
      </w:r>
      <w:r>
        <w:rPr>
          <w:sz w:val="16"/>
          <w:szCs w:val="16"/>
        </w:rPr>
        <w:t>111</w:t>
      </w:r>
      <w:r>
        <w:t>司的水和煤油分别放入两个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4C4044"/>
        </w:rPr>
        <w:t xml:space="preserve"> </w:t>
      </w:r>
      <w:r>
        <w:t>的容器里，用两</w:t>
      </w:r>
      <w:proofErr w:type="spellStart"/>
      <w:r>
        <w:rPr>
          <w:sz w:val="16"/>
          <w:szCs w:val="16"/>
          <w:lang w:val="en-US" w:eastAsia="zh-CN" w:bidi="en-US"/>
        </w:rPr>
        <w:t>ift</w:t>
      </w:r>
      <w:proofErr w:type="spellEnd"/>
      <w:r>
        <w:t xml:space="preserve">同样的酒精灯对它们进 </w:t>
      </w:r>
      <w:r>
        <w:rPr>
          <w:color w:val="000000"/>
        </w:rPr>
        <w:t>行</w:t>
      </w:r>
      <w:r>
        <w:t>加热，升高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温成</w:t>
      </w:r>
      <w:r>
        <w:rPr>
          <w:color w:val="000000"/>
        </w:rPr>
        <w:t>时比</w:t>
      </w:r>
      <w:r>
        <w:t>牧它们吸 收热</w:t>
      </w:r>
      <w:r>
        <w:rPr>
          <w:sz w:val="16"/>
          <w:szCs w:val="16"/>
          <w:lang w:val="en-US" w:eastAsia="zh-CN" w:bidi="en-US"/>
        </w:rPr>
        <w:t>R</w:t>
      </w:r>
      <w:r>
        <w:t>的多少</w:t>
      </w:r>
      <w:r>
        <w:rPr>
          <w:sz w:val="16"/>
          <w:szCs w:val="16"/>
        </w:rPr>
        <w:t>，</w:t>
      </w:r>
      <w:r>
        <w:rPr>
          <w:lang w:val="zh-CN" w:eastAsia="zh-CN" w:bidi="zh-CN"/>
        </w:rPr>
        <w:t>来衡仕</w:t>
      </w:r>
      <w:r>
        <w:t>谁吸热能力更强；</w:t>
      </w:r>
    </w:p>
    <w:p w:rsidR="00725E43" w:rsidRDefault="00725E43" w:rsidP="00725E43">
      <w:pPr>
        <w:pStyle w:val="Bodytext10"/>
        <w:tabs>
          <w:tab w:val="left" w:pos="1114"/>
          <w:tab w:val="left" w:pos="2750"/>
        </w:tabs>
        <w:spacing w:line="312" w:lineRule="exact"/>
        <w:ind w:left="320" w:hanging="320"/>
      </w:pPr>
      <w:r>
        <w:rPr>
          <w:sz w:val="16"/>
          <w:szCs w:val="16"/>
        </w:rPr>
        <w:t>（2）</w:t>
      </w:r>
      <w:r>
        <w:rPr>
          <w:color w:val="000000"/>
        </w:rPr>
        <w:t>取相</w:t>
      </w:r>
      <w:r>
        <w:t>同质同的水和煤油的</w:t>
      </w:r>
      <w:r>
        <w:rPr>
          <w:sz w:val="16"/>
          <w:szCs w:val="16"/>
          <w:lang w:val="en-US" w:eastAsia="zh-CN" w:bidi="en-US"/>
        </w:rPr>
        <w:t>|j</w:t>
      </w:r>
      <w:r>
        <w:t xml:space="preserve">的,是为了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 （选壊“便于比较”或“控制</w:t>
      </w:r>
    </w:p>
    <w:p w:rsidR="00725E43" w:rsidRDefault="00725E43" w:rsidP="00725E43">
      <w:pPr>
        <w:pStyle w:val="Bodytext10"/>
        <w:spacing w:line="290" w:lineRule="exact"/>
        <w:ind w:firstLine="320"/>
        <w:rPr>
          <w:sz w:val="16"/>
          <w:szCs w:val="16"/>
        </w:rPr>
      </w:pPr>
      <w:r>
        <w:t xml:space="preserve">变 </w:t>
      </w:r>
      <w:r>
        <w:rPr>
          <w:sz w:val="16"/>
          <w:szCs w:val="16"/>
          <w:lang w:val="en-US" w:eastAsia="zh-CN" w:bidi="en-US"/>
        </w:rPr>
        <w:t>&gt;</w:t>
      </w:r>
      <w:r>
        <w:rPr>
          <w:sz w:val="16"/>
          <w:szCs w:val="16"/>
          <w:vertAlign w:val="superscript"/>
          <w:lang w:val="en-US" w:eastAsia="zh-CN" w:bidi="en-US"/>
        </w:rPr>
        <w:t>M</w:t>
      </w:r>
      <w:r>
        <w:rPr>
          <w:sz w:val="16"/>
          <w:szCs w:val="16"/>
          <w:lang w:val="en-US" w:eastAsia="zh-CN" w:bidi="en-US"/>
        </w:rPr>
        <w:t>）；</w:t>
      </w:r>
    </w:p>
    <w:p w:rsidR="00725E43" w:rsidRDefault="00725E43" w:rsidP="00725E43">
      <w:pPr>
        <w:pStyle w:val="Bodytext10"/>
        <w:tabs>
          <w:tab w:val="left" w:pos="381"/>
          <w:tab w:val="left" w:pos="6019"/>
        </w:tabs>
        <w:spacing w:line="286" w:lineRule="exact"/>
        <w:ind w:left="320" w:hanging="320"/>
        <w:jc w:val="both"/>
      </w:pPr>
      <w:r>
        <w:rPr>
          <w:noProof/>
          <w:lang w:val="en-US" w:eastAsia="zh-CN" w:bidi="ar-SA"/>
        </w:rPr>
        <w:drawing>
          <wp:anchor distT="0" distB="0" distL="25400" distR="25400" simplePos="0" relativeHeight="251665408" behindDoc="0" locked="0" layoutInCell="1" allowOverlap="1">
            <wp:simplePos x="0" y="0"/>
            <wp:positionH relativeFrom="page">
              <wp:posOffset>3090545</wp:posOffset>
            </wp:positionH>
            <wp:positionV relativeFrom="margin">
              <wp:posOffset>194945</wp:posOffset>
            </wp:positionV>
            <wp:extent cx="1682750" cy="1207135"/>
            <wp:effectExtent l="0" t="0" r="0" b="0"/>
            <wp:wrapSquare wrapText="left"/>
            <wp:docPr id="11" name="图片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 27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48" w:name="bookmark47"/>
      <w:r>
        <w:rPr>
          <w:sz w:val="16"/>
          <w:szCs w:val="16"/>
        </w:rPr>
        <w:t>（</w:t>
      </w:r>
      <w:bookmarkEnd w:id="48"/>
      <w:r>
        <w:rPr>
          <w:sz w:val="16"/>
          <w:szCs w:val="16"/>
        </w:rPr>
        <w:t>3）</w:t>
      </w:r>
      <w:r>
        <w:rPr>
          <w:sz w:val="16"/>
          <w:szCs w:val="16"/>
        </w:rPr>
        <w:tab/>
      </w:r>
      <w:r>
        <w:t>在对水和煤油加热的方式上，有酒料灯和电加热器两种热源可供选择，选用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 xml:space="preserve"> </w:t>
      </w:r>
      <w:r>
        <w:t>更容易控制让煤油</w:t>
      </w:r>
      <w:r>
        <w:rPr>
          <w:color w:val="000000"/>
        </w:rPr>
        <w:t>和水吸</w:t>
      </w:r>
      <w:r>
        <w:t>收的热宛和同，</w:t>
      </w:r>
    </w:p>
    <w:p w:rsidR="00725E43" w:rsidRDefault="00725E43" w:rsidP="00725E43">
      <w:pPr>
        <w:pStyle w:val="Bodytext10"/>
        <w:tabs>
          <w:tab w:val="left" w:pos="391"/>
        </w:tabs>
        <w:spacing w:after="100" w:line="286" w:lineRule="exact"/>
        <w:ind w:left="320" w:hanging="320"/>
        <w:jc w:val="both"/>
      </w:pPr>
      <w:bookmarkStart w:id="49" w:name="bookmark48"/>
      <w:r>
        <w:rPr>
          <w:sz w:val="16"/>
          <w:szCs w:val="16"/>
        </w:rPr>
        <w:t>（</w:t>
      </w:r>
      <w:bookmarkEnd w:id="49"/>
      <w:r>
        <w:rPr>
          <w:sz w:val="16"/>
          <w:szCs w:val="16"/>
        </w:rPr>
        <w:t>4）</w:t>
      </w:r>
      <w:r>
        <w:rPr>
          <w:sz w:val="16"/>
          <w:szCs w:val="16"/>
        </w:rPr>
        <w:tab/>
      </w:r>
      <w:r>
        <w:t>如果甲、乙两组同学进行分工合作，甲组对水进行加热和记疋乙组对煤汕进行加热 和记录。他们加热的水和媒油的初温、末温、质低</w:t>
      </w:r>
      <w:r>
        <w:rPr>
          <w:color w:val="000000"/>
        </w:rPr>
        <w:t>电</w:t>
      </w:r>
      <w:r>
        <w:t>加热器的功率和加热</w:t>
      </w:r>
      <w:r>
        <w:rPr>
          <w:color w:val="000000"/>
        </w:rPr>
        <w:t>时间</w:t>
      </w:r>
      <w:r>
        <w:t>等都</w:t>
      </w:r>
    </w:p>
    <w:p w:rsidR="00725E43" w:rsidRDefault="00725E43" w:rsidP="00725E43">
      <w:pPr>
        <w:pStyle w:val="Bodytext10"/>
        <w:spacing w:line="240" w:lineRule="auto"/>
        <w:ind w:firstLine="320"/>
        <w:jc w:val="both"/>
      </w:pPr>
      <w:r>
        <w:t>不相同。若温度差用</w:t>
      </w:r>
      <w:r>
        <w:rPr>
          <w:lang w:val="en-US" w:eastAsia="zh-CN" w:bidi="en-US"/>
        </w:rPr>
        <w:t>△/</w:t>
      </w:r>
      <w:r>
        <w:t>表示、质爪</w:t>
      </w:r>
      <w:r>
        <w:rPr>
          <w:color w:val="000000"/>
        </w:rPr>
        <w:t>用;</w:t>
      </w:r>
      <w:r>
        <w:t>《表示、电加</w:t>
      </w:r>
      <w:r>
        <w:rPr>
          <w:color w:val="000000"/>
        </w:rPr>
        <w:t>热器的功率用</w:t>
      </w:r>
      <w:r>
        <w:rPr>
          <w:color w:val="000000"/>
          <w:sz w:val="16"/>
          <w:szCs w:val="16"/>
          <w:lang w:val="en-US" w:eastAsia="zh-CN" w:bidi="en-US"/>
        </w:rPr>
        <w:t>P</w:t>
      </w:r>
      <w:r>
        <w:rPr>
          <w:color w:val="000000"/>
        </w:rPr>
        <w:t>表示、</w:t>
      </w:r>
      <w:r>
        <w:t>加</w:t>
      </w:r>
      <w:r>
        <w:rPr>
          <w:color w:val="000000"/>
        </w:rPr>
        <w:t>热时间</w:t>
      </w:r>
    </w:p>
    <w:p w:rsidR="00725E43" w:rsidRDefault="00725E43" w:rsidP="00725E43">
      <w:pPr>
        <w:pStyle w:val="Bodytext10"/>
        <w:spacing w:line="240" w:lineRule="auto"/>
        <w:jc w:val="both"/>
      </w:pPr>
      <w:r>
        <w:rPr>
          <w:i/>
          <w:iCs/>
        </w:rPr>
        <w:t>&lt;2）</w:t>
      </w:r>
      <w:r>
        <w:t>探阳</w:t>
      </w:r>
      <w:proofErr w:type="spellStart"/>
      <w:r>
        <w:rPr>
          <w:lang w:val="en-US" w:eastAsia="zh-CN" w:bidi="en-US"/>
        </w:rPr>
        <w:t>ffi</w:t>
      </w:r>
      <w:proofErr w:type="spellEnd"/>
      <w:r>
        <w:t>电螺线臂商闱的磁场，</w:t>
      </w:r>
    </w:p>
    <w:p w:rsidR="00725E43" w:rsidRDefault="00725E43" w:rsidP="00725E43">
      <w:pPr>
        <w:pStyle w:val="Bodytext10"/>
        <w:numPr>
          <w:ilvl w:val="0"/>
          <w:numId w:val="25"/>
        </w:numPr>
        <w:tabs>
          <w:tab w:val="left" w:pos="681"/>
        </w:tabs>
        <w:spacing w:line="308" w:lineRule="exact"/>
        <w:ind w:firstLine="360"/>
        <w:jc w:val="both"/>
      </w:pPr>
      <w:bookmarkStart w:id="50" w:name="bookmark49"/>
      <w:bookmarkEnd w:id="50"/>
      <w:r>
        <w:lastRenderedPageBreak/>
        <w:t>把小磁针放布螺技管舛周不时的位通电后发现小磁针的所向如图</w:t>
      </w:r>
      <w:r>
        <w:rPr>
          <w:color w:val="000000"/>
          <w:sz w:val="16"/>
          <w:szCs w:val="16"/>
        </w:rPr>
        <w:t>14</w:t>
      </w:r>
      <w:r>
        <w:rPr>
          <w:lang w:val="zh-CN" w:eastAsia="zh-CN" w:bidi="zh-CN"/>
        </w:rPr>
        <w:t>西</w:t>
      </w:r>
      <w:r>
        <w:t>所亲,</w:t>
      </w:r>
    </w:p>
    <w:p w:rsidR="00725E43" w:rsidRDefault="00725E43" w:rsidP="00725E43">
      <w:pPr>
        <w:pStyle w:val="Bodytext10"/>
        <w:tabs>
          <w:tab w:val="left" w:leader="underscore" w:pos="3286"/>
          <w:tab w:val="left" w:leader="hyphen" w:pos="5633"/>
        </w:tabs>
        <w:spacing w:line="308" w:lineRule="exact"/>
        <w:ind w:firstLine="540"/>
        <w:jc w:val="both"/>
      </w:pPr>
      <w:r>
        <w:t>说明近电螺线的，</w:t>
      </w:r>
      <w:r>
        <w:rPr>
          <w:sz w:val="16"/>
          <w:szCs w:val="16"/>
          <w:lang w:val="en-US" w:eastAsia="zh-CN" w:bidi="en-US"/>
        </w:rPr>
        <w:t>MIM</w:t>
      </w:r>
      <w:r>
        <w:rPr>
          <w:color w:val="000000"/>
        </w:rPr>
        <w:t>的</w:t>
      </w:r>
      <w:r>
        <w:t>磁场跟</w:t>
      </w:r>
      <w:r>
        <w:rPr>
          <w:color w:val="3A3034"/>
        </w:rPr>
        <w:tab/>
      </w:r>
      <w:r>
        <w:t>磁体的磁场相似</w:t>
      </w:r>
      <w:r>
        <w:rPr>
          <w:color w:val="000000"/>
          <w:lang w:val="en-US" w:eastAsia="zh-CN" w:bidi="en-US"/>
        </w:rPr>
        <w:t>•</w:t>
      </w:r>
      <w:r>
        <w:t>图中</w:t>
      </w:r>
      <w:r>
        <w:rPr>
          <w:color w:val="3A3034"/>
        </w:rPr>
        <w:tab/>
      </w:r>
      <w:r>
        <w:t>（选壇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725E43" w:rsidRDefault="00725E43" w:rsidP="00725E43">
      <w:pPr>
        <w:pStyle w:val="Bodytext10"/>
        <w:spacing w:line="308" w:lineRule="exact"/>
        <w:ind w:firstLine="540"/>
        <w:jc w:val="both"/>
      </w:pPr>
      <w:r>
        <w:t>〃龙”或“右”）端是螺线管</w:t>
      </w:r>
      <w:r>
        <w:rPr>
          <w:color w:val="3A3034"/>
        </w:rPr>
        <w:t>的</w:t>
      </w:r>
      <w:r>
        <w:rPr>
          <w:sz w:val="16"/>
          <w:szCs w:val="16"/>
          <w:lang w:val="en-US" w:eastAsia="zh-CN" w:bidi="en-US"/>
        </w:rPr>
        <w:t>N</w:t>
      </w:r>
      <w:r>
        <w:t>极；</w:t>
      </w:r>
    </w:p>
    <w:p w:rsidR="00725E43" w:rsidRDefault="00725E43" w:rsidP="00725E43">
      <w:pPr>
        <w:pStyle w:val="Bodytext10"/>
        <w:numPr>
          <w:ilvl w:val="0"/>
          <w:numId w:val="25"/>
        </w:numPr>
        <w:tabs>
          <w:tab w:val="left" w:pos="685"/>
          <w:tab w:val="left" w:pos="1430"/>
          <w:tab w:val="left" w:pos="4411"/>
        </w:tabs>
        <w:spacing w:line="308" w:lineRule="exact"/>
        <w:ind w:left="540" w:hanging="180"/>
        <w:jc w:val="both"/>
      </w:pPr>
      <w:bookmarkStart w:id="51" w:name="bookmark50"/>
      <w:bookmarkEnd w:id="51"/>
      <w:r>
        <w:t>对调电源的正负极弟处</w:t>
      </w:r>
      <w:r>
        <w:rPr>
          <w:color w:val="000000"/>
          <w:sz w:val="16"/>
          <w:szCs w:val="16"/>
          <w:lang w:val="en-US" w:eastAsia="zh-CN" w:bidi="en-US"/>
        </w:rPr>
        <w:t>E</w:t>
      </w:r>
      <w:r>
        <w:t>述实验，小磁针的指向勻之前相反，说明通电螺线營的极 性眼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iCs/>
        </w:rPr>
        <w:t>仲美,</w:t>
      </w:r>
      <w:r>
        <w:t>断开开美后，小磁针屛止时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极指向咐方</w:t>
      </w:r>
      <w:r>
        <w:rPr>
          <w:color w:val="3A3034"/>
        </w:rPr>
        <w:t>・</w:t>
      </w:r>
    </w:p>
    <w:p w:rsidR="00725E43" w:rsidRDefault="00725E43" w:rsidP="00725E43">
      <w:pPr>
        <w:pStyle w:val="Bodytext10"/>
        <w:numPr>
          <w:ilvl w:val="0"/>
          <w:numId w:val="26"/>
        </w:numPr>
        <w:tabs>
          <w:tab w:val="left" w:pos="359"/>
        </w:tabs>
        <w:spacing w:line="308" w:lineRule="exact"/>
        <w:ind w:left="300" w:hanging="300"/>
        <w:jc w:val="both"/>
        <w:sectPr w:rsidR="00725E43">
          <w:type w:val="continuous"/>
          <w:pgSz w:w="16840" w:h="11900" w:orient="landscape"/>
          <w:pgMar w:top="701" w:right="1034" w:bottom="961" w:left="1318" w:header="0" w:footer="3" w:gutter="0"/>
          <w:cols w:num="2" w:space="1759"/>
          <w:docGrid w:linePitch="360"/>
        </w:sectPr>
      </w:pPr>
      <w:bookmarkStart w:id="52" w:name="bookmark51"/>
      <w:bookmarkEnd w:id="52"/>
      <w:r>
        <w:rPr>
          <w:color w:val="000000"/>
          <w:sz w:val="16"/>
          <w:szCs w:val="16"/>
        </w:rPr>
        <w:t>（10</w:t>
      </w:r>
      <w:r>
        <w:t>分）小明家川双节导线，铺谀了I条从他家到水上择殖场的家庭用电线路，全长</w:t>
      </w:r>
      <w:r>
        <w:rPr>
          <w:color w:val="000000"/>
          <w:sz w:val="16"/>
          <w:szCs w:val="16"/>
        </w:rPr>
        <w:t xml:space="preserve">2 </w:t>
      </w:r>
      <w:r>
        <w:t>千多米。</w:t>
      </w:r>
      <w:r>
        <w:rPr>
          <w:color w:val="000000"/>
        </w:rPr>
        <w:t>山于</w:t>
      </w:r>
      <w:r>
        <w:t>济的输电线上某处发生了短路。正在上初中的小明想用学过的物理知识 找出短路发生的地</w:t>
      </w:r>
      <w:r>
        <w:rPr>
          <w:color w:val="000000"/>
        </w:rPr>
        <w:t>点</w:t>
      </w:r>
      <w:r>
        <w:t>，于是他拿出实验仪器盒里的器材：一个电流表、</w:t>
      </w:r>
      <w:r>
        <w:rPr>
          <w:color w:val="3A3034"/>
        </w:rPr>
        <w:t>I</w:t>
      </w:r>
      <w:r>
        <w:rPr>
          <w:color w:val="000000"/>
        </w:rPr>
        <w:t>个电</w:t>
      </w:r>
      <w:r>
        <w:t>压岌、</w:t>
      </w:r>
      <w:r>
        <w:rPr>
          <w:color w:val="000000"/>
          <w:sz w:val="16"/>
          <w:szCs w:val="16"/>
          <w:lang w:val="en-US" w:eastAsia="zh-CN" w:bidi="en-US"/>
        </w:rPr>
        <w:t xml:space="preserve">1.5V </w:t>
      </w:r>
      <w:r>
        <w:t>干屯池一节、开关、导线若干（电阻忽略不计）以及家里一个址程</w:t>
      </w:r>
      <w:r>
        <w:rPr>
          <w:color w:val="000000"/>
          <w:sz w:val="16"/>
          <w:szCs w:val="16"/>
        </w:rPr>
        <w:t xml:space="preserve">15 </w:t>
      </w:r>
      <w:r>
        <w:rPr>
          <w:color w:val="000000"/>
          <w:sz w:val="16"/>
          <w:szCs w:val="16"/>
          <w:lang w:val="en-US" w:eastAsia="zh-CN" w:bidi="en-US"/>
        </w:rPr>
        <w:t>kg</w:t>
      </w:r>
      <w:r>
        <w:t>的也子秤</w:t>
      </w:r>
      <w:r>
        <w:rPr>
          <w:color w:val="3A3034"/>
        </w:rPr>
        <w:t>・</w:t>
      </w:r>
      <w:r>
        <w:t>家 里还分别</w:t>
      </w:r>
      <w:r>
        <w:rPr>
          <w:color w:val="3A3034"/>
        </w:rPr>
        <w:t>冇一卷</w:t>
      </w:r>
      <w:r>
        <w:t>和一根</w:t>
      </w:r>
      <w:r>
        <w:rPr>
          <w:sz w:val="16"/>
          <w:szCs w:val="16"/>
          <w:lang w:val="en-US" w:eastAsia="zh-CN" w:bidi="en-US"/>
        </w:rPr>
        <w:t>2m K</w:t>
      </w:r>
      <w:r>
        <w:t>的同规格双芯导线（如图</w:t>
      </w:r>
      <w:r>
        <w:rPr>
          <w:color w:val="000000"/>
          <w:sz w:val="16"/>
          <w:szCs w:val="16"/>
        </w:rPr>
        <w:t>15</w:t>
      </w:r>
      <w:r>
        <w:t>甲、乙所示）</w:t>
      </w:r>
      <w:r>
        <w:rPr>
          <w:color w:val="3A3034"/>
        </w:rPr>
        <w:t>。</w:t>
      </w:r>
      <w:r>
        <w:t>诵你加入进 来，利用现有的器材，帮助小明一起测算出短路点离他家的距离。</w:t>
      </w:r>
    </w:p>
    <w:p w:rsidR="00725E43" w:rsidRDefault="00725E43" w:rsidP="00725E43">
      <w:pPr>
        <w:pStyle w:val="Bodytext10"/>
        <w:spacing w:line="240" w:lineRule="auto"/>
        <w:ind w:firstLine="380"/>
        <w:sectPr w:rsidR="00725E43">
          <w:type w:val="continuous"/>
          <w:pgSz w:w="16840" w:h="11900" w:orient="landscape"/>
          <w:pgMar w:top="956" w:right="1095" w:bottom="778" w:left="1426" w:header="0" w:footer="3" w:gutter="0"/>
          <w:cols w:space="720"/>
          <w:docGrid w:linePitch="360"/>
        </w:sectPr>
      </w:pPr>
      <w:r>
        <w:rPr>
          <w:color w:val="000000"/>
        </w:rPr>
        <w:lastRenderedPageBreak/>
        <w:t>用，表示，忽略热损失，则吸收的热</w:t>
      </w:r>
      <w:r>
        <w:rPr>
          <w:color w:val="000000"/>
          <w:lang w:val="zh-CN" w:eastAsia="zh-CN" w:bidi="zh-CN"/>
        </w:rPr>
        <w:t>原为</w:t>
      </w:r>
      <w:r>
        <w:rPr>
          <w:color w:val="000000"/>
        </w:rPr>
        <w:t>乃。此时要衡爪水和煤油谁的吸热能力更强,</w:t>
      </w:r>
    </w:p>
    <w:p w:rsidR="00725E43" w:rsidRDefault="00725E43" w:rsidP="00725E43">
      <w:pPr>
        <w:spacing w:line="1" w:lineRule="exact"/>
      </w:pPr>
      <w:r>
        <w:rPr>
          <w:noProof/>
        </w:rPr>
        <w:lastRenderedPageBreak/>
        <mc:AlternateContent>
          <mc:Choice Requires="wps">
            <w:drawing>
              <wp:anchor distT="292100" distB="254000" distL="114300" distR="114300" simplePos="0" relativeHeight="251666432" behindDoc="0" locked="0" layoutInCell="1" allowOverlap="1">
                <wp:simplePos x="0" y="0"/>
                <wp:positionH relativeFrom="page">
                  <wp:posOffset>2346960</wp:posOffset>
                </wp:positionH>
                <wp:positionV relativeFrom="paragraph">
                  <wp:posOffset>3684905</wp:posOffset>
                </wp:positionV>
                <wp:extent cx="2324735" cy="173990"/>
                <wp:effectExtent l="3810" t="0" r="0" b="0"/>
                <wp:wrapTopAndBottom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E43" w:rsidRDefault="00725E43" w:rsidP="00725E43">
                            <w:pPr>
                              <w:pStyle w:val="Bodytext10"/>
                              <w:tabs>
                                <w:tab w:val="left" w:pos="463"/>
                              </w:tabs>
                              <w:spacing w:line="240" w:lineRule="auto"/>
                              <w:ind w:hanging="3660"/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28" type="#_x0000_t202" style="position:absolute;left:0;text-align:left;margin-left:184.8pt;margin-top:290.15pt;width:183.05pt;height:13.7pt;z-index:251666432;visibility:visible;mso-wrap-style:none;mso-width-percent:0;mso-height-percent:0;mso-wrap-distance-left:9pt;mso-wrap-distance-top:23pt;mso-wrap-distance-right:9pt;mso-wrap-distance-bottom:20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" filled="f" stroked="f">
                <v:textbox inset="0,0,0,0">
                  <w:txbxContent>
                    <w:p w:rsidR="00725E43" w:rsidRDefault="00725E43" w:rsidP="00725E43">
                      <w:pPr>
                        <w:pStyle w:val="Bodytext10"/>
                        <w:tabs>
                          <w:tab w:val="left" w:pos="463"/>
                        </w:tabs>
                        <w:spacing w:line="240" w:lineRule="auto"/>
                        <w:ind w:hanging="3660"/>
                      </w:pPr>
                      <w:r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25E43" w:rsidRDefault="00725E43" w:rsidP="00725E43">
      <w:pPr>
        <w:pStyle w:val="Bodytext10"/>
        <w:tabs>
          <w:tab w:val="left" w:pos="1980"/>
          <w:tab w:val="left" w:pos="5873"/>
        </w:tabs>
        <w:spacing w:after="100" w:line="240" w:lineRule="auto"/>
        <w:ind w:firstLine="300"/>
        <w:jc w:val="both"/>
      </w:pPr>
      <w:r>
        <w:t>他们应该用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（用</w:t>
      </w:r>
      <w:r>
        <w:t>已给物理虽写出表达式）分别进行计算，</w:t>
      </w:r>
      <w:r>
        <w:rPr>
          <w:color w:val="000000"/>
        </w:rPr>
        <w:t>得到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的</w:t>
      </w:r>
    </w:p>
    <w:p w:rsidR="00725E43" w:rsidRDefault="00725E43" w:rsidP="00725E43">
      <w:pPr>
        <w:pStyle w:val="Bodytext10"/>
        <w:tabs>
          <w:tab w:val="left" w:pos="2450"/>
        </w:tabs>
        <w:spacing w:after="100" w:line="240" w:lineRule="auto"/>
        <w:ind w:firstLine="300"/>
        <w:jc w:val="both"/>
      </w:pPr>
      <w:r>
        <w:rPr>
          <w:color w:val="000000"/>
        </w:rPr>
        <w:t>水和煤油、</w:t>
      </w:r>
      <w:r>
        <w:t>温度升高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吸收的热</w:t>
      </w:r>
      <w:r>
        <w:rPr>
          <w:sz w:val="16"/>
          <w:szCs w:val="16"/>
          <w:lang w:val="en-US" w:eastAsia="zh-CN" w:bidi="en-US"/>
        </w:rPr>
        <w:t>fit,</w:t>
      </w:r>
      <w:r>
        <w:t>就可以进行比较了。</w:t>
      </w:r>
    </w:p>
    <w:p w:rsidR="00725E43" w:rsidRDefault="00725E43" w:rsidP="00725E43">
      <w:pPr>
        <w:pStyle w:val="Bodytext10"/>
        <w:numPr>
          <w:ilvl w:val="0"/>
          <w:numId w:val="24"/>
        </w:numPr>
        <w:tabs>
          <w:tab w:val="left" w:pos="464"/>
        </w:tabs>
        <w:spacing w:after="100" w:line="240" w:lineRule="auto"/>
        <w:jc w:val="both"/>
      </w:pPr>
      <w:bookmarkStart w:id="53" w:name="bookmark52"/>
      <w:bookmarkEnd w:id="53"/>
      <w:r>
        <w:rPr>
          <w:color w:val="000000"/>
          <w:sz w:val="16"/>
          <w:szCs w:val="16"/>
        </w:rPr>
        <w:t>（9</w:t>
      </w:r>
      <w:r>
        <w:t>分）为了探究磁场，小华做了如下实验。</w:t>
      </w: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600450" cy="1076325"/>
            <wp:effectExtent l="0" t="0" r="0" b="9525"/>
            <wp:docPr id="5" name="图片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1"/>
                    <pic:cNvPicPr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pStyle w:val="Bodytext10"/>
        <w:spacing w:line="287" w:lineRule="exact"/>
        <w:jc w:val="both"/>
      </w:pPr>
      <w:r>
        <w:rPr>
          <w:sz w:val="16"/>
          <w:szCs w:val="16"/>
        </w:rPr>
        <w:t>（1）</w:t>
      </w:r>
      <w:r>
        <w:t>探究磁体周围的磁场：</w:t>
      </w:r>
    </w:p>
    <w:p w:rsidR="00725E43" w:rsidRDefault="00725E43" w:rsidP="00725E43">
      <w:pPr>
        <w:pStyle w:val="Bodytext10"/>
        <w:numPr>
          <w:ilvl w:val="0"/>
          <w:numId w:val="27"/>
        </w:numPr>
        <w:tabs>
          <w:tab w:val="left" w:pos="698"/>
          <w:tab w:val="left" w:pos="4103"/>
          <w:tab w:val="left" w:pos="5798"/>
        </w:tabs>
        <w:spacing w:line="300" w:lineRule="exact"/>
        <w:ind w:left="460" w:hanging="120"/>
        <w:jc w:val="both"/>
      </w:pPr>
      <w:bookmarkStart w:id="54" w:name="bookmark53"/>
      <w:bookmarkEnd w:id="54"/>
      <w:r>
        <w:t>在玻璃板上均匀撤上一层铁腐，再将玻璃板放在条形磁体上方，然后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玻璃 </w:t>
      </w:r>
      <w:r>
        <w:rPr>
          <w:color w:val="000000"/>
        </w:rPr>
        <w:t>板，</w:t>
      </w:r>
      <w:r>
        <w:t>观察铁屑的分布情况。铁屑在磁场中被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成一个个小磁</w:t>
      </w:r>
      <w:r>
        <w:rPr>
          <w:color w:val="000000"/>
        </w:rPr>
        <w:t>针，</w:t>
      </w:r>
      <w:r>
        <w:t>从而在磁场 中有序地排列起来，如图</w:t>
      </w:r>
      <w:r>
        <w:rPr>
          <w:color w:val="000000"/>
          <w:vertAlign w:val="superscript"/>
        </w:rPr>
        <w:t>14</w:t>
      </w:r>
      <w:r>
        <w:t>甲所示；</w:t>
      </w:r>
    </w:p>
    <w:p w:rsidR="00725E43" w:rsidRDefault="00725E43" w:rsidP="00725E43">
      <w:pPr>
        <w:pStyle w:val="Bodytext10"/>
        <w:numPr>
          <w:ilvl w:val="0"/>
          <w:numId w:val="27"/>
        </w:numPr>
        <w:tabs>
          <w:tab w:val="left" w:pos="698"/>
        </w:tabs>
        <w:spacing w:line="274" w:lineRule="exact"/>
        <w:ind w:left="460" w:hanging="120"/>
        <w:jc w:val="both"/>
      </w:pPr>
      <w:bookmarkStart w:id="55" w:name="bookmark54"/>
      <w:bookmarkEnd w:id="55"/>
      <w:r>
        <w:t>再在玻璃板上放一些小磁针，小磁针静止时的情况如图</w:t>
      </w:r>
      <w:r>
        <w:rPr>
          <w:vertAlign w:val="superscript"/>
        </w:rPr>
        <w:t>14</w:t>
      </w:r>
      <w:r>
        <w:t>乙所示，</w:t>
      </w:r>
      <w:r>
        <w:rPr>
          <w:color w:val="000000"/>
        </w:rPr>
        <w:t>黑色</w:t>
      </w:r>
      <w:r>
        <w:rPr>
          <w:color w:val="000000"/>
          <w:lang w:val="en-US" w:eastAsia="zh-CN" w:bidi="en-US"/>
        </w:rPr>
        <w:t>—</w:t>
      </w:r>
      <w:r>
        <w:t>端表示 磁体的</w:t>
      </w:r>
      <w:r>
        <w:rPr>
          <w:sz w:val="16"/>
          <w:szCs w:val="16"/>
          <w:lang w:val="en-US" w:eastAsia="zh-CN" w:bidi="en-US"/>
        </w:rPr>
        <w:t>N</w:t>
      </w:r>
      <w:r>
        <w:t>极，某点小磁针</w:t>
      </w:r>
      <w:r>
        <w:rPr>
          <w:color w:val="000000"/>
        </w:rPr>
        <w:t>——</w:t>
      </w:r>
      <w:r>
        <w:t>极所指的方向就是该点的</w:t>
      </w:r>
      <w:r>
        <w:rPr>
          <w:color w:val="000000"/>
        </w:rPr>
        <w:t>一</w:t>
      </w:r>
      <w:r>
        <w:t>方向</w:t>
      </w:r>
      <w:r>
        <w:rPr>
          <w:color w:val="000000"/>
          <w:lang w:val="zh-CN" w:eastAsia="zh-CN" w:bidi="zh-CN"/>
        </w:rPr>
        <w:t>|</w:t>
      </w:r>
    </w:p>
    <w:p w:rsidR="00725E43" w:rsidRDefault="00725E43" w:rsidP="00725E43">
      <w:pPr>
        <w:pStyle w:val="Bodytext10"/>
        <w:numPr>
          <w:ilvl w:val="0"/>
          <w:numId w:val="27"/>
        </w:numPr>
        <w:tabs>
          <w:tab w:val="left" w:pos="698"/>
          <w:tab w:val="left" w:pos="5375"/>
        </w:tabs>
        <w:spacing w:line="274" w:lineRule="exact"/>
        <w:ind w:left="460" w:hanging="120"/>
        <w:jc w:val="both"/>
      </w:pPr>
      <w:bookmarkStart w:id="56" w:name="bookmark55"/>
      <w:bookmarkEnd w:id="56"/>
      <w:r>
        <w:t>人们仿照铁屑在磁场中排列的情况和小磁针</w:t>
      </w:r>
      <w:r>
        <w:rPr>
          <w:color w:val="000000"/>
        </w:rPr>
        <w:t>村</w:t>
      </w:r>
      <w:r>
        <w:t>极的指向画出一些带箭头的曲线来 形象、直观地描述磁场，物理学中把这样的曲线叫作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°</w:t>
      </w:r>
    </w:p>
    <w:p w:rsidR="00725E43" w:rsidRDefault="00725E43" w:rsidP="00725E43">
      <w:pPr>
        <w:pStyle w:val="Bodytext20"/>
        <w:spacing w:after="100" w:line="274" w:lineRule="exact"/>
        <w:jc w:val="center"/>
      </w:pPr>
      <w:r>
        <w:t>物理试题卷</w:t>
      </w:r>
      <w:r>
        <w:rPr>
          <w:lang w:val="zh-CN" w:eastAsia="zh-CN" w:bidi="zh-CN"/>
        </w:rPr>
        <w:t>•第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5</w:t>
      </w:r>
      <w:r>
        <w:t>页（共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8</w:t>
      </w:r>
      <w:r>
        <w:t>页）</w:t>
      </w: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inline distT="0" distB="0" distL="0" distR="0">
            <wp:extent cx="3790950" cy="1457325"/>
            <wp:effectExtent l="0" t="0" r="0" b="9525"/>
            <wp:docPr id="4" name="图片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2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pStyle w:val="Picturecaption10"/>
        <w:spacing w:line="240" w:lineRule="auto"/>
        <w:ind w:left="0" w:firstLine="0"/>
        <w:jc w:val="right"/>
      </w:pPr>
      <w:r>
        <w:rPr>
          <w:color w:val="000000"/>
          <w:sz w:val="16"/>
          <w:szCs w:val="16"/>
        </w:rPr>
        <w:t>（1）</w:t>
      </w:r>
      <w:r>
        <w:rPr>
          <w:sz w:val="16"/>
          <w:szCs w:val="16"/>
        </w:rPr>
        <w:t>①</w:t>
      </w:r>
      <w:r>
        <w:t>用电子秤测山</w:t>
      </w:r>
      <w:r>
        <w:rPr>
          <w:color w:val="000000"/>
          <w:sz w:val="16"/>
          <w:szCs w:val="16"/>
          <w:lang w:val="en-US" w:eastAsia="zh-CN" w:bidi="en-US"/>
        </w:rPr>
        <w:t>2m</w:t>
      </w:r>
      <w:r>
        <w:t>长</w:t>
      </w:r>
      <w:r>
        <w:rPr>
          <w:color w:val="000000"/>
        </w:rPr>
        <w:t>那根</w:t>
      </w:r>
      <w:r>
        <w:t>导线的质蛍川=</w:t>
      </w:r>
      <w:r>
        <w:rPr>
          <w:color w:val="000000"/>
          <w:sz w:val="16"/>
          <w:szCs w:val="16"/>
          <w:lang w:val="en-US" w:eastAsia="zh-CN" w:bidi="en-US"/>
        </w:rPr>
        <w:t>190g,</w:t>
      </w:r>
      <w:r>
        <w:t>算</w:t>
      </w:r>
      <w:r>
        <w:rPr>
          <w:color w:val="000000"/>
        </w:rPr>
        <w:t>出这</w:t>
      </w:r>
      <w:r>
        <w:t>种双芯导线单位长的质鼠为</w:t>
      </w:r>
    </w:p>
    <w:p w:rsidR="00725E43" w:rsidRDefault="00725E43" w:rsidP="00725E43">
      <w:pPr>
        <w:pStyle w:val="Bodytext10"/>
        <w:tabs>
          <w:tab w:val="left" w:pos="1149"/>
          <w:tab w:val="left" w:pos="1349"/>
        </w:tabs>
        <w:spacing w:line="317" w:lineRule="exact"/>
        <w:ind w:firstLine="400"/>
        <w:rPr>
          <w:sz w:val="16"/>
          <w:szCs w:val="16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6"/>
          <w:szCs w:val="16"/>
        </w:rPr>
        <w:tab/>
        <w:t xml:space="preserve">  </w:t>
      </w:r>
      <w:proofErr w:type="spellStart"/>
      <w:proofErr w:type="gramStart"/>
      <w:r>
        <w:rPr>
          <w:sz w:val="16"/>
          <w:szCs w:val="16"/>
          <w:lang w:val="en-US" w:eastAsia="en-US" w:bidi="en-US"/>
        </w:rPr>
        <w:t>mj</w:t>
      </w:r>
      <w:proofErr w:type="spellEnd"/>
      <w:proofErr w:type="gramEnd"/>
    </w:p>
    <w:p w:rsidR="00725E43" w:rsidRDefault="00725E43" w:rsidP="00725E43">
      <w:pPr>
        <w:pStyle w:val="Bodytext10"/>
        <w:numPr>
          <w:ilvl w:val="0"/>
          <w:numId w:val="28"/>
        </w:numPr>
        <w:tabs>
          <w:tab w:val="left" w:pos="569"/>
          <w:tab w:val="left" w:pos="5836"/>
        </w:tabs>
        <w:spacing w:line="317" w:lineRule="exact"/>
        <w:ind w:firstLine="220"/>
        <w:rPr>
          <w:sz w:val="16"/>
          <w:szCs w:val="16"/>
        </w:rPr>
      </w:pPr>
      <w:bookmarkStart w:id="57" w:name="bookmark56"/>
      <w:bookmarkEnd w:id="57"/>
      <w:r>
        <w:t>用电子料称出</w:t>
      </w:r>
      <w:r>
        <w:rPr>
          <w:color w:val="000000"/>
        </w:rPr>
        <w:t>那一</w:t>
      </w:r>
      <w:r>
        <w:t>卷导线的质</w:t>
      </w:r>
      <w:proofErr w:type="spellStart"/>
      <w:r>
        <w:rPr>
          <w:sz w:val="16"/>
          <w:szCs w:val="16"/>
          <w:lang w:val="en-US" w:eastAsia="zh-CN" w:bidi="en-US"/>
        </w:rPr>
        <w:t>fflM</w:t>
      </w:r>
      <w:proofErr w:type="spellEnd"/>
      <w:r>
        <w:rPr>
          <w:sz w:val="16"/>
          <w:szCs w:val="16"/>
          <w:lang w:val="en-US" w:eastAsia="zh-CN" w:bidi="en-US"/>
        </w:rPr>
        <w:t xml:space="preserve">= </w:t>
      </w:r>
      <w:r>
        <w:rPr>
          <w:color w:val="000000"/>
          <w:sz w:val="16"/>
          <w:szCs w:val="16"/>
        </w:rPr>
        <w:t xml:space="preserve">11400 </w:t>
      </w:r>
      <w:r>
        <w:rPr>
          <w:color w:val="000000"/>
          <w:sz w:val="16"/>
          <w:szCs w:val="16"/>
          <w:lang w:val="en-US" w:eastAsia="zh-CN" w:bidi="en-US"/>
        </w:rPr>
        <w:t>g,</w:t>
      </w:r>
      <w:r>
        <w:rPr>
          <w:color w:val="000000"/>
        </w:rPr>
        <w:t>则这</w:t>
      </w:r>
      <w:r>
        <w:t>卷双芯导线的</w:t>
      </w:r>
      <w:r>
        <w:rPr>
          <w:color w:val="000000"/>
        </w:rPr>
        <w:t>长度为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16"/>
          <w:szCs w:val="16"/>
          <w:lang w:val="en-US" w:eastAsia="zh-CN" w:bidi="en-US"/>
        </w:rPr>
        <w:t>m；</w:t>
      </w:r>
    </w:p>
    <w:p w:rsidR="00725E43" w:rsidRDefault="00725E43" w:rsidP="00725E43">
      <w:pPr>
        <w:pStyle w:val="Bodytext10"/>
        <w:numPr>
          <w:ilvl w:val="0"/>
          <w:numId w:val="28"/>
        </w:numPr>
        <w:tabs>
          <w:tab w:val="left" w:pos="569"/>
        </w:tabs>
        <w:spacing w:line="317" w:lineRule="exact"/>
        <w:ind w:firstLine="220"/>
      </w:pPr>
      <w:bookmarkStart w:id="58" w:name="bookmark57"/>
      <w:bookmarkEnd w:id="58"/>
      <w:r>
        <w:t>如图</w:t>
      </w:r>
      <w:r>
        <w:rPr>
          <w:sz w:val="16"/>
          <w:szCs w:val="16"/>
        </w:rPr>
        <w:t>16</w:t>
      </w:r>
      <w:r>
        <w:t>所示，将电池、</w:t>
      </w:r>
      <w:r>
        <w:rPr>
          <w:color w:val="000000"/>
        </w:rPr>
        <w:t>电</w:t>
      </w:r>
      <w:r>
        <w:t>流表、电压表、开关接到那一卷导线一端</w:t>
      </w:r>
      <w:r>
        <w:rPr>
          <w:sz w:val="16"/>
          <w:szCs w:val="16"/>
          <w:lang w:val="en-US" w:eastAsia="zh-CN" w:bidi="en-US"/>
        </w:rPr>
        <w:t>A</w:t>
      </w:r>
      <w:r>
        <w:t>的两个线头</w:t>
      </w:r>
    </w:p>
    <w:p w:rsidR="00725E43" w:rsidRDefault="00725E43" w:rsidP="00725E43">
      <w:pPr>
        <w:pStyle w:val="Bodytext10"/>
        <w:tabs>
          <w:tab w:val="left" w:pos="2814"/>
          <w:tab w:val="left" w:pos="5637"/>
        </w:tabs>
        <w:spacing w:line="317" w:lineRule="exact"/>
        <w:ind w:left="400"/>
        <w:jc w:val="both"/>
      </w:pPr>
      <w:r>
        <w:t>上，再將</w:t>
      </w:r>
      <w:r>
        <w:rPr>
          <w:lang w:val="zh-CN" w:eastAsia="zh-CN" w:bidi="zh-CN"/>
        </w:rPr>
        <w:t>另一端</w:t>
      </w:r>
      <w:r>
        <w:rPr>
          <w:color w:val="000000"/>
          <w:sz w:val="16"/>
          <w:szCs w:val="16"/>
          <w:lang w:val="en-US" w:eastAsia="zh-CN" w:bidi="en-US"/>
        </w:rPr>
        <w:t>B</w:t>
      </w:r>
      <w:r>
        <w:t>的两个线头用导线连接起来。囲合开关后，电压表的示数是</w:t>
      </w:r>
      <w:r>
        <w:rPr>
          <w:color w:val="000000"/>
          <w:sz w:val="16"/>
          <w:szCs w:val="16"/>
          <w:lang w:val="en-US" w:eastAsia="zh-CN" w:bidi="en-US"/>
        </w:rPr>
        <w:t xml:space="preserve">1.4V, </w:t>
      </w:r>
      <w:r>
        <w:t>电流表的示数是</w:t>
      </w:r>
      <w:r>
        <w:rPr>
          <w:color w:val="000000"/>
          <w:sz w:val="16"/>
          <w:szCs w:val="16"/>
          <w:lang w:val="en-US" w:eastAsia="zh-CN" w:bidi="en-US"/>
        </w:rPr>
        <w:t>L37A.</w:t>
      </w:r>
      <w:r>
        <w:rPr>
          <w:color w:val="000000"/>
        </w:rPr>
        <w:t>则</w:t>
      </w:r>
      <w:r>
        <w:t>那一卷双芯导线里面每一根</w:t>
      </w:r>
      <w:r>
        <w:rPr>
          <w:color w:val="000000"/>
        </w:rPr>
        <w:t>电线的</w:t>
      </w:r>
      <w:r>
        <w:t>电阻为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z w:val="16"/>
          <w:szCs w:val="16"/>
          <w:lang w:val="en-US" w:eastAsia="zh-CN" w:bidi="en-US"/>
        </w:rPr>
        <w:t>n,</w:t>
      </w:r>
      <w:r>
        <w:t xml:space="preserve">每 一根单位长上的电阻为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  <w:sz w:val="16"/>
          <w:szCs w:val="16"/>
          <w:lang w:val="en-US" w:eastAsia="zh-CN" w:bidi="en-US"/>
        </w:rPr>
        <w:t xml:space="preserve">Q/m </w:t>
      </w:r>
      <w:r>
        <w:t>（两空均用最简分数表示）,</w:t>
      </w:r>
    </w:p>
    <w:p w:rsidR="00725E43" w:rsidRDefault="00725E43" w:rsidP="00725E43">
      <w:pPr>
        <w:pStyle w:val="Bodytext10"/>
        <w:numPr>
          <w:ilvl w:val="0"/>
          <w:numId w:val="28"/>
        </w:numPr>
        <w:tabs>
          <w:tab w:val="left" w:pos="569"/>
          <w:tab w:val="left" w:pos="5716"/>
        </w:tabs>
        <w:spacing w:line="317" w:lineRule="exact"/>
        <w:ind w:firstLine="220"/>
      </w:pPr>
      <w:bookmarkStart w:id="59" w:name="bookmark58"/>
      <w:bookmarkEnd w:id="59"/>
      <w:r>
        <w:t>通过上面的计算，不能直接测星</w:t>
      </w:r>
      <w:r>
        <w:rPr>
          <w:color w:val="000000"/>
          <w:sz w:val="16"/>
          <w:szCs w:val="16"/>
          <w:lang w:val="en-US" w:eastAsia="zh-CN" w:bidi="en-US"/>
        </w:rPr>
        <w:t>2m</w:t>
      </w:r>
      <w:r>
        <w:rPr>
          <w:color w:val="000000"/>
        </w:rPr>
        <w:t>长那</w:t>
      </w:r>
      <w:r>
        <w:t>根导线电阻的原因是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lang w:val="en-US" w:eastAsia="zh-CN" w:bidi="en-US"/>
        </w:rPr>
        <w:t>.</w:t>
      </w:r>
    </w:p>
    <w:p w:rsidR="00725E43" w:rsidRDefault="00725E43" w:rsidP="00725E43">
      <w:pPr>
        <w:pStyle w:val="Bodytext20"/>
        <w:spacing w:line="317" w:lineRule="exact"/>
        <w:jc w:val="center"/>
        <w:sectPr w:rsidR="00725E43">
          <w:type w:val="continuous"/>
          <w:pgSz w:w="16840" w:h="11900" w:orient="landscape"/>
          <w:pgMar w:top="145" w:right="988" w:bottom="929" w:left="1447" w:header="0" w:footer="3" w:gutter="0"/>
          <w:cols w:num="2" w:space="1890"/>
          <w:docGrid w:linePitch="360"/>
        </w:sectPr>
      </w:pPr>
      <w:r>
        <w:t>物理</w:t>
      </w:r>
      <w:r>
        <w:rPr>
          <w:lang w:val="zh-CN" w:eastAsia="zh-CN" w:bidi="zh-CN"/>
        </w:rPr>
        <w:t>试艘卷</w:t>
      </w:r>
      <w:r>
        <w:t>•第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6</w:t>
      </w:r>
      <w:r>
        <w:rPr>
          <w:color w:val="000000"/>
        </w:rPr>
        <w:t>页</w:t>
      </w:r>
      <w:r>
        <w:rPr>
          <w:lang w:val="zh-CN" w:eastAsia="zh-CN" w:bidi="zh-CN"/>
        </w:rPr>
        <w:t>〈共</w:t>
      </w:r>
      <w:r>
        <w:rPr>
          <w:rFonts w:ascii="Times New Roman" w:eastAsia="Times New Roman" w:hAnsi="Times New Roman" w:cs="Times New Roman"/>
          <w:b/>
          <w:bCs/>
          <w:sz w:val="14"/>
          <w:szCs w:val="14"/>
        </w:rPr>
        <w:t>8</w:t>
      </w:r>
      <w:r>
        <w:t>页）</w:t>
      </w:r>
    </w:p>
    <w:p w:rsidR="00725E43" w:rsidRDefault="00725E43" w:rsidP="00725E43">
      <w:pPr>
        <w:pStyle w:val="Bodytext10"/>
        <w:spacing w:line="298" w:lineRule="exact"/>
      </w:pPr>
      <w:r>
        <w:rPr>
          <w:sz w:val="16"/>
          <w:szCs w:val="16"/>
          <w:lang w:val="zh-CN" w:eastAsia="zh-CN" w:bidi="zh-CN"/>
        </w:rPr>
        <w:lastRenderedPageBreak/>
        <w:t>（2）</w:t>
      </w:r>
      <w:r>
        <w:t>接下来还要做的工作是：</w:t>
      </w:r>
    </w:p>
    <w:p w:rsidR="00725E43" w:rsidRDefault="00725E43" w:rsidP="00725E43">
      <w:pPr>
        <w:pStyle w:val="Bodytext10"/>
        <w:spacing w:after="400" w:line="298" w:lineRule="exact"/>
        <w:ind w:left="560" w:hanging="160"/>
        <w:jc w:val="both"/>
      </w:pPr>
      <w:r>
        <w:lastRenderedPageBreak/>
        <w:t>①小明在家里将电池、电流表、电压表、开关接到他家发生短路的线路一端的两个 线头上，还有一根导线未连接，如图</w:t>
      </w:r>
      <w:r>
        <w:rPr>
          <w:sz w:val="16"/>
          <w:szCs w:val="16"/>
        </w:rPr>
        <w:t>17</w:t>
      </w:r>
      <w:r>
        <w:t>所示。请你用笔画线代替导线，将电路 连接完整；</w:t>
      </w:r>
    </w:p>
    <w:p w:rsidR="00725E43" w:rsidRDefault="00725E43" w:rsidP="00725E43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3800475" cy="1200150"/>
            <wp:effectExtent l="0" t="0" r="9525" b="0"/>
            <wp:docPr id="3" name="图片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3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spacing w:after="159" w:line="1" w:lineRule="exact"/>
      </w:pPr>
    </w:p>
    <w:p w:rsidR="00725E43" w:rsidRDefault="00725E43" w:rsidP="00725E43">
      <w:pPr>
        <w:pStyle w:val="Bodytext10"/>
        <w:numPr>
          <w:ilvl w:val="0"/>
          <w:numId w:val="29"/>
        </w:numPr>
        <w:tabs>
          <w:tab w:val="left" w:pos="721"/>
          <w:tab w:val="left" w:pos="1653"/>
          <w:tab w:val="left" w:pos="3525"/>
          <w:tab w:val="left" w:pos="4451"/>
        </w:tabs>
        <w:spacing w:line="298" w:lineRule="exact"/>
        <w:ind w:left="560" w:hanging="160"/>
        <w:jc w:val="both"/>
      </w:pPr>
      <w:bookmarkStart w:id="60" w:name="bookmark59"/>
      <w:bookmarkEnd w:id="60"/>
      <w:r>
        <w:t>设计这个电路的目的是为了测量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和由这两个物理量计算得</w:t>
      </w:r>
      <w:r>
        <w:rPr>
          <w:lang w:val="en-US" w:eastAsia="zh-CN" w:bidi="en-US"/>
        </w:rPr>
        <w:t xml:space="preserve">. </w:t>
      </w:r>
      <w:r>
        <w:t>到的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;</w:t>
      </w:r>
      <w:r>
        <w:t>〈均用物理量符号表示）</w:t>
      </w:r>
    </w:p>
    <w:p w:rsidR="00725E43" w:rsidRDefault="00725E43" w:rsidP="00725E43">
      <w:pPr>
        <w:pStyle w:val="Bodytext10"/>
        <w:numPr>
          <w:ilvl w:val="0"/>
          <w:numId w:val="29"/>
        </w:numPr>
        <w:tabs>
          <w:tab w:val="left" w:pos="705"/>
          <w:tab w:val="left" w:pos="5938"/>
        </w:tabs>
        <w:spacing w:after="160" w:line="298" w:lineRule="exact"/>
        <w:ind w:firstLine="380"/>
        <w:jc w:val="both"/>
        <w:rPr>
          <w:sz w:val="16"/>
          <w:szCs w:val="16"/>
        </w:rPr>
      </w:pPr>
      <w:bookmarkStart w:id="61" w:name="bookmark60"/>
      <w:bookmarkEnd w:id="61"/>
      <w:r>
        <w:t>图</w:t>
      </w:r>
      <w:r>
        <w:rPr>
          <w:sz w:val="16"/>
          <w:szCs w:val="16"/>
        </w:rPr>
        <w:t>18</w:t>
      </w:r>
      <w:r>
        <w:t>是测量后小明随手记录在纸上的两个数据，则短路点离他家的距离为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rPr>
          <w:sz w:val="16"/>
          <w:szCs w:val="16"/>
          <w:lang w:val="en-US" w:eastAsia="zh-CN" w:bidi="en-US"/>
        </w:rPr>
        <w:t>mo</w:t>
      </w:r>
      <w:proofErr w:type="spellEnd"/>
    </w:p>
    <w:p w:rsidR="00725E43" w:rsidRDefault="00725E43" w:rsidP="00725E43">
      <w:pPr>
        <w:pStyle w:val="Bodytext10"/>
        <w:spacing w:line="298" w:lineRule="exact"/>
        <w:ind w:left="300" w:hanging="300"/>
        <w:jc w:val="both"/>
      </w:pPr>
      <w:bookmarkStart w:id="62" w:name="bookmark61"/>
      <w:r>
        <w:t>四</w:t>
      </w:r>
      <w:bookmarkEnd w:id="62"/>
      <w:r>
        <w:t>、综合题（本大题共</w:t>
      </w:r>
      <w:r>
        <w:rPr>
          <w:sz w:val="16"/>
          <w:szCs w:val="16"/>
        </w:rPr>
        <w:t>3</w:t>
      </w:r>
      <w:r>
        <w:t>小题，共</w:t>
      </w:r>
      <w:r>
        <w:rPr>
          <w:color w:val="000000"/>
          <w:sz w:val="16"/>
          <w:szCs w:val="16"/>
        </w:rPr>
        <w:t>24</w:t>
      </w:r>
      <w:r>
        <w:t>分）</w:t>
      </w:r>
      <w:r>
        <w:rPr>
          <w:color w:val="4C4044"/>
          <w:sz w:val="16"/>
          <w:szCs w:val="16"/>
          <w:lang w:val="en-US" w:eastAsia="zh-CN" w:bidi="en-US"/>
        </w:rPr>
        <w:t>O</w:t>
      </w:r>
      <w:r>
        <w:t>请考生用黑色碳素笔在答题卡上作答，解答时 应写出必要的文字说明和公式并代数值和单位计算，文字说明应简明扼要。</w:t>
      </w:r>
    </w:p>
    <w:p w:rsidR="00725E43" w:rsidRDefault="00725E43" w:rsidP="00725E43">
      <w:pPr>
        <w:pStyle w:val="Bodytext10"/>
        <w:numPr>
          <w:ilvl w:val="0"/>
          <w:numId w:val="26"/>
        </w:numPr>
        <w:tabs>
          <w:tab w:val="left" w:pos="373"/>
        </w:tabs>
        <w:spacing w:line="298" w:lineRule="exact"/>
        <w:ind w:left="300" w:hanging="300"/>
        <w:jc w:val="both"/>
      </w:pPr>
      <w:bookmarkStart w:id="63" w:name="bookmark62"/>
      <w:bookmarkEnd w:id="63"/>
      <w:r>
        <w:rPr>
          <w:sz w:val="16"/>
          <w:szCs w:val="16"/>
        </w:rPr>
        <w:t>（9</w:t>
      </w:r>
      <w:r>
        <w:t>分）“天向一号</w:t>
      </w:r>
      <w:r>
        <w:rPr>
          <w:lang w:val="zh-CN" w:eastAsia="zh-CN" w:bidi="zh-CN"/>
        </w:rPr>
        <w:t>”火星</w:t>
      </w:r>
      <w:r>
        <w:t>探测器是中国人民的骄傲，因为它是我国首次登陆火星的探测 器。着陆火星的“祝融号</w:t>
      </w:r>
      <w:r>
        <w:rPr>
          <w:lang w:val="en-US" w:eastAsia="zh-CN" w:bidi="en-US"/>
        </w:rPr>
        <w:t>"，</w:t>
      </w:r>
      <w:r>
        <w:t>质量为</w:t>
      </w:r>
      <w:r>
        <w:rPr>
          <w:sz w:val="16"/>
          <w:szCs w:val="16"/>
          <w:lang w:val="en-US" w:eastAsia="zh-CN" w:bidi="en-US"/>
        </w:rPr>
        <w:t>240kg,</w:t>
      </w:r>
      <w:r>
        <w:t>在牵引力的驱使下，</w:t>
      </w:r>
      <w:r>
        <w:rPr>
          <w:sz w:val="16"/>
          <w:szCs w:val="16"/>
          <w:lang w:val="en-US" w:eastAsia="zh-CN" w:bidi="en-US"/>
        </w:rPr>
        <w:t>30min</w:t>
      </w:r>
      <w:r>
        <w:t xml:space="preserve">匀速运动了 </w:t>
      </w:r>
      <w:r>
        <w:rPr>
          <w:color w:val="000000"/>
          <w:sz w:val="16"/>
          <w:szCs w:val="16"/>
          <w:lang w:val="en-US" w:eastAsia="zh-CN" w:bidi="en-US"/>
        </w:rPr>
        <w:t xml:space="preserve">100m, </w:t>
      </w:r>
      <w:r>
        <w:t>假设祝融号在火星上受到的阻力是其在火星上所受重力的</w:t>
      </w:r>
      <w:r>
        <w:rPr>
          <w:sz w:val="16"/>
          <w:szCs w:val="16"/>
          <w:lang w:val="en-US" w:eastAsia="zh-CN" w:bidi="en-US"/>
        </w:rPr>
        <w:t>0.06</w:t>
      </w:r>
      <w:r>
        <w:t>倍，己知</w:t>
      </w:r>
      <w:r>
        <w:rPr>
          <w:sz w:val="16"/>
          <w:szCs w:val="16"/>
          <w:lang w:val="en-US" w:eastAsia="zh-CN" w:bidi="en-US"/>
        </w:rPr>
        <w:t>g</w:t>
      </w:r>
      <w:r>
        <w:t>火</w:t>
      </w:r>
      <w:r>
        <w:rPr>
          <w:sz w:val="16"/>
          <w:szCs w:val="16"/>
          <w:lang w:val="en-US" w:eastAsia="zh-CN" w:bidi="en-US"/>
        </w:rPr>
        <w:t>=0.38g,</w:t>
      </w:r>
      <w:r>
        <w:t>火星 表面大气密度是地球表面大气密度的</w:t>
      </w:r>
      <w:r>
        <w:rPr>
          <w:sz w:val="16"/>
          <w:szCs w:val="16"/>
        </w:rPr>
        <w:t>0.01</w:t>
      </w:r>
      <w:r>
        <w:t>倍，</w:t>
      </w:r>
      <w:r>
        <w:rPr>
          <w:sz w:val="16"/>
          <w:szCs w:val="16"/>
          <w:lang w:val="en-US" w:eastAsia="zh-CN" w:bidi="en-US"/>
        </w:rPr>
        <w:t>g</w:t>
      </w:r>
      <w:r>
        <w:t>取</w:t>
      </w:r>
      <w:r>
        <w:rPr>
          <w:sz w:val="16"/>
          <w:szCs w:val="16"/>
          <w:lang w:val="en-US" w:eastAsia="zh-CN" w:bidi="en-US"/>
        </w:rPr>
        <w:t>10N/kg</w:t>
      </w:r>
      <w:r>
        <w:rPr>
          <w:lang w:val="en-US" w:eastAsia="zh-CN" w:bidi="en-US"/>
        </w:rPr>
        <w:t>。</w:t>
      </w:r>
    </w:p>
    <w:p w:rsidR="00725E43" w:rsidRDefault="00725E43" w:rsidP="00725E43">
      <w:pPr>
        <w:pStyle w:val="Bodytext10"/>
        <w:spacing w:line="298" w:lineRule="exact"/>
        <w:ind w:firstLine="300"/>
      </w:pPr>
      <w:r>
        <w:t>求：</w:t>
      </w:r>
    </w:p>
    <w:p w:rsidR="00725E43" w:rsidRDefault="00725E43" w:rsidP="00725E43">
      <w:pPr>
        <w:pStyle w:val="Bodytext10"/>
        <w:tabs>
          <w:tab w:val="left" w:pos="393"/>
        </w:tabs>
        <w:spacing w:line="298" w:lineRule="exact"/>
      </w:pPr>
      <w:bookmarkStart w:id="64" w:name="bookmark63"/>
      <w:r>
        <w:rPr>
          <w:sz w:val="16"/>
          <w:szCs w:val="16"/>
        </w:rPr>
        <w:t>（</w:t>
      </w:r>
      <w:bookmarkEnd w:id="64"/>
      <w:r>
        <w:rPr>
          <w:sz w:val="16"/>
          <w:szCs w:val="16"/>
        </w:rPr>
        <w:t>1）</w:t>
      </w:r>
      <w:r>
        <w:rPr>
          <w:sz w:val="16"/>
          <w:szCs w:val="16"/>
        </w:rPr>
        <w:tab/>
      </w:r>
      <w:r>
        <w:t>祝融号所受的阻力；</w:t>
      </w:r>
    </w:p>
    <w:p w:rsidR="00725E43" w:rsidRDefault="00725E43" w:rsidP="00725E43">
      <w:pPr>
        <w:pStyle w:val="Bodytext10"/>
        <w:tabs>
          <w:tab w:val="left" w:pos="397"/>
        </w:tabs>
        <w:spacing w:line="298" w:lineRule="exact"/>
      </w:pPr>
      <w:bookmarkStart w:id="65" w:name="bookmark64"/>
      <w:r>
        <w:rPr>
          <w:sz w:val="16"/>
          <w:szCs w:val="16"/>
        </w:rPr>
        <w:t>（</w:t>
      </w:r>
      <w:bookmarkEnd w:id="65"/>
      <w:r>
        <w:rPr>
          <w:sz w:val="16"/>
          <w:szCs w:val="16"/>
        </w:rPr>
        <w:t>2）</w:t>
      </w:r>
      <w:r>
        <w:rPr>
          <w:sz w:val="16"/>
          <w:szCs w:val="16"/>
        </w:rPr>
        <w:tab/>
      </w:r>
      <w:r>
        <w:t>在这段时间内牵引力做的功；</w:t>
      </w:r>
    </w:p>
    <w:p w:rsidR="00725E43" w:rsidRDefault="00725E43" w:rsidP="00725E43">
      <w:pPr>
        <w:pStyle w:val="Bodytext10"/>
        <w:tabs>
          <w:tab w:val="left" w:pos="397"/>
        </w:tabs>
        <w:spacing w:line="298" w:lineRule="exact"/>
      </w:pPr>
      <w:bookmarkStart w:id="66" w:name="bookmark65"/>
      <w:r>
        <w:rPr>
          <w:sz w:val="16"/>
          <w:szCs w:val="16"/>
        </w:rPr>
        <w:t>（</w:t>
      </w:r>
      <w:bookmarkEnd w:id="66"/>
      <w:r>
        <w:rPr>
          <w:sz w:val="16"/>
          <w:szCs w:val="16"/>
        </w:rPr>
        <w:t>3）</w:t>
      </w:r>
      <w:r>
        <w:rPr>
          <w:sz w:val="16"/>
          <w:szCs w:val="16"/>
        </w:rPr>
        <w:tab/>
      </w:r>
      <w:r>
        <w:t>同一物体在地球大气中受到的浮力与它在火星大气中受到的浮力</w:t>
      </w:r>
      <w:r>
        <w:rPr>
          <w:color w:val="000000"/>
        </w:rPr>
        <w:t>之比。</w:t>
      </w:r>
    </w:p>
    <w:p w:rsidR="00725E43" w:rsidRDefault="00725E43" w:rsidP="00725E43">
      <w:pPr>
        <w:pStyle w:val="Tablecaption10"/>
      </w:pPr>
      <w:r>
        <w:rPr>
          <w:sz w:val="16"/>
          <w:szCs w:val="16"/>
        </w:rPr>
        <w:t>23.（8</w:t>
      </w:r>
      <w:r>
        <w:t>分）如图</w:t>
      </w:r>
      <w:r>
        <w:rPr>
          <w:sz w:val="16"/>
          <w:szCs w:val="16"/>
        </w:rPr>
        <w:t>19</w:t>
      </w:r>
      <w:r>
        <w:t>所示的电路，电源电压为</w:t>
      </w:r>
      <w:r>
        <w:rPr>
          <w:sz w:val="16"/>
          <w:szCs w:val="16"/>
          <w:lang w:val="en-US" w:eastAsia="zh-CN" w:bidi="en-US"/>
        </w:rPr>
        <w:t>6V</w:t>
      </w:r>
      <w:r>
        <w:t>保持不变，</w:t>
      </w:r>
      <w:r>
        <w:rPr>
          <w:sz w:val="16"/>
          <w:szCs w:val="16"/>
          <w:lang w:val="en-US" w:eastAsia="zh-CN" w:bidi="en-US"/>
        </w:rPr>
        <w:t>R=4d</w:t>
      </w:r>
      <w:r>
        <w:t>开关闭合，滑动变阻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2"/>
        <w:gridCol w:w="1627"/>
      </w:tblGrid>
      <w:tr w:rsidR="00725E43" w:rsidTr="00B462FB">
        <w:trPr>
          <w:trHeight w:hRule="exact" w:val="240"/>
          <w:jc w:val="center"/>
        </w:trPr>
        <w:tc>
          <w:tcPr>
            <w:tcW w:w="4272" w:type="dxa"/>
            <w:shd w:val="clear" w:color="auto" w:fill="FFFFFF"/>
            <w:vAlign w:val="bottom"/>
          </w:tcPr>
          <w:p w:rsidR="00725E43" w:rsidRDefault="00725E43" w:rsidP="00B462FB">
            <w:pPr>
              <w:pStyle w:val="Other10"/>
              <w:spacing w:line="240" w:lineRule="auto"/>
              <w:ind w:firstLine="240"/>
            </w:pPr>
            <w:r>
              <w:t>器</w:t>
            </w:r>
            <w:r>
              <w:rPr>
                <w:lang w:val="zh-CN" w:eastAsia="zh-CN" w:bidi="zh-CN"/>
              </w:rPr>
              <w:t>凡的滑</w:t>
            </w:r>
            <w:r>
              <w:t>片置于</w:t>
            </w:r>
            <w:r>
              <w:rPr>
                <w:sz w:val="16"/>
                <w:szCs w:val="16"/>
                <w:lang w:val="en-US" w:eastAsia="zh-CN" w:bidi="en-US"/>
              </w:rPr>
              <w:t>a</w:t>
            </w:r>
            <w:r>
              <w:t>端时，电压表</w:t>
            </w:r>
            <w:r>
              <w:rPr>
                <w:sz w:val="16"/>
                <w:szCs w:val="16"/>
                <w:lang w:val="en-US" w:eastAsia="zh-CN" w:bidi="en-US"/>
              </w:rPr>
              <w:t>Vi</w:t>
            </w:r>
            <w:r>
              <w:t>的示数为</w:t>
            </w:r>
            <w:r>
              <w:rPr>
                <w:sz w:val="16"/>
                <w:szCs w:val="16"/>
                <w:lang w:val="en-US" w:eastAsia="zh-CN" w:bidi="en-US"/>
              </w:rPr>
              <w:t>2V,</w:t>
            </w:r>
            <w:r>
              <w:t>求：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725E43" w:rsidRDefault="00725E43" w:rsidP="00B462FB">
            <w:pPr>
              <w:pStyle w:val="Other10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 w:bidi="en-US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en-US" w:bidi="en-US"/>
              </w:rPr>
              <w:t>t=T"|</w:t>
            </w:r>
          </w:p>
        </w:tc>
      </w:tr>
      <w:tr w:rsidR="00725E43" w:rsidTr="00B462FB">
        <w:trPr>
          <w:trHeight w:hRule="exact" w:val="283"/>
          <w:jc w:val="center"/>
        </w:trPr>
        <w:tc>
          <w:tcPr>
            <w:tcW w:w="4272" w:type="dxa"/>
            <w:shd w:val="clear" w:color="auto" w:fill="FFFFFF"/>
          </w:tcPr>
          <w:p w:rsidR="00725E43" w:rsidRDefault="00725E43" w:rsidP="00B462FB">
            <w:pPr>
              <w:pStyle w:val="Other10"/>
              <w:spacing w:line="240" w:lineRule="auto"/>
            </w:pPr>
            <w:r>
              <w:rPr>
                <w:color w:val="000000"/>
                <w:sz w:val="16"/>
                <w:szCs w:val="16"/>
              </w:rPr>
              <w:lastRenderedPageBreak/>
              <w:t>（1）</w:t>
            </w:r>
            <w:r>
              <w:rPr>
                <w:color w:val="000000"/>
              </w:rPr>
              <w:t>电压表</w:t>
            </w:r>
            <w:r>
              <w:rPr>
                <w:color w:val="000000"/>
                <w:sz w:val="16"/>
                <w:szCs w:val="16"/>
                <w:lang w:val="en-US" w:eastAsia="zh-CN" w:bidi="en-US"/>
              </w:rPr>
              <w:t>V2</w:t>
            </w:r>
            <w:r>
              <w:rPr>
                <w:color w:val="000000"/>
              </w:rPr>
              <w:t>的示数；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FFFFFF"/>
          </w:tcPr>
          <w:p w:rsidR="00725E43" w:rsidRDefault="00725E43" w:rsidP="00B462FB">
            <w:pPr>
              <w:rPr>
                <w:sz w:val="10"/>
                <w:szCs w:val="10"/>
              </w:rPr>
            </w:pPr>
          </w:p>
        </w:tc>
      </w:tr>
      <w:tr w:rsidR="00725E43" w:rsidTr="00B462FB">
        <w:trPr>
          <w:trHeight w:hRule="exact" w:val="288"/>
          <w:jc w:val="center"/>
        </w:trPr>
        <w:tc>
          <w:tcPr>
            <w:tcW w:w="4272" w:type="dxa"/>
            <w:shd w:val="clear" w:color="auto" w:fill="FFFFFF"/>
          </w:tcPr>
          <w:p w:rsidR="00725E43" w:rsidRDefault="00725E43" w:rsidP="00B462FB">
            <w:pPr>
              <w:pStyle w:val="Other10"/>
              <w:spacing w:line="240" w:lineRule="auto"/>
            </w:pPr>
            <w:r>
              <w:rPr>
                <w:color w:val="000000"/>
                <w:sz w:val="16"/>
                <w:szCs w:val="16"/>
              </w:rPr>
              <w:t>（2）</w:t>
            </w:r>
            <w:r>
              <w:rPr>
                <w:color w:val="000000"/>
              </w:rPr>
              <w:t>也流表的示数；</w:t>
            </w:r>
          </w:p>
        </w:tc>
        <w:tc>
          <w:tcPr>
            <w:tcW w:w="1627" w:type="dxa"/>
            <w:tcBorders>
              <w:right w:val="single" w:sz="4" w:space="0" w:color="auto"/>
            </w:tcBorders>
            <w:shd w:val="clear" w:color="auto" w:fill="FFFFFF"/>
          </w:tcPr>
          <w:p w:rsidR="00725E43" w:rsidRDefault="00725E43" w:rsidP="00B462FB">
            <w:pPr>
              <w:rPr>
                <w:sz w:val="10"/>
                <w:szCs w:val="10"/>
              </w:rPr>
            </w:pPr>
          </w:p>
        </w:tc>
      </w:tr>
      <w:tr w:rsidR="00725E43" w:rsidTr="00B462FB">
        <w:trPr>
          <w:trHeight w:hRule="exact" w:val="293"/>
          <w:jc w:val="center"/>
        </w:trPr>
        <w:tc>
          <w:tcPr>
            <w:tcW w:w="4272" w:type="dxa"/>
            <w:shd w:val="clear" w:color="auto" w:fill="FFFFFF"/>
            <w:vAlign w:val="bottom"/>
          </w:tcPr>
          <w:p w:rsidR="00725E43" w:rsidRDefault="00725E43" w:rsidP="00B462FB">
            <w:pPr>
              <w:pStyle w:val="Other10"/>
              <w:spacing w:line="240" w:lineRule="auto"/>
            </w:pPr>
            <w:r>
              <w:rPr>
                <w:color w:val="000000"/>
                <w:sz w:val="16"/>
                <w:szCs w:val="16"/>
              </w:rPr>
              <w:t>（3）</w:t>
            </w:r>
            <w:r>
              <w:rPr>
                <w:color w:val="000000"/>
              </w:rPr>
              <w:t>整个电路的功率；</w:t>
            </w:r>
          </w:p>
        </w:tc>
        <w:tc>
          <w:tcPr>
            <w:tcW w:w="1627" w:type="dxa"/>
            <w:shd w:val="clear" w:color="auto" w:fill="FFFFFF"/>
          </w:tcPr>
          <w:p w:rsidR="00725E43" w:rsidRDefault="00725E43" w:rsidP="00B462FB">
            <w:pPr>
              <w:rPr>
                <w:sz w:val="10"/>
                <w:szCs w:val="10"/>
              </w:rPr>
            </w:pPr>
          </w:p>
        </w:tc>
      </w:tr>
      <w:tr w:rsidR="00725E43" w:rsidTr="00B462FB">
        <w:trPr>
          <w:trHeight w:hRule="exact" w:val="288"/>
          <w:jc w:val="center"/>
        </w:trPr>
        <w:tc>
          <w:tcPr>
            <w:tcW w:w="4272" w:type="dxa"/>
            <w:shd w:val="clear" w:color="auto" w:fill="FFFFFF"/>
          </w:tcPr>
          <w:p w:rsidR="00725E43" w:rsidRDefault="00725E43" w:rsidP="00B462FB">
            <w:pPr>
              <w:pStyle w:val="Other10"/>
              <w:spacing w:line="240" w:lineRule="auto"/>
            </w:pPr>
            <w:r>
              <w:t>⑷ 当滑片滑到</w:t>
            </w:r>
            <w:r>
              <w:rPr>
                <w:sz w:val="16"/>
                <w:szCs w:val="16"/>
              </w:rPr>
              <w:t>3</w:t>
            </w:r>
            <w:r>
              <w:t>端时，通电</w:t>
            </w:r>
            <w:proofErr w:type="spellStart"/>
            <w:r>
              <w:rPr>
                <w:sz w:val="16"/>
                <w:szCs w:val="16"/>
                <w:lang w:val="en-US" w:eastAsia="zh-CN" w:bidi="en-US"/>
              </w:rPr>
              <w:t>Imin</w:t>
            </w:r>
            <w:proofErr w:type="spellEnd"/>
            <w:r>
              <w:t>电流做的功.</w:t>
            </w:r>
          </w:p>
        </w:tc>
        <w:tc>
          <w:tcPr>
            <w:tcW w:w="1627" w:type="dxa"/>
            <w:shd w:val="clear" w:color="auto" w:fill="FFFFFF"/>
          </w:tcPr>
          <w:p w:rsidR="00725E43" w:rsidRDefault="00725E43" w:rsidP="00B462FB">
            <w:pPr>
              <w:pStyle w:val="Other10"/>
              <w:spacing w:line="240" w:lineRule="auto"/>
              <w:ind w:firstLine="400"/>
              <w:rPr>
                <w:sz w:val="38"/>
                <w:szCs w:val="3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8"/>
                <w:szCs w:val="38"/>
                <w:lang w:val="en-US" w:eastAsia="en-US" w:bidi="en-US"/>
              </w:rPr>
              <w:t>I__</w:t>
            </w:r>
          </w:p>
        </w:tc>
      </w:tr>
    </w:tbl>
    <w:p w:rsidR="00725E43" w:rsidRDefault="00725E43" w:rsidP="00725E43">
      <w:pPr>
        <w:pStyle w:val="Tablecaption10"/>
        <w:jc w:val="right"/>
        <w:rPr>
          <w:sz w:val="16"/>
          <w:szCs w:val="16"/>
        </w:rPr>
      </w:pPr>
      <w:r>
        <w:t>图</w:t>
      </w:r>
      <w:r>
        <w:rPr>
          <w:sz w:val="16"/>
          <w:szCs w:val="16"/>
        </w:rPr>
        <w:t>19</w:t>
      </w:r>
    </w:p>
    <w:p w:rsidR="00725E43" w:rsidRDefault="00725E43" w:rsidP="00725E43">
      <w:pPr>
        <w:spacing w:after="1299" w:line="1" w:lineRule="exact"/>
      </w:pPr>
    </w:p>
    <w:p w:rsidR="00725E43" w:rsidRDefault="00725E43" w:rsidP="00725E43">
      <w:pPr>
        <w:pStyle w:val="Bodytext10"/>
        <w:spacing w:line="292" w:lineRule="exact"/>
        <w:ind w:left="280" w:hanging="280"/>
        <w:jc w:val="both"/>
      </w:pPr>
      <w:r>
        <w:rPr>
          <w:i/>
          <w:iCs/>
          <w:lang w:val="en-US" w:eastAsia="zh-CN" w:bidi="en-US"/>
        </w:rPr>
        <w:t>24.</w:t>
      </w:r>
      <w:r>
        <w:rPr>
          <w:sz w:val="16"/>
          <w:szCs w:val="16"/>
          <w:lang w:val="en-US" w:eastAsia="zh-CN" w:bidi="en-US"/>
        </w:rPr>
        <w:t xml:space="preserve"> </w:t>
      </w:r>
      <w:r>
        <w:rPr>
          <w:sz w:val="16"/>
          <w:szCs w:val="16"/>
        </w:rPr>
        <w:t>（7</w:t>
      </w:r>
      <w:r>
        <w:t>分）图</w:t>
      </w:r>
      <w:r>
        <w:rPr>
          <w:sz w:val="16"/>
          <w:szCs w:val="16"/>
        </w:rPr>
        <w:t>20</w:t>
      </w:r>
      <w:r>
        <w:t>是一辆停在水平地面上的四轮轿车，轮子上的气嘴如图</w:t>
      </w:r>
      <w:r>
        <w:rPr>
          <w:sz w:val="16"/>
          <w:szCs w:val="16"/>
        </w:rPr>
        <w:t>21</w:t>
      </w:r>
      <w:r>
        <w:t>甲所示，通过 它可以对轮胎充气和测量胎压。现有一个胎压表（如图</w:t>
      </w:r>
      <w:r>
        <w:rPr>
          <w:color w:val="000000"/>
          <w:sz w:val="16"/>
          <w:szCs w:val="16"/>
        </w:rPr>
        <w:t>21</w:t>
      </w:r>
      <w:r>
        <w:rPr>
          <w:color w:val="000000"/>
        </w:rPr>
        <w:t>乙，</w:t>
      </w:r>
      <w:r>
        <w:t xml:space="preserve">通过气嘴可测量胎压）、 一把毫米刻度尺、两张白纸。请利用这些器材，估测这辆车的重力。设当地的大气压为 </w:t>
      </w:r>
      <w:proofErr w:type="spellStart"/>
      <w:r>
        <w:rPr>
          <w:sz w:val="16"/>
          <w:szCs w:val="16"/>
          <w:lang w:val="en-US" w:eastAsia="zh-CN" w:bidi="en-US"/>
        </w:rPr>
        <w:t>po</w:t>
      </w:r>
      <w:proofErr w:type="spellEnd"/>
      <w:r>
        <w:rPr>
          <w:sz w:val="16"/>
          <w:szCs w:val="16"/>
          <w:lang w:val="en-US" w:eastAsia="zh-CN" w:bidi="en-US"/>
        </w:rPr>
        <w:t>,</w:t>
      </w:r>
      <w:r>
        <w:t>轮子与地面接触的橡胶部分的重力和轮胎内气体的重力忽略不计。</w:t>
      </w:r>
    </w:p>
    <w:p w:rsidR="00725E43" w:rsidRDefault="00725E43" w:rsidP="00725E43">
      <w:pPr>
        <w:pStyle w:val="Bodytext10"/>
        <w:tabs>
          <w:tab w:val="left" w:pos="361"/>
          <w:tab w:val="left" w:pos="2491"/>
          <w:tab w:val="left" w:pos="3816"/>
        </w:tabs>
        <w:spacing w:line="292" w:lineRule="exact"/>
        <w:ind w:left="380" w:hanging="380"/>
      </w:pPr>
      <w:bookmarkStart w:id="67" w:name="bookmark66"/>
      <w:r>
        <w:rPr>
          <w:sz w:val="16"/>
          <w:szCs w:val="16"/>
        </w:rPr>
        <w:t>（</w:t>
      </w:r>
      <w:bookmarkEnd w:id="67"/>
      <w:r>
        <w:rPr>
          <w:sz w:val="16"/>
          <w:szCs w:val="16"/>
        </w:rPr>
        <w:t>1）</w:t>
      </w:r>
      <w:r>
        <w:t>需要测出的量是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color w:val="000000"/>
        </w:rPr>
        <w:t>、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（不需要描述具体的测量方法， 并用字母表示这些量）；</w:t>
      </w:r>
    </w:p>
    <w:p w:rsidR="00725E43" w:rsidRDefault="00725E43" w:rsidP="00725E43">
      <w:pPr>
        <w:pStyle w:val="Bodytext10"/>
        <w:tabs>
          <w:tab w:val="left" w:pos="361"/>
        </w:tabs>
        <w:spacing w:after="80" w:line="292" w:lineRule="exact"/>
      </w:pPr>
      <w:bookmarkStart w:id="68" w:name="bookmark67"/>
      <w:r>
        <w:rPr>
          <w:sz w:val="16"/>
          <w:szCs w:val="16"/>
        </w:rPr>
        <w:t>（</w:t>
      </w:r>
      <w:bookmarkEnd w:id="68"/>
      <w:r>
        <w:rPr>
          <w:sz w:val="16"/>
          <w:szCs w:val="16"/>
        </w:rPr>
        <w:t>2）</w:t>
      </w:r>
      <w:r>
        <w:rPr>
          <w:sz w:val="16"/>
          <w:szCs w:val="16"/>
        </w:rPr>
        <w:tab/>
      </w:r>
      <w:r>
        <w:t>通过必要的分析，写出估测这辆车重力</w:t>
      </w:r>
      <w:r>
        <w:rPr>
          <w:sz w:val="16"/>
          <w:szCs w:val="16"/>
          <w:lang w:val="en-US" w:eastAsia="zh-CN" w:bidi="en-US"/>
        </w:rPr>
        <w:t>G</w:t>
      </w:r>
      <w:r>
        <w:t>的表达式。（用已知量和测量量表示）</w:t>
      </w:r>
    </w:p>
    <w:p w:rsidR="00725E43" w:rsidRDefault="00725E43" w:rsidP="00725E43">
      <w:pPr>
        <w:jc w:val="center"/>
        <w:rPr>
          <w:sz w:val="2"/>
          <w:szCs w:val="2"/>
        </w:rPr>
        <w:sectPr w:rsidR="00725E43">
          <w:footerReference w:type="default" r:id="rId23"/>
          <w:type w:val="continuous"/>
          <w:pgSz w:w="16840" w:h="11900" w:orient="landscape"/>
          <w:pgMar w:top="145" w:right="988" w:bottom="929" w:left="1447" w:header="0" w:footer="501" w:gutter="0"/>
          <w:cols w:num="2" w:space="1890"/>
          <w:docGrid w:linePitch="360"/>
        </w:sectPr>
      </w:pPr>
      <w:r>
        <w:rPr>
          <w:noProof/>
        </w:rPr>
        <w:drawing>
          <wp:inline distT="0" distB="0" distL="0" distR="0">
            <wp:extent cx="3514725" cy="1362075"/>
            <wp:effectExtent l="0" t="0" r="9525" b="9525"/>
            <wp:docPr id="2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34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E43" w:rsidRDefault="00725E43" w:rsidP="00725E43">
      <w:pPr>
        <w:spacing w:line="240" w:lineRule="exact"/>
        <w:rPr>
          <w:sz w:val="19"/>
          <w:szCs w:val="19"/>
        </w:rPr>
      </w:pPr>
    </w:p>
    <w:p w:rsidR="00725E43" w:rsidRDefault="00725E43" w:rsidP="00725E43">
      <w:pPr>
        <w:spacing w:line="240" w:lineRule="exact"/>
        <w:rPr>
          <w:sz w:val="19"/>
          <w:szCs w:val="19"/>
        </w:rPr>
      </w:pPr>
    </w:p>
    <w:p w:rsidR="00725E43" w:rsidRDefault="00725E43" w:rsidP="00725E43">
      <w:pPr>
        <w:spacing w:line="1" w:lineRule="exact"/>
        <w:sectPr w:rsidR="00725E43">
          <w:type w:val="continuous"/>
          <w:pgSz w:w="16840" w:h="11900" w:orient="landscape"/>
          <w:pgMar w:top="959" w:right="0" w:bottom="114" w:left="0" w:header="0" w:footer="3" w:gutter="0"/>
          <w:cols w:space="720"/>
          <w:docGrid w:linePitch="360"/>
        </w:sectPr>
      </w:pPr>
    </w:p>
    <w:p w:rsidR="005A3A52" w:rsidRPr="00DB58F6" w:rsidRDefault="00C459D8" w:rsidP="00DB58F6">
      <w:pPr>
        <w:rPr>
          <w:rFonts w:hint="eastAsia"/>
        </w:rPr>
      </w:pPr>
    </w:p>
    <w:sectPr w:rsidR="005A3A52" w:rsidRPr="00DB58F6">
      <w:footerReference w:type="default" r:id="rId25"/>
      <w:head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D8" w:rsidRDefault="00C459D8">
      <w:r>
        <w:separator/>
      </w:r>
    </w:p>
  </w:endnote>
  <w:endnote w:type="continuationSeparator" w:id="0">
    <w:p w:rsidR="00C459D8" w:rsidRDefault="00C45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43" w:rsidRDefault="00725E4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7790180</wp:posOffset>
              </wp:positionH>
              <wp:positionV relativeFrom="page">
                <wp:posOffset>7038975</wp:posOffset>
              </wp:positionV>
              <wp:extent cx="494030" cy="494030"/>
              <wp:effectExtent l="0" t="0" r="2540" b="1270"/>
              <wp:wrapNone/>
              <wp:docPr id="21" name="文本框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030" cy="494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E43" w:rsidRDefault="00725E4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9" type="#_x0000_t202" style="position:absolute;left:0;text-align:left;margin-left:613.4pt;margin-top:554.25pt;width:38.9pt;height:38.9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" filled="f" stroked="f">
              <v:textbox inset="0,0,0,0">
                <w:txbxContent>
                  <w:p w:rsidR="00725E43" w:rsidRDefault="00725E43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43" w:rsidRDefault="00725E4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1E6" w:rsidRDefault="008F5C4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5BA3EB" wp14:editId="4CAC6BC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31E6" w:rsidRDefault="008F5C49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25E43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30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FsZQ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m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g0M8IV4WEQYhmVHU&#10;gewn7P8yx4BKOIlINU+jeJqGVcf7IdVyWUDYOy/Shbv2MrsuPffL24RRKhOWuRmY2HGGzSszunsl&#10;8mr//l9QD2/Z4hc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6UhFs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F131E6" w:rsidRDefault="008F5C49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25E43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D8" w:rsidRDefault="00C459D8">
      <w:r>
        <w:separator/>
      </w:r>
    </w:p>
  </w:footnote>
  <w:footnote w:type="continuationSeparator" w:id="0">
    <w:p w:rsidR="00C459D8" w:rsidRDefault="00C45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E43" w:rsidRDefault="00725E43"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42900" cy="254000"/>
          <wp:effectExtent l="0" t="0" r="0" b="0"/>
          <wp:wrapNone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25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7D2" w:rsidRDefault="008F5C49">
    <w:r>
      <w:rPr>
        <w:noProof/>
      </w:rPr>
      <w:drawing>
        <wp:anchor distT="0" distB="0" distL="114300" distR="114300" simplePos="0" relativeHeight="251660288" behindDoc="0" locked="0" layoutInCell="1" allowOverlap="1" wp14:anchorId="190FA4F9" wp14:editId="0838990F">
          <wp:simplePos x="0" y="0"/>
          <wp:positionH relativeFrom="page">
            <wp:posOffset>127000</wp:posOffset>
          </wp:positionH>
          <wp:positionV relativeFrom="page">
            <wp:posOffset>12700000</wp:posOffset>
          </wp:positionV>
          <wp:extent cx="317500" cy="241300"/>
          <wp:effectExtent l="0" t="0" r="0" b="0"/>
          <wp:wrapNone/>
          <wp:docPr id="100028" name="图片 100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485969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500" cy="2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singleLevel"/>
    <w:tmpl w:val="9239341B"/>
    <w:lvl w:ilvl="0">
      <w:start w:val="9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">
    <w:nsid w:val="B5E306ED"/>
    <w:multiLevelType w:val="singleLevel"/>
    <w:tmpl w:val="B5E306ED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2">
    <w:nsid w:val="BF205925"/>
    <w:multiLevelType w:val="singleLevel"/>
    <w:tmpl w:val="BF205925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3">
    <w:nsid w:val="C8879AEF"/>
    <w:multiLevelType w:val="singleLevel"/>
    <w:tmpl w:val="C8879AEF"/>
    <w:lvl w:ilvl="0">
      <w:start w:val="21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4">
    <w:nsid w:val="CF092B84"/>
    <w:multiLevelType w:val="singleLevel"/>
    <w:tmpl w:val="CF092B84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5">
    <w:nsid w:val="F4B5D9F5"/>
    <w:multiLevelType w:val="singleLevel"/>
    <w:tmpl w:val="F4B5D9F5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6">
    <w:nsid w:val="0053208E"/>
    <w:multiLevelType w:val="singleLevel"/>
    <w:tmpl w:val="0053208E"/>
    <w:lvl w:ilvl="0">
      <w:start w:val="1"/>
      <w:numFmt w:val="decimal"/>
      <w:lvlText w:val="%1."/>
      <w:lvlJc w:val="left"/>
      <w:rPr>
        <w:rFonts w:ascii="宋体" w:eastAsia="宋体" w:hAnsi="宋体" w:cs="宋体"/>
        <w:b w:val="0"/>
        <w:bCs w:val="0"/>
        <w:i/>
        <w:iCs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</w:abstractNum>
  <w:abstractNum w:abstractNumId="7">
    <w:nsid w:val="0248C179"/>
    <w:multiLevelType w:val="singleLevel"/>
    <w:tmpl w:val="0248C179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8">
    <w:nsid w:val="03D62ECE"/>
    <w:multiLevelType w:val="singleLevel"/>
    <w:tmpl w:val="03D62ECE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9">
    <w:nsid w:val="2470EC97"/>
    <w:multiLevelType w:val="singleLevel"/>
    <w:tmpl w:val="2470EC97"/>
    <w:lvl w:ilvl="0">
      <w:start w:val="2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zh-TW" w:eastAsia="zh-TW" w:bidi="zh-TW"/>
      </w:rPr>
    </w:lvl>
  </w:abstractNum>
  <w:abstractNum w:abstractNumId="10">
    <w:nsid w:val="25B654F3"/>
    <w:multiLevelType w:val="singleLevel"/>
    <w:tmpl w:val="25B654F3"/>
    <w:lvl w:ilvl="0">
      <w:start w:val="100"/>
      <w:numFmt w:val="upperRoman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1">
    <w:nsid w:val="2A8F537B"/>
    <w:multiLevelType w:val="singleLevel"/>
    <w:tmpl w:val="2A8F537B"/>
    <w:lvl w:ilvl="0">
      <w:start w:val="16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FFFFFF"/>
        <w:lang w:val="en-US" w:eastAsia="en-US" w:bidi="en-US"/>
      </w:rPr>
    </w:lvl>
  </w:abstractNum>
  <w:abstractNum w:abstractNumId="12">
    <w:nsid w:val="4D4DC07F"/>
    <w:multiLevelType w:val="singleLevel"/>
    <w:tmpl w:val="4D4DC07F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3">
    <w:nsid w:val="59ADCABA"/>
    <w:multiLevelType w:val="singleLevel"/>
    <w:tmpl w:val="59ADCABA"/>
    <w:lvl w:ilvl="0">
      <w:start w:val="1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abstractNum w:abstractNumId="14">
    <w:nsid w:val="5A241D34"/>
    <w:multiLevelType w:val="singleLevel"/>
    <w:tmpl w:val="5A241D34"/>
    <w:lvl w:ilvl="0">
      <w:start w:val="1"/>
      <w:numFmt w:val="decimalEnclosedCircle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171416"/>
        <w:spacing w:val="0"/>
        <w:w w:val="100"/>
        <w:position w:val="0"/>
        <w:sz w:val="15"/>
        <w:szCs w:val="15"/>
        <w:u w:val="none"/>
        <w:shd w:val="clear" w:color="auto" w:fill="auto"/>
        <w:lang w:val="zh-TW" w:eastAsia="zh-TW" w:bidi="zh-TW"/>
      </w:rPr>
    </w:lvl>
  </w:abstractNum>
  <w:abstractNum w:abstractNumId="15">
    <w:nsid w:val="60C4A6DF"/>
    <w:multiLevelType w:val="singleLevel"/>
    <w:tmpl w:val="60C4A6DF"/>
    <w:lvl w:ilvl="0">
      <w:start w:val="13"/>
      <w:numFmt w:val="decimal"/>
      <w:suff w:val="nothing"/>
      <w:lvlText w:val="%1."/>
      <w:lvlJc w:val="left"/>
    </w:lvl>
  </w:abstractNum>
  <w:abstractNum w:abstractNumId="16">
    <w:nsid w:val="60C4AB7E"/>
    <w:multiLevelType w:val="singleLevel"/>
    <w:tmpl w:val="60C4AB7E"/>
    <w:lvl w:ilvl="0">
      <w:start w:val="2"/>
      <w:numFmt w:val="decimal"/>
      <w:suff w:val="nothing"/>
      <w:lvlText w:val="(%1)"/>
      <w:lvlJc w:val="left"/>
    </w:lvl>
  </w:abstractNum>
  <w:abstractNum w:abstractNumId="17">
    <w:nsid w:val="60C4AF24"/>
    <w:multiLevelType w:val="singleLevel"/>
    <w:tmpl w:val="60C4AF24"/>
    <w:lvl w:ilvl="0">
      <w:start w:val="2"/>
      <w:numFmt w:val="decimal"/>
      <w:suff w:val="nothing"/>
      <w:lvlText w:val="%1)"/>
      <w:lvlJc w:val="left"/>
    </w:lvl>
  </w:abstractNum>
  <w:abstractNum w:abstractNumId="18">
    <w:nsid w:val="60C4AFBE"/>
    <w:multiLevelType w:val="singleLevel"/>
    <w:tmpl w:val="60C4AFBE"/>
    <w:lvl w:ilvl="0">
      <w:start w:val="3"/>
      <w:numFmt w:val="decimal"/>
      <w:suff w:val="nothing"/>
      <w:lvlText w:val="(%1)"/>
      <w:lvlJc w:val="left"/>
    </w:lvl>
  </w:abstractNum>
  <w:abstractNum w:abstractNumId="19">
    <w:nsid w:val="60C4B229"/>
    <w:multiLevelType w:val="singleLevel"/>
    <w:tmpl w:val="60C4B229"/>
    <w:lvl w:ilvl="0">
      <w:start w:val="17"/>
      <w:numFmt w:val="decimal"/>
      <w:suff w:val="nothing"/>
      <w:lvlText w:val="%1."/>
      <w:lvlJc w:val="left"/>
    </w:lvl>
  </w:abstractNum>
  <w:abstractNum w:abstractNumId="20">
    <w:nsid w:val="60C4B443"/>
    <w:multiLevelType w:val="singleLevel"/>
    <w:tmpl w:val="60C4B443"/>
    <w:lvl w:ilvl="0">
      <w:start w:val="2"/>
      <w:numFmt w:val="decimal"/>
      <w:suff w:val="nothing"/>
      <w:lvlText w:val="(%1)"/>
      <w:lvlJc w:val="left"/>
    </w:lvl>
  </w:abstractNum>
  <w:abstractNum w:abstractNumId="21">
    <w:nsid w:val="60C4B979"/>
    <w:multiLevelType w:val="singleLevel"/>
    <w:tmpl w:val="60C4B979"/>
    <w:lvl w:ilvl="0">
      <w:start w:val="1"/>
      <w:numFmt w:val="decimal"/>
      <w:suff w:val="nothing"/>
      <w:lvlText w:val="（%1）"/>
      <w:lvlJc w:val="left"/>
    </w:lvl>
  </w:abstractNum>
  <w:abstractNum w:abstractNumId="22">
    <w:nsid w:val="60C4BB9C"/>
    <w:multiLevelType w:val="singleLevel"/>
    <w:tmpl w:val="60C4BB9C"/>
    <w:lvl w:ilvl="0">
      <w:start w:val="2"/>
      <w:numFmt w:val="decimal"/>
      <w:suff w:val="nothing"/>
      <w:lvlText w:val="(%1)"/>
      <w:lvlJc w:val="left"/>
    </w:lvl>
  </w:abstractNum>
  <w:abstractNum w:abstractNumId="23">
    <w:nsid w:val="60C5DAB7"/>
    <w:multiLevelType w:val="singleLevel"/>
    <w:tmpl w:val="60C5DAB7"/>
    <w:lvl w:ilvl="0">
      <w:start w:val="2"/>
      <w:numFmt w:val="chineseCounting"/>
      <w:suff w:val="nothing"/>
      <w:lvlText w:val="%1、"/>
      <w:lvlJc w:val="left"/>
    </w:lvl>
  </w:abstractNum>
  <w:abstractNum w:abstractNumId="24">
    <w:nsid w:val="60C5DCAF"/>
    <w:multiLevelType w:val="singleLevel"/>
    <w:tmpl w:val="60C5DCAF"/>
    <w:lvl w:ilvl="0">
      <w:start w:val="16"/>
      <w:numFmt w:val="decimal"/>
      <w:suff w:val="nothing"/>
      <w:lvlText w:val="%1."/>
      <w:lvlJc w:val="left"/>
    </w:lvl>
  </w:abstractNum>
  <w:abstractNum w:abstractNumId="25">
    <w:nsid w:val="60C5DDD3"/>
    <w:multiLevelType w:val="singleLevel"/>
    <w:tmpl w:val="60C5DDD3"/>
    <w:lvl w:ilvl="0">
      <w:start w:val="2"/>
      <w:numFmt w:val="decimal"/>
      <w:suff w:val="nothing"/>
      <w:lvlText w:val="（%1）"/>
      <w:lvlJc w:val="left"/>
    </w:lvl>
  </w:abstractNum>
  <w:abstractNum w:abstractNumId="26">
    <w:nsid w:val="60C5DEC3"/>
    <w:multiLevelType w:val="singleLevel"/>
    <w:tmpl w:val="60C5DEC3"/>
    <w:lvl w:ilvl="0">
      <w:start w:val="4"/>
      <w:numFmt w:val="chineseCounting"/>
      <w:suff w:val="nothing"/>
      <w:lvlText w:val="%1、"/>
      <w:lvlJc w:val="left"/>
    </w:lvl>
  </w:abstractNum>
  <w:abstractNum w:abstractNumId="27">
    <w:nsid w:val="60C5E0C3"/>
    <w:multiLevelType w:val="singleLevel"/>
    <w:tmpl w:val="60C5E0C3"/>
    <w:lvl w:ilvl="0">
      <w:start w:val="19"/>
      <w:numFmt w:val="decimal"/>
      <w:suff w:val="nothing"/>
      <w:lvlText w:val="%1."/>
      <w:lvlJc w:val="left"/>
    </w:lvl>
  </w:abstractNum>
  <w:abstractNum w:abstractNumId="28">
    <w:nsid w:val="72183CF9"/>
    <w:multiLevelType w:val="singleLevel"/>
    <w:tmpl w:val="72183CF9"/>
    <w:lvl w:ilvl="0">
      <w:start w:val="4"/>
      <w:numFmt w:val="upperLetter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20"/>
  </w:num>
  <w:num w:numId="7">
    <w:abstractNumId w:val="21"/>
  </w:num>
  <w:num w:numId="8">
    <w:abstractNumId w:val="22"/>
  </w:num>
  <w:num w:numId="9">
    <w:abstractNumId w:val="23"/>
  </w:num>
  <w:num w:numId="10">
    <w:abstractNumId w:val="24"/>
  </w:num>
  <w:num w:numId="11">
    <w:abstractNumId w:val="25"/>
  </w:num>
  <w:num w:numId="12">
    <w:abstractNumId w:val="26"/>
  </w:num>
  <w:num w:numId="13">
    <w:abstractNumId w:val="27"/>
  </w:num>
  <w:num w:numId="14">
    <w:abstractNumId w:val="6"/>
  </w:num>
  <w:num w:numId="15">
    <w:abstractNumId w:val="4"/>
  </w:num>
  <w:num w:numId="16">
    <w:abstractNumId w:val="13"/>
  </w:num>
  <w:num w:numId="17">
    <w:abstractNumId w:val="2"/>
  </w:num>
  <w:num w:numId="18">
    <w:abstractNumId w:val="1"/>
  </w:num>
  <w:num w:numId="19">
    <w:abstractNumId w:val="8"/>
  </w:num>
  <w:num w:numId="20">
    <w:abstractNumId w:val="10"/>
  </w:num>
  <w:num w:numId="21">
    <w:abstractNumId w:val="28"/>
  </w:num>
  <w:num w:numId="22">
    <w:abstractNumId w:val="7"/>
  </w:num>
  <w:num w:numId="23">
    <w:abstractNumId w:val="0"/>
  </w:num>
  <w:num w:numId="24">
    <w:abstractNumId w:val="11"/>
  </w:num>
  <w:num w:numId="25">
    <w:abstractNumId w:val="14"/>
  </w:num>
  <w:num w:numId="26">
    <w:abstractNumId w:val="3"/>
  </w:num>
  <w:num w:numId="27">
    <w:abstractNumId w:val="12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BB"/>
    <w:rsid w:val="005D569C"/>
    <w:rsid w:val="00725E43"/>
    <w:rsid w:val="008F5C49"/>
    <w:rsid w:val="00C459D8"/>
    <w:rsid w:val="00D462E2"/>
    <w:rsid w:val="00DB58F6"/>
    <w:rsid w:val="00DC19BB"/>
    <w:rsid w:val="00FA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4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F5C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8F5C49"/>
    <w:rPr>
      <w:sz w:val="18"/>
      <w:szCs w:val="24"/>
    </w:rPr>
  </w:style>
  <w:style w:type="paragraph" w:styleId="a4">
    <w:name w:val="header"/>
    <w:basedOn w:val="a"/>
    <w:link w:val="Char0"/>
    <w:qFormat/>
    <w:rsid w:val="008F5C4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8F5C49"/>
    <w:rPr>
      <w:sz w:val="18"/>
      <w:szCs w:val="24"/>
    </w:rPr>
  </w:style>
  <w:style w:type="table" w:styleId="a5">
    <w:name w:val="Table Grid"/>
    <w:basedOn w:val="a1"/>
    <w:qFormat/>
    <w:rsid w:val="008F5C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8F5C4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F5C49"/>
    <w:rPr>
      <w:sz w:val="18"/>
      <w:szCs w:val="18"/>
    </w:rPr>
  </w:style>
  <w:style w:type="character" w:customStyle="1" w:styleId="Bodytext3">
    <w:name w:val="Body text|3_"/>
    <w:link w:val="Bodytext30"/>
    <w:rsid w:val="00725E43"/>
    <w:rPr>
      <w:rFonts w:ascii="宋体" w:eastAsia="宋体" w:hAnsi="宋体" w:cs="宋体"/>
      <w:sz w:val="22"/>
      <w:lang w:val="zh-TW" w:eastAsia="zh-TW" w:bidi="zh-TW"/>
    </w:rPr>
  </w:style>
  <w:style w:type="paragraph" w:customStyle="1" w:styleId="Bodytext30">
    <w:name w:val="Body text|3"/>
    <w:basedOn w:val="a"/>
    <w:link w:val="Bodytext3"/>
    <w:rsid w:val="00725E43"/>
    <w:pPr>
      <w:spacing w:after="260"/>
      <w:jc w:val="center"/>
    </w:pPr>
    <w:rPr>
      <w:rFonts w:ascii="宋体" w:eastAsia="宋体" w:hAnsi="宋体" w:cs="宋体"/>
      <w:sz w:val="22"/>
      <w:szCs w:val="22"/>
      <w:lang w:val="zh-TW" w:eastAsia="zh-TW" w:bidi="zh-TW"/>
    </w:rPr>
  </w:style>
  <w:style w:type="character" w:customStyle="1" w:styleId="Bodytext2">
    <w:name w:val="Body text|2_"/>
    <w:link w:val="Bodytext20"/>
    <w:rsid w:val="00725E43"/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725E43"/>
    <w:pPr>
      <w:jc w:val="left"/>
    </w:pPr>
    <w:rPr>
      <w:rFonts w:ascii="宋体" w:eastAsia="宋体" w:hAnsi="宋体" w:cs="宋体"/>
      <w:color w:val="171416"/>
      <w:sz w:val="13"/>
      <w:szCs w:val="13"/>
      <w:lang w:val="zh-TW" w:eastAsia="zh-TW" w:bidi="zh-TW"/>
    </w:rPr>
  </w:style>
  <w:style w:type="character" w:customStyle="1" w:styleId="Heading11">
    <w:name w:val="Heading #1|1_"/>
    <w:link w:val="Heading110"/>
    <w:rsid w:val="00725E43"/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Heading110">
    <w:name w:val="Heading #1|1"/>
    <w:basedOn w:val="a"/>
    <w:link w:val="Heading11"/>
    <w:rsid w:val="00725E43"/>
    <w:pPr>
      <w:spacing w:after="180"/>
      <w:jc w:val="center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character" w:customStyle="1" w:styleId="Picturecaption1">
    <w:name w:val="Picture caption|1_"/>
    <w:link w:val="Picturecaption10"/>
    <w:qFormat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rsid w:val="00725E43"/>
    <w:pPr>
      <w:spacing w:line="312" w:lineRule="auto"/>
      <w:ind w:left="130" w:hanging="130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Tablecaption1">
    <w:name w:val="Table caption|1_"/>
    <w:link w:val="Tablecaption10"/>
    <w:rsid w:val="00725E43"/>
    <w:rPr>
      <w:rFonts w:ascii="宋体" w:eastAsia="宋体" w:hAnsi="宋体" w:cs="宋体"/>
      <w:sz w:val="15"/>
      <w:szCs w:val="15"/>
      <w:lang w:val="zh-TW" w:eastAsia="zh-TW" w:bidi="zh-TW"/>
    </w:rPr>
  </w:style>
  <w:style w:type="paragraph" w:customStyle="1" w:styleId="Tablecaption10">
    <w:name w:val="Table caption|1"/>
    <w:basedOn w:val="a"/>
    <w:link w:val="Tablecaption1"/>
    <w:rsid w:val="00725E43"/>
    <w:pPr>
      <w:jc w:val="left"/>
    </w:pPr>
    <w:rPr>
      <w:rFonts w:ascii="宋体" w:eastAsia="宋体" w:hAnsi="宋体" w:cs="宋体"/>
      <w:sz w:val="15"/>
      <w:szCs w:val="15"/>
      <w:lang w:val="zh-TW" w:eastAsia="zh-TW" w:bidi="zh-TW"/>
    </w:rPr>
  </w:style>
  <w:style w:type="character" w:customStyle="1" w:styleId="Bodytext1">
    <w:name w:val="Body text|1_"/>
    <w:link w:val="Bodytext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Other1">
    <w:name w:val="Other|1_"/>
    <w:link w:val="Other10"/>
    <w:rsid w:val="00725E43"/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paragraph" w:customStyle="1" w:styleId="Other10">
    <w:name w:val="Other|1"/>
    <w:basedOn w:val="a"/>
    <w:link w:val="Other1"/>
    <w:rsid w:val="00725E43"/>
    <w:pPr>
      <w:spacing w:line="394" w:lineRule="auto"/>
      <w:jc w:val="left"/>
    </w:pPr>
    <w:rPr>
      <w:rFonts w:ascii="宋体" w:eastAsia="宋体" w:hAnsi="宋体" w:cs="宋体"/>
      <w:color w:val="171416"/>
      <w:sz w:val="15"/>
      <w:szCs w:val="15"/>
      <w:lang w:val="zh-TW" w:eastAsia="zh-TW" w:bidi="zh-TW"/>
    </w:rPr>
  </w:style>
  <w:style w:type="character" w:customStyle="1" w:styleId="Heading21">
    <w:name w:val="Heading #2|1_"/>
    <w:link w:val="Heading210"/>
    <w:rsid w:val="00725E43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rsid w:val="00725E43"/>
    <w:pPr>
      <w:ind w:left="10840"/>
      <w:jc w:val="left"/>
      <w:outlineLvl w:val="1"/>
    </w:pPr>
    <w:rPr>
      <w:rFonts w:ascii="宋体" w:eastAsia="宋体" w:hAnsi="宋体" w:cs="宋体"/>
      <w:sz w:val="30"/>
      <w:szCs w:val="3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9.jpe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710</Words>
  <Characters>4047</Characters>
  <Application>Microsoft Office Word</Application>
  <DocSecurity>0</DocSecurity>
  <Lines>33</Lines>
  <Paragraphs>9</Paragraphs>
  <ScaleCrop>false</ScaleCrop>
  <Company>China</Company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2021-06-19T02:56:00Z</dcterms:created>
  <dcterms:modified xsi:type="dcterms:W3CDTF">2021-06-19T02:56:00Z</dcterms:modified>
</cp:coreProperties>
</file>