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EA0" w:rsidRDefault="00BF4EA0" w:rsidP="00BF4EA0">
      <w:pPr>
        <w:widowControl/>
        <w:spacing w:line="360" w:lineRule="auto"/>
        <w:jc w:val="center"/>
        <w:textAlignment w:val="center"/>
        <w:rPr>
          <w:color w:val="FF0000"/>
          <w:kern w:val="0"/>
          <w:szCs w:val="21"/>
          <w:lang w:val="en-US" w:eastAsia="zh-CN"/>
        </w:rPr>
      </w:pPr>
      <w:r>
        <w:rPr>
          <w:noProof/>
          <w:color w:val="FF0000"/>
          <w:kern w:val="0"/>
          <w:szCs w:val="21"/>
        </w:rPr>
        <w:drawing>
          <wp:inline distT="0" distB="0" distL="0" distR="0">
            <wp:extent cx="4935855" cy="592455"/>
            <wp:effectExtent l="0" t="0" r="0" b="0"/>
            <wp:docPr id="252" name="图片 2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5855" cy="592455"/>
                    </a:xfrm>
                    <a:prstGeom prst="rect">
                      <a:avLst/>
                    </a:prstGeom>
                    <a:noFill/>
                    <a:ln>
                      <a:noFill/>
                    </a:ln>
                  </pic:spPr>
                </pic:pic>
              </a:graphicData>
            </a:graphic>
          </wp:inline>
        </w:drawing>
      </w:r>
    </w:p>
    <w:p w:rsidR="00BF4EA0" w:rsidRDefault="00BF4EA0" w:rsidP="00BF4EA0">
      <w:pPr>
        <w:spacing w:line="360" w:lineRule="auto"/>
        <w:textAlignment w:val="center"/>
        <w:rPr>
          <w:color w:val="FF0000"/>
          <w:kern w:val="0"/>
          <w:szCs w:val="21"/>
        </w:rPr>
      </w:pPr>
      <w:r>
        <w:rPr>
          <w:noProof/>
          <w:color w:val="FF0000"/>
          <w:kern w:val="0"/>
          <w:szCs w:val="21"/>
        </w:rPr>
        <w:drawing>
          <wp:inline distT="0" distB="0" distL="0" distR="0">
            <wp:extent cx="2047240" cy="488315"/>
            <wp:effectExtent l="0" t="0" r="0" b="6985"/>
            <wp:docPr id="251" name="图片 25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BF4EA0" w:rsidRDefault="00BF4EA0" w:rsidP="00BF4EA0">
      <w:pPr>
        <w:widowControl/>
        <w:spacing w:line="360" w:lineRule="auto"/>
        <w:ind w:firstLineChars="200" w:firstLine="422"/>
        <w:jc w:val="left"/>
        <w:textAlignment w:val="center"/>
        <w:rPr>
          <w:b/>
          <w:kern w:val="0"/>
          <w:szCs w:val="21"/>
        </w:rPr>
      </w:pPr>
      <w:r>
        <w:rPr>
          <w:b/>
          <w:kern w:val="0"/>
          <w:szCs w:val="21"/>
        </w:rPr>
        <w:t>一、质量的测量</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1</w:t>
      </w:r>
      <w:r>
        <w:rPr>
          <w:kern w:val="0"/>
          <w:szCs w:val="21"/>
        </w:rPr>
        <w:t>）日常生活中常用来测量质量的工具有案秤、台秤、杆秤等各种各样的秤，在实验室里常用托盘天平来测量物体的质量。</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）托盘天平的使用：</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kern w:val="0"/>
          <w:szCs w:val="21"/>
        </w:rPr>
        <w:t>“</w:t>
      </w:r>
      <w:r>
        <w:rPr>
          <w:kern w:val="0"/>
          <w:szCs w:val="21"/>
        </w:rPr>
        <w:t>放</w:t>
      </w:r>
      <w:r>
        <w:rPr>
          <w:kern w:val="0"/>
          <w:szCs w:val="21"/>
        </w:rPr>
        <w:t>”</w:t>
      </w:r>
      <w:r>
        <w:rPr>
          <w:kern w:val="0"/>
          <w:szCs w:val="21"/>
        </w:rPr>
        <w:t>：把天平放在水平台上；</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w:t>
      </w:r>
      <w:r>
        <w:rPr>
          <w:kern w:val="0"/>
          <w:szCs w:val="21"/>
        </w:rPr>
        <w:t>拨</w:t>
      </w:r>
      <w:r>
        <w:rPr>
          <w:kern w:val="0"/>
          <w:szCs w:val="21"/>
        </w:rPr>
        <w:t>”</w:t>
      </w:r>
      <w:r>
        <w:rPr>
          <w:kern w:val="0"/>
          <w:szCs w:val="21"/>
        </w:rPr>
        <w:t>：把游码拨至标尺左端的零刻度线；</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w:t>
      </w:r>
      <w:r>
        <w:rPr>
          <w:kern w:val="0"/>
          <w:szCs w:val="21"/>
        </w:rPr>
        <w:t>调</w:t>
      </w:r>
      <w:r>
        <w:rPr>
          <w:kern w:val="0"/>
          <w:szCs w:val="21"/>
        </w:rPr>
        <w:t>”</w:t>
      </w:r>
      <w:r>
        <w:rPr>
          <w:kern w:val="0"/>
          <w:szCs w:val="21"/>
        </w:rPr>
        <w:t>：调节横梁上的平衡螺母，若指针偏向分度盘的左侧，则应将平衡螺母向右调，使指针指在分度盘的中央，这时天平横梁平衡；</w:t>
      </w:r>
    </w:p>
    <w:p w:rsidR="00BF4EA0" w:rsidRDefault="00BF4EA0" w:rsidP="00BF4EA0">
      <w:pPr>
        <w:widowControl/>
        <w:spacing w:line="360" w:lineRule="auto"/>
        <w:ind w:firstLineChars="200" w:firstLine="428"/>
        <w:jc w:val="left"/>
        <w:textAlignment w:val="center"/>
        <w:rPr>
          <w:kern w:val="0"/>
          <w:szCs w:val="21"/>
        </w:rPr>
      </w:pPr>
      <w:r>
        <w:rPr>
          <w:rFonts w:ascii="宋体" w:hAnsi="宋体" w:cs="宋体" w:hint="eastAsia"/>
          <w:spacing w:val="2"/>
          <w:kern w:val="0"/>
          <w:szCs w:val="21"/>
        </w:rPr>
        <w:t>④</w:t>
      </w:r>
      <w:r>
        <w:rPr>
          <w:spacing w:val="2"/>
          <w:kern w:val="0"/>
          <w:szCs w:val="21"/>
        </w:rPr>
        <w:t>“</w:t>
      </w:r>
      <w:r>
        <w:rPr>
          <w:spacing w:val="2"/>
          <w:kern w:val="0"/>
          <w:szCs w:val="21"/>
        </w:rPr>
        <w:t>称</w:t>
      </w:r>
      <w:r>
        <w:rPr>
          <w:spacing w:val="2"/>
          <w:kern w:val="0"/>
          <w:szCs w:val="21"/>
        </w:rPr>
        <w:t>”</w:t>
      </w:r>
      <w:r>
        <w:rPr>
          <w:spacing w:val="2"/>
          <w:kern w:val="0"/>
          <w:szCs w:val="21"/>
        </w:rPr>
        <w:t>：称量时，把物体放在左盘里，用镊子按</w:t>
      </w:r>
      <w:r>
        <w:rPr>
          <w:spacing w:val="2"/>
          <w:kern w:val="0"/>
          <w:szCs w:val="21"/>
        </w:rPr>
        <w:t>“</w:t>
      </w:r>
      <w:r>
        <w:rPr>
          <w:spacing w:val="2"/>
          <w:kern w:val="0"/>
          <w:szCs w:val="21"/>
        </w:rPr>
        <w:t>先大后小</w:t>
      </w:r>
      <w:r>
        <w:rPr>
          <w:spacing w:val="2"/>
          <w:kern w:val="0"/>
          <w:szCs w:val="21"/>
        </w:rPr>
        <w:t>”</w:t>
      </w:r>
      <w:r>
        <w:rPr>
          <w:spacing w:val="2"/>
          <w:kern w:val="0"/>
          <w:szCs w:val="21"/>
        </w:rPr>
        <w:t>的顺序依次向右盘内加减砝码，当需向右盘中加的砝码质量小于砝码盒中最小砝码质量时，应调节游码直到指针指在分度盘的中央，此时横梁再次平</w:t>
      </w:r>
      <w:r>
        <w:rPr>
          <w:kern w:val="0"/>
          <w:szCs w:val="21"/>
        </w:rPr>
        <w:t>衡；</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⑤</w:t>
      </w:r>
      <w:r>
        <w:rPr>
          <w:kern w:val="0"/>
          <w:szCs w:val="21"/>
        </w:rPr>
        <w:t>“</w:t>
      </w:r>
      <w:r>
        <w:rPr>
          <w:kern w:val="0"/>
          <w:szCs w:val="21"/>
        </w:rPr>
        <w:t>读</w:t>
      </w:r>
      <w:r>
        <w:rPr>
          <w:kern w:val="0"/>
          <w:szCs w:val="21"/>
        </w:rPr>
        <w:t>”</w:t>
      </w:r>
      <w:r>
        <w:rPr>
          <w:kern w:val="0"/>
          <w:szCs w:val="21"/>
        </w:rPr>
        <w:t>：物体的质量等于右盘中砝码的总质量加上标尺上游码所对的刻度值；</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⑥</w:t>
      </w:r>
      <w:r>
        <w:rPr>
          <w:kern w:val="0"/>
          <w:szCs w:val="21"/>
        </w:rPr>
        <w:t>“</w:t>
      </w:r>
      <w:r>
        <w:rPr>
          <w:kern w:val="0"/>
          <w:szCs w:val="21"/>
        </w:rPr>
        <w:t>收</w:t>
      </w:r>
      <w:r>
        <w:rPr>
          <w:kern w:val="0"/>
          <w:szCs w:val="21"/>
        </w:rPr>
        <w:t>”</w:t>
      </w:r>
      <w:r>
        <w:rPr>
          <w:kern w:val="0"/>
          <w:szCs w:val="21"/>
        </w:rPr>
        <w:t>：测量完毕，将砝码放回砝码盒，游码归零。</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3</w:t>
      </w:r>
      <w:r>
        <w:rPr>
          <w:kern w:val="0"/>
          <w:szCs w:val="21"/>
        </w:rPr>
        <w:t>）使用天平的注意事项</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kern w:val="0"/>
          <w:szCs w:val="21"/>
        </w:rPr>
        <w:t>被测的质量不能超过天平的称量；</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加减砝码要用镊子，且动作要轻；切不可用手接触砝码，不能把砝码弄湿、弄脏；</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不要把潮湿的物体和化学药品直接放到天平的托盘中；</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④</w:t>
      </w:r>
      <w:r>
        <w:rPr>
          <w:kern w:val="0"/>
          <w:szCs w:val="21"/>
        </w:rPr>
        <w:t>在使用天平时，若将物体和砝码的位置放反，即</w:t>
      </w:r>
      <w:r>
        <w:rPr>
          <w:kern w:val="0"/>
          <w:szCs w:val="21"/>
        </w:rPr>
        <w:t>“</w:t>
      </w:r>
      <w:r>
        <w:rPr>
          <w:kern w:val="0"/>
          <w:szCs w:val="21"/>
        </w:rPr>
        <w:t>右物左码</w:t>
      </w:r>
      <w:r>
        <w:rPr>
          <w:kern w:val="0"/>
          <w:szCs w:val="21"/>
        </w:rPr>
        <w:t>”</w:t>
      </w:r>
      <w:r>
        <w:rPr>
          <w:kern w:val="0"/>
          <w:szCs w:val="21"/>
        </w:rPr>
        <w:t>，天平平衡后，物体的质量等于砝码的总质量减去游码所示的质量；</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⑤</w:t>
      </w:r>
      <w:r>
        <w:rPr>
          <w:kern w:val="0"/>
          <w:szCs w:val="21"/>
        </w:rPr>
        <w:t>测量物体质量的过程中，指针左右摆动的幅度相同时，也可以认为天平已平衡。</w:t>
      </w:r>
    </w:p>
    <w:p w:rsidR="00BF4EA0" w:rsidRDefault="00BF4EA0" w:rsidP="00BF4EA0">
      <w:pPr>
        <w:widowControl/>
        <w:spacing w:line="360" w:lineRule="auto"/>
        <w:ind w:firstLineChars="200" w:firstLine="422"/>
        <w:jc w:val="left"/>
        <w:textAlignment w:val="center"/>
        <w:rPr>
          <w:kern w:val="0"/>
          <w:szCs w:val="21"/>
        </w:rPr>
      </w:pPr>
      <w:r>
        <w:rPr>
          <w:b/>
          <w:kern w:val="0"/>
          <w:szCs w:val="21"/>
        </w:rPr>
        <w:t>注意：</w:t>
      </w:r>
      <w:r>
        <w:rPr>
          <w:kern w:val="0"/>
          <w:szCs w:val="21"/>
        </w:rPr>
        <w:t>（</w:t>
      </w:r>
      <w:r>
        <w:rPr>
          <w:kern w:val="0"/>
          <w:szCs w:val="21"/>
        </w:rPr>
        <w:t>1</w:t>
      </w:r>
      <w:r>
        <w:rPr>
          <w:kern w:val="0"/>
          <w:szCs w:val="21"/>
        </w:rPr>
        <w:t>）若测量质量过小、过轻的物体时，无法直接测量，可将物体累积到一定数量后测量，再求其中一份的质量，这种测量方法叫</w:t>
      </w:r>
      <w:r>
        <w:rPr>
          <w:kern w:val="0"/>
          <w:szCs w:val="21"/>
        </w:rPr>
        <w:t>“</w:t>
      </w:r>
      <w:r>
        <w:rPr>
          <w:kern w:val="0"/>
          <w:szCs w:val="21"/>
        </w:rPr>
        <w:t>累积法</w:t>
      </w:r>
      <w:r>
        <w:rPr>
          <w:kern w:val="0"/>
          <w:szCs w:val="21"/>
        </w:rPr>
        <w:t>”</w:t>
      </w:r>
      <w:r>
        <w:rPr>
          <w:kern w:val="0"/>
          <w:szCs w:val="21"/>
        </w:rPr>
        <w:t>。（</w:t>
      </w:r>
      <w:r>
        <w:rPr>
          <w:kern w:val="0"/>
          <w:szCs w:val="21"/>
        </w:rPr>
        <w:t>2</w:t>
      </w:r>
      <w:r>
        <w:rPr>
          <w:kern w:val="0"/>
          <w:szCs w:val="21"/>
        </w:rPr>
        <w:t>）称量物体前调节天平平衡时，应调节横梁两端的平衡螺母，调节规则</w:t>
      </w:r>
      <w:r>
        <w:rPr>
          <w:kern w:val="0"/>
          <w:szCs w:val="21"/>
        </w:rPr>
        <w:t>“</w:t>
      </w:r>
      <w:r>
        <w:rPr>
          <w:kern w:val="0"/>
          <w:szCs w:val="21"/>
        </w:rPr>
        <w:t>左偏右调，右偏左调</w:t>
      </w:r>
      <w:r>
        <w:rPr>
          <w:kern w:val="0"/>
          <w:szCs w:val="21"/>
        </w:rPr>
        <w:t>”</w:t>
      </w:r>
      <w:r>
        <w:rPr>
          <w:kern w:val="0"/>
          <w:szCs w:val="21"/>
        </w:rPr>
        <w:t>。（</w:t>
      </w:r>
      <w:r>
        <w:rPr>
          <w:kern w:val="0"/>
          <w:szCs w:val="21"/>
        </w:rPr>
        <w:t>3</w:t>
      </w:r>
      <w:r>
        <w:rPr>
          <w:kern w:val="0"/>
          <w:szCs w:val="21"/>
        </w:rPr>
        <w:t>）测量质量时可用以下歌谣记忆：游码先归零，螺母调平衡，左物和右码，从大到小用，巧妙动游码，读数要记清。</w:t>
      </w:r>
    </w:p>
    <w:p w:rsidR="00BF4EA0" w:rsidRDefault="00BF4EA0" w:rsidP="00BF4EA0">
      <w:pPr>
        <w:widowControl/>
        <w:spacing w:line="360" w:lineRule="auto"/>
        <w:ind w:firstLineChars="200" w:firstLine="422"/>
        <w:jc w:val="left"/>
        <w:textAlignment w:val="center"/>
        <w:rPr>
          <w:b/>
          <w:kern w:val="0"/>
          <w:szCs w:val="21"/>
        </w:rPr>
      </w:pPr>
    </w:p>
    <w:p w:rsidR="00BF4EA0" w:rsidRDefault="00BF4EA0" w:rsidP="00BF4EA0">
      <w:pPr>
        <w:widowControl/>
        <w:spacing w:line="360" w:lineRule="auto"/>
        <w:ind w:firstLineChars="200" w:firstLine="422"/>
        <w:jc w:val="left"/>
        <w:textAlignment w:val="center"/>
        <w:rPr>
          <w:kern w:val="0"/>
          <w:szCs w:val="21"/>
        </w:rPr>
      </w:pPr>
      <w:r>
        <w:rPr>
          <w:b/>
          <w:kern w:val="0"/>
          <w:szCs w:val="21"/>
        </w:rPr>
        <w:t>二、密度的测量</w:t>
      </w:r>
    </w:p>
    <w:p w:rsidR="00BF4EA0" w:rsidRDefault="00BF4EA0" w:rsidP="00BF4EA0">
      <w:pPr>
        <w:widowControl/>
        <w:spacing w:line="360" w:lineRule="auto"/>
        <w:ind w:firstLineChars="200" w:firstLine="420"/>
        <w:jc w:val="left"/>
        <w:textAlignment w:val="center"/>
        <w:rPr>
          <w:kern w:val="0"/>
          <w:szCs w:val="21"/>
        </w:rPr>
      </w:pPr>
      <w:r>
        <w:rPr>
          <w:kern w:val="0"/>
          <w:szCs w:val="21"/>
        </w:rPr>
        <w:lastRenderedPageBreak/>
        <w:t>（</w:t>
      </w:r>
      <w:r>
        <w:rPr>
          <w:kern w:val="0"/>
          <w:szCs w:val="21"/>
        </w:rPr>
        <w:t>1</w:t>
      </w:r>
      <w:r>
        <w:rPr>
          <w:kern w:val="0"/>
          <w:szCs w:val="21"/>
        </w:rPr>
        <w:t>）测量原理：用天平测出物体的质量</w:t>
      </w:r>
      <w:r>
        <w:rPr>
          <w:i/>
          <w:kern w:val="0"/>
          <w:szCs w:val="21"/>
        </w:rPr>
        <w:t>m</w:t>
      </w:r>
      <w:r>
        <w:rPr>
          <w:kern w:val="0"/>
          <w:szCs w:val="21"/>
        </w:rPr>
        <w:t>，用量筒测出物体的体积</w:t>
      </w:r>
      <w:r>
        <w:rPr>
          <w:i/>
          <w:kern w:val="0"/>
          <w:szCs w:val="21"/>
        </w:rPr>
        <w:t>V</w:t>
      </w:r>
      <w:r>
        <w:rPr>
          <w:kern w:val="0"/>
          <w:szCs w:val="21"/>
        </w:rPr>
        <w:t>，根据公式</w:t>
      </w:r>
      <w:r>
        <w:rPr>
          <w:kern w:val="0"/>
          <w:szCs w:val="21"/>
        </w:rPr>
        <w:object w:dxaOrig="67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i1025" type="#_x0000_t75" alt="学科网(www.zxxk.com)--教育资源门户，提供试题试卷、教案、课件、教学论文、素材等各类教学资源库下载，还有大量丰富的教学资讯！" style="width:33.55pt;height:31.1pt;mso-wrap-style:square;mso-position-horizontal-relative:page;mso-position-vertical-relative:page" o:ole="">
            <v:imagedata r:id="rId10" o:title="" blacklevel="6554f"/>
          </v:shape>
          <o:OLEObject Type="Embed" ProgID="Equation.DSMT4" ShapeID="对象 4" DrawAspect="Content" ObjectID="_1677255335" r:id="rId11"/>
        </w:object>
      </w:r>
      <w:r>
        <w:rPr>
          <w:kern w:val="0"/>
          <w:szCs w:val="21"/>
        </w:rPr>
        <w:t>即可算出物体的密度。</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）测量石块的密度</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kern w:val="0"/>
          <w:szCs w:val="21"/>
        </w:rPr>
        <w:t>用天平称出石块的质量</w:t>
      </w:r>
      <w:r>
        <w:rPr>
          <w:i/>
          <w:kern w:val="0"/>
          <w:szCs w:val="21"/>
        </w:rPr>
        <w:t>m</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向量筒中倒入适量的水，测出水的体积</w:t>
      </w:r>
      <w:r>
        <w:rPr>
          <w:i/>
          <w:kern w:val="0"/>
          <w:szCs w:val="21"/>
        </w:rPr>
        <w:t>V</w:t>
      </w:r>
      <w:r>
        <w:rPr>
          <w:kern w:val="0"/>
          <w:szCs w:val="21"/>
          <w:vertAlign w:val="subscript"/>
        </w:rPr>
        <w:t>1</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用细线系住石块，把石块没入量筒里的水中，记下石块和水的总体积</w:t>
      </w:r>
      <w:r>
        <w:rPr>
          <w:i/>
          <w:kern w:val="0"/>
          <w:szCs w:val="21"/>
        </w:rPr>
        <w:t>V</w:t>
      </w:r>
      <w:r>
        <w:rPr>
          <w:kern w:val="0"/>
          <w:szCs w:val="21"/>
          <w:vertAlign w:val="subscript"/>
        </w:rPr>
        <w:t>2</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④</w:t>
      </w:r>
      <w:r>
        <w:rPr>
          <w:kern w:val="0"/>
          <w:szCs w:val="21"/>
        </w:rPr>
        <w:t>计算石块的密度：</w:t>
      </w:r>
      <w:r>
        <w:rPr>
          <w:kern w:val="0"/>
          <w:szCs w:val="21"/>
        </w:rPr>
        <w:object w:dxaOrig="1260" w:dyaOrig="675">
          <v:shape id="对象 5" o:spid="_x0000_i1026" type="#_x0000_t75" alt="学科网(www.zxxk.com)--教育资源门户，提供试题试卷、教案、课件、教学论文、素材等各类教学资源库下载，还有大量丰富的教学资讯！" style="width:63pt;height:33.55pt;mso-wrap-style:square;mso-position-horizontal-relative:page;mso-position-vertical-relative:page" o:ole="">
            <v:imagedata r:id="rId12" o:title="" blacklevel="6554f"/>
          </v:shape>
          <o:OLEObject Type="Embed" ProgID="Equation.DSMT4" ShapeID="对象 5" DrawAspect="Content" ObjectID="_1677255336" r:id="rId13"/>
        </w:objec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3</w:t>
      </w:r>
      <w:r>
        <w:rPr>
          <w:kern w:val="0"/>
          <w:szCs w:val="21"/>
        </w:rPr>
        <w:t>）测量盐水的密度</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kern w:val="0"/>
          <w:szCs w:val="21"/>
        </w:rPr>
        <w:t>往玻璃杯中倒入适量的盐水，用天平称出玻璃杯和盐水的总质量</w:t>
      </w:r>
      <w:r>
        <w:rPr>
          <w:i/>
          <w:kern w:val="0"/>
          <w:szCs w:val="21"/>
        </w:rPr>
        <w:t>m</w:t>
      </w:r>
      <w:r>
        <w:rPr>
          <w:kern w:val="0"/>
          <w:szCs w:val="21"/>
          <w:vertAlign w:val="subscript"/>
        </w:rPr>
        <w:t>1</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把杯中的一部分盐水倒入量筒中，读出量筒中盐水的体积</w:t>
      </w:r>
      <w:r>
        <w:rPr>
          <w:i/>
          <w:kern w:val="0"/>
          <w:szCs w:val="21"/>
        </w:rPr>
        <w:t>V</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用天平称出玻璃杯和剩余盐水的总质量</w:t>
      </w:r>
      <w:r>
        <w:rPr>
          <w:i/>
          <w:kern w:val="0"/>
          <w:szCs w:val="21"/>
        </w:rPr>
        <w:t>m</w:t>
      </w:r>
      <w:r>
        <w:rPr>
          <w:kern w:val="0"/>
          <w:szCs w:val="21"/>
          <w:vertAlign w:val="subscript"/>
        </w:rPr>
        <w:t>2</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④</w:t>
      </w:r>
      <w:r>
        <w:rPr>
          <w:kern w:val="0"/>
          <w:szCs w:val="21"/>
        </w:rPr>
        <w:t>计算盐水的密度：</w:t>
      </w:r>
      <w:r>
        <w:rPr>
          <w:kern w:val="0"/>
          <w:szCs w:val="21"/>
        </w:rPr>
        <w:object w:dxaOrig="1515" w:dyaOrig="615">
          <v:shape id="对象 6" o:spid="_x0000_i1027" type="#_x0000_t75" alt="学科网(www.zxxk.com)--教育资源门户，提供试题试卷、教案、课件、教学论文、素材等各类教学资源库下载，还有大量丰富的教学资讯！" style="width:76.1pt;height:31.1pt;mso-wrap-style:square;mso-position-horizontal-relative:page;mso-position-vertical-relative:page" o:ole="">
            <v:imagedata r:id="rId14" o:title="" blacklevel="6554f"/>
          </v:shape>
          <o:OLEObject Type="Embed" ProgID="Equation.DSMT4" ShapeID="对象 6" DrawAspect="Content" ObjectID="_1677255337" r:id="rId15"/>
        </w:object>
      </w:r>
      <w:r>
        <w:rPr>
          <w:kern w:val="0"/>
          <w:szCs w:val="21"/>
        </w:rPr>
        <w:t>。</w:t>
      </w:r>
    </w:p>
    <w:p w:rsidR="00BF4EA0" w:rsidRDefault="00BF4EA0" w:rsidP="00BF4EA0">
      <w:pPr>
        <w:widowControl/>
        <w:spacing w:line="360" w:lineRule="auto"/>
        <w:ind w:firstLineChars="200" w:firstLine="422"/>
        <w:jc w:val="left"/>
        <w:textAlignment w:val="center"/>
        <w:rPr>
          <w:kern w:val="0"/>
          <w:szCs w:val="21"/>
        </w:rPr>
      </w:pPr>
      <w:r>
        <w:rPr>
          <w:b/>
          <w:kern w:val="0"/>
          <w:szCs w:val="21"/>
        </w:rPr>
        <w:t>解读：</w:t>
      </w:r>
      <w:r>
        <w:rPr>
          <w:kern w:val="0"/>
          <w:szCs w:val="21"/>
        </w:rPr>
        <w:t>（</w:t>
      </w:r>
      <w:r>
        <w:rPr>
          <w:kern w:val="0"/>
          <w:szCs w:val="21"/>
        </w:rPr>
        <w:t>1</w:t>
      </w:r>
      <w:r>
        <w:rPr>
          <w:kern w:val="0"/>
          <w:szCs w:val="21"/>
        </w:rPr>
        <w:t>）测量物质密度采用的是间接测量法。</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）在测量固体物质密度时，一定要先测量质量后测量体积。如果先测量体积，那么在测量质量时，固体会因为沾有水导致测量质量不准确（沾有水的固体也不能直接放在托盘上）。</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3</w:t>
      </w:r>
      <w:r>
        <w:rPr>
          <w:kern w:val="0"/>
          <w:szCs w:val="21"/>
        </w:rPr>
        <w:t>）测量固体物质密度时，先在量筒中放适量的水。这里的</w:t>
      </w:r>
      <w:r>
        <w:rPr>
          <w:kern w:val="0"/>
          <w:szCs w:val="21"/>
        </w:rPr>
        <w:t>“</w:t>
      </w:r>
      <w:r>
        <w:rPr>
          <w:kern w:val="0"/>
          <w:szCs w:val="21"/>
        </w:rPr>
        <w:t>适量</w:t>
      </w:r>
      <w:r>
        <w:rPr>
          <w:kern w:val="0"/>
          <w:szCs w:val="21"/>
        </w:rPr>
        <w:t>”</w:t>
      </w:r>
      <w:r>
        <w:rPr>
          <w:kern w:val="0"/>
          <w:szCs w:val="21"/>
        </w:rPr>
        <w:t>是指所放的水不能太多，固体放入时总体积不能超过量程；水也不能太少，要能使固体完全浸没。</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4</w:t>
      </w:r>
      <w:r>
        <w:rPr>
          <w:kern w:val="0"/>
          <w:szCs w:val="21"/>
        </w:rPr>
        <w:t>）对于密度小于水的固体物质，需要采用</w:t>
      </w:r>
      <w:r>
        <w:rPr>
          <w:kern w:val="0"/>
          <w:szCs w:val="21"/>
        </w:rPr>
        <w:t>“</w:t>
      </w:r>
      <w:r>
        <w:rPr>
          <w:kern w:val="0"/>
          <w:szCs w:val="21"/>
        </w:rPr>
        <w:t>针压法</w:t>
      </w:r>
      <w:r>
        <w:rPr>
          <w:kern w:val="0"/>
          <w:szCs w:val="21"/>
        </w:rPr>
        <w:t>”</w:t>
      </w:r>
      <w:r>
        <w:rPr>
          <w:kern w:val="0"/>
          <w:szCs w:val="21"/>
        </w:rPr>
        <w:t>或</w:t>
      </w:r>
      <w:r>
        <w:rPr>
          <w:kern w:val="0"/>
          <w:szCs w:val="21"/>
        </w:rPr>
        <w:t>“</w:t>
      </w:r>
      <w:r>
        <w:rPr>
          <w:kern w:val="0"/>
          <w:szCs w:val="21"/>
        </w:rPr>
        <w:t>悬坠法</w:t>
      </w:r>
      <w:r>
        <w:rPr>
          <w:kern w:val="0"/>
          <w:szCs w:val="21"/>
        </w:rPr>
        <w:t>”</w:t>
      </w:r>
      <w:r>
        <w:rPr>
          <w:kern w:val="0"/>
          <w:szCs w:val="21"/>
        </w:rPr>
        <w:t>测出其体积。</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5</w:t>
      </w:r>
      <w:r>
        <w:rPr>
          <w:kern w:val="0"/>
          <w:szCs w:val="21"/>
        </w:rPr>
        <w:t>）在测量液体的密度时，不要把原来装有液体的容器倒空后当成空容器来称量质量，因为此时容器内壁的液体会有残留，会导致结果有偏差。</w:t>
      </w:r>
    </w:p>
    <w:p w:rsidR="00BF4EA0" w:rsidRDefault="00BF4EA0" w:rsidP="00BF4EA0">
      <w:pPr>
        <w:widowControl/>
        <w:spacing w:line="360" w:lineRule="auto"/>
        <w:jc w:val="left"/>
        <w:textAlignment w:val="center"/>
        <w:rPr>
          <w:color w:val="FF0000"/>
          <w:kern w:val="0"/>
          <w:szCs w:val="21"/>
        </w:rPr>
      </w:pPr>
      <w:r>
        <w:rPr>
          <w:noProof/>
          <w:color w:val="FF0000"/>
          <w:kern w:val="0"/>
          <w:szCs w:val="21"/>
        </w:rPr>
        <w:drawing>
          <wp:inline distT="0" distB="0" distL="0" distR="0">
            <wp:extent cx="2047240" cy="478155"/>
            <wp:effectExtent l="0" t="0" r="0" b="0"/>
            <wp:docPr id="250" name="图片 25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BF4EA0" w:rsidRDefault="00BF4EA0" w:rsidP="00BF4EA0">
      <w:pPr>
        <w:spacing w:line="360" w:lineRule="auto"/>
        <w:jc w:val="center"/>
        <w:textAlignment w:val="center"/>
        <w:rPr>
          <w:kern w:val="0"/>
          <w:szCs w:val="21"/>
        </w:rPr>
      </w:pPr>
      <w:r>
        <w:rPr>
          <w:noProof/>
          <w:kern w:val="0"/>
          <w:szCs w:val="21"/>
        </w:rPr>
        <w:drawing>
          <wp:inline distT="0" distB="0" distL="0" distR="0">
            <wp:extent cx="3990340" cy="540385"/>
            <wp:effectExtent l="0" t="0" r="0" b="0"/>
            <wp:docPr id="249" name="图片 24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题试卷、教案、课件、教学论文、素材等各类教学资源库下载，还有大量丰富的教学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340" cy="540385"/>
                    </a:xfrm>
                    <a:prstGeom prst="rect">
                      <a:avLst/>
                    </a:prstGeom>
                    <a:noFill/>
                    <a:ln>
                      <a:noFill/>
                    </a:ln>
                  </pic:spPr>
                </pic:pic>
              </a:graphicData>
            </a:graphic>
          </wp:inline>
        </w:drawing>
      </w:r>
    </w:p>
    <w:p w:rsidR="00BF4EA0" w:rsidRDefault="00BF4EA0" w:rsidP="00BF4EA0">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248" name="图片 24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widowControl/>
        <w:spacing w:line="360" w:lineRule="auto"/>
        <w:jc w:val="left"/>
      </w:pPr>
      <w:hyperlink r:id="rId19"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无锡一模）</w:t>
        </w:r>
      </w:hyperlink>
      <w:r>
        <w:rPr>
          <w:rFonts w:eastAsia="Times New Roman"/>
          <w:color w:val="333333"/>
          <w:spacing w:val="15"/>
          <w:kern w:val="0"/>
          <w:szCs w:val="21"/>
          <w:shd w:val="clear" w:color="auto" w:fill="FFFFFF"/>
          <w:lang w:bidi="ar"/>
        </w:rPr>
        <w:t>小明同学用托盘天平测量木块的质量。调节天平平衡时，将游码调到“0”刻度线处，发现指针停在分度盘的左侧，如图甲所示。要使天平平衡，应使平衡螺母向</w:t>
      </w:r>
      <w:r>
        <w:rPr>
          <w:rFonts w:hint="eastAsia"/>
        </w:rPr>
        <w:t>________</w:t>
      </w:r>
      <w:r>
        <w:rPr>
          <w:rFonts w:eastAsia="Times New Roman"/>
          <w:color w:val="333333"/>
          <w:spacing w:val="15"/>
          <w:kern w:val="0"/>
          <w:szCs w:val="21"/>
          <w:shd w:val="clear" w:color="auto" w:fill="FFFFFF"/>
          <w:lang w:bidi="ar"/>
        </w:rPr>
        <w:t>移动。天平平衡后，在左盘放木块，右盘添加砝码，移动游码后，指针</w:t>
      </w:r>
      <w:r>
        <w:rPr>
          <w:rFonts w:eastAsia="Times New Roman"/>
          <w:color w:val="333333"/>
          <w:spacing w:val="15"/>
          <w:kern w:val="0"/>
          <w:szCs w:val="21"/>
          <w:shd w:val="clear" w:color="auto" w:fill="FFFFFF"/>
          <w:lang w:bidi="ar"/>
        </w:rPr>
        <w:lastRenderedPageBreak/>
        <w:t>停在分度盘中央，所加砝码和游码的位置如图乙所示，木块的质量是</w:t>
      </w:r>
      <w:r>
        <w:rPr>
          <w:rFonts w:hint="eastAsia"/>
        </w:rPr>
        <w:t>________</w:t>
      </w:r>
      <w:r>
        <w:rPr>
          <w:rFonts w:eastAsia="Times New Roman"/>
          <w:color w:val="333333"/>
          <w:spacing w:val="15"/>
          <w:kern w:val="0"/>
          <w:szCs w:val="21"/>
          <w:shd w:val="clear" w:color="auto" w:fill="FFFFFF"/>
          <w:lang w:bidi="ar"/>
        </w:rPr>
        <w:t>g；若在调节天平横梁平衡时，游码没有调到“0”刻度线处，测量结果将</w:t>
      </w:r>
      <w:r>
        <w:rPr>
          <w:rFonts w:hint="eastAsia"/>
        </w:rPr>
        <w:t>________</w:t>
      </w:r>
      <w:r>
        <w:rPr>
          <w:rFonts w:eastAsia="Times New Roman"/>
          <w:color w:val="333333"/>
          <w:spacing w:val="15"/>
          <w:kern w:val="0"/>
          <w:szCs w:val="21"/>
          <w:shd w:val="clear" w:color="auto" w:fill="FFFFFF"/>
          <w:lang w:bidi="ar"/>
        </w:rPr>
        <w:t>（选填“偏大”“偏小”或“不变”）。</w:t>
      </w:r>
    </w:p>
    <w:p w:rsidR="00BF4EA0" w:rsidRDefault="00BF4EA0" w:rsidP="00BF4EA0">
      <w:pPr>
        <w:spacing w:line="360" w:lineRule="auto"/>
        <w:ind w:firstLineChars="200" w:firstLine="480"/>
        <w:jc w:val="center"/>
        <w:textAlignment w:val="center"/>
        <w:rPr>
          <w:kern w:val="0"/>
          <w:szCs w:val="21"/>
        </w:rPr>
      </w:pPr>
      <w:r>
        <w:rPr>
          <w:rFonts w:ascii="宋体" w:hAnsi="宋体" w:cs="宋体"/>
          <w:noProof/>
          <w:sz w:val="24"/>
          <w:szCs w:val="24"/>
        </w:rPr>
        <w:drawing>
          <wp:inline distT="0" distB="0" distL="0" distR="0">
            <wp:extent cx="2660015" cy="1371600"/>
            <wp:effectExtent l="0" t="0" r="6985" b="0"/>
            <wp:docPr id="247" name="图片 247" descr="http://img.jyeoo.net/quiz/images/202009/72/335e7d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3" descr="http://img.jyeoo.net/quiz/images/202009/72/335e7dbb.pn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660015" cy="1371600"/>
                    </a:xfrm>
                    <a:prstGeom prst="rect">
                      <a:avLst/>
                    </a:prstGeom>
                    <a:noFill/>
                    <a:ln>
                      <a:noFill/>
                    </a:ln>
                  </pic:spPr>
                </pic:pic>
              </a:graphicData>
            </a:graphic>
          </wp:inline>
        </w:drawing>
      </w:r>
    </w:p>
    <w:p w:rsidR="00BF4EA0" w:rsidRDefault="00BF4EA0" w:rsidP="00BF4EA0">
      <w:pPr>
        <w:spacing w:line="360" w:lineRule="auto"/>
        <w:ind w:firstLineChars="200" w:firstLine="420"/>
        <w:textAlignment w:val="center"/>
        <w:rPr>
          <w:color w:val="0000FF"/>
          <w:kern w:val="0"/>
          <w:szCs w:val="21"/>
        </w:rPr>
      </w:pPr>
      <w:r>
        <w:rPr>
          <w:color w:val="FF0000"/>
          <w:kern w:val="0"/>
          <w:szCs w:val="21"/>
        </w:rPr>
        <w:t>【参考答案】</w:t>
      </w:r>
      <w:r>
        <w:rPr>
          <w:rFonts w:eastAsia="Times New Roman"/>
          <w:color w:val="0000FF"/>
          <w:spacing w:val="15"/>
          <w:szCs w:val="21"/>
          <w:shd w:val="clear" w:color="auto" w:fill="FFFFFF"/>
        </w:rPr>
        <w:t>右；62；偏大。</w:t>
      </w:r>
    </w:p>
    <w:p w:rsidR="00BF4EA0" w:rsidRDefault="00BF4EA0" w:rsidP="00BF4EA0">
      <w:pPr>
        <w:spacing w:line="360" w:lineRule="auto"/>
        <w:ind w:firstLineChars="200" w:firstLine="420"/>
        <w:textAlignment w:val="center"/>
        <w:rPr>
          <w:kern w:val="0"/>
          <w:szCs w:val="21"/>
        </w:rPr>
      </w:pPr>
      <w:r>
        <w:rPr>
          <w:color w:val="FF0000"/>
          <w:kern w:val="0"/>
          <w:szCs w:val="21"/>
        </w:rPr>
        <w:t>【详细解析】</w:t>
      </w:r>
      <w:r>
        <w:rPr>
          <w:rFonts w:eastAsia="Times New Roman"/>
          <w:color w:val="0000FF"/>
          <w:spacing w:val="15"/>
          <w:szCs w:val="21"/>
          <w:shd w:val="clear" w:color="auto" w:fill="FFFFFF"/>
        </w:rPr>
        <w:t>（1）由图甲知，指针停在分度盘的左侧，要使天平平衡，应使平衡螺母向右移动；</w:t>
      </w:r>
      <w:r>
        <w:rPr>
          <w:rFonts w:eastAsia="Times New Roman"/>
          <w:color w:val="0000FF"/>
          <w:szCs w:val="21"/>
          <w:shd w:val="clear" w:color="auto" w:fill="FFFFFF"/>
        </w:rPr>
        <w:br/>
      </w:r>
      <w:r>
        <w:rPr>
          <w:rFonts w:eastAsia="Times New Roman"/>
          <w:color w:val="0000FF"/>
          <w:spacing w:val="15"/>
          <w:szCs w:val="21"/>
          <w:shd w:val="clear" w:color="auto" w:fill="FFFFFF"/>
        </w:rPr>
        <w:t>（2）由图乙知，标尺的分度值为0.2g，木块的质量为m=50g+10g+2g=62g；</w:t>
      </w:r>
      <w:r>
        <w:rPr>
          <w:rFonts w:eastAsia="Times New Roman"/>
          <w:color w:val="0000FF"/>
          <w:szCs w:val="21"/>
          <w:shd w:val="clear" w:color="auto" w:fill="FFFFFF"/>
        </w:rPr>
        <w:br/>
      </w:r>
      <w:r>
        <w:rPr>
          <w:rFonts w:eastAsia="Times New Roman"/>
          <w:color w:val="0000FF"/>
          <w:spacing w:val="15"/>
          <w:szCs w:val="21"/>
          <w:shd w:val="clear" w:color="auto" w:fill="FFFFFF"/>
        </w:rPr>
        <w:t>（3）调节天平横梁平衡时，游码没有调到“0”刻度线处，相当于提前在右盘添加了小砝码，在读数时，加上这部分质量，则测量结果会偏大。</w:t>
      </w:r>
      <w:r>
        <w:rPr>
          <w:rFonts w:eastAsia="Times New Roman"/>
          <w:color w:val="0000FF"/>
          <w:szCs w:val="21"/>
          <w:shd w:val="clear" w:color="auto" w:fill="FFFFFF"/>
        </w:rPr>
        <w:br/>
      </w:r>
      <w:r>
        <w:rPr>
          <w:noProof/>
          <w:kern w:val="0"/>
          <w:szCs w:val="21"/>
        </w:rPr>
        <w:drawing>
          <wp:inline distT="0" distB="0" distL="0" distR="0">
            <wp:extent cx="1298575" cy="384175"/>
            <wp:effectExtent l="0" t="0" r="0" b="0"/>
            <wp:docPr id="246" name="图片 24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widowControl/>
        <w:shd w:val="clear" w:color="auto" w:fill="FFFFFF"/>
        <w:spacing w:line="360" w:lineRule="auto"/>
        <w:jc w:val="left"/>
        <w:rPr>
          <w:rFonts w:eastAsia="Times New Roman"/>
          <w:color w:val="333333"/>
          <w:spacing w:val="15"/>
          <w:szCs w:val="21"/>
        </w:rPr>
      </w:pPr>
      <w:r>
        <w:rPr>
          <w:snapToGrid w:val="0"/>
          <w:kern w:val="0"/>
        </w:rPr>
        <w:t>1</w:t>
      </w:r>
      <w:r>
        <w:rPr>
          <w:snapToGrid w:val="0"/>
          <w:kern w:val="0"/>
        </w:rPr>
        <w:t>．</w:t>
      </w:r>
      <w:hyperlink r:id="rId23"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单县一模）</w:t>
        </w:r>
      </w:hyperlink>
      <w:r>
        <w:rPr>
          <w:rFonts w:eastAsia="Times New Roman"/>
          <w:color w:val="333333"/>
          <w:spacing w:val="15"/>
          <w:kern w:val="0"/>
          <w:szCs w:val="21"/>
          <w:shd w:val="clear" w:color="auto" w:fill="FFFFFF"/>
          <w:lang w:bidi="ar"/>
        </w:rPr>
        <w:t>测量某种饮料的密度实验步骤如下：①用天平测出空量筒的质量；②向量筒中导入适量饮料，测出其体积；③用天平测出量筒和饮料的总质量，对上述实验步骤分析正确的是（　　）</w:t>
      </w:r>
    </w:p>
    <w:p w:rsidR="00BF4EA0" w:rsidRDefault="00BF4EA0" w:rsidP="00BF4EA0">
      <w:pPr>
        <w:widowControl/>
        <w:spacing w:line="360" w:lineRule="auto"/>
        <w:jc w:val="left"/>
        <w:textAlignment w:val="center"/>
        <w:rPr>
          <w:color w:val="333333"/>
          <w:szCs w:val="21"/>
        </w:rPr>
      </w:pPr>
      <w:r>
        <w:rPr>
          <w:rFonts w:ascii="宋体" w:hAnsi="宋体" w:cs="宋体"/>
          <w:color w:val="333333"/>
          <w:kern w:val="0"/>
          <w:szCs w:val="21"/>
          <w:lang w:bidi="ar"/>
        </w:rPr>
        <w:t>A．所测出饮料的体积一定不准确，不可取</w:t>
      </w:r>
    </w:p>
    <w:p w:rsidR="00BF4EA0" w:rsidRDefault="00BF4EA0" w:rsidP="00BF4EA0">
      <w:pPr>
        <w:widowControl/>
        <w:spacing w:line="360" w:lineRule="auto"/>
        <w:jc w:val="left"/>
        <w:textAlignment w:val="center"/>
        <w:rPr>
          <w:color w:val="333333"/>
          <w:szCs w:val="21"/>
        </w:rPr>
      </w:pPr>
      <w:r>
        <w:rPr>
          <w:rFonts w:ascii="宋体" w:hAnsi="宋体" w:cs="宋体"/>
          <w:color w:val="333333"/>
          <w:kern w:val="0"/>
          <w:szCs w:val="21"/>
          <w:lang w:bidi="ar"/>
        </w:rPr>
        <w:t>B．能测出饮料的密度且步骤完全规范合理</w:t>
      </w:r>
    </w:p>
    <w:p w:rsidR="00BF4EA0" w:rsidRDefault="00BF4EA0" w:rsidP="00BF4EA0">
      <w:pPr>
        <w:widowControl/>
        <w:spacing w:line="360" w:lineRule="auto"/>
        <w:jc w:val="left"/>
        <w:textAlignment w:val="center"/>
        <w:rPr>
          <w:color w:val="333333"/>
          <w:szCs w:val="21"/>
        </w:rPr>
      </w:pPr>
      <w:r>
        <w:rPr>
          <w:rFonts w:ascii="宋体" w:hAnsi="宋体" w:cs="宋体"/>
          <w:color w:val="333333"/>
          <w:kern w:val="0"/>
          <w:szCs w:val="21"/>
          <w:lang w:bidi="ar"/>
        </w:rPr>
        <w:t>C．测出饮料的密度值偏大，不可取</w:t>
      </w:r>
    </w:p>
    <w:p w:rsidR="00BF4EA0" w:rsidRDefault="00BF4EA0" w:rsidP="00BF4EA0">
      <w:pPr>
        <w:widowControl/>
        <w:spacing w:line="360" w:lineRule="auto"/>
        <w:jc w:val="left"/>
        <w:textAlignment w:val="center"/>
        <w:rPr>
          <w:color w:val="333333"/>
          <w:szCs w:val="21"/>
        </w:rPr>
      </w:pPr>
      <w:r>
        <w:rPr>
          <w:rFonts w:ascii="宋体" w:hAnsi="宋体" w:cs="宋体"/>
          <w:color w:val="333333"/>
          <w:kern w:val="0"/>
          <w:szCs w:val="21"/>
          <w:lang w:bidi="ar"/>
        </w:rPr>
        <w:t>D．易使量筒从天平上倾斜而摔碎，不宜提倡</w:t>
      </w:r>
    </w:p>
    <w:p w:rsidR="00BF4EA0" w:rsidRDefault="00BF4EA0" w:rsidP="00BF4EA0">
      <w:pPr>
        <w:spacing w:line="360" w:lineRule="auto"/>
        <w:ind w:leftChars="150" w:left="315"/>
        <w:jc w:val="left"/>
        <w:textAlignment w:val="center"/>
        <w:rPr>
          <w:rFonts w:hint="eastAsia"/>
          <w:snapToGrid w:val="0"/>
          <w:kern w:val="0"/>
        </w:rPr>
      </w:pPr>
      <w:r>
        <w:rPr>
          <w:snapToGrid w:val="0"/>
          <w:color w:val="FF0000"/>
          <w:kern w:val="0"/>
        </w:rPr>
        <w:t>【答案】</w:t>
      </w:r>
      <w:r>
        <w:rPr>
          <w:rFonts w:hint="eastAsia"/>
          <w:snapToGrid w:val="0"/>
          <w:kern w:val="0"/>
        </w:rPr>
        <w:t>D</w:t>
      </w:r>
    </w:p>
    <w:p w:rsidR="00BF4EA0" w:rsidRDefault="00BF4EA0" w:rsidP="00BF4EA0">
      <w:pPr>
        <w:spacing w:line="360" w:lineRule="auto"/>
        <w:ind w:leftChars="150" w:left="315"/>
        <w:jc w:val="left"/>
        <w:textAlignment w:val="center"/>
        <w:rPr>
          <w:rFonts w:ascii="楷体" w:eastAsia="楷体" w:hAnsi="楷体" w:cs="楷体" w:hint="eastAsia"/>
          <w:snapToGrid w:val="0"/>
          <w:kern w:val="0"/>
        </w:rPr>
      </w:pPr>
      <w:r>
        <w:rPr>
          <w:snapToGrid w:val="0"/>
          <w:color w:val="FF0000"/>
          <w:kern w:val="0"/>
        </w:rPr>
        <w:t>【解析】</w:t>
      </w:r>
      <w:r>
        <w:rPr>
          <w:rFonts w:ascii="楷体" w:eastAsia="楷体" w:hAnsi="楷体" w:cs="楷体" w:hint="eastAsia"/>
          <w:color w:val="333333"/>
          <w:spacing w:val="15"/>
          <w:szCs w:val="21"/>
          <w:shd w:val="clear" w:color="auto" w:fill="FFFFFF"/>
        </w:rPr>
        <w:t>AC、量筒和饮料的总质量减空量筒质量，正是倒入量筒中饮料的质量，所测质量、体积正确，测出的密度不会偏大，故A、C错误。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BD、步骤中把量筒放在天平上测质量是不合适的，量筒的形状细高，直接放在天平托盘上很容易掉下来摔碎。故B错误，D正确。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故选：D。</w:t>
      </w:r>
    </w:p>
    <w:p w:rsidR="00BF4EA0" w:rsidRDefault="00BF4EA0" w:rsidP="00BF4EA0">
      <w:pPr>
        <w:widowControl/>
        <w:shd w:val="clear" w:color="auto" w:fill="FFFFFF"/>
        <w:spacing w:line="360" w:lineRule="auto"/>
        <w:jc w:val="left"/>
        <w:rPr>
          <w:rFonts w:eastAsia="Times New Roman"/>
          <w:color w:val="333333"/>
          <w:spacing w:val="15"/>
          <w:kern w:val="0"/>
          <w:szCs w:val="21"/>
          <w:shd w:val="clear" w:color="auto" w:fill="FFFFFF"/>
          <w:lang w:bidi="ar"/>
        </w:rPr>
      </w:pPr>
      <w:r>
        <w:rPr>
          <w:snapToGrid w:val="0"/>
          <w:kern w:val="0"/>
        </w:rPr>
        <w:lastRenderedPageBreak/>
        <w:t>2</w:t>
      </w:r>
      <w:r>
        <w:rPr>
          <w:snapToGrid w:val="0"/>
          <w:kern w:val="0"/>
        </w:rPr>
        <w:t>．</w:t>
      </w:r>
      <w:hyperlink r:id="rId24"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肥城市三模）</w:t>
        </w:r>
      </w:hyperlink>
      <w:r>
        <w:rPr>
          <w:rFonts w:eastAsia="Times New Roman"/>
          <w:color w:val="333333"/>
          <w:spacing w:val="15"/>
          <w:kern w:val="0"/>
          <w:szCs w:val="21"/>
          <w:shd w:val="clear" w:color="auto" w:fill="FFFFFF"/>
          <w:lang w:bidi="ar"/>
        </w:rPr>
        <w:t>小明利用托盘天平测量一杯75%医用酒精的质量，当天平平衡时，放在右盘中的砝码及游码位置如图所示，由图可知，杯和酒精的总质量（　　）</w:t>
      </w:r>
    </w:p>
    <w:p w:rsidR="00BF4EA0" w:rsidRDefault="00BF4EA0" w:rsidP="00BF4EA0">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995170" cy="1049655"/>
            <wp:effectExtent l="0" t="0" r="5080" b="0"/>
            <wp:docPr id="245" name="图片 245" descr="http://img.jyeoo.net/quiz/images/202006/4/615cdd5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8" descr="http://img.jyeoo.net/quiz/images/202006/4/615cdd5e.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995170" cy="1049655"/>
                    </a:xfrm>
                    <a:prstGeom prst="rect">
                      <a:avLst/>
                    </a:prstGeom>
                    <a:noFill/>
                    <a:ln>
                      <a:noFill/>
                    </a:ln>
                  </pic:spPr>
                </pic:pic>
              </a:graphicData>
            </a:graphic>
          </wp:inline>
        </w:drawing>
      </w:r>
    </w:p>
    <w:p w:rsidR="00BF4EA0" w:rsidRDefault="00BF4EA0" w:rsidP="00BF4EA0">
      <w:pPr>
        <w:widowControl/>
        <w:tabs>
          <w:tab w:val="left" w:pos="3386"/>
          <w:tab w:val="left" w:pos="6757"/>
          <w:tab w:val="left" w:pos="10142"/>
        </w:tabs>
        <w:spacing w:line="360" w:lineRule="auto"/>
        <w:jc w:val="left"/>
        <w:textAlignment w:val="center"/>
        <w:rPr>
          <w:color w:val="333333"/>
          <w:szCs w:val="21"/>
        </w:rPr>
      </w:pPr>
      <w:r>
        <w:rPr>
          <w:rFonts w:ascii="微软雅黑" w:eastAsia="微软雅黑" w:hAnsi="微软雅黑" w:cs="微软雅黑" w:hint="eastAsia"/>
          <w:color w:val="333333"/>
          <w:kern w:val="0"/>
          <w:szCs w:val="21"/>
          <w:lang w:bidi="ar"/>
        </w:rPr>
        <w:t>A</w:t>
      </w:r>
      <w:r>
        <w:rPr>
          <w:rFonts w:ascii="宋体" w:hAnsi="宋体" w:cs="宋体"/>
          <w:color w:val="333333"/>
          <w:kern w:val="0"/>
          <w:szCs w:val="21"/>
          <w:lang w:bidi="ar"/>
        </w:rPr>
        <w:t>．80g</w:t>
      </w:r>
      <w:r>
        <w:rPr>
          <w:rFonts w:hint="eastAsia"/>
          <w:color w:val="333333"/>
          <w:szCs w:val="21"/>
        </w:rPr>
        <w:t xml:space="preserve">            </w:t>
      </w:r>
      <w:r>
        <w:rPr>
          <w:rFonts w:ascii="微软雅黑" w:eastAsia="微软雅黑" w:hAnsi="微软雅黑" w:cs="微软雅黑" w:hint="eastAsia"/>
          <w:color w:val="333333"/>
          <w:kern w:val="0"/>
          <w:szCs w:val="21"/>
          <w:lang w:bidi="ar"/>
        </w:rPr>
        <w:t>B</w:t>
      </w:r>
      <w:r>
        <w:rPr>
          <w:rFonts w:ascii="宋体" w:hAnsi="宋体" w:cs="宋体"/>
          <w:color w:val="333333"/>
          <w:kern w:val="0"/>
          <w:szCs w:val="21"/>
          <w:lang w:bidi="ar"/>
        </w:rPr>
        <w:t>．77.6g</w:t>
      </w:r>
      <w:r>
        <w:rPr>
          <w:rFonts w:hint="eastAsia"/>
          <w:color w:val="333333"/>
          <w:szCs w:val="21"/>
        </w:rPr>
        <w:t xml:space="preserve">            </w:t>
      </w:r>
      <w:r>
        <w:rPr>
          <w:rFonts w:ascii="微软雅黑" w:eastAsia="微软雅黑" w:hAnsi="微软雅黑" w:cs="微软雅黑" w:hint="eastAsia"/>
          <w:color w:val="333333"/>
          <w:kern w:val="0"/>
          <w:szCs w:val="21"/>
          <w:lang w:bidi="ar"/>
        </w:rPr>
        <w:t>C</w:t>
      </w:r>
      <w:r>
        <w:rPr>
          <w:rFonts w:ascii="宋体" w:hAnsi="宋体" w:cs="宋体"/>
          <w:color w:val="333333"/>
          <w:kern w:val="0"/>
          <w:szCs w:val="21"/>
          <w:lang w:bidi="ar"/>
        </w:rPr>
        <w:t>．83g</w:t>
      </w:r>
      <w:r>
        <w:rPr>
          <w:rFonts w:hint="eastAsia"/>
          <w:color w:val="333333"/>
          <w:szCs w:val="21"/>
        </w:rPr>
        <w:t xml:space="preserve">            </w:t>
      </w:r>
      <w:r>
        <w:rPr>
          <w:rFonts w:ascii="微软雅黑" w:eastAsia="微软雅黑" w:hAnsi="微软雅黑" w:cs="微软雅黑" w:hint="eastAsia"/>
          <w:color w:val="333333"/>
          <w:kern w:val="0"/>
          <w:szCs w:val="21"/>
          <w:lang w:bidi="ar"/>
        </w:rPr>
        <w:t>D</w:t>
      </w:r>
      <w:r>
        <w:rPr>
          <w:rFonts w:ascii="宋体" w:hAnsi="宋体" w:cs="宋体"/>
          <w:color w:val="333333"/>
          <w:kern w:val="0"/>
          <w:szCs w:val="21"/>
          <w:lang w:bidi="ar"/>
        </w:rPr>
        <w:t>．82.4g</w:t>
      </w:r>
    </w:p>
    <w:p w:rsidR="00BF4EA0" w:rsidRDefault="00BF4EA0" w:rsidP="00BF4EA0">
      <w:pPr>
        <w:spacing w:line="360" w:lineRule="auto"/>
        <w:ind w:leftChars="150" w:left="315"/>
        <w:jc w:val="left"/>
        <w:textAlignment w:val="center"/>
        <w:rPr>
          <w:snapToGrid w:val="0"/>
          <w:kern w:val="0"/>
        </w:rPr>
      </w:pPr>
    </w:p>
    <w:p w:rsidR="00BF4EA0" w:rsidRDefault="00BF4EA0" w:rsidP="00BF4EA0">
      <w:pPr>
        <w:spacing w:line="360" w:lineRule="auto"/>
        <w:ind w:leftChars="150" w:left="315"/>
        <w:jc w:val="left"/>
        <w:textAlignment w:val="center"/>
        <w:rPr>
          <w:rFonts w:hint="eastAsia"/>
          <w:snapToGrid w:val="0"/>
          <w:kern w:val="0"/>
        </w:rPr>
      </w:pPr>
      <w:r>
        <w:rPr>
          <w:snapToGrid w:val="0"/>
          <w:color w:val="FF0000"/>
          <w:kern w:val="0"/>
        </w:rPr>
        <w:t>【答案】</w:t>
      </w:r>
      <w:r>
        <w:rPr>
          <w:rFonts w:hint="eastAsia"/>
          <w:snapToGrid w:val="0"/>
          <w:kern w:val="0"/>
        </w:rPr>
        <w:t>D</w:t>
      </w:r>
    </w:p>
    <w:p w:rsidR="00BF4EA0" w:rsidRDefault="00BF4EA0" w:rsidP="00BF4EA0">
      <w:pPr>
        <w:spacing w:line="360" w:lineRule="auto"/>
        <w:ind w:leftChars="150" w:left="315"/>
        <w:textAlignment w:val="center"/>
        <w:rPr>
          <w:rFonts w:ascii="楷体" w:eastAsia="楷体" w:hAnsi="楷体" w:cs="楷体" w:hint="eastAsia"/>
          <w:kern w:val="0"/>
          <w:szCs w:val="21"/>
        </w:rPr>
      </w:pPr>
      <w:r>
        <w:rPr>
          <w:snapToGrid w:val="0"/>
          <w:color w:val="FF0000"/>
          <w:kern w:val="0"/>
        </w:rPr>
        <w:t>【解析】</w:t>
      </w:r>
      <w:r>
        <w:rPr>
          <w:rFonts w:ascii="楷体" w:eastAsia="楷体" w:hAnsi="楷体" w:cs="楷体" w:hint="eastAsia"/>
          <w:color w:val="333333"/>
          <w:spacing w:val="15"/>
          <w:szCs w:val="21"/>
          <w:shd w:val="clear" w:color="auto" w:fill="FFFFFF"/>
        </w:rPr>
        <w:t>使用天平称量物体时，物体质量等于砝码质量加游码对应的刻度，且图示中游码所对的刻度为2.4g。</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则杯和酒精的总质量：50g+20g+10g+2.4g=82.4g。</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故选：D。</w:t>
      </w:r>
    </w:p>
    <w:p w:rsidR="00BF4EA0" w:rsidRDefault="00BF4EA0" w:rsidP="00BF4EA0">
      <w:pPr>
        <w:spacing w:line="360" w:lineRule="auto"/>
        <w:ind w:leftChars="150" w:left="315"/>
        <w:jc w:val="center"/>
        <w:textAlignment w:val="center"/>
        <w:rPr>
          <w:color w:val="0000FF"/>
          <w:kern w:val="0"/>
          <w:szCs w:val="21"/>
        </w:rPr>
      </w:pPr>
      <w:r>
        <w:rPr>
          <w:noProof/>
          <w:kern w:val="0"/>
          <w:szCs w:val="21"/>
        </w:rPr>
        <w:drawing>
          <wp:inline distT="0" distB="0" distL="0" distR="0">
            <wp:extent cx="3990340" cy="540385"/>
            <wp:effectExtent l="0" t="0" r="0" b="0"/>
            <wp:docPr id="244" name="图片 24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www.zxxk.com)--教育资源门户，提供试题试卷、教案、课件、教学论文、素材等各类教学资源库下载，还有大量丰富的教学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0340" cy="540385"/>
                    </a:xfrm>
                    <a:prstGeom prst="rect">
                      <a:avLst/>
                    </a:prstGeom>
                    <a:noFill/>
                    <a:ln>
                      <a:noFill/>
                    </a:ln>
                  </pic:spPr>
                </pic:pic>
              </a:graphicData>
            </a:graphic>
          </wp:inline>
        </w:drawing>
      </w:r>
    </w:p>
    <w:p w:rsidR="00BF4EA0" w:rsidRDefault="00BF4EA0" w:rsidP="00BF4EA0">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243" name="图片 24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widowControl/>
        <w:spacing w:line="360" w:lineRule="auto"/>
        <w:jc w:val="left"/>
      </w:pPr>
      <w:hyperlink r:id="rId28"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黔西南州）</w:t>
        </w:r>
      </w:hyperlink>
      <w:r>
        <w:rPr>
          <w:rFonts w:eastAsia="Times New Roman"/>
          <w:color w:val="333333"/>
          <w:spacing w:val="15"/>
          <w:kern w:val="0"/>
          <w:szCs w:val="21"/>
          <w:shd w:val="clear" w:color="auto" w:fill="FFFFFF"/>
          <w:lang w:bidi="ar"/>
        </w:rPr>
        <w:t>用天平（含砝码）、量筒、水和细线，测量矿石的密度，实验过程如图所示。</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（1）在测量矿石质量前，将游码移到0刻线，天平指针指在分度盘的位置如图甲所示，此时应该向</w:t>
      </w:r>
      <w:r>
        <w:rPr>
          <w:rFonts w:hint="eastAsia"/>
        </w:rPr>
        <w:t>________</w:t>
      </w:r>
      <w:r>
        <w:rPr>
          <w:rFonts w:eastAsia="Times New Roman"/>
          <w:color w:val="333333"/>
          <w:spacing w:val="15"/>
          <w:kern w:val="0"/>
          <w:szCs w:val="21"/>
          <w:shd w:val="clear" w:color="auto" w:fill="FFFFFF"/>
          <w:lang w:bidi="ar"/>
        </w:rPr>
        <w:t>（填“左”或“右”）旋动横梁右端的螺母，直到指针指在分度盘的</w:t>
      </w:r>
      <w:r>
        <w:rPr>
          <w:rFonts w:hint="eastAsia"/>
        </w:rPr>
        <w:t>________</w:t>
      </w:r>
      <w:r>
        <w:rPr>
          <w:rFonts w:eastAsia="Times New Roman"/>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（2）接下来的实验操作顺序应该是：</w:t>
      </w:r>
      <w:r>
        <w:rPr>
          <w:rFonts w:hint="eastAsia"/>
        </w:rPr>
        <w:t>________</w:t>
      </w:r>
      <w:r>
        <w:rPr>
          <w:rFonts w:eastAsia="Times New Roman"/>
          <w:color w:val="333333"/>
          <w:spacing w:val="15"/>
          <w:kern w:val="0"/>
          <w:szCs w:val="21"/>
          <w:shd w:val="clear" w:color="auto" w:fill="FFFFFF"/>
          <w:lang w:bidi="ar"/>
        </w:rPr>
        <w:t>（填写图乙中的标号）。</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（3）测量质量时，矿石放在天平左盘，右盘中所放砝码如图A所示，再将游码移动到图示位置时，天平平衡。则矿石的质量为</w:t>
      </w:r>
      <w:r>
        <w:rPr>
          <w:rFonts w:hint="eastAsia"/>
        </w:rPr>
        <w:t>________</w:t>
      </w:r>
      <w:r>
        <w:rPr>
          <w:rFonts w:eastAsia="Times New Roman"/>
          <w:color w:val="333333"/>
          <w:spacing w:val="15"/>
          <w:kern w:val="0"/>
          <w:szCs w:val="21"/>
          <w:shd w:val="clear" w:color="auto" w:fill="FFFFFF"/>
          <w:lang w:bidi="ar"/>
        </w:rPr>
        <w:t>g。</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lastRenderedPageBreak/>
        <w:t>（4）实验测得该矿石的密度为</w:t>
      </w:r>
      <w:r>
        <w:rPr>
          <w:rFonts w:hint="eastAsia"/>
        </w:rPr>
        <w:t>________</w:t>
      </w:r>
      <w:r>
        <w:rPr>
          <w:rFonts w:eastAsia="Times New Roman"/>
          <w:color w:val="333333"/>
          <w:spacing w:val="15"/>
          <w:kern w:val="0"/>
          <w:szCs w:val="21"/>
          <w:shd w:val="clear" w:color="auto" w:fill="FFFFFF"/>
          <w:lang w:bidi="ar"/>
        </w:rPr>
        <w:t>kg/m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4519930" cy="2296160"/>
            <wp:effectExtent l="0" t="0" r="0" b="8890"/>
            <wp:docPr id="242" name="图片 242" descr="http://img.jyeoo.net/quiz/images/202007/17/37a73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9" descr="http://img.jyeoo.net/quiz/images/202007/17/37a73512.pn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4519930" cy="2296160"/>
                    </a:xfrm>
                    <a:prstGeom prst="rect">
                      <a:avLst/>
                    </a:prstGeom>
                    <a:noFill/>
                    <a:ln>
                      <a:noFill/>
                    </a:ln>
                  </pic:spPr>
                </pic:pic>
              </a:graphicData>
            </a:graphic>
          </wp:inline>
        </w:drawing>
      </w:r>
    </w:p>
    <w:p w:rsidR="00BF4EA0" w:rsidRDefault="00BF4EA0" w:rsidP="00BF4EA0">
      <w:pPr>
        <w:widowControl/>
        <w:spacing w:line="360" w:lineRule="auto"/>
        <w:jc w:val="left"/>
        <w:rPr>
          <w:rFonts w:ascii="楷体" w:eastAsia="楷体" w:hAnsi="楷体" w:cs="楷体" w:hint="eastAsia"/>
        </w:rPr>
      </w:pPr>
      <w:r>
        <w:rPr>
          <w:color w:val="FF0000"/>
          <w:kern w:val="0"/>
          <w:szCs w:val="21"/>
        </w:rPr>
        <w:t>【参考答案】</w:t>
      </w:r>
      <w:r>
        <w:rPr>
          <w:rFonts w:ascii="楷体" w:eastAsia="楷体" w:hAnsi="楷体" w:cs="楷体" w:hint="eastAsia"/>
          <w:color w:val="0000FF"/>
          <w:spacing w:val="15"/>
          <w:kern w:val="0"/>
          <w:szCs w:val="21"/>
          <w:shd w:val="clear" w:color="auto" w:fill="FFFFFF"/>
          <w:lang w:bidi="ar"/>
        </w:rPr>
        <w:t>（1）右；中线处；（2）A；B；C；（3）142；（4）7.1×10</w:t>
      </w:r>
      <w:r>
        <w:rPr>
          <w:rFonts w:ascii="楷体" w:eastAsia="楷体" w:hAnsi="楷体" w:cs="楷体" w:hint="eastAsia"/>
          <w:color w:val="0000FF"/>
          <w:spacing w:val="15"/>
          <w:kern w:val="0"/>
          <w:sz w:val="16"/>
          <w:szCs w:val="16"/>
          <w:shd w:val="clear" w:color="auto" w:fill="FFFFFF"/>
          <w:vertAlign w:val="superscript"/>
          <w:lang w:bidi="ar"/>
        </w:rPr>
        <w:t>3</w:t>
      </w:r>
      <w:r>
        <w:rPr>
          <w:rFonts w:ascii="楷体" w:eastAsia="楷体" w:hAnsi="楷体" w:cs="楷体" w:hint="eastAsia"/>
          <w:color w:val="0000FF"/>
          <w:spacing w:val="15"/>
          <w:kern w:val="0"/>
          <w:szCs w:val="21"/>
          <w:shd w:val="clear" w:color="auto" w:fill="FFFFFF"/>
          <w:lang w:bidi="ar"/>
        </w:rPr>
        <w:t>。</w:t>
      </w:r>
    </w:p>
    <w:p w:rsidR="00BF4EA0" w:rsidRDefault="00BF4EA0" w:rsidP="00BF4EA0">
      <w:pPr>
        <w:widowControl/>
        <w:spacing w:line="360" w:lineRule="auto"/>
        <w:jc w:val="left"/>
        <w:rPr>
          <w:rFonts w:ascii="楷体" w:eastAsia="楷体" w:hAnsi="楷体" w:cs="楷体" w:hint="eastAsia"/>
          <w:color w:val="0000FF"/>
        </w:rPr>
      </w:pPr>
      <w:r>
        <w:rPr>
          <w:color w:val="FF0000"/>
          <w:kern w:val="0"/>
          <w:szCs w:val="21"/>
        </w:rPr>
        <w:t>【详细解析】</w:t>
      </w:r>
      <w:r>
        <w:rPr>
          <w:rFonts w:ascii="楷体" w:eastAsia="楷体" w:hAnsi="楷体" w:cs="楷体" w:hint="eastAsia"/>
          <w:color w:val="0000FF"/>
          <w:spacing w:val="15"/>
          <w:kern w:val="0"/>
          <w:szCs w:val="21"/>
          <w:shd w:val="clear" w:color="auto" w:fill="FFFFFF"/>
          <w:lang w:bidi="ar"/>
        </w:rPr>
        <w:t>（1）由图甲可知，指针向左偏，说明右边高，平衡螺母向右调节直到指针静止时指在分度盘的中线处；</w:t>
      </w:r>
      <w:r>
        <w:rPr>
          <w:rFonts w:ascii="楷体" w:eastAsia="楷体" w:hAnsi="楷体" w:cs="楷体" w:hint="eastAsia"/>
          <w:color w:val="0000FF"/>
          <w:kern w:val="0"/>
          <w:szCs w:val="21"/>
          <w:shd w:val="clear" w:color="auto" w:fill="FFFFFF"/>
          <w:lang w:bidi="ar"/>
        </w:rPr>
        <w:br/>
      </w:r>
      <w:r>
        <w:rPr>
          <w:rFonts w:ascii="楷体" w:eastAsia="楷体" w:hAnsi="楷体" w:cs="楷体" w:hint="eastAsia"/>
          <w:color w:val="0000FF"/>
          <w:spacing w:val="15"/>
          <w:kern w:val="0"/>
          <w:szCs w:val="21"/>
          <w:shd w:val="clear" w:color="auto" w:fill="FFFFFF"/>
          <w:lang w:bidi="ar"/>
        </w:rPr>
        <w:t>（2）为了减小实验误差，应先测量矿石的质量，后测量它的体积，这样可避免矿石上沾有水而测不准它的质量，因此最佳的实验操作顺序是：ABC；</w:t>
      </w:r>
      <w:r>
        <w:rPr>
          <w:rFonts w:ascii="楷体" w:eastAsia="楷体" w:hAnsi="楷体" w:cs="楷体" w:hint="eastAsia"/>
          <w:color w:val="0000FF"/>
          <w:kern w:val="0"/>
          <w:szCs w:val="21"/>
          <w:shd w:val="clear" w:color="auto" w:fill="FFFFFF"/>
          <w:lang w:bidi="ar"/>
        </w:rPr>
        <w:br/>
      </w:r>
      <w:r>
        <w:rPr>
          <w:rFonts w:ascii="楷体" w:eastAsia="楷体" w:hAnsi="楷体" w:cs="楷体" w:hint="eastAsia"/>
          <w:color w:val="0000FF"/>
          <w:spacing w:val="15"/>
          <w:kern w:val="0"/>
          <w:szCs w:val="21"/>
          <w:shd w:val="clear" w:color="auto" w:fill="FFFFFF"/>
          <w:lang w:bidi="ar"/>
        </w:rPr>
        <w:t>（3）矿石的质量m=100g+20g+20g+2g=142g；</w:t>
      </w:r>
      <w:r>
        <w:rPr>
          <w:rFonts w:ascii="楷体" w:eastAsia="楷体" w:hAnsi="楷体" w:cs="楷体" w:hint="eastAsia"/>
          <w:color w:val="0000FF"/>
          <w:kern w:val="0"/>
          <w:szCs w:val="21"/>
          <w:shd w:val="clear" w:color="auto" w:fill="FFFFFF"/>
          <w:lang w:bidi="ar"/>
        </w:rPr>
        <w:br/>
      </w:r>
      <w:r>
        <w:rPr>
          <w:rFonts w:ascii="楷体" w:eastAsia="楷体" w:hAnsi="楷体" w:cs="楷体" w:hint="eastAsia"/>
          <w:color w:val="0000FF"/>
          <w:spacing w:val="15"/>
          <w:kern w:val="0"/>
          <w:szCs w:val="21"/>
          <w:shd w:val="clear" w:color="auto" w:fill="FFFFFF"/>
          <w:lang w:bidi="ar"/>
        </w:rPr>
        <w:t>（4）矿石的体积V=70mL-50mL=20mL=20cm</w:t>
      </w:r>
      <w:r>
        <w:rPr>
          <w:rFonts w:ascii="楷体" w:eastAsia="楷体" w:hAnsi="楷体" w:cs="楷体" w:hint="eastAsia"/>
          <w:color w:val="0000FF"/>
          <w:spacing w:val="15"/>
          <w:kern w:val="0"/>
          <w:sz w:val="16"/>
          <w:szCs w:val="16"/>
          <w:shd w:val="clear" w:color="auto" w:fill="FFFFFF"/>
          <w:vertAlign w:val="superscript"/>
          <w:lang w:bidi="ar"/>
        </w:rPr>
        <w:t>3</w:t>
      </w:r>
      <w:r>
        <w:rPr>
          <w:rFonts w:ascii="楷体" w:eastAsia="楷体" w:hAnsi="楷体" w:cs="楷体" w:hint="eastAsia"/>
          <w:color w:val="0000FF"/>
          <w:spacing w:val="15"/>
          <w:kern w:val="0"/>
          <w:szCs w:val="21"/>
          <w:shd w:val="clear" w:color="auto" w:fill="FFFFFF"/>
          <w:lang w:bidi="ar"/>
        </w:rPr>
        <w:t>，</w:t>
      </w:r>
      <w:r>
        <w:rPr>
          <w:rFonts w:ascii="楷体" w:eastAsia="楷体" w:hAnsi="楷体" w:cs="楷体" w:hint="eastAsia"/>
          <w:color w:val="0000FF"/>
          <w:kern w:val="0"/>
          <w:szCs w:val="21"/>
          <w:shd w:val="clear" w:color="auto" w:fill="FFFFFF"/>
          <w:lang w:bidi="ar"/>
        </w:rPr>
        <w:br/>
      </w:r>
      <w:r>
        <w:rPr>
          <w:rFonts w:ascii="楷体" w:eastAsia="楷体" w:hAnsi="楷体" w:cs="楷体" w:hint="eastAsia"/>
          <w:color w:val="0000FF"/>
          <w:spacing w:val="15"/>
          <w:kern w:val="0"/>
          <w:szCs w:val="21"/>
          <w:shd w:val="clear" w:color="auto" w:fill="FFFFFF"/>
          <w:lang w:bidi="ar"/>
        </w:rPr>
        <w:t>矿石的密度：</w:t>
      </w:r>
      <w:r>
        <w:rPr>
          <w:rFonts w:ascii="楷体" w:eastAsia="楷体" w:hAnsi="楷体" w:cs="楷体" w:hint="eastAsia"/>
          <w:noProof/>
          <w:color w:val="0000FF"/>
        </w:rPr>
        <w:drawing>
          <wp:inline distT="0" distB="0" distL="0" distR="0">
            <wp:extent cx="2722245" cy="415925"/>
            <wp:effectExtent l="0" t="0" r="1905" b="3175"/>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2245" cy="415925"/>
                    </a:xfrm>
                    <a:prstGeom prst="rect">
                      <a:avLst/>
                    </a:prstGeom>
                    <a:noFill/>
                    <a:ln>
                      <a:noFill/>
                    </a:ln>
                  </pic:spPr>
                </pic:pic>
              </a:graphicData>
            </a:graphic>
          </wp:inline>
        </w:drawing>
      </w:r>
      <w:r>
        <w:rPr>
          <w:rFonts w:ascii="楷体" w:eastAsia="楷体" w:hAnsi="楷体" w:cs="楷体" w:hint="eastAsia"/>
          <w:color w:val="0000FF"/>
          <w:spacing w:val="15"/>
          <w:kern w:val="0"/>
          <w:szCs w:val="21"/>
          <w:shd w:val="clear" w:color="auto" w:fill="FFFFFF"/>
          <w:lang w:bidi="ar"/>
        </w:rPr>
        <w:t>。</w:t>
      </w:r>
      <w:r>
        <w:rPr>
          <w:rFonts w:ascii="楷体" w:eastAsia="楷体" w:hAnsi="楷体" w:cs="楷体" w:hint="eastAsia"/>
          <w:color w:val="0000FF"/>
          <w:kern w:val="0"/>
          <w:szCs w:val="21"/>
          <w:shd w:val="clear" w:color="auto" w:fill="FFFFFF"/>
          <w:lang w:bidi="ar"/>
        </w:rPr>
        <w:br/>
      </w:r>
      <w:r>
        <w:rPr>
          <w:rFonts w:ascii="楷体" w:eastAsia="楷体" w:hAnsi="楷体" w:cs="楷体" w:hint="eastAsia"/>
          <w:color w:val="0000FF"/>
          <w:spacing w:val="15"/>
          <w:kern w:val="0"/>
          <w:szCs w:val="21"/>
          <w:shd w:val="clear" w:color="auto" w:fill="FFFFFF"/>
          <w:lang w:bidi="ar"/>
        </w:rPr>
        <w:t>故答案为：（1）右；中线处；（2）A；B；C；（3）142；（4）7.1×10</w:t>
      </w:r>
      <w:r>
        <w:rPr>
          <w:rFonts w:ascii="楷体" w:eastAsia="楷体" w:hAnsi="楷体" w:cs="楷体" w:hint="eastAsia"/>
          <w:color w:val="0000FF"/>
          <w:spacing w:val="15"/>
          <w:kern w:val="0"/>
          <w:sz w:val="16"/>
          <w:szCs w:val="16"/>
          <w:shd w:val="clear" w:color="auto" w:fill="FFFFFF"/>
          <w:vertAlign w:val="superscript"/>
          <w:lang w:bidi="ar"/>
        </w:rPr>
        <w:t>3</w:t>
      </w:r>
      <w:r>
        <w:rPr>
          <w:rFonts w:ascii="楷体" w:eastAsia="楷体" w:hAnsi="楷体" w:cs="楷体" w:hint="eastAsia"/>
          <w:color w:val="0000FF"/>
          <w:spacing w:val="15"/>
          <w:kern w:val="0"/>
          <w:szCs w:val="21"/>
          <w:shd w:val="clear" w:color="auto" w:fill="FFFFFF"/>
          <w:lang w:bidi="ar"/>
        </w:rPr>
        <w:t>。</w:t>
      </w:r>
    </w:p>
    <w:p w:rsidR="00BF4EA0" w:rsidRDefault="00BF4EA0" w:rsidP="00BF4EA0">
      <w:pPr>
        <w:spacing w:line="360" w:lineRule="auto"/>
        <w:textAlignment w:val="center"/>
        <w:rPr>
          <w:kern w:val="0"/>
          <w:szCs w:val="21"/>
        </w:rPr>
      </w:pPr>
      <w:r>
        <w:rPr>
          <w:noProof/>
          <w:kern w:val="0"/>
          <w:szCs w:val="21"/>
        </w:rPr>
        <w:drawing>
          <wp:inline distT="0" distB="0" distL="0" distR="0">
            <wp:extent cx="1298575" cy="384175"/>
            <wp:effectExtent l="0" t="0" r="0" b="0"/>
            <wp:docPr id="240" name="图片 24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widowControl/>
        <w:spacing w:line="360" w:lineRule="auto"/>
        <w:jc w:val="left"/>
      </w:pPr>
      <w:r>
        <w:rPr>
          <w:rFonts w:hint="eastAsia"/>
          <w:snapToGrid w:val="0"/>
          <w:kern w:val="0"/>
        </w:rPr>
        <w:t>1</w:t>
      </w:r>
      <w:r>
        <w:rPr>
          <w:snapToGrid w:val="0"/>
          <w:kern w:val="0"/>
        </w:rPr>
        <w:t>．</w:t>
      </w:r>
      <w:hyperlink r:id="rId32"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西宁）</w:t>
        </w:r>
      </w:hyperlink>
      <w:r>
        <w:rPr>
          <w:rFonts w:eastAsia="Times New Roman"/>
          <w:color w:val="333333"/>
          <w:spacing w:val="15"/>
          <w:kern w:val="0"/>
          <w:szCs w:val="21"/>
          <w:shd w:val="clear" w:color="auto" w:fill="FFFFFF"/>
          <w:lang w:bidi="ar"/>
        </w:rPr>
        <w:t>某学校实验小组想知道门源菜籽油的密度，于是他们取了适量的菜籽油，带入实验室进行测量。</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（1）将天平放在</w:t>
      </w:r>
      <w:r>
        <w:rPr>
          <w:rFonts w:hint="eastAsia"/>
        </w:rPr>
        <w:t>________</w:t>
      </w:r>
      <w:r>
        <w:rPr>
          <w:rFonts w:eastAsia="Times New Roman"/>
          <w:color w:val="333333"/>
          <w:spacing w:val="15"/>
          <w:kern w:val="0"/>
          <w:szCs w:val="21"/>
          <w:shd w:val="clear" w:color="auto" w:fill="FFFFFF"/>
          <w:lang w:bidi="ar"/>
        </w:rPr>
        <w:t>桌面上，把游码拨到标尺左端的零刻度线处，此时指针偏向分度盘左侧，应该向</w:t>
      </w:r>
    </w:p>
    <w:p w:rsidR="00BF4EA0" w:rsidRDefault="00BF4EA0" w:rsidP="00BF4EA0">
      <w:pPr>
        <w:widowControl/>
        <w:spacing w:line="360" w:lineRule="auto"/>
        <w:jc w:val="left"/>
      </w:pPr>
      <w:r>
        <w:rPr>
          <w:rFonts w:eastAsia="Times New Roman"/>
          <w:color w:val="127176"/>
          <w:spacing w:val="15"/>
          <w:kern w:val="0"/>
          <w:szCs w:val="21"/>
          <w:shd w:val="clear" w:color="auto" w:fill="FFFFFF"/>
          <w:lang w:bidi="ar"/>
        </w:rPr>
        <w:t>右</w:t>
      </w:r>
      <w:r>
        <w:rPr>
          <w:rFonts w:hint="eastAsia"/>
        </w:rPr>
        <w:t>________</w:t>
      </w:r>
      <w:r>
        <w:rPr>
          <w:rFonts w:eastAsia="Times New Roman"/>
          <w:color w:val="333333"/>
          <w:spacing w:val="15"/>
          <w:kern w:val="0"/>
          <w:szCs w:val="21"/>
          <w:shd w:val="clear" w:color="auto" w:fill="FFFFFF"/>
          <w:lang w:bidi="ar"/>
        </w:rPr>
        <w:t>（选填“左”或“右”）调节平衡螺母使横梁平衡。</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（2）先用天平称出空烧杯的质量为31.2g，然后将适量菜籽油倒入烧杯，放在天平左盘上称量，右盘中的砝码和游码的位置如图甲所示，则烧杯和菜籽油的总质量为</w:t>
      </w:r>
      <w:r>
        <w:rPr>
          <w:rFonts w:hint="eastAsia"/>
        </w:rPr>
        <w:t>________</w:t>
      </w:r>
      <w:r>
        <w:rPr>
          <w:rFonts w:eastAsia="Times New Roman"/>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（3）将烧杯中的菜籽油倒入量筒，其示数如图乙所示，菜籽油的体积为</w:t>
      </w:r>
      <w:r>
        <w:rPr>
          <w:rFonts w:hint="eastAsia"/>
        </w:rPr>
        <w:t>________</w:t>
      </w:r>
      <w:r>
        <w:rPr>
          <w:rFonts w:eastAsia="Times New Roman"/>
          <w:color w:val="333333"/>
          <w:spacing w:val="15"/>
          <w:kern w:val="0"/>
          <w:szCs w:val="21"/>
          <w:shd w:val="clear" w:color="auto" w:fill="FFFFFF"/>
          <w:lang w:bidi="ar"/>
        </w:rPr>
        <w:t>cm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（4）根据测量的数据，所测菜籽油的密度为</w:t>
      </w:r>
      <w:r>
        <w:rPr>
          <w:rFonts w:hint="eastAsia"/>
        </w:rPr>
        <w:t>________</w:t>
      </w:r>
      <w:r>
        <w:rPr>
          <w:rFonts w:eastAsia="Times New Roman"/>
          <w:color w:val="333333"/>
          <w:spacing w:val="15"/>
          <w:kern w:val="0"/>
          <w:szCs w:val="21"/>
          <w:shd w:val="clear" w:color="auto" w:fill="FFFFFF"/>
          <w:lang w:bidi="ar"/>
        </w:rPr>
        <w:t>g/cm</w:t>
      </w:r>
      <w:r>
        <w:rPr>
          <w:rFonts w:eastAsia="Times New Roman"/>
          <w:color w:val="333333"/>
          <w:spacing w:val="15"/>
          <w:kern w:val="0"/>
          <w:sz w:val="16"/>
          <w:szCs w:val="16"/>
          <w:shd w:val="clear" w:color="auto" w:fill="FFFFFF"/>
          <w:vertAlign w:val="superscript"/>
          <w:lang w:bidi="ar"/>
        </w:rPr>
        <w:t>3</w:t>
      </w:r>
      <w:r>
        <w:rPr>
          <w:rFonts w:eastAsia="Times New Roman"/>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lastRenderedPageBreak/>
        <w:t>（5）有同学联想到家中做汤时，菜籽油漂浮在水面上，同学们在小组讨论交流后认为所测的菜籽油密度值偏大，其原因是</w:t>
      </w:r>
      <w:r>
        <w:rPr>
          <w:rFonts w:hint="eastAsia"/>
        </w:rPr>
        <w:t>________</w:t>
      </w:r>
      <w:r>
        <w:rPr>
          <w:rFonts w:eastAsia="Times New Roman"/>
          <w:color w:val="333333"/>
          <w:spacing w:val="15"/>
          <w:kern w:val="0"/>
          <w:szCs w:val="21"/>
          <w:shd w:val="clear" w:color="auto" w:fill="FFFFFF"/>
          <w:lang w:bidi="ar"/>
        </w:rPr>
        <w:t>。</w:t>
      </w:r>
    </w:p>
    <w:p w:rsidR="00BF4EA0" w:rsidRDefault="00BF4EA0" w:rsidP="00BF4EA0">
      <w:pPr>
        <w:spacing w:line="360" w:lineRule="auto"/>
        <w:ind w:leftChars="150" w:left="315"/>
        <w:jc w:val="left"/>
        <w:textAlignment w:val="center"/>
        <w:rPr>
          <w:snapToGrid w:val="0"/>
          <w:kern w:val="0"/>
        </w:rPr>
      </w:pPr>
      <w:r>
        <w:rPr>
          <w:rFonts w:ascii="宋体" w:hAnsi="宋体" w:cs="宋体"/>
          <w:noProof/>
          <w:sz w:val="24"/>
          <w:szCs w:val="24"/>
        </w:rPr>
        <w:drawing>
          <wp:inline distT="0" distB="0" distL="0" distR="0">
            <wp:extent cx="2410460" cy="2088515"/>
            <wp:effectExtent l="0" t="0" r="8890" b="6985"/>
            <wp:docPr id="239" name="图片 239" descr="http://img.jyeoo.net/quiz/images/202009/9/47a857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1" descr="http://img.jyeoo.net/quiz/images/202009/9/47a8573e.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410460" cy="2088515"/>
                    </a:xfrm>
                    <a:prstGeom prst="rect">
                      <a:avLst/>
                    </a:prstGeom>
                    <a:noFill/>
                    <a:ln>
                      <a:noFill/>
                    </a:ln>
                  </pic:spPr>
                </pic:pic>
              </a:graphicData>
            </a:graphic>
          </wp:inline>
        </w:drawing>
      </w:r>
    </w:p>
    <w:p w:rsidR="00BF4EA0" w:rsidRDefault="00BF4EA0" w:rsidP="00BF4EA0">
      <w:pPr>
        <w:widowControl/>
        <w:spacing w:line="360" w:lineRule="auto"/>
        <w:jc w:val="left"/>
        <w:rPr>
          <w:rFonts w:ascii="楷体" w:eastAsia="楷体" w:hAnsi="楷体" w:cs="楷体" w:hint="eastAsia"/>
        </w:rPr>
      </w:pPr>
      <w:r>
        <w:rPr>
          <w:snapToGrid w:val="0"/>
          <w:color w:val="FF0000"/>
          <w:kern w:val="0"/>
        </w:rPr>
        <w:t>【答案】</w:t>
      </w:r>
      <w:r>
        <w:rPr>
          <w:rFonts w:ascii="楷体" w:eastAsia="楷体" w:hAnsi="楷体" w:cs="楷体" w:hint="eastAsia"/>
          <w:color w:val="333333"/>
          <w:spacing w:val="15"/>
          <w:kern w:val="0"/>
          <w:szCs w:val="21"/>
          <w:shd w:val="clear" w:color="auto" w:fill="FFFFFF"/>
          <w:lang w:bidi="ar"/>
        </w:rPr>
        <w:t>（1）水平；右；（2）62g；（3）28；（4）1.1；（5）烧杯内壁有菜籽油残留，所测体积偏小。</w:t>
      </w:r>
    </w:p>
    <w:p w:rsidR="00BF4EA0" w:rsidRDefault="00BF4EA0" w:rsidP="00BF4EA0">
      <w:pPr>
        <w:widowControl/>
        <w:spacing w:line="360" w:lineRule="auto"/>
        <w:jc w:val="left"/>
        <w:rPr>
          <w:rFonts w:ascii="楷体" w:eastAsia="楷体" w:hAnsi="楷体" w:cs="楷体" w:hint="eastAsia"/>
        </w:rPr>
      </w:pPr>
      <w:r>
        <w:rPr>
          <w:snapToGrid w:val="0"/>
          <w:color w:val="FF0000"/>
          <w:kern w:val="0"/>
        </w:rPr>
        <w:t>【解析】</w:t>
      </w:r>
      <w:r>
        <w:rPr>
          <w:rFonts w:ascii="楷体" w:eastAsia="楷体" w:hAnsi="楷体" w:cs="楷体" w:hint="eastAsia"/>
          <w:color w:val="333333"/>
          <w:spacing w:val="15"/>
          <w:kern w:val="0"/>
          <w:szCs w:val="21"/>
          <w:shd w:val="clear" w:color="auto" w:fill="FFFFFF"/>
          <w:lang w:bidi="ar"/>
        </w:rPr>
        <w:t>（1）天平放在水平桌面上，把游码拨到标尺左端的零刻度线处，此时指针偏向分度盘左侧，说明天平的右端上翘，平衡螺母向上翘的右端移动。</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（2）烧杯和菜籽油的总质量：m'=50g+10g+2g=62g。</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（3）量筒中菜籽油的体积：V=28ml=28cm</w:t>
      </w:r>
      <w:r>
        <w:rPr>
          <w:rFonts w:ascii="楷体" w:eastAsia="楷体" w:hAnsi="楷体" w:cs="楷体" w:hint="eastAsia"/>
          <w:color w:val="333333"/>
          <w:spacing w:val="15"/>
          <w:kern w:val="0"/>
          <w:sz w:val="16"/>
          <w:szCs w:val="16"/>
          <w:shd w:val="clear" w:color="auto" w:fill="FFFFFF"/>
          <w:vertAlign w:val="superscript"/>
          <w:lang w:bidi="ar"/>
        </w:rPr>
        <w:t>3</w:t>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（4）量筒中菜籽油的质量：m=62g-31.2g=30.8g，</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菜籽油的密度：</w:t>
      </w:r>
      <w:r>
        <w:rPr>
          <w:rFonts w:ascii="楷体" w:eastAsia="楷体" w:hAnsi="楷体" w:cs="楷体" w:hint="eastAsia"/>
          <w:noProof/>
        </w:rPr>
        <w:drawing>
          <wp:inline distT="0" distB="0" distL="0" distR="0">
            <wp:extent cx="1662430" cy="405130"/>
            <wp:effectExtent l="0" t="0" r="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62430" cy="40513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（5）由于烧杯中的菜籽油不能全部倒入量筒，导致菜籽油的体积变小，密度偏大。</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故答案为：（1）水平；右；（2）62g；（3）28；（4）1.1；（5）烧杯内壁有菜籽油残留，所测体积偏小。</w:t>
      </w:r>
    </w:p>
    <w:p w:rsidR="00BF4EA0" w:rsidRDefault="00BF4EA0" w:rsidP="00BF4EA0">
      <w:pPr>
        <w:spacing w:line="360" w:lineRule="auto"/>
        <w:jc w:val="left"/>
        <w:textAlignment w:val="center"/>
        <w:rPr>
          <w:snapToGrid w:val="0"/>
          <w:kern w:val="0"/>
        </w:rPr>
      </w:pPr>
      <w:r>
        <w:rPr>
          <w:rFonts w:hint="eastAsia"/>
          <w:snapToGrid w:val="0"/>
          <w:kern w:val="0"/>
        </w:rPr>
        <w:t>2</w:t>
      </w:r>
      <w:r>
        <w:rPr>
          <w:snapToGrid w:val="0"/>
          <w:kern w:val="0"/>
        </w:rPr>
        <w:t>．</w:t>
      </w:r>
      <w:r>
        <w:rPr>
          <w:rFonts w:eastAsia="楷体"/>
          <w:snapToGrid w:val="0"/>
          <w:color w:val="FF0000"/>
          <w:kern w:val="0"/>
        </w:rPr>
        <w:t>（</w:t>
      </w:r>
      <w:r>
        <w:rPr>
          <w:rFonts w:eastAsia="楷体"/>
          <w:snapToGrid w:val="0"/>
          <w:color w:val="FF0000"/>
          <w:kern w:val="0"/>
        </w:rPr>
        <w:t>2019·</w:t>
      </w:r>
      <w:r>
        <w:rPr>
          <w:rFonts w:eastAsia="楷体"/>
          <w:snapToGrid w:val="0"/>
          <w:color w:val="FF0000"/>
          <w:kern w:val="0"/>
        </w:rPr>
        <w:t>北京理工大学附属中学分校初二月考）</w:t>
      </w:r>
      <w:r>
        <w:rPr>
          <w:snapToGrid w:val="0"/>
          <w:kern w:val="0"/>
        </w:rPr>
        <w:t>实验：某同学用天平和量筒测玉石的密度。</w:t>
      </w:r>
    </w:p>
    <w:p w:rsidR="00BF4EA0" w:rsidRDefault="00BF4EA0" w:rsidP="00BF4EA0">
      <w:pPr>
        <w:spacing w:line="360" w:lineRule="auto"/>
        <w:ind w:leftChars="150" w:left="315"/>
        <w:jc w:val="center"/>
        <w:textAlignment w:val="center"/>
        <w:rPr>
          <w:snapToGrid w:val="0"/>
          <w:kern w:val="0"/>
        </w:rPr>
      </w:pPr>
      <w:r>
        <w:rPr>
          <w:noProof/>
          <w:kern w:val="0"/>
        </w:rPr>
        <w:drawing>
          <wp:inline distT="0" distB="0" distL="0" distR="0">
            <wp:extent cx="3429000" cy="1673225"/>
            <wp:effectExtent l="0" t="0" r="0" b="3175"/>
            <wp:docPr id="237" name="图片 23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515212" descr="学科网(www.zxxk.com)--教育资源门户，提供试题试卷、教案、课件、教学论文、素材等各类教学资源库下载，还有大量丰富的教学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9000" cy="1673225"/>
                    </a:xfrm>
                    <a:prstGeom prst="rect">
                      <a:avLst/>
                    </a:prstGeom>
                    <a:noFill/>
                    <a:ln>
                      <a:noFill/>
                    </a:ln>
                  </pic:spPr>
                </pic:pic>
              </a:graphicData>
            </a:graphic>
          </wp:inline>
        </w:drawing>
      </w:r>
    </w:p>
    <w:p w:rsidR="00BF4EA0" w:rsidRDefault="00BF4EA0" w:rsidP="00BF4EA0">
      <w:pPr>
        <w:spacing w:line="360" w:lineRule="auto"/>
        <w:ind w:leftChars="150" w:left="315"/>
        <w:jc w:val="left"/>
        <w:textAlignment w:val="center"/>
        <w:rPr>
          <w:snapToGrid w:val="0"/>
          <w:kern w:val="0"/>
        </w:rPr>
      </w:pPr>
      <w:r>
        <w:rPr>
          <w:snapToGrid w:val="0"/>
          <w:kern w:val="0"/>
        </w:rPr>
        <w:t>（</w:t>
      </w:r>
      <w:r>
        <w:rPr>
          <w:snapToGrid w:val="0"/>
          <w:kern w:val="0"/>
        </w:rPr>
        <w:t>1</w:t>
      </w:r>
      <w:r>
        <w:rPr>
          <w:snapToGrid w:val="0"/>
          <w:kern w:val="0"/>
        </w:rPr>
        <w:t>）在用天平测量玉石的质量时，先将天平放在</w:t>
      </w:r>
      <w:r>
        <w:rPr>
          <w:snapToGrid w:val="0"/>
          <w:kern w:val="0"/>
        </w:rPr>
        <w:t>_________</w:t>
      </w:r>
      <w:r>
        <w:rPr>
          <w:snapToGrid w:val="0"/>
          <w:kern w:val="0"/>
        </w:rPr>
        <w:t>上，然后将游码移至横梁标尺左端的</w:t>
      </w:r>
      <w:r>
        <w:rPr>
          <w:snapToGrid w:val="0"/>
          <w:kern w:val="0"/>
        </w:rPr>
        <w:t>__________</w:t>
      </w:r>
      <w:r>
        <w:rPr>
          <w:snapToGrid w:val="0"/>
          <w:kern w:val="0"/>
        </w:rPr>
        <w:t>。发现天平指针位置如图甲所示，此时应该将平衡螺母向</w:t>
      </w:r>
      <w:r>
        <w:rPr>
          <w:snapToGrid w:val="0"/>
          <w:kern w:val="0"/>
        </w:rPr>
        <w:lastRenderedPageBreak/>
        <w:t>______</w:t>
      </w:r>
      <w:r>
        <w:rPr>
          <w:snapToGrid w:val="0"/>
          <w:kern w:val="0"/>
        </w:rPr>
        <w:t>（选填</w:t>
      </w:r>
      <w:r>
        <w:rPr>
          <w:snapToGrid w:val="0"/>
          <w:kern w:val="0"/>
        </w:rPr>
        <w:t>“</w:t>
      </w:r>
      <w:r>
        <w:rPr>
          <w:snapToGrid w:val="0"/>
          <w:kern w:val="0"/>
        </w:rPr>
        <w:t>左</w:t>
      </w:r>
      <w:r>
        <w:rPr>
          <w:snapToGrid w:val="0"/>
          <w:kern w:val="0"/>
        </w:rPr>
        <w:t>”</w:t>
      </w:r>
      <w:r>
        <w:rPr>
          <w:snapToGrid w:val="0"/>
          <w:kern w:val="0"/>
        </w:rPr>
        <w:t>或</w:t>
      </w:r>
      <w:r>
        <w:rPr>
          <w:snapToGrid w:val="0"/>
          <w:kern w:val="0"/>
        </w:rPr>
        <w:t>“</w:t>
      </w:r>
      <w:r>
        <w:rPr>
          <w:snapToGrid w:val="0"/>
          <w:kern w:val="0"/>
        </w:rPr>
        <w:t>右</w:t>
      </w:r>
      <w:r>
        <w:rPr>
          <w:snapToGrid w:val="0"/>
          <w:kern w:val="0"/>
        </w:rPr>
        <w:t>”</w:t>
      </w:r>
      <w:r>
        <w:rPr>
          <w:snapToGrid w:val="0"/>
          <w:kern w:val="0"/>
        </w:rPr>
        <w:t>）侧调节。调节天平横梁平衡后，将玉石放在天平的</w:t>
      </w:r>
      <w:r>
        <w:rPr>
          <w:snapToGrid w:val="0"/>
          <w:kern w:val="0"/>
        </w:rPr>
        <w:t>______</w:t>
      </w:r>
      <w:r>
        <w:rPr>
          <w:snapToGrid w:val="0"/>
          <w:kern w:val="0"/>
        </w:rPr>
        <w:t>盘，在</w:t>
      </w:r>
      <w:r>
        <w:rPr>
          <w:snapToGrid w:val="0"/>
          <w:kern w:val="0"/>
        </w:rPr>
        <w:t>______</w:t>
      </w:r>
      <w:r>
        <w:rPr>
          <w:snapToGrid w:val="0"/>
          <w:kern w:val="0"/>
        </w:rPr>
        <w:t>盘添加砝码并移动游码，当天平再次平衡时，盘内所加的砝码的质量和游码在标尺上的位置如图乙所示，则玉石的质量为</w:t>
      </w:r>
      <w:r>
        <w:rPr>
          <w:snapToGrid w:val="0"/>
          <w:kern w:val="0"/>
        </w:rPr>
        <w:t>___________g</w:t>
      </w:r>
      <w:r>
        <w:rPr>
          <w:snapToGrid w:val="0"/>
          <w:kern w:val="0"/>
        </w:rPr>
        <w:t>；</w:t>
      </w:r>
    </w:p>
    <w:p w:rsidR="00BF4EA0" w:rsidRDefault="00BF4EA0" w:rsidP="00BF4EA0">
      <w:pPr>
        <w:spacing w:line="360" w:lineRule="auto"/>
        <w:ind w:leftChars="150" w:left="315"/>
        <w:jc w:val="left"/>
        <w:textAlignment w:val="center"/>
        <w:rPr>
          <w:snapToGrid w:val="0"/>
          <w:kern w:val="0"/>
        </w:rPr>
      </w:pPr>
      <w:r>
        <w:rPr>
          <w:snapToGrid w:val="0"/>
          <w:kern w:val="0"/>
        </w:rPr>
        <w:t>（</w:t>
      </w:r>
      <w:r>
        <w:rPr>
          <w:snapToGrid w:val="0"/>
          <w:kern w:val="0"/>
        </w:rPr>
        <w:t>2</w:t>
      </w:r>
      <w:r>
        <w:rPr>
          <w:snapToGrid w:val="0"/>
          <w:kern w:val="0"/>
        </w:rPr>
        <w:t>）将玉石放入盛有</w:t>
      </w:r>
      <w:r>
        <w:rPr>
          <w:snapToGrid w:val="0"/>
          <w:kern w:val="0"/>
        </w:rPr>
        <w:t>40m</w:t>
      </w:r>
      <w:r>
        <w:rPr>
          <w:rFonts w:hint="eastAsia"/>
          <w:snapToGrid w:val="0"/>
          <w:kern w:val="0"/>
        </w:rPr>
        <w:t>L</w:t>
      </w:r>
      <w:r>
        <w:rPr>
          <w:snapToGrid w:val="0"/>
          <w:kern w:val="0"/>
        </w:rPr>
        <w:t>水的量筒中，量筒中的水面升高到如图丙所示的位置，则玉石的体积为</w:t>
      </w:r>
      <w:r>
        <w:rPr>
          <w:snapToGrid w:val="0"/>
          <w:kern w:val="0"/>
        </w:rPr>
        <w:t>___________cm</w:t>
      </w:r>
      <w:r>
        <w:rPr>
          <w:snapToGrid w:val="0"/>
          <w:kern w:val="0"/>
          <w:vertAlign w:val="superscript"/>
        </w:rPr>
        <w:t>3</w:t>
      </w:r>
      <w:r>
        <w:rPr>
          <w:snapToGrid w:val="0"/>
          <w:kern w:val="0"/>
        </w:rPr>
        <w:t>；</w:t>
      </w:r>
    </w:p>
    <w:p w:rsidR="00BF4EA0" w:rsidRDefault="00BF4EA0" w:rsidP="00BF4EA0">
      <w:pPr>
        <w:spacing w:line="360" w:lineRule="auto"/>
        <w:ind w:leftChars="150" w:left="315"/>
        <w:jc w:val="left"/>
        <w:textAlignment w:val="center"/>
        <w:rPr>
          <w:b/>
          <w:snapToGrid w:val="0"/>
          <w:kern w:val="0"/>
        </w:rPr>
      </w:pPr>
      <w:r>
        <w:rPr>
          <w:snapToGrid w:val="0"/>
          <w:kern w:val="0"/>
        </w:rPr>
        <w:t>（</w:t>
      </w:r>
      <w:r>
        <w:rPr>
          <w:snapToGrid w:val="0"/>
          <w:kern w:val="0"/>
        </w:rPr>
        <w:t>3</w:t>
      </w:r>
      <w:r>
        <w:rPr>
          <w:snapToGrid w:val="0"/>
          <w:kern w:val="0"/>
        </w:rPr>
        <w:t>）根据上述实验数据计算此种玉石的密度为</w:t>
      </w:r>
      <w:r>
        <w:rPr>
          <w:snapToGrid w:val="0"/>
          <w:kern w:val="0"/>
        </w:rPr>
        <w:t>__________g/cm</w:t>
      </w:r>
      <w:r>
        <w:rPr>
          <w:snapToGrid w:val="0"/>
          <w:kern w:val="0"/>
          <w:vertAlign w:val="superscript"/>
        </w:rPr>
        <w:t>3</w:t>
      </w:r>
      <w:r>
        <w:rPr>
          <w:snapToGrid w:val="0"/>
          <w:kern w:val="0"/>
        </w:rPr>
        <w:t>=___________kg/m</w:t>
      </w:r>
      <w:r>
        <w:rPr>
          <w:snapToGrid w:val="0"/>
          <w:kern w:val="0"/>
          <w:vertAlign w:val="superscript"/>
        </w:rPr>
        <w:t>3</w:t>
      </w:r>
      <w:r>
        <w:rPr>
          <w:snapToGrid w:val="0"/>
          <w:kern w:val="0"/>
        </w:rPr>
        <w:t>。</w:t>
      </w:r>
    </w:p>
    <w:p w:rsidR="00BF4EA0" w:rsidRDefault="00BF4EA0" w:rsidP="00BF4EA0">
      <w:pPr>
        <w:spacing w:line="360" w:lineRule="auto"/>
        <w:ind w:leftChars="150" w:left="315"/>
        <w:jc w:val="left"/>
        <w:textAlignment w:val="center"/>
        <w:rPr>
          <w:snapToGrid w:val="0"/>
          <w:kern w:val="0"/>
        </w:rPr>
      </w:pPr>
      <w:r>
        <w:rPr>
          <w:snapToGrid w:val="0"/>
          <w:color w:val="FF0000"/>
          <w:kern w:val="0"/>
        </w:rPr>
        <w:t>【答案】</w:t>
      </w:r>
      <w:r>
        <w:rPr>
          <w:snapToGrid w:val="0"/>
          <w:kern w:val="0"/>
        </w:rPr>
        <w:t>（</w:t>
      </w:r>
      <w:r>
        <w:rPr>
          <w:snapToGrid w:val="0"/>
          <w:kern w:val="0"/>
        </w:rPr>
        <w:t>1</w:t>
      </w:r>
      <w:r>
        <w:rPr>
          <w:snapToGrid w:val="0"/>
          <w:kern w:val="0"/>
        </w:rPr>
        <w:t>）水平桌面</w:t>
      </w:r>
      <w:r>
        <w:rPr>
          <w:snapToGrid w:val="0"/>
          <w:kern w:val="0"/>
        </w:rPr>
        <w:t xml:space="preserve">  </w:t>
      </w:r>
      <w:r>
        <w:rPr>
          <w:snapToGrid w:val="0"/>
          <w:kern w:val="0"/>
        </w:rPr>
        <w:t>零刻线处</w:t>
      </w:r>
      <w:r>
        <w:rPr>
          <w:snapToGrid w:val="0"/>
          <w:kern w:val="0"/>
        </w:rPr>
        <w:t xml:space="preserve">  </w:t>
      </w:r>
      <w:r>
        <w:rPr>
          <w:snapToGrid w:val="0"/>
          <w:kern w:val="0"/>
        </w:rPr>
        <w:t>左</w:t>
      </w:r>
      <w:r>
        <w:rPr>
          <w:snapToGrid w:val="0"/>
          <w:kern w:val="0"/>
        </w:rPr>
        <w:t xml:space="preserve">  </w:t>
      </w:r>
      <w:r>
        <w:rPr>
          <w:snapToGrid w:val="0"/>
          <w:kern w:val="0"/>
        </w:rPr>
        <w:t>左</w:t>
      </w:r>
      <w:r>
        <w:rPr>
          <w:snapToGrid w:val="0"/>
          <w:kern w:val="0"/>
        </w:rPr>
        <w:t xml:space="preserve">  </w:t>
      </w:r>
      <w:r>
        <w:rPr>
          <w:snapToGrid w:val="0"/>
          <w:kern w:val="0"/>
        </w:rPr>
        <w:t>右</w:t>
      </w:r>
      <w:r>
        <w:rPr>
          <w:snapToGrid w:val="0"/>
          <w:kern w:val="0"/>
        </w:rPr>
        <w:t xml:space="preserve">  52  </w:t>
      </w:r>
      <w:r>
        <w:rPr>
          <w:snapToGrid w:val="0"/>
          <w:kern w:val="0"/>
        </w:rPr>
        <w:t>（</w:t>
      </w:r>
      <w:r>
        <w:rPr>
          <w:snapToGrid w:val="0"/>
          <w:kern w:val="0"/>
        </w:rPr>
        <w:t>2</w:t>
      </w:r>
      <w:r>
        <w:rPr>
          <w:snapToGrid w:val="0"/>
          <w:kern w:val="0"/>
        </w:rPr>
        <w:t>）</w:t>
      </w:r>
      <w:r>
        <w:rPr>
          <w:snapToGrid w:val="0"/>
          <w:kern w:val="0"/>
        </w:rPr>
        <w:t xml:space="preserve">20  </w:t>
      </w:r>
      <w:r>
        <w:rPr>
          <w:snapToGrid w:val="0"/>
          <w:kern w:val="0"/>
        </w:rPr>
        <w:t>（</w:t>
      </w:r>
      <w:r>
        <w:rPr>
          <w:snapToGrid w:val="0"/>
          <w:kern w:val="0"/>
        </w:rPr>
        <w:t>3</w:t>
      </w:r>
      <w:r>
        <w:rPr>
          <w:snapToGrid w:val="0"/>
          <w:kern w:val="0"/>
        </w:rPr>
        <w:t>）</w:t>
      </w:r>
      <w:r>
        <w:rPr>
          <w:snapToGrid w:val="0"/>
          <w:kern w:val="0"/>
        </w:rPr>
        <w:t>2.6  2.6×10</w:t>
      </w:r>
      <w:r>
        <w:rPr>
          <w:snapToGrid w:val="0"/>
          <w:kern w:val="0"/>
          <w:vertAlign w:val="superscript"/>
        </w:rPr>
        <w:t>3</w:t>
      </w:r>
    </w:p>
    <w:p w:rsidR="00BF4EA0" w:rsidRDefault="00BF4EA0" w:rsidP="00BF4EA0">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w:t>
      </w:r>
      <w:r>
        <w:rPr>
          <w:rFonts w:eastAsia="楷体"/>
          <w:snapToGrid w:val="0"/>
          <w:kern w:val="0"/>
        </w:rPr>
        <w:t>1</w:t>
      </w:r>
      <w:r>
        <w:rPr>
          <w:rFonts w:eastAsia="楷体"/>
          <w:snapToGrid w:val="0"/>
          <w:kern w:val="0"/>
        </w:rPr>
        <w:t>）实验过程中，应先将天平放在水平台上，并将游码移至标尺的零刻线处。指针偏右，说明右侧质量偏大，应将平衡螺母向左移动。天平称量时应遵循左盘放物体、右盘放砝码的要求。由图乙可知，天平横梁标尺的分度值是</w:t>
      </w:r>
      <w:r>
        <w:rPr>
          <w:rFonts w:eastAsia="楷体"/>
          <w:snapToGrid w:val="0"/>
          <w:kern w:val="0"/>
        </w:rPr>
        <w:t>0.2g</w:t>
      </w:r>
      <w:r>
        <w:rPr>
          <w:rFonts w:eastAsia="楷体"/>
          <w:snapToGrid w:val="0"/>
          <w:kern w:val="0"/>
        </w:rPr>
        <w:t>，游码示数是</w:t>
      </w:r>
      <w:r>
        <w:rPr>
          <w:rFonts w:eastAsia="楷体"/>
          <w:snapToGrid w:val="0"/>
          <w:kern w:val="0"/>
        </w:rPr>
        <w:t>2g</w:t>
      </w:r>
      <w:r>
        <w:rPr>
          <w:rFonts w:eastAsia="楷体"/>
          <w:snapToGrid w:val="0"/>
          <w:kern w:val="0"/>
        </w:rPr>
        <w:t>，物体的质量是</w:t>
      </w:r>
      <w:r>
        <w:rPr>
          <w:rFonts w:eastAsia="楷体"/>
          <w:snapToGrid w:val="0"/>
          <w:kern w:val="0"/>
        </w:rPr>
        <w:t>50g+2g=52g</w:t>
      </w:r>
      <w:r>
        <w:rPr>
          <w:rFonts w:eastAsia="楷体"/>
          <w:snapToGrid w:val="0"/>
          <w:kern w:val="0"/>
        </w:rPr>
        <w:t>；</w:t>
      </w:r>
    </w:p>
    <w:p w:rsidR="00BF4EA0" w:rsidRDefault="00BF4EA0" w:rsidP="00BF4EA0">
      <w:pPr>
        <w:spacing w:line="360" w:lineRule="auto"/>
        <w:ind w:leftChars="150" w:left="315"/>
        <w:jc w:val="left"/>
        <w:textAlignment w:val="center"/>
        <w:rPr>
          <w:rFonts w:eastAsia="楷体"/>
          <w:snapToGrid w:val="0"/>
          <w:kern w:val="0"/>
        </w:rPr>
      </w:pPr>
      <w:r>
        <w:rPr>
          <w:rFonts w:eastAsia="楷体"/>
          <w:snapToGrid w:val="0"/>
          <w:kern w:val="0"/>
        </w:rPr>
        <w:t>（</w:t>
      </w:r>
      <w:r>
        <w:rPr>
          <w:rFonts w:eastAsia="楷体"/>
          <w:snapToGrid w:val="0"/>
          <w:kern w:val="0"/>
        </w:rPr>
        <w:t>2</w:t>
      </w:r>
      <w:r>
        <w:rPr>
          <w:rFonts w:eastAsia="楷体"/>
          <w:snapToGrid w:val="0"/>
          <w:kern w:val="0"/>
        </w:rPr>
        <w:t>）由图丙可知，量筒的分度值是</w:t>
      </w:r>
      <w:r>
        <w:rPr>
          <w:rFonts w:eastAsia="楷体"/>
          <w:snapToGrid w:val="0"/>
          <w:kern w:val="0"/>
        </w:rPr>
        <w:t>2mL</w:t>
      </w:r>
      <w:r>
        <w:rPr>
          <w:rFonts w:eastAsia="楷体"/>
          <w:snapToGrid w:val="0"/>
          <w:kern w:val="0"/>
        </w:rPr>
        <w:t>，此时量筒示数是</w:t>
      </w:r>
      <w:r>
        <w:rPr>
          <w:rFonts w:eastAsia="楷体"/>
          <w:snapToGrid w:val="0"/>
          <w:kern w:val="0"/>
        </w:rPr>
        <w:t>60mL</w:t>
      </w:r>
      <w:r>
        <w:rPr>
          <w:rFonts w:eastAsia="楷体"/>
          <w:snapToGrid w:val="0"/>
          <w:kern w:val="0"/>
        </w:rPr>
        <w:t>，物体的体积是</w:t>
      </w:r>
    </w:p>
    <w:p w:rsidR="00BF4EA0" w:rsidRDefault="00BF4EA0" w:rsidP="00BF4EA0">
      <w:pPr>
        <w:spacing w:line="360" w:lineRule="auto"/>
        <w:ind w:leftChars="150" w:left="315"/>
        <w:jc w:val="left"/>
        <w:textAlignment w:val="center"/>
        <w:rPr>
          <w:rFonts w:eastAsia="楷体"/>
          <w:snapToGrid w:val="0"/>
          <w:kern w:val="0"/>
        </w:rPr>
      </w:pPr>
      <w:r>
        <w:rPr>
          <w:rFonts w:eastAsia="楷体"/>
          <w:snapToGrid w:val="0"/>
          <w:kern w:val="0"/>
        </w:rPr>
        <w:t>60mL–40mL=20mL=20cm</w:t>
      </w:r>
      <w:r>
        <w:rPr>
          <w:rFonts w:eastAsia="楷体"/>
          <w:snapToGrid w:val="0"/>
          <w:kern w:val="0"/>
          <w:vertAlign w:val="superscript"/>
        </w:rPr>
        <w:t>3</w:t>
      </w:r>
      <w:r>
        <w:rPr>
          <w:rFonts w:eastAsia="楷体"/>
          <w:snapToGrid w:val="0"/>
          <w:kern w:val="0"/>
        </w:rPr>
        <w:t>；</w:t>
      </w:r>
    </w:p>
    <w:p w:rsidR="00BF4EA0" w:rsidRDefault="00BF4EA0" w:rsidP="00BF4EA0">
      <w:pPr>
        <w:spacing w:line="360" w:lineRule="auto"/>
        <w:ind w:leftChars="150" w:left="315"/>
        <w:jc w:val="left"/>
        <w:textAlignment w:val="center"/>
        <w:rPr>
          <w:snapToGrid w:val="0"/>
          <w:kern w:val="0"/>
        </w:rPr>
      </w:pPr>
      <w:r>
        <w:rPr>
          <w:rFonts w:eastAsia="楷体"/>
          <w:snapToGrid w:val="0"/>
          <w:kern w:val="0"/>
        </w:rPr>
        <w:t>（</w:t>
      </w:r>
      <w:r>
        <w:rPr>
          <w:rFonts w:eastAsia="楷体"/>
          <w:snapToGrid w:val="0"/>
          <w:kern w:val="0"/>
        </w:rPr>
        <w:t>3</w:t>
      </w:r>
      <w:r>
        <w:rPr>
          <w:rFonts w:eastAsia="楷体"/>
          <w:snapToGrid w:val="0"/>
          <w:kern w:val="0"/>
        </w:rPr>
        <w:t>）物体的密度：</w:t>
      </w:r>
      <w:r>
        <w:rPr>
          <w:rFonts w:eastAsia="楷体"/>
          <w:snapToGrid w:val="0"/>
          <w:kern w:val="0"/>
        </w:rPr>
        <w:object w:dxaOrig="677" w:dyaOrig="623">
          <v:shape id="对象 20" o:spid="_x0000_i1028" type="#_x0000_t75" alt="学科网(www.zxxk.com)--教育资源门户，提供试题试卷、教案、课件、教学论文、素材等各类教学资源库下载，还有大量丰富的教学资讯！" style="width:33.55pt;height:31.1pt;mso-wrap-style:square;mso-position-horizontal-relative:page;mso-position-vertical-relative:page" o:ole="">
            <v:imagedata r:id="rId37" o:title="eqId68e21b93e1664677baa5a683165d8aad"/>
          </v:shape>
          <o:OLEObject Type="Embed" ProgID="Equation.DSMT4" ShapeID="对象 20" DrawAspect="Content" ObjectID="_1677255338" r:id="rId38"/>
        </w:object>
      </w:r>
      <w:r>
        <w:rPr>
          <w:rFonts w:eastAsia="楷体"/>
          <w:snapToGrid w:val="0"/>
          <w:kern w:val="0"/>
        </w:rPr>
        <w:t>=</w:t>
      </w:r>
      <w:r>
        <w:rPr>
          <w:rFonts w:eastAsia="楷体"/>
          <w:snapToGrid w:val="0"/>
          <w:kern w:val="0"/>
        </w:rPr>
        <w:object w:dxaOrig="645" w:dyaOrig="613">
          <v:shape id="对象 21" o:spid="_x0000_i1029" type="#_x0000_t75" alt="学科网(www.zxxk.com)--教育资源门户，提供试题试卷、教案、课件、教学论文、素材等各类教学资源库下载，还有大量丰富的教学资讯！" style="width:31.9pt;height:30.25pt;mso-wrap-style:square;mso-position-horizontal-relative:page;mso-position-vertical-relative:page" o:ole="">
            <v:imagedata r:id="rId39" o:title="eqIdcbc189570bf1498e9672c7d7977812c9"/>
          </v:shape>
          <o:OLEObject Type="Embed" ProgID="Equation.DSMT4" ShapeID="对象 21" DrawAspect="Content" ObjectID="_1677255339" r:id="rId40"/>
        </w:object>
      </w:r>
      <w:r>
        <w:rPr>
          <w:rFonts w:eastAsia="楷体"/>
          <w:snapToGrid w:val="0"/>
          <w:kern w:val="0"/>
        </w:rPr>
        <w:object w:dxaOrig="2580" w:dyaOrig="365">
          <v:shape id="对象 22" o:spid="_x0000_i1030" type="#_x0000_t75" alt="学科网(www.zxxk.com)--教育资源门户，提供试题试卷、教案、课件、教学论文、素材等各类教学资源库下载，还有大量丰富的教学资讯！" style="width:129.25pt;height:18pt;mso-wrap-style:square;mso-position-horizontal-relative:page;mso-position-vertical-relative:page" o:ole="">
            <v:imagedata r:id="rId41" o:title="eqIdd0342b7e70084ecf815a0dff3eeac35b"/>
          </v:shape>
          <o:OLEObject Type="Embed" ProgID="Equation.DSMT4" ShapeID="对象 22" DrawAspect="Content" ObjectID="_1677255340" r:id="rId42"/>
        </w:object>
      </w:r>
      <w:r>
        <w:rPr>
          <w:rFonts w:eastAsia="楷体"/>
          <w:snapToGrid w:val="0"/>
          <w:kern w:val="0"/>
        </w:rPr>
        <w:t>。</w:t>
      </w:r>
    </w:p>
    <w:p w:rsidR="00BF4EA0" w:rsidRDefault="00BF4EA0" w:rsidP="00BF4EA0">
      <w:pPr>
        <w:spacing w:line="360" w:lineRule="auto"/>
        <w:textAlignment w:val="center"/>
        <w:rPr>
          <w:kern w:val="0"/>
          <w:szCs w:val="21"/>
          <w:lang w:val="en-US" w:eastAsia="zh-CN"/>
        </w:rPr>
      </w:pPr>
      <w:r>
        <w:rPr>
          <w:noProof/>
          <w:kern w:val="0"/>
          <w:szCs w:val="21"/>
        </w:rPr>
        <w:drawing>
          <wp:inline distT="0" distB="0" distL="0" distR="0">
            <wp:extent cx="2286000" cy="519430"/>
            <wp:effectExtent l="0" t="0" r="0" b="0"/>
            <wp:docPr id="236" name="图片 23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学科网(www.zxxk.com)--教育资源门户，提供试题试卷、教案、课件、教学论文、素材等各类教学资源库下载，还有大量丰富的教学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0" cy="519430"/>
                    </a:xfrm>
                    <a:prstGeom prst="rect">
                      <a:avLst/>
                    </a:prstGeom>
                    <a:noFill/>
                    <a:ln>
                      <a:noFill/>
                    </a:ln>
                  </pic:spPr>
                </pic:pic>
              </a:graphicData>
            </a:graphic>
          </wp:inline>
        </w:drawing>
      </w:r>
    </w:p>
    <w:p w:rsidR="00BF4EA0" w:rsidRDefault="00BF4EA0" w:rsidP="00BF4EA0">
      <w:pPr>
        <w:spacing w:line="360" w:lineRule="auto"/>
        <w:textAlignment w:val="center"/>
        <w:rPr>
          <w:kern w:val="0"/>
          <w:szCs w:val="21"/>
          <w:lang w:val="en-US" w:eastAsia="zh-CN"/>
        </w:rPr>
      </w:pPr>
      <w:r>
        <w:rPr>
          <w:noProof/>
          <w:kern w:val="0"/>
          <w:szCs w:val="21"/>
        </w:rPr>
        <w:drawing>
          <wp:inline distT="0" distB="0" distL="0" distR="0">
            <wp:extent cx="1298575" cy="384175"/>
            <wp:effectExtent l="0" t="0" r="0" b="0"/>
            <wp:docPr id="235" name="图片 23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spacing w:line="360" w:lineRule="auto"/>
        <w:rPr>
          <w:b/>
        </w:rPr>
      </w:pPr>
      <w:r>
        <w:rPr>
          <w:rFonts w:hint="eastAsia"/>
          <w:b/>
        </w:rPr>
        <w:t>一、实验题</w:t>
      </w:r>
    </w:p>
    <w:p w:rsidR="00BF4EA0" w:rsidRDefault="00BF4EA0" w:rsidP="00BF4EA0">
      <w:pPr>
        <w:spacing w:line="360" w:lineRule="auto"/>
        <w:jc w:val="left"/>
        <w:textAlignment w:val="center"/>
      </w:pPr>
      <w:r>
        <w:t>1</w:t>
      </w:r>
      <w:r>
        <w:t>．如图所示，用天平和量筒测量矿石的密度．</w:t>
      </w:r>
    </w:p>
    <w:p w:rsidR="00BF4EA0" w:rsidRDefault="00BF4EA0" w:rsidP="00BF4EA0">
      <w:pPr>
        <w:spacing w:line="360" w:lineRule="auto"/>
        <w:jc w:val="left"/>
        <w:textAlignment w:val="center"/>
      </w:pPr>
      <w:r>
        <w:rPr>
          <w:noProof/>
        </w:rPr>
        <w:drawing>
          <wp:inline distT="0" distB="0" distL="0" distR="0">
            <wp:extent cx="4062730" cy="1537970"/>
            <wp:effectExtent l="0" t="0" r="0" b="508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2730" cy="1537970"/>
                    </a:xfrm>
                    <a:prstGeom prst="rect">
                      <a:avLst/>
                    </a:prstGeom>
                    <a:noFill/>
                    <a:ln>
                      <a:noFill/>
                    </a:ln>
                  </pic:spPr>
                </pic:pic>
              </a:graphicData>
            </a:graphic>
          </wp:inline>
        </w:drawing>
      </w:r>
    </w:p>
    <w:p w:rsidR="00BF4EA0" w:rsidRDefault="00BF4EA0" w:rsidP="00BF4EA0">
      <w:pPr>
        <w:spacing w:line="360" w:lineRule="auto"/>
        <w:jc w:val="left"/>
        <w:textAlignment w:val="center"/>
      </w:pPr>
      <w:r>
        <w:t>（</w:t>
      </w:r>
      <w:r>
        <w:t>1</w:t>
      </w:r>
      <w:r>
        <w:t>）将天平放在水平桌面上，游码移动到</w:t>
      </w:r>
      <w:r>
        <w:rPr>
          <w:u w:val="single"/>
        </w:rPr>
        <w:t xml:space="preserve">     </w:t>
      </w:r>
      <w:r>
        <w:t>，指针位置表明，应将平衡螺母向</w:t>
      </w:r>
      <w:r>
        <w:rPr>
          <w:u w:val="single"/>
        </w:rPr>
        <w:t xml:space="preserve">     </w:t>
      </w:r>
      <w:r>
        <w:t>调节（选填</w:t>
      </w:r>
      <w:r>
        <w:t>“</w:t>
      </w:r>
      <w:r>
        <w:t>左</w:t>
      </w:r>
      <w:r>
        <w:t>”</w:t>
      </w:r>
      <w:r>
        <w:t>或</w:t>
      </w:r>
      <w:r>
        <w:t>“</w:t>
      </w:r>
      <w:r>
        <w:t>右</w:t>
      </w:r>
      <w:r>
        <w:t>”</w:t>
      </w:r>
      <w:r>
        <w:t>），使天平平衡．</w:t>
      </w:r>
    </w:p>
    <w:p w:rsidR="00BF4EA0" w:rsidRDefault="00BF4EA0" w:rsidP="00BF4EA0">
      <w:pPr>
        <w:spacing w:line="360" w:lineRule="auto"/>
        <w:jc w:val="left"/>
        <w:textAlignment w:val="center"/>
      </w:pPr>
      <w:r>
        <w:t>（</w:t>
      </w:r>
      <w:r>
        <w:t>2</w:t>
      </w:r>
      <w:r>
        <w:t>）将矿石放到天平的左盘，通过加减砝码和移动游码使天平再次平衡，得到矿石的质量是</w:t>
      </w:r>
      <w:r>
        <w:rPr>
          <w:u w:val="single"/>
        </w:rPr>
        <w:t xml:space="preserve">     </w:t>
      </w:r>
      <w:r>
        <w:t>g</w:t>
      </w:r>
      <w:r>
        <w:t>．</w:t>
      </w:r>
    </w:p>
    <w:p w:rsidR="00BF4EA0" w:rsidRDefault="00BF4EA0" w:rsidP="00BF4EA0">
      <w:pPr>
        <w:spacing w:line="360" w:lineRule="auto"/>
        <w:jc w:val="left"/>
        <w:textAlignment w:val="center"/>
      </w:pPr>
      <w:r>
        <w:t>（</w:t>
      </w:r>
      <w:r>
        <w:t>3</w:t>
      </w:r>
      <w:r>
        <w:t>）用量筒测量矿石的体积，矿石的密度</w:t>
      </w:r>
      <w:r>
        <w:t>ρ=</w:t>
      </w:r>
      <w:r>
        <w:rPr>
          <w:u w:val="single"/>
        </w:rPr>
        <w:t xml:space="preserve">     </w:t>
      </w:r>
      <w:r>
        <w:t>kg/m</w:t>
      </w:r>
      <w:r>
        <w:rPr>
          <w:vertAlign w:val="superscript"/>
        </w:rPr>
        <w:t>3</w:t>
      </w:r>
      <w:r>
        <w:t>．</w:t>
      </w:r>
    </w:p>
    <w:p w:rsidR="00BF4EA0" w:rsidRDefault="00BF4EA0" w:rsidP="00BF4EA0">
      <w:pPr>
        <w:spacing w:line="360" w:lineRule="auto"/>
        <w:jc w:val="left"/>
        <w:textAlignment w:val="center"/>
      </w:pPr>
      <w:r>
        <w:t>（</w:t>
      </w:r>
      <w:r>
        <w:t>4</w:t>
      </w:r>
      <w:r>
        <w:t>）</w:t>
      </w:r>
      <w:r>
        <w:t>“</w:t>
      </w:r>
      <w:r>
        <w:t>先测矿石的体积，再测矿石的质量</w:t>
      </w:r>
      <w:r>
        <w:t>”</w:t>
      </w:r>
      <w:r>
        <w:t>的操作，会导致得到的密度值偏</w:t>
      </w:r>
      <w:r>
        <w:rPr>
          <w:u w:val="single"/>
        </w:rPr>
        <w:t xml:space="preserve">     </w:t>
      </w:r>
      <w:r>
        <w:t>（选填</w:t>
      </w:r>
      <w:r>
        <w:t>“</w:t>
      </w:r>
      <w:r>
        <w:t>大</w:t>
      </w:r>
      <w:r>
        <w:t>”</w:t>
      </w:r>
      <w:r>
        <w:t>或</w:t>
      </w:r>
      <w:r>
        <w:t>“</w:t>
      </w:r>
      <w:r>
        <w:t>小</w:t>
      </w:r>
      <w:r>
        <w:t>”</w:t>
      </w:r>
      <w:r>
        <w:t>），原因是</w:t>
      </w:r>
      <w:r>
        <w:rPr>
          <w:u w:val="single"/>
        </w:rPr>
        <w:t xml:space="preserve">       </w:t>
      </w:r>
      <w:r>
        <w:t>．</w:t>
      </w:r>
    </w:p>
    <w:p w:rsidR="00BF4EA0" w:rsidRDefault="00BF4EA0" w:rsidP="00BF4EA0">
      <w:pPr>
        <w:spacing w:line="360" w:lineRule="auto"/>
        <w:jc w:val="left"/>
        <w:textAlignment w:val="center"/>
        <w:rPr>
          <w:rFonts w:ascii="宋体" w:hAnsi="宋体" w:cs="宋体"/>
        </w:rPr>
      </w:pPr>
      <w:r>
        <w:lastRenderedPageBreak/>
        <w:t>2</w:t>
      </w:r>
      <w:r>
        <w:t>．</w:t>
      </w:r>
      <w:r>
        <w:rPr>
          <w:rFonts w:ascii="宋体" w:hAnsi="宋体" w:cs="宋体"/>
        </w:rPr>
        <w:t>小红为了测量汉江鹅卵石的质量，进行了如下实验：</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将天平放在水平台上，将游码移到标尺的零刻线处。横梁静止时，指针指在分度盘中央刻度线的左侧，如图甲所示，为使横梁在水平位置平衡，应将平衡螺母向</w:t>
      </w:r>
      <w:r>
        <w:t>________</w:t>
      </w:r>
      <w:r>
        <w:rPr>
          <w:rFonts w:ascii="宋体" w:hAnsi="宋体" w:cs="宋体"/>
        </w:rPr>
        <w:t>移动；</w:t>
      </w:r>
    </w:p>
    <w:p w:rsidR="00BF4EA0" w:rsidRDefault="00BF4EA0" w:rsidP="00BF4EA0">
      <w:pPr>
        <w:spacing w:line="360" w:lineRule="auto"/>
        <w:jc w:val="left"/>
        <w:textAlignment w:val="center"/>
        <w:rPr>
          <w:rFonts w:eastAsia="Times New Roman"/>
        </w:rPr>
      </w:pPr>
      <w:r>
        <w:rPr>
          <w:rFonts w:eastAsia="Times New Roman"/>
        </w:rPr>
        <w:t>（2）</w:t>
      </w:r>
      <w:r>
        <w:rPr>
          <w:rFonts w:ascii="宋体" w:hAnsi="宋体" w:cs="宋体"/>
        </w:rPr>
        <w:t>天平调节平衡后，小红将鹅卵石放在天平左盘内，改变砝码的个数和游码的位置，使天平横梁再次在水平位置平衡，此时右盘中砝码质量和游码在标尺上的位置如图丙所示，鹅卵石的质量为</w:t>
      </w:r>
      <w:r>
        <w:t>__________</w:t>
      </w:r>
      <w:r>
        <w:rPr>
          <w:rFonts w:eastAsia="Times New Roman"/>
        </w:rPr>
        <w:t>g。</w:t>
      </w:r>
    </w:p>
    <w:p w:rsidR="00BF4EA0" w:rsidRDefault="00BF4EA0" w:rsidP="00BF4EA0">
      <w:pPr>
        <w:spacing w:line="360" w:lineRule="auto"/>
        <w:jc w:val="left"/>
        <w:textAlignment w:val="center"/>
      </w:pPr>
      <w:r>
        <w:rPr>
          <w:noProof/>
        </w:rPr>
        <w:drawing>
          <wp:inline distT="0" distB="0" distL="0" distR="0">
            <wp:extent cx="1090930" cy="1059815"/>
            <wp:effectExtent l="0" t="0" r="0" b="698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0930" cy="1059815"/>
                    </a:xfrm>
                    <a:prstGeom prst="rect">
                      <a:avLst/>
                    </a:prstGeom>
                    <a:noFill/>
                    <a:ln>
                      <a:noFill/>
                    </a:ln>
                  </pic:spPr>
                </pic:pic>
              </a:graphicData>
            </a:graphic>
          </wp:inline>
        </w:drawing>
      </w:r>
      <w:r>
        <w:rPr>
          <w:noProof/>
        </w:rPr>
        <w:drawing>
          <wp:inline distT="0" distB="0" distL="0" distR="0">
            <wp:extent cx="1880870" cy="1018540"/>
            <wp:effectExtent l="0" t="0" r="508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80870" cy="101854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3</w:t>
      </w:r>
      <w:r>
        <w:t>．</w:t>
      </w:r>
      <w:r>
        <w:rPr>
          <w:rFonts w:ascii="宋体" w:hAnsi="宋体" w:cs="宋体"/>
        </w:rPr>
        <w:t>抗击疫情时，我们都做到了“戴口罩、勤洗手，、勤消毒，少聚集。”小刚同学想知道消毒用的</w:t>
      </w:r>
      <w:r>
        <w:rPr>
          <w:rFonts w:eastAsia="Times New Roman"/>
        </w:rPr>
        <w:t>75%</w:t>
      </w:r>
      <w:r>
        <w:rPr>
          <w:rFonts w:ascii="宋体" w:hAnsi="宋体" w:cs="宋体"/>
        </w:rPr>
        <w:t>酒精的密度，于是他利用自己小实验室的器材做了“测量</w:t>
      </w:r>
      <w:r>
        <w:rPr>
          <w:rFonts w:eastAsia="Times New Roman"/>
        </w:rPr>
        <w:t>75%</w:t>
      </w:r>
      <w:r>
        <w:rPr>
          <w:rFonts w:ascii="宋体" w:hAnsi="宋体" w:cs="宋体"/>
        </w:rPr>
        <w:t>酒精的密度”的实验，进行了如下操作：</w:t>
      </w:r>
    </w:p>
    <w:p w:rsidR="00BF4EA0" w:rsidRDefault="00BF4EA0" w:rsidP="00BF4EA0">
      <w:pPr>
        <w:spacing w:line="360" w:lineRule="auto"/>
        <w:jc w:val="left"/>
        <w:textAlignment w:val="center"/>
      </w:pPr>
      <w:r>
        <w:rPr>
          <w:noProof/>
        </w:rPr>
        <w:drawing>
          <wp:inline distT="0" distB="0" distL="0" distR="0">
            <wp:extent cx="2369185" cy="1028700"/>
            <wp:effectExtent l="0" t="0" r="0" b="0"/>
            <wp:docPr id="231" name="图片 2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descr="figur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69185" cy="10287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他将天平放在水平桌上，将游码拨在标尺左端零刻线处，此时指针指在如图甲所示位置，小刚接下来的操作应该是将平衡螺母向</w:t>
      </w:r>
      <w:r>
        <w:t>______</w:t>
      </w:r>
      <w:r>
        <w:rPr>
          <w:rFonts w:ascii="宋体" w:hAnsi="宋体" w:cs="宋体"/>
        </w:rPr>
        <w:t>（选填“左”或“右”）移动，使指针指在分度盘中央；</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将酒精倒入烧杯中，测出烧杯和酒精的总质量为</w:t>
      </w:r>
      <w:r>
        <w:rPr>
          <w:rFonts w:eastAsia="Times New Roman"/>
          <w:i/>
        </w:rPr>
        <w:t>m</w:t>
      </w:r>
      <w:r>
        <w:rPr>
          <w:rFonts w:eastAsia="Times New Roman"/>
          <w:vertAlign w:val="subscript"/>
        </w:rPr>
        <w:t>1</w:t>
      </w:r>
      <w:r>
        <w:rPr>
          <w:rFonts w:ascii="宋体" w:hAnsi="宋体" w:cs="宋体"/>
        </w:rPr>
        <w:t>＝</w:t>
      </w:r>
      <w:r>
        <w:rPr>
          <w:rFonts w:eastAsia="Times New Roman"/>
        </w:rPr>
        <w:t>79 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将一部分酒精倒在量筒里，如图乙所示。则酒精的体积为</w:t>
      </w:r>
      <w:r>
        <w:rPr>
          <w:rFonts w:eastAsia="Times New Roman"/>
          <w:i/>
        </w:rPr>
        <w:t>V</w:t>
      </w:r>
      <w:r>
        <w:rPr>
          <w:rFonts w:ascii="宋体" w:hAnsi="宋体" w:cs="宋体"/>
        </w:rPr>
        <w:t>＝</w:t>
      </w:r>
      <w:r>
        <w:t>______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他再测出剩下的酒精和烧杯的质量，此时右盘中砝码和游码的刻度值如图丙所示；</w:t>
      </w:r>
    </w:p>
    <w:p w:rsidR="00BF4EA0" w:rsidRDefault="00BF4EA0" w:rsidP="00BF4EA0">
      <w:pPr>
        <w:spacing w:line="360" w:lineRule="auto"/>
        <w:jc w:val="left"/>
        <w:textAlignment w:val="center"/>
        <w:rPr>
          <w:rFonts w:ascii="宋体" w:hAnsi="宋体" w:cs="宋体"/>
        </w:rPr>
      </w:pPr>
      <w:r>
        <w:rPr>
          <w:rFonts w:eastAsia="Times New Roman"/>
        </w:rPr>
        <w:t>(5)</w:t>
      </w:r>
      <w:r>
        <w:rPr>
          <w:rFonts w:ascii="宋体" w:hAnsi="宋体" w:cs="宋体"/>
        </w:rPr>
        <w:t>小刚根据测量的数据算出酒精的密度为</w:t>
      </w:r>
      <w:r>
        <w:rPr>
          <w:rFonts w:ascii="宋体" w:hAnsi="宋体" w:cs="宋体"/>
          <w:i/>
        </w:rPr>
        <w:t>ρ</w:t>
      </w:r>
      <w:r>
        <w:rPr>
          <w:rFonts w:ascii="宋体" w:hAnsi="宋体" w:cs="宋体"/>
        </w:rPr>
        <w:t>＝</w:t>
      </w:r>
      <w:r>
        <w:t>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eastAsia="Times New Roman"/>
        </w:rPr>
      </w:pPr>
      <w:r>
        <w:t>4</w:t>
      </w:r>
      <w:r>
        <w:t>．</w:t>
      </w:r>
      <w:r>
        <w:rPr>
          <w:rFonts w:ascii="宋体" w:hAnsi="宋体" w:cs="宋体"/>
        </w:rPr>
        <w:t>在物理课上，老师让同学们设计实验来测量一个小木块的密度。志豪和彦冶设计的实验方案如图所示：</w:t>
      </w:r>
      <w:r>
        <w:rPr>
          <w:rFonts w:eastAsia="Times New Roman"/>
        </w:rPr>
        <w:t xml:space="preserve"> </w:t>
      </w:r>
    </w:p>
    <w:p w:rsidR="00BF4EA0" w:rsidRDefault="00BF4EA0" w:rsidP="00BF4EA0">
      <w:pPr>
        <w:spacing w:line="360" w:lineRule="auto"/>
        <w:jc w:val="left"/>
        <w:textAlignment w:val="center"/>
      </w:pPr>
      <w:r>
        <w:rPr>
          <w:noProof/>
        </w:rPr>
        <w:drawing>
          <wp:inline distT="0" distB="0" distL="0" distR="0">
            <wp:extent cx="1319530" cy="966470"/>
            <wp:effectExtent l="0" t="0" r="0" b="508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19530" cy="966470"/>
                    </a:xfrm>
                    <a:prstGeom prst="rect">
                      <a:avLst/>
                    </a:prstGeom>
                    <a:noFill/>
                    <a:ln>
                      <a:noFill/>
                    </a:ln>
                  </pic:spPr>
                </pic:pic>
              </a:graphicData>
            </a:graphic>
          </wp:inline>
        </w:drawing>
      </w:r>
    </w:p>
    <w:p w:rsidR="00BF4EA0" w:rsidRDefault="00BF4EA0" w:rsidP="00BF4EA0">
      <w:pPr>
        <w:spacing w:line="360" w:lineRule="auto"/>
        <w:jc w:val="left"/>
        <w:textAlignment w:val="center"/>
        <w:rPr>
          <w:rFonts w:eastAsia="Times New Roman"/>
        </w:rPr>
      </w:pPr>
      <w:r>
        <w:rPr>
          <w:rFonts w:eastAsia="Times New Roman"/>
        </w:rPr>
        <w:t>(1)</w:t>
      </w:r>
      <w:r>
        <w:rPr>
          <w:rFonts w:ascii="宋体" w:hAnsi="宋体" w:cs="宋体"/>
        </w:rPr>
        <w:t>在量筒中倒入水，记下水的体积为</w:t>
      </w:r>
      <w:r>
        <w:t>________</w:t>
      </w:r>
      <w:r>
        <w:rPr>
          <w:rFonts w:eastAsia="Times New Roman"/>
        </w:rPr>
        <w:t xml:space="preserve">mL。 </w:t>
      </w:r>
    </w:p>
    <w:p w:rsidR="00BF4EA0" w:rsidRDefault="00BF4EA0" w:rsidP="00BF4EA0">
      <w:pPr>
        <w:spacing w:line="360" w:lineRule="auto"/>
        <w:jc w:val="left"/>
        <w:textAlignment w:val="center"/>
        <w:rPr>
          <w:rFonts w:eastAsia="Times New Roman"/>
        </w:rPr>
      </w:pPr>
      <w:r>
        <w:rPr>
          <w:rFonts w:eastAsia="Times New Roman"/>
        </w:rPr>
        <w:t>(2)</w:t>
      </w:r>
      <w:r>
        <w:rPr>
          <w:rFonts w:ascii="宋体" w:hAnsi="宋体" w:cs="宋体"/>
        </w:rPr>
        <w:t>用天平测出木块的质量是</w:t>
      </w:r>
      <w:r>
        <w:rPr>
          <w:rFonts w:eastAsia="Times New Roman"/>
        </w:rPr>
        <w:t>5g</w:t>
      </w:r>
      <w:r>
        <w:rPr>
          <w:rFonts w:ascii="宋体" w:hAnsi="宋体" w:cs="宋体"/>
        </w:rPr>
        <w:t>。把木块轻轻放入水中如图</w:t>
      </w:r>
      <w:r>
        <w:rPr>
          <w:rFonts w:eastAsia="Times New Roman"/>
        </w:rPr>
        <w:t>B</w:t>
      </w:r>
      <w:r>
        <w:rPr>
          <w:rFonts w:ascii="宋体" w:hAnsi="宋体" w:cs="宋体"/>
        </w:rPr>
        <w:t>所示，用</w:t>
      </w:r>
      <w:r>
        <w:t>________</w:t>
      </w:r>
      <w:r>
        <w:rPr>
          <w:rFonts w:ascii="宋体" w:hAnsi="宋体" w:cs="宋体"/>
        </w:rPr>
        <w:t>把木块</w:t>
      </w:r>
      <w:r>
        <w:rPr>
          <w:rFonts w:ascii="宋体" w:hAnsi="宋体" w:cs="宋体"/>
        </w:rPr>
        <w:lastRenderedPageBreak/>
        <w:t>全部压入水中，量筒中的水面如图</w:t>
      </w:r>
      <w:r>
        <w:rPr>
          <w:rFonts w:eastAsia="Times New Roman"/>
        </w:rPr>
        <w:t>C</w:t>
      </w:r>
      <w:r>
        <w:rPr>
          <w:rFonts w:ascii="宋体" w:hAnsi="宋体" w:cs="宋体"/>
        </w:rPr>
        <w:t>所示。</w:t>
      </w:r>
      <w:r>
        <w:rPr>
          <w:rFonts w:eastAsia="Times New Roman"/>
        </w:rPr>
        <w:t xml:space="preserve"> </w:t>
      </w:r>
    </w:p>
    <w:p w:rsidR="00BF4EA0" w:rsidRDefault="00BF4EA0" w:rsidP="00BF4EA0">
      <w:pPr>
        <w:spacing w:line="360" w:lineRule="auto"/>
        <w:jc w:val="left"/>
        <w:textAlignment w:val="center"/>
        <w:rPr>
          <w:rFonts w:eastAsia="Times New Roman"/>
        </w:rPr>
      </w:pPr>
      <w:r>
        <w:rPr>
          <w:rFonts w:eastAsia="Times New Roman"/>
        </w:rPr>
        <w:t>(3)</w:t>
      </w:r>
      <w:r>
        <w:rPr>
          <w:rFonts w:ascii="宋体" w:hAnsi="宋体" w:cs="宋体"/>
        </w:rPr>
        <w:t>志豪和彦冶测出的木块的密度值</w:t>
      </w:r>
      <w:r>
        <w:rPr>
          <w:rFonts w:eastAsia="Times New Roman"/>
          <w:i/>
        </w:rPr>
        <w:t>ρ</w:t>
      </w:r>
      <w:r>
        <w:rPr>
          <w:rFonts w:ascii="宋体" w:hAnsi="宋体" w:cs="宋体"/>
          <w:vertAlign w:val="subscript"/>
        </w:rPr>
        <w:t>木</w:t>
      </w:r>
      <w:r>
        <w:rPr>
          <w:rFonts w:eastAsia="Times New Roman"/>
        </w:rPr>
        <w:t>＝</w:t>
      </w:r>
      <w:r>
        <w:t>______________</w:t>
      </w:r>
      <w:r>
        <w:rPr>
          <w:rFonts w:eastAsia="Times New Roman"/>
        </w:rPr>
        <w:t>kg/m</w:t>
      </w:r>
      <w:r>
        <w:rPr>
          <w:rFonts w:eastAsia="Times New Roman"/>
          <w:vertAlign w:val="superscript"/>
        </w:rPr>
        <w:t>3</w:t>
      </w:r>
      <w:r>
        <w:rPr>
          <w:rFonts w:eastAsia="Times New Roman"/>
        </w:rPr>
        <w:t>。</w:t>
      </w:r>
    </w:p>
    <w:p w:rsidR="00BF4EA0" w:rsidRDefault="00BF4EA0" w:rsidP="00BF4EA0">
      <w:pPr>
        <w:spacing w:line="360" w:lineRule="auto"/>
        <w:jc w:val="left"/>
        <w:textAlignment w:val="center"/>
        <w:rPr>
          <w:rFonts w:ascii="宋体" w:hAnsi="宋体" w:cs="宋体"/>
        </w:rPr>
      </w:pPr>
      <w:r>
        <w:t>5</w:t>
      </w:r>
      <w:r>
        <w:t>．</w:t>
      </w:r>
      <w:r>
        <w:rPr>
          <w:rFonts w:ascii="宋体" w:hAnsi="宋体" w:cs="宋体"/>
        </w:rPr>
        <w:t>在“用天平和量筒测定固体和液体的密度”实验中，为测定物体的质量，调节天平横梁平衡时，发现天平的指针静止在分度盘中央刻度线的左侧，则应将横梁上的平衡螺母向</w:t>
      </w:r>
      <w:r>
        <w:t>_____</w:t>
      </w:r>
      <w:r>
        <w:rPr>
          <w:rFonts w:ascii="宋体" w:hAnsi="宋体" w:cs="宋体"/>
        </w:rPr>
        <w:t>调节。将一矿石标本放在已调好的天平左盘内，当天平重新平衡时，右盘内的砝码和游码在标尺上的位置如图甲所示，则矿石的质量为</w:t>
      </w:r>
      <w:r>
        <w:t>_____</w:t>
      </w:r>
      <w:r>
        <w:rPr>
          <w:rFonts w:eastAsia="Times New Roman"/>
        </w:rPr>
        <w:t>g</w:t>
      </w:r>
      <w:r>
        <w:rPr>
          <w:rFonts w:ascii="宋体" w:hAnsi="宋体" w:cs="宋体"/>
        </w:rPr>
        <w:t>．将矿石标本放入装有水的量筒中，量筒中水面位置的变化情况如图乙所示，则矿石的体积为</w:t>
      </w:r>
      <w:r>
        <w:t>_____</w:t>
      </w:r>
      <w:r>
        <w:rPr>
          <w:rFonts w:eastAsia="Times New Roman"/>
        </w:rPr>
        <w:t>cm</w:t>
      </w:r>
      <w:r>
        <w:rPr>
          <w:rFonts w:eastAsia="Times New Roman"/>
          <w:vertAlign w:val="superscript"/>
        </w:rPr>
        <w:t>3</w:t>
      </w:r>
      <w:r>
        <w:rPr>
          <w:rFonts w:ascii="宋体" w:hAnsi="宋体" w:cs="宋体"/>
        </w:rPr>
        <w:t>，这种矿石的密度为</w:t>
      </w:r>
      <w:r>
        <w:t>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2016125" cy="1548130"/>
            <wp:effectExtent l="0" t="0" r="3175" b="0"/>
            <wp:docPr id="229" name="图片 2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 descr="fig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16125" cy="1548130"/>
                    </a:xfrm>
                    <a:prstGeom prst="rect">
                      <a:avLst/>
                    </a:prstGeom>
                    <a:noFill/>
                    <a:ln>
                      <a:noFill/>
                    </a:ln>
                  </pic:spPr>
                </pic:pic>
              </a:graphicData>
            </a:graphic>
          </wp:inline>
        </w:drawing>
      </w:r>
    </w:p>
    <w:p w:rsidR="00BF4EA0" w:rsidRDefault="00BF4EA0" w:rsidP="00BF4EA0">
      <w:pPr>
        <w:spacing w:line="360" w:lineRule="auto"/>
        <w:textAlignment w:val="center"/>
        <w:rPr>
          <w:rFonts w:ascii="宋体" w:hAnsi="宋体" w:cs="宋体"/>
        </w:rPr>
      </w:pPr>
      <w:r>
        <w:t>6</w:t>
      </w:r>
      <w:r>
        <w:t>．</w:t>
      </w:r>
      <w:r>
        <w:rPr>
          <w:rFonts w:ascii="宋体" w:hAnsi="宋体" w:cs="宋体"/>
        </w:rPr>
        <w:t>为探究物质的某种特性，某同学测得四组数据，填在下表中</w:t>
      </w:r>
    </w:p>
    <w:p w:rsidR="00BF4EA0" w:rsidRDefault="00BF4EA0" w:rsidP="00BF4EA0">
      <w:pPr>
        <w:spacing w:line="360" w:lineRule="auto"/>
        <w:textAlignment w:val="center"/>
      </w:pPr>
      <w:r>
        <w:rPr>
          <w:noProof/>
        </w:rPr>
        <w:drawing>
          <wp:inline distT="0" distB="0" distL="0" distR="0">
            <wp:extent cx="3065145" cy="1371600"/>
            <wp:effectExtent l="0" t="0" r="1905"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65145" cy="1371600"/>
                    </a:xfrm>
                    <a:prstGeom prst="rect">
                      <a:avLst/>
                    </a:prstGeom>
                    <a:noFill/>
                    <a:ln>
                      <a:noFill/>
                    </a:ln>
                  </pic:spPr>
                </pic:pic>
              </a:graphicData>
            </a:graphic>
          </wp:inline>
        </w:drawing>
      </w:r>
    </w:p>
    <w:p w:rsidR="00BF4EA0" w:rsidRDefault="00BF4EA0" w:rsidP="00BF4EA0">
      <w:pPr>
        <w:spacing w:line="360" w:lineRule="auto"/>
        <w:textAlignment w:val="center"/>
        <w:rPr>
          <w:rFonts w:ascii="宋体" w:hAnsi="宋体" w:cs="宋体"/>
        </w:rPr>
      </w:pPr>
      <w:r>
        <w:rPr>
          <w:rFonts w:ascii="宋体" w:hAnsi="宋体" w:cs="宋体"/>
        </w:rPr>
        <w:t>(1)上表空格处为</w:t>
      </w:r>
      <w:r>
        <w:t>__________________</w:t>
      </w:r>
      <w:r>
        <w:rPr>
          <w:rFonts w:ascii="宋体" w:hAnsi="宋体" w:cs="宋体"/>
        </w:rPr>
        <w:t>．</w:t>
      </w:r>
    </w:p>
    <w:p w:rsidR="00BF4EA0" w:rsidRDefault="00BF4EA0" w:rsidP="00BF4EA0">
      <w:pPr>
        <w:spacing w:line="360" w:lineRule="auto"/>
        <w:textAlignment w:val="center"/>
        <w:rPr>
          <w:rFonts w:ascii="宋体" w:hAnsi="宋体" w:cs="宋体"/>
        </w:rPr>
      </w:pPr>
      <w:r>
        <w:rPr>
          <w:rFonts w:ascii="宋体" w:hAnsi="宋体" w:cs="宋体"/>
        </w:rPr>
        <w:t>(2)比较1、2两次实验数据，可得出结论：</w:t>
      </w:r>
      <w:r>
        <w:t>_________________________________________</w:t>
      </w:r>
    </w:p>
    <w:p w:rsidR="00BF4EA0" w:rsidRDefault="00BF4EA0" w:rsidP="00BF4EA0">
      <w:pPr>
        <w:spacing w:line="360" w:lineRule="auto"/>
        <w:textAlignment w:val="center"/>
        <w:rPr>
          <w:rFonts w:ascii="宋体" w:hAnsi="宋体" w:cs="宋体"/>
        </w:rPr>
      </w:pPr>
      <w:r>
        <w:rPr>
          <w:rFonts w:ascii="宋体" w:hAnsi="宋体" w:cs="宋体"/>
        </w:rPr>
        <w:t>(3)比较2、3两次实验数据，可得出结论：</w:t>
      </w:r>
      <w:r>
        <w:t>________________________________________</w:t>
      </w:r>
      <w:r>
        <w:rPr>
          <w:rFonts w:ascii="宋体" w:hAnsi="宋体" w:cs="宋体"/>
        </w:rPr>
        <w:t xml:space="preserve"> </w:t>
      </w:r>
    </w:p>
    <w:p w:rsidR="00BF4EA0" w:rsidRDefault="00BF4EA0" w:rsidP="00BF4EA0">
      <w:pPr>
        <w:spacing w:line="360" w:lineRule="auto"/>
        <w:textAlignment w:val="center"/>
        <w:rPr>
          <w:rFonts w:ascii="宋体" w:hAnsi="宋体" w:cs="宋体"/>
        </w:rPr>
      </w:pPr>
      <w:r>
        <w:rPr>
          <w:rFonts w:ascii="宋体" w:hAnsi="宋体" w:cs="宋体"/>
        </w:rPr>
        <w:t>(4)比较1、4两次实验数据，可得出结论：</w:t>
      </w:r>
      <w:r>
        <w:t>________________________________________</w:t>
      </w:r>
    </w:p>
    <w:p w:rsidR="00BF4EA0" w:rsidRDefault="00BF4EA0" w:rsidP="00BF4EA0">
      <w:pPr>
        <w:spacing w:line="360" w:lineRule="auto"/>
        <w:jc w:val="left"/>
        <w:textAlignment w:val="center"/>
        <w:rPr>
          <w:rFonts w:eastAsia="Times New Roman"/>
        </w:rPr>
      </w:pPr>
      <w:r>
        <w:t>7</w:t>
      </w:r>
      <w:r>
        <w:t>．</w:t>
      </w:r>
      <w:r>
        <w:rPr>
          <w:rFonts w:ascii="宋体" w:hAnsi="宋体" w:cs="宋体"/>
        </w:rPr>
        <w:t>小明在实验室里测量一块形状不规则、体积较大的矿石的密度．</w:t>
      </w:r>
      <w:r>
        <w:rPr>
          <w:rFonts w:eastAsia="Times New Roman"/>
        </w:rPr>
        <w:t xml:space="preserve">    </w:t>
      </w:r>
    </w:p>
    <w:p w:rsidR="00BF4EA0" w:rsidRDefault="00BF4EA0" w:rsidP="00BF4EA0">
      <w:pPr>
        <w:spacing w:line="360" w:lineRule="auto"/>
        <w:jc w:val="left"/>
        <w:textAlignment w:val="center"/>
        <w:rPr>
          <w:rFonts w:eastAsia="Times New Roman"/>
        </w:rPr>
      </w:pPr>
      <w:r>
        <w:rPr>
          <w:rFonts w:eastAsia="Times New Roman"/>
        </w:rPr>
        <w:t>(1)</w:t>
      </w:r>
      <w:r>
        <w:rPr>
          <w:rFonts w:ascii="宋体" w:hAnsi="宋体" w:cs="宋体"/>
        </w:rPr>
        <w:t>用调节好的天平测量矿石的质量．当天平平衡时，右盘中砝码和游码的位置如图所示，矿石的质量是</w:t>
      </w:r>
      <w:r>
        <w:t>________</w:t>
      </w:r>
      <w:r>
        <w:rPr>
          <w:rFonts w:eastAsia="Times New Roman"/>
        </w:rPr>
        <w:t>g．</w:t>
      </w:r>
    </w:p>
    <w:p w:rsidR="00BF4EA0" w:rsidRDefault="00BF4EA0" w:rsidP="00BF4EA0">
      <w:pPr>
        <w:spacing w:line="360" w:lineRule="auto"/>
        <w:jc w:val="left"/>
        <w:textAlignment w:val="center"/>
      </w:pPr>
      <w:r>
        <w:rPr>
          <w:noProof/>
        </w:rPr>
        <w:drawing>
          <wp:inline distT="0" distB="0" distL="0" distR="0">
            <wp:extent cx="5039360" cy="1143000"/>
            <wp:effectExtent l="0" t="0" r="8890" b="0"/>
            <wp:docPr id="227" name="图片 2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8" descr="fig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9360" cy="1143000"/>
                    </a:xfrm>
                    <a:prstGeom prst="rect">
                      <a:avLst/>
                    </a:prstGeom>
                    <a:noFill/>
                    <a:ln>
                      <a:noFill/>
                    </a:ln>
                  </pic:spPr>
                </pic:pic>
              </a:graphicData>
            </a:graphic>
          </wp:inline>
        </w:drawing>
      </w:r>
    </w:p>
    <w:p w:rsidR="00BF4EA0" w:rsidRDefault="00BF4EA0" w:rsidP="00BF4EA0">
      <w:pPr>
        <w:spacing w:line="360" w:lineRule="auto"/>
        <w:jc w:val="left"/>
        <w:textAlignment w:val="center"/>
        <w:rPr>
          <w:rFonts w:eastAsia="Times New Roman"/>
        </w:rPr>
      </w:pPr>
      <w:r>
        <w:rPr>
          <w:rFonts w:eastAsia="Times New Roman"/>
        </w:rPr>
        <w:t>(2)</w:t>
      </w:r>
      <w:r>
        <w:rPr>
          <w:rFonts w:ascii="宋体" w:hAnsi="宋体" w:cs="宋体"/>
        </w:rPr>
        <w:t>因矿石体积较大，放不进量筒，因此他利用一只烧杯，按图所示方法进行测量，矿石</w:t>
      </w:r>
      <w:r>
        <w:rPr>
          <w:rFonts w:ascii="宋体" w:hAnsi="宋体" w:cs="宋体"/>
        </w:rPr>
        <w:lastRenderedPageBreak/>
        <w:t>的体积是</w:t>
      </w:r>
      <w:r>
        <w:t>________</w:t>
      </w:r>
      <w:r>
        <w:rPr>
          <w:rFonts w:eastAsia="Times New Roman"/>
        </w:rPr>
        <w:t>cm</w:t>
      </w:r>
      <w:r>
        <w:rPr>
          <w:rFonts w:eastAsia="Times New Roman"/>
          <w:vertAlign w:val="superscript"/>
        </w:rPr>
        <w:t>3</w:t>
      </w:r>
      <w:r>
        <w:rPr>
          <w:rFonts w:eastAsia="Times New Roman"/>
        </w:rPr>
        <w:t>．</w:t>
      </w:r>
    </w:p>
    <w:p w:rsidR="00BF4EA0" w:rsidRDefault="00BF4EA0" w:rsidP="00BF4EA0">
      <w:pPr>
        <w:spacing w:line="360" w:lineRule="auto"/>
        <w:jc w:val="left"/>
        <w:textAlignment w:val="center"/>
      </w:pPr>
      <w:r>
        <w:rPr>
          <w:noProof/>
        </w:rPr>
        <w:drawing>
          <wp:inline distT="0" distB="0" distL="0" distR="0">
            <wp:extent cx="4312285" cy="1745615"/>
            <wp:effectExtent l="0" t="0" r="0" b="6985"/>
            <wp:docPr id="226" name="图片 2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 descr="fig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12285" cy="1745615"/>
                    </a:xfrm>
                    <a:prstGeom prst="rect">
                      <a:avLst/>
                    </a:prstGeom>
                    <a:noFill/>
                    <a:ln>
                      <a:noFill/>
                    </a:ln>
                  </pic:spPr>
                </pic:pic>
              </a:graphicData>
            </a:graphic>
          </wp:inline>
        </w:drawing>
      </w:r>
    </w:p>
    <w:p w:rsidR="00BF4EA0" w:rsidRDefault="00BF4EA0" w:rsidP="00BF4EA0">
      <w:pPr>
        <w:spacing w:line="360" w:lineRule="auto"/>
        <w:jc w:val="left"/>
        <w:textAlignment w:val="center"/>
        <w:rPr>
          <w:rFonts w:eastAsia="Times New Roman"/>
        </w:rPr>
      </w:pPr>
      <w:r>
        <w:rPr>
          <w:rFonts w:eastAsia="Times New Roman"/>
        </w:rPr>
        <w:t>(3)</w:t>
      </w:r>
      <w:r>
        <w:rPr>
          <w:rFonts w:ascii="宋体" w:hAnsi="宋体" w:cs="宋体"/>
        </w:rPr>
        <w:t>矿石的密度是</w:t>
      </w:r>
      <w:r>
        <w:t>______</w:t>
      </w:r>
      <w:r>
        <w:rPr>
          <w:rFonts w:eastAsia="Times New Roman"/>
        </w:rPr>
        <w:t>kg/m</w:t>
      </w:r>
      <w:r>
        <w:rPr>
          <w:rFonts w:eastAsia="Times New Roman"/>
          <w:vertAlign w:val="superscript"/>
        </w:rPr>
        <w:t>3</w:t>
      </w:r>
      <w:r>
        <w:rPr>
          <w:rFonts w:eastAsia="Times New Roman"/>
        </w:rPr>
        <w:t xml:space="preserve">  ， </w:t>
      </w:r>
      <w:r>
        <w:rPr>
          <w:rFonts w:ascii="宋体" w:hAnsi="宋体" w:cs="宋体"/>
        </w:rPr>
        <w:t>从图</w:t>
      </w:r>
      <w:r>
        <w:rPr>
          <w:rFonts w:eastAsia="Times New Roman"/>
        </w:rPr>
        <w:t>A</w:t>
      </w:r>
      <w:r>
        <w:rPr>
          <w:rFonts w:ascii="宋体" w:hAnsi="宋体" w:cs="宋体"/>
        </w:rPr>
        <w:t>到图</w:t>
      </w:r>
      <w:r>
        <w:rPr>
          <w:rFonts w:eastAsia="Times New Roman"/>
        </w:rPr>
        <w:t>B</w:t>
      </w:r>
      <w:r>
        <w:rPr>
          <w:rFonts w:ascii="宋体" w:hAnsi="宋体" w:cs="宋体"/>
        </w:rPr>
        <w:t>的操作会引起密度的测量值比真实值</w:t>
      </w:r>
      <w:r>
        <w:t>________</w:t>
      </w:r>
      <w:r>
        <w:rPr>
          <w:rFonts w:eastAsia="Times New Roman"/>
        </w:rPr>
        <w:t>(</w:t>
      </w:r>
      <w:r>
        <w:rPr>
          <w:rFonts w:ascii="宋体" w:hAnsi="宋体" w:cs="宋体"/>
        </w:rPr>
        <w:t>选填</w:t>
      </w:r>
      <w:r>
        <w:rPr>
          <w:rFonts w:eastAsia="Times New Roman"/>
        </w:rPr>
        <w:t>“</w:t>
      </w:r>
      <w:r>
        <w:rPr>
          <w:rFonts w:ascii="宋体" w:hAnsi="宋体" w:cs="宋体"/>
        </w:rPr>
        <w:t>偏大</w:t>
      </w:r>
      <w:r>
        <w:rPr>
          <w:rFonts w:eastAsia="Times New Roman"/>
        </w:rPr>
        <w:t>”、“</w:t>
      </w:r>
      <w:r>
        <w:rPr>
          <w:rFonts w:ascii="宋体" w:hAnsi="宋体" w:cs="宋体"/>
        </w:rPr>
        <w:t>偏小</w:t>
      </w:r>
      <w:r>
        <w:rPr>
          <w:rFonts w:eastAsia="Times New Roman"/>
        </w:rPr>
        <w:t>”、“</w:t>
      </w:r>
      <w:r>
        <w:rPr>
          <w:rFonts w:ascii="宋体" w:hAnsi="宋体" w:cs="宋体"/>
        </w:rPr>
        <w:t>不变</w:t>
      </w:r>
      <w:r>
        <w:rPr>
          <w:rFonts w:eastAsia="Times New Roman"/>
        </w:rPr>
        <w:t>”)</w:t>
      </w:r>
      <w:r>
        <w:rPr>
          <w:rFonts w:ascii="宋体" w:hAnsi="宋体" w:cs="宋体"/>
        </w:rPr>
        <w:t>，其原因是</w:t>
      </w:r>
      <w:r>
        <w:t>________</w:t>
      </w:r>
      <w:r>
        <w:rPr>
          <w:rFonts w:eastAsia="Times New Roman"/>
        </w:rPr>
        <w:t>．</w:t>
      </w:r>
    </w:p>
    <w:p w:rsidR="00BF4EA0" w:rsidRDefault="00BF4EA0" w:rsidP="00BF4EA0">
      <w:pPr>
        <w:spacing w:line="360" w:lineRule="auto"/>
        <w:jc w:val="left"/>
        <w:textAlignment w:val="center"/>
        <w:rPr>
          <w:rFonts w:eastAsia="Times New Roman"/>
        </w:rPr>
      </w:pPr>
      <w:r>
        <w:t>8</w:t>
      </w:r>
      <w:r>
        <w:t>．</w:t>
      </w:r>
      <w:r>
        <w:rPr>
          <w:rFonts w:ascii="宋体" w:hAnsi="宋体" w:cs="宋体"/>
        </w:rPr>
        <w:t>以下是“用天平测水的质量”的实验步骤，合理的步骤顺序为</w:t>
      </w:r>
      <w:r>
        <w:rPr>
          <w:rFonts w:eastAsia="Times New Roman"/>
        </w:rPr>
        <w:t xml:space="preserve"> </w:t>
      </w:r>
      <w:r>
        <w:t>______</w:t>
      </w:r>
      <w:r>
        <w:rPr>
          <w:rFonts w:eastAsia="Times New Roman"/>
        </w:rPr>
        <w:t>．</w:t>
      </w:r>
    </w:p>
    <w:p w:rsidR="00BF4EA0" w:rsidRDefault="00BF4EA0" w:rsidP="00BF4EA0">
      <w:pPr>
        <w:spacing w:line="360" w:lineRule="auto"/>
        <w:jc w:val="left"/>
        <w:textAlignment w:val="center"/>
        <w:rPr>
          <w:rFonts w:ascii="宋体" w:hAnsi="宋体" w:cs="宋体"/>
        </w:rPr>
      </w:pPr>
      <w:r>
        <w:rPr>
          <w:rFonts w:eastAsia="Times New Roman"/>
        </w:rPr>
        <w:t>A</w:t>
      </w:r>
      <w:r>
        <w:rPr>
          <w:rFonts w:ascii="宋体" w:hAnsi="宋体" w:cs="宋体"/>
        </w:rPr>
        <w:t>．把天平放在水平台上</w:t>
      </w:r>
    </w:p>
    <w:p w:rsidR="00BF4EA0" w:rsidRDefault="00BF4EA0" w:rsidP="00BF4EA0">
      <w:pPr>
        <w:spacing w:line="360" w:lineRule="auto"/>
        <w:jc w:val="left"/>
        <w:textAlignment w:val="center"/>
        <w:rPr>
          <w:rFonts w:ascii="宋体" w:hAnsi="宋体" w:cs="宋体"/>
        </w:rPr>
      </w:pPr>
      <w:r>
        <w:rPr>
          <w:rFonts w:eastAsia="Times New Roman"/>
        </w:rPr>
        <w:t>B</w:t>
      </w:r>
      <w:r>
        <w:rPr>
          <w:rFonts w:ascii="宋体" w:hAnsi="宋体" w:cs="宋体"/>
        </w:rPr>
        <w:t>．调节横梁的螺母，使横梁平衡</w:t>
      </w:r>
    </w:p>
    <w:p w:rsidR="00BF4EA0" w:rsidRDefault="00BF4EA0" w:rsidP="00BF4EA0">
      <w:pPr>
        <w:spacing w:line="360" w:lineRule="auto"/>
        <w:jc w:val="left"/>
        <w:textAlignment w:val="center"/>
        <w:rPr>
          <w:rFonts w:ascii="宋体" w:hAnsi="宋体" w:cs="宋体"/>
        </w:rPr>
      </w:pPr>
      <w:r>
        <w:rPr>
          <w:rFonts w:eastAsia="Times New Roman"/>
        </w:rPr>
        <w:t>C</w:t>
      </w:r>
      <w:r>
        <w:rPr>
          <w:rFonts w:ascii="宋体" w:hAnsi="宋体" w:cs="宋体"/>
        </w:rPr>
        <w:t>．在右盘中加减砝码，并移动游码位置使天平再次平衡</w:t>
      </w:r>
    </w:p>
    <w:p w:rsidR="00BF4EA0" w:rsidRDefault="00BF4EA0" w:rsidP="00BF4EA0">
      <w:pPr>
        <w:spacing w:line="360" w:lineRule="auto"/>
        <w:jc w:val="left"/>
        <w:textAlignment w:val="center"/>
        <w:rPr>
          <w:rFonts w:ascii="宋体" w:hAnsi="宋体" w:cs="宋体"/>
        </w:rPr>
      </w:pPr>
      <w:r>
        <w:rPr>
          <w:rFonts w:eastAsia="Times New Roman"/>
        </w:rPr>
        <w:t>D</w:t>
      </w:r>
      <w:r>
        <w:rPr>
          <w:rFonts w:ascii="宋体" w:hAnsi="宋体" w:cs="宋体"/>
        </w:rPr>
        <w:t>．将空杯放在左盘里</w:t>
      </w:r>
    </w:p>
    <w:p w:rsidR="00BF4EA0" w:rsidRDefault="00BF4EA0" w:rsidP="00BF4EA0">
      <w:pPr>
        <w:spacing w:line="360" w:lineRule="auto"/>
        <w:jc w:val="left"/>
        <w:textAlignment w:val="center"/>
        <w:rPr>
          <w:rFonts w:ascii="宋体" w:hAnsi="宋体" w:cs="宋体"/>
        </w:rPr>
      </w:pPr>
      <w:r>
        <w:rPr>
          <w:rFonts w:eastAsia="Times New Roman"/>
        </w:rPr>
        <w:t>E</w:t>
      </w:r>
      <w:r>
        <w:rPr>
          <w:rFonts w:ascii="宋体" w:hAnsi="宋体" w:cs="宋体"/>
        </w:rPr>
        <w:t>．右盘中砝码总质量与游码在标尺上的读数之和就是烧杯的质量</w:t>
      </w:r>
    </w:p>
    <w:p w:rsidR="00BF4EA0" w:rsidRDefault="00BF4EA0" w:rsidP="00BF4EA0">
      <w:pPr>
        <w:spacing w:line="360" w:lineRule="auto"/>
        <w:jc w:val="left"/>
        <w:textAlignment w:val="center"/>
        <w:rPr>
          <w:rFonts w:ascii="宋体" w:hAnsi="宋体" w:cs="宋体"/>
        </w:rPr>
      </w:pPr>
      <w:r>
        <w:rPr>
          <w:rFonts w:eastAsia="Times New Roman"/>
        </w:rPr>
        <w:t>F</w:t>
      </w:r>
      <w:r>
        <w:rPr>
          <w:rFonts w:ascii="宋体" w:hAnsi="宋体" w:cs="宋体"/>
        </w:rPr>
        <w:t>．把游码放在标尺的零刻线处</w:t>
      </w:r>
    </w:p>
    <w:p w:rsidR="00BF4EA0" w:rsidRDefault="00BF4EA0" w:rsidP="00BF4EA0">
      <w:pPr>
        <w:spacing w:line="360" w:lineRule="auto"/>
        <w:jc w:val="left"/>
        <w:textAlignment w:val="center"/>
        <w:rPr>
          <w:rFonts w:ascii="宋体" w:hAnsi="宋体" w:cs="宋体"/>
        </w:rPr>
      </w:pPr>
      <w:r>
        <w:rPr>
          <w:rFonts w:eastAsia="Times New Roman"/>
        </w:rPr>
        <w:t>G</w:t>
      </w:r>
      <w:r>
        <w:rPr>
          <w:rFonts w:ascii="宋体" w:hAnsi="宋体" w:cs="宋体"/>
        </w:rPr>
        <w:t>．把烧杯中装水后放在天平左盘中，称出烧杯和水的总质量</w:t>
      </w:r>
    </w:p>
    <w:p w:rsidR="00BF4EA0" w:rsidRDefault="00BF4EA0" w:rsidP="00BF4EA0">
      <w:pPr>
        <w:spacing w:line="360" w:lineRule="auto"/>
        <w:jc w:val="left"/>
        <w:textAlignment w:val="center"/>
        <w:rPr>
          <w:rFonts w:ascii="宋体" w:hAnsi="宋体" w:cs="宋体"/>
        </w:rPr>
      </w:pPr>
      <w:r>
        <w:rPr>
          <w:rFonts w:eastAsia="Times New Roman"/>
        </w:rPr>
        <w:t>H</w:t>
      </w:r>
      <w:r>
        <w:rPr>
          <w:rFonts w:ascii="宋体" w:hAnsi="宋体" w:cs="宋体"/>
        </w:rPr>
        <w:t>．烧杯与水的总质量与烧杯质量之差就是烧杯中水的质量．</w:t>
      </w:r>
    </w:p>
    <w:p w:rsidR="00BF4EA0" w:rsidRDefault="00BF4EA0" w:rsidP="00BF4EA0">
      <w:pPr>
        <w:spacing w:line="360" w:lineRule="auto"/>
        <w:jc w:val="left"/>
        <w:textAlignment w:val="center"/>
        <w:rPr>
          <w:rFonts w:ascii="宋体" w:hAnsi="宋体" w:cs="宋体"/>
        </w:rPr>
      </w:pPr>
      <w:r>
        <w:t>9</w:t>
      </w:r>
      <w:r>
        <w:t>．</w:t>
      </w:r>
      <w:r>
        <w:rPr>
          <w:rFonts w:ascii="宋体" w:hAnsi="宋体" w:cs="宋体"/>
        </w:rPr>
        <w:t>下面是小明同学的实验报告，请按要求帮他将报告补充完整．</w:t>
      </w:r>
    </w:p>
    <w:p w:rsidR="00BF4EA0" w:rsidRDefault="00BF4EA0" w:rsidP="00BF4EA0">
      <w:pPr>
        <w:spacing w:line="360" w:lineRule="auto"/>
        <w:jc w:val="left"/>
        <w:textAlignment w:val="center"/>
        <w:rPr>
          <w:rFonts w:ascii="宋体" w:hAnsi="宋体" w:cs="宋体"/>
        </w:rPr>
      </w:pPr>
      <w:r>
        <w:rPr>
          <w:rFonts w:ascii="宋体" w:hAnsi="宋体" w:cs="宋体"/>
        </w:rPr>
        <w:t>实验</w:t>
      </w:r>
      <w:r>
        <w:rPr>
          <w:rFonts w:eastAsia="Times New Roman"/>
        </w:rPr>
        <w:t>:</w:t>
      </w:r>
      <w:r>
        <w:rPr>
          <w:rFonts w:ascii="宋体" w:hAnsi="宋体" w:cs="宋体"/>
        </w:rPr>
        <w:t>测量食用油的密度</w:t>
      </w:r>
    </w:p>
    <w:p w:rsidR="00BF4EA0" w:rsidRDefault="00BF4EA0" w:rsidP="00BF4EA0">
      <w:pPr>
        <w:spacing w:line="360" w:lineRule="auto"/>
        <w:jc w:val="left"/>
        <w:textAlignment w:val="center"/>
        <w:rPr>
          <w:rFonts w:ascii="宋体" w:hAnsi="宋体" w:cs="宋体"/>
        </w:rPr>
      </w:pPr>
      <w:r>
        <w:rPr>
          <w:rFonts w:ascii="宋体" w:hAnsi="宋体" w:cs="宋体"/>
        </w:rPr>
        <w:t>实验目的：测量油的密度</w:t>
      </w:r>
    </w:p>
    <w:p w:rsidR="00BF4EA0" w:rsidRDefault="00BF4EA0" w:rsidP="00BF4EA0">
      <w:pPr>
        <w:spacing w:line="360" w:lineRule="auto"/>
        <w:jc w:val="left"/>
        <w:textAlignment w:val="center"/>
        <w:rPr>
          <w:rFonts w:ascii="宋体" w:hAnsi="宋体" w:cs="宋体"/>
        </w:rPr>
      </w:pPr>
      <w:r>
        <w:rPr>
          <w:rFonts w:ascii="宋体" w:hAnsi="宋体" w:cs="宋体"/>
        </w:rPr>
        <w:t>实验器材：天平（砝码）、量筒、烧杯、油</w:t>
      </w:r>
    </w:p>
    <w:p w:rsidR="00BF4EA0" w:rsidRDefault="00BF4EA0" w:rsidP="00BF4EA0">
      <w:pPr>
        <w:spacing w:line="360" w:lineRule="auto"/>
        <w:jc w:val="left"/>
        <w:textAlignment w:val="center"/>
        <w:rPr>
          <w:rFonts w:ascii="宋体" w:hAnsi="宋体" w:cs="宋体"/>
        </w:rPr>
      </w:pPr>
      <w:r>
        <w:rPr>
          <w:rFonts w:ascii="宋体" w:hAnsi="宋体" w:cs="宋体"/>
        </w:rPr>
        <w:t>实验原理：</w:t>
      </w:r>
      <w:r>
        <w:t>_________________</w:t>
      </w:r>
    </w:p>
    <w:p w:rsidR="00BF4EA0" w:rsidRDefault="00BF4EA0" w:rsidP="00BF4EA0">
      <w:pPr>
        <w:spacing w:line="360" w:lineRule="auto"/>
        <w:jc w:val="left"/>
        <w:textAlignment w:val="center"/>
        <w:rPr>
          <w:rFonts w:ascii="宋体" w:hAnsi="宋体" w:cs="宋体"/>
        </w:rPr>
      </w:pPr>
      <w:r>
        <w:rPr>
          <w:rFonts w:ascii="宋体" w:hAnsi="宋体" w:cs="宋体"/>
          <w:noProof/>
        </w:rPr>
        <w:drawing>
          <wp:inline distT="0" distB="0" distL="0" distR="0">
            <wp:extent cx="249555" cy="249555"/>
            <wp:effectExtent l="0" t="0" r="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rFonts w:ascii="宋体" w:hAnsi="宋体" w:cs="宋体"/>
        </w:rPr>
        <w:t>主要实验步骤：</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）调节天平横梁平衡时，发现指针指在分度盘中线的右侧，要使横梁平衡，应将平衡螺母向</w:t>
      </w:r>
      <w:r>
        <w:t>______</w:t>
      </w:r>
      <w:r>
        <w:rPr>
          <w:rFonts w:ascii="宋体" w:hAnsi="宋体" w:cs="宋体"/>
        </w:rPr>
        <w:t>（选填</w:t>
      </w:r>
      <w:r>
        <w:rPr>
          <w:rFonts w:eastAsia="Times New Roman"/>
        </w:rPr>
        <w:t>“</w:t>
      </w:r>
      <w:r>
        <w:rPr>
          <w:rFonts w:ascii="宋体" w:hAnsi="宋体" w:cs="宋体"/>
        </w:rPr>
        <w:t>左</w:t>
      </w:r>
      <w:r>
        <w:rPr>
          <w:rFonts w:eastAsia="Times New Roman"/>
        </w:rPr>
        <w:t>”</w:t>
      </w:r>
      <w:r>
        <w:rPr>
          <w:rFonts w:ascii="宋体" w:hAnsi="宋体" w:cs="宋体"/>
        </w:rPr>
        <w:t>或</w:t>
      </w:r>
      <w:r>
        <w:rPr>
          <w:rFonts w:eastAsia="Times New Roman"/>
        </w:rPr>
        <w:t>“</w:t>
      </w:r>
      <w:r>
        <w:rPr>
          <w:rFonts w:ascii="宋体" w:hAnsi="宋体" w:cs="宋体"/>
        </w:rPr>
        <w:t>右</w:t>
      </w:r>
      <w:r>
        <w:rPr>
          <w:rFonts w:eastAsia="Times New Roman"/>
        </w:rPr>
        <w:t>”</w:t>
      </w:r>
      <w:r>
        <w:rPr>
          <w:rFonts w:ascii="宋体" w:hAnsi="宋体" w:cs="宋体"/>
        </w:rPr>
        <w:t>）侧调节．</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）往量筒中倒入适量的油，测出油的体积，如左图所示．</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）用天平测出空烧杯的质量为</w:t>
      </w:r>
      <w:r>
        <w:rPr>
          <w:rFonts w:eastAsia="Times New Roman"/>
        </w:rPr>
        <w:t xml:space="preserve"> 30 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）将量筒中的油全部倒入烧杯中，测出烧杯和油的总质量，如右图所示．</w:t>
      </w:r>
    </w:p>
    <w:p w:rsidR="00BF4EA0" w:rsidRDefault="00BF4EA0" w:rsidP="00BF4EA0">
      <w:pPr>
        <w:spacing w:line="360" w:lineRule="auto"/>
        <w:jc w:val="left"/>
        <w:textAlignment w:val="center"/>
      </w:pPr>
      <w:r>
        <w:rPr>
          <w:noProof/>
        </w:rPr>
        <w:lastRenderedPageBreak/>
        <w:drawing>
          <wp:inline distT="0" distB="0" distL="0" distR="0">
            <wp:extent cx="3719830" cy="1693545"/>
            <wp:effectExtent l="0" t="0" r="0" b="1905"/>
            <wp:docPr id="224" name="图片 2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0"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19830" cy="169354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实验数据记录：</w:t>
      </w:r>
    </w:p>
    <w:p w:rsidR="00BF4EA0" w:rsidRDefault="00BF4EA0" w:rsidP="00BF4EA0">
      <w:pPr>
        <w:spacing w:line="360" w:lineRule="auto"/>
        <w:jc w:val="left"/>
        <w:textAlignment w:val="center"/>
        <w:rPr>
          <w:rFonts w:ascii="宋体" w:hAnsi="宋体" w:cs="宋体"/>
        </w:rPr>
      </w:pPr>
      <w:r>
        <w:rPr>
          <w:rFonts w:ascii="宋体" w:hAnsi="宋体" w:cs="宋体"/>
        </w:rPr>
        <w:t>在虚线框内设计一个记录本次实验数据的表格，并将测量数据及计算结果填入表中．</w:t>
      </w:r>
    </w:p>
    <w:p w:rsidR="00BF4EA0" w:rsidRDefault="00BF4EA0" w:rsidP="00BF4EA0">
      <w:pPr>
        <w:spacing w:line="360" w:lineRule="auto"/>
        <w:jc w:val="left"/>
        <w:textAlignment w:val="center"/>
      </w:pPr>
      <w:r>
        <w:rPr>
          <w:noProof/>
        </w:rPr>
        <w:drawing>
          <wp:inline distT="0" distB="0" distL="0" distR="0">
            <wp:extent cx="2743200" cy="976630"/>
            <wp:effectExtent l="0" t="0" r="0" b="0"/>
            <wp:docPr id="223" name="图片 2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1" descr="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43200" cy="976630"/>
                    </a:xfrm>
                    <a:prstGeom prst="rect">
                      <a:avLst/>
                    </a:prstGeom>
                    <a:noFill/>
                    <a:ln>
                      <a:noFill/>
                    </a:ln>
                  </pic:spPr>
                </pic:pic>
              </a:graphicData>
            </a:graphic>
          </wp:inline>
        </w:drawing>
      </w:r>
      <w:r>
        <w:t>________</w:t>
      </w:r>
    </w:p>
    <w:p w:rsidR="00BF4EA0" w:rsidRDefault="00BF4EA0" w:rsidP="00BF4EA0">
      <w:pPr>
        <w:spacing w:line="360" w:lineRule="auto"/>
        <w:jc w:val="left"/>
        <w:textAlignment w:val="center"/>
        <w:rPr>
          <w:rFonts w:ascii="宋体" w:hAnsi="宋体" w:cs="宋体"/>
        </w:rPr>
      </w:pPr>
      <w:r>
        <w:rPr>
          <w:rFonts w:ascii="宋体" w:hAnsi="宋体" w:cs="宋体"/>
        </w:rPr>
        <w:t>实验评估：</w:t>
      </w:r>
    </w:p>
    <w:p w:rsidR="00BF4EA0" w:rsidRDefault="00BF4EA0" w:rsidP="00BF4EA0">
      <w:pPr>
        <w:spacing w:line="360" w:lineRule="auto"/>
        <w:jc w:val="left"/>
        <w:textAlignment w:val="center"/>
        <w:rPr>
          <w:rFonts w:ascii="宋体" w:hAnsi="宋体" w:cs="宋体"/>
        </w:rPr>
      </w:pPr>
      <w:r>
        <w:rPr>
          <w:rFonts w:ascii="宋体" w:hAnsi="宋体" w:cs="宋体"/>
        </w:rPr>
        <w:t>按照上述实验方案测出的油的密度值比真实值（选填</w:t>
      </w:r>
      <w:r>
        <w:rPr>
          <w:rFonts w:eastAsia="Times New Roman"/>
        </w:rPr>
        <w:t>“</w:t>
      </w:r>
      <w:r>
        <w:rPr>
          <w:rFonts w:ascii="宋体" w:hAnsi="宋体" w:cs="宋体"/>
        </w:rPr>
        <w:t>偏大</w:t>
      </w:r>
      <w:r>
        <w:rPr>
          <w:rFonts w:eastAsia="Times New Roman"/>
        </w:rPr>
        <w:t>”</w:t>
      </w:r>
      <w:r>
        <w:rPr>
          <w:rFonts w:ascii="宋体" w:hAnsi="宋体" w:cs="宋体"/>
        </w:rPr>
        <w:t>或</w:t>
      </w:r>
      <w:r>
        <w:rPr>
          <w:rFonts w:eastAsia="Times New Roman"/>
        </w:rPr>
        <w:t>“</w:t>
      </w:r>
      <w:r>
        <w:rPr>
          <w:rFonts w:ascii="宋体" w:hAnsi="宋体" w:cs="宋体"/>
        </w:rPr>
        <w:t>偏小</w:t>
      </w:r>
      <w:r>
        <w:rPr>
          <w:rFonts w:eastAsia="Times New Roman"/>
        </w:rPr>
        <w:t>”</w:t>
      </w:r>
      <w:r>
        <w:rPr>
          <w:rFonts w:ascii="宋体" w:hAnsi="宋体" w:cs="宋体"/>
        </w:rPr>
        <w:t>）．</w:t>
      </w:r>
      <w:r>
        <w:t>________</w:t>
      </w:r>
    </w:p>
    <w:p w:rsidR="00BF4EA0" w:rsidRDefault="00BF4EA0" w:rsidP="00BF4EA0">
      <w:pPr>
        <w:spacing w:line="360" w:lineRule="auto"/>
        <w:jc w:val="left"/>
        <w:textAlignment w:val="center"/>
        <w:rPr>
          <w:rFonts w:ascii="宋体" w:hAnsi="宋体" w:cs="宋体"/>
        </w:rPr>
      </w:pPr>
      <w:r>
        <w:t>10</w:t>
      </w:r>
      <w:r>
        <w:t>．</w:t>
      </w:r>
      <w:r>
        <w:rPr>
          <w:rFonts w:ascii="宋体" w:hAnsi="宋体" w:cs="宋体"/>
        </w:rPr>
        <w:t>小昊做“测量盐水的密度”的实验：</w:t>
      </w:r>
    </w:p>
    <w:p w:rsidR="00BF4EA0" w:rsidRDefault="00BF4EA0" w:rsidP="00BF4EA0">
      <w:pPr>
        <w:spacing w:line="360" w:lineRule="auto"/>
        <w:jc w:val="left"/>
        <w:textAlignment w:val="center"/>
      </w:pPr>
      <w:r>
        <w:rPr>
          <w:noProof/>
        </w:rPr>
        <w:drawing>
          <wp:inline distT="0" distB="0" distL="0" distR="0">
            <wp:extent cx="3107055" cy="1195070"/>
            <wp:effectExtent l="0" t="0" r="0" b="5080"/>
            <wp:docPr id="222" name="图片 2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2"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07055" cy="119507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 xml:space="preserve">（1）调节天平横梁平衡时，将游码移至称量标尺的零刻度线上，发现指针偏向分度标尺中线的左侧，此时应该向 </w:t>
      </w:r>
      <w:r>
        <w:t>______</w:t>
      </w:r>
      <w:r>
        <w:rPr>
          <w:rFonts w:ascii="宋体" w:hAnsi="宋体" w:cs="宋体"/>
        </w:rPr>
        <w:t>（选填“左”或“右”）移动平衡螺母，才能使横梁平衡．</w:t>
      </w:r>
    </w:p>
    <w:p w:rsidR="00BF4EA0" w:rsidRDefault="00BF4EA0" w:rsidP="00BF4EA0">
      <w:pPr>
        <w:spacing w:line="360" w:lineRule="auto"/>
        <w:jc w:val="left"/>
        <w:textAlignment w:val="center"/>
        <w:rPr>
          <w:rFonts w:ascii="宋体" w:hAnsi="宋体" w:cs="宋体"/>
        </w:rPr>
      </w:pPr>
      <w:r>
        <w:rPr>
          <w:rFonts w:ascii="宋体" w:hAnsi="宋体" w:cs="宋体"/>
        </w:rPr>
        <w:t>（2）如图所示，甲、乙、丙图是他用调节好的天平按照顺序进行实验的示意图，请你依据图中的数据将实验记录表格补充完整：</w:t>
      </w:r>
      <w:r>
        <w:t>__________</w:t>
      </w:r>
    </w:p>
    <w:p w:rsidR="00BF4EA0" w:rsidRDefault="00BF4EA0" w:rsidP="00BF4EA0">
      <w:pPr>
        <w:spacing w:line="360" w:lineRule="auto"/>
        <w:jc w:val="left"/>
        <w:textAlignment w:val="center"/>
      </w:pPr>
      <w:r>
        <w:rPr>
          <w:noProof/>
        </w:rPr>
        <w:drawing>
          <wp:inline distT="0" distB="0" distL="0" distR="0">
            <wp:extent cx="5267960" cy="748030"/>
            <wp:effectExtent l="0" t="0" r="8890" b="0"/>
            <wp:docPr id="221" name="图片 2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3"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67960" cy="7480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 xml:space="preserve">（3）在以上实验中，密度测量值比真实值 </w:t>
      </w:r>
      <w:r>
        <w:t>________</w:t>
      </w:r>
      <w:r>
        <w:rPr>
          <w:rFonts w:ascii="宋体" w:hAnsi="宋体" w:cs="宋体"/>
        </w:rPr>
        <w:t>（选填“偏大”或“偏小”）．</w:t>
      </w:r>
    </w:p>
    <w:p w:rsidR="00BF4EA0" w:rsidRDefault="00BF4EA0" w:rsidP="00BF4EA0">
      <w:pPr>
        <w:spacing w:line="360" w:lineRule="auto"/>
        <w:jc w:val="left"/>
        <w:textAlignment w:val="center"/>
        <w:rPr>
          <w:rFonts w:ascii="宋体" w:hAnsi="宋体" w:cs="宋体"/>
        </w:rPr>
      </w:pPr>
      <w:r>
        <w:t>11</w:t>
      </w:r>
      <w:r>
        <w:t>．</w:t>
      </w:r>
      <w:r>
        <w:rPr>
          <w:rFonts w:ascii="宋体" w:hAnsi="宋体" w:cs="宋体"/>
        </w:rPr>
        <w:t>某同学要测量一卷粗细均匀的铜线的长度，已知铜线的横截面积</w:t>
      </w:r>
      <w:r>
        <w:rPr>
          <w:rFonts w:eastAsia="Times New Roman"/>
          <w:i/>
        </w:rPr>
        <w:t>S</w:t>
      </w:r>
      <w:r>
        <w:rPr>
          <w:rFonts w:eastAsia="Times New Roman"/>
        </w:rPr>
        <w:t>=5×</w:t>
      </w:r>
      <w:r>
        <w:object w:dxaOrig="840" w:dyaOrig="300">
          <v:shape id="对象 204" o:spid="_x0000_i1031" type="#_x0000_t75" alt="eqId77e3e40b1285466bba710b8afa5bcf56" style="width:41.75pt;height:14.75pt;mso-wrap-style:square;mso-position-horizontal-relative:page;mso-position-vertical-relative:page" o:ole="">
            <v:imagedata r:id="rId59" o:title=""/>
          </v:shape>
          <o:OLEObject Type="Embed" ProgID="Equation.DSMT4" ShapeID="对象 204" DrawAspect="Content" ObjectID="_1677255341" r:id="rId60"/>
        </w:object>
      </w:r>
      <w:r>
        <w:rPr>
          <w:rFonts w:eastAsia="Times New Roman"/>
        </w:rPr>
        <w:t>,</w:t>
      </w:r>
      <w:r>
        <w:rPr>
          <w:rFonts w:ascii="宋体" w:hAnsi="宋体" w:cs="宋体"/>
        </w:rPr>
        <w:t>铜的密度</w:t>
      </w:r>
      <w:r>
        <w:rPr>
          <w:rFonts w:ascii="宋体" w:hAnsi="宋体" w:cs="宋体"/>
          <w:i/>
        </w:rPr>
        <w:t>ρ</w:t>
      </w:r>
      <w:r>
        <w:rPr>
          <w:rFonts w:eastAsia="Times New Roman"/>
        </w:rPr>
        <w:t>=8.9g/</w:t>
      </w:r>
      <w:r>
        <w:object w:dxaOrig="465" w:dyaOrig="315">
          <v:shape id="对象 205" o:spid="_x0000_i1032" type="#_x0000_t75" alt="eqId1b9c186317944fc1888d6ba2230b1a49" style="width:22.9pt;height:15.55pt;mso-wrap-style:square;mso-position-horizontal-relative:page;mso-position-vertical-relative:page" o:ole="">
            <v:imagedata r:id="rId61" o:title=""/>
          </v:shape>
          <o:OLEObject Type="Embed" ProgID="Equation.DSMT4" ShapeID="对象 205" DrawAspect="Content" ObjectID="_1677255342" r:id="rId62"/>
        </w:object>
      </w:r>
      <w:r>
        <w:rPr>
          <w:rFonts w:ascii="宋体" w:hAnsi="宋体" w:cs="宋体"/>
        </w:rPr>
        <w:t>，他的主要实验步骤如下：</w:t>
      </w:r>
    </w:p>
    <w:p w:rsidR="00BF4EA0" w:rsidRDefault="00BF4EA0" w:rsidP="00BF4EA0">
      <w:pPr>
        <w:spacing w:line="360" w:lineRule="auto"/>
        <w:jc w:val="left"/>
        <w:textAlignment w:val="center"/>
        <w:rPr>
          <w:rFonts w:eastAsia="Times New Roman"/>
          <w:i/>
        </w:rPr>
      </w:pPr>
      <w:r>
        <w:rPr>
          <w:rFonts w:ascii="宋体" w:hAnsi="宋体" w:cs="宋体"/>
        </w:rPr>
        <w:t>①用天平测出这卷铜线的质量</w:t>
      </w:r>
      <w:r>
        <w:rPr>
          <w:rFonts w:eastAsia="Times New Roman"/>
          <w:i/>
        </w:rPr>
        <w:t>m</w:t>
      </w:r>
    </w:p>
    <w:p w:rsidR="00BF4EA0" w:rsidRDefault="00BF4EA0" w:rsidP="00BF4EA0">
      <w:pPr>
        <w:spacing w:line="360" w:lineRule="auto"/>
        <w:jc w:val="left"/>
        <w:textAlignment w:val="center"/>
        <w:rPr>
          <w:rFonts w:eastAsia="Times New Roman"/>
          <w:i/>
        </w:rPr>
      </w:pPr>
      <w:r>
        <w:rPr>
          <w:rFonts w:ascii="宋体" w:hAnsi="宋体" w:cs="宋体"/>
        </w:rPr>
        <w:t>②计算出这卷铜线的长度</w:t>
      </w:r>
      <w:r>
        <w:rPr>
          <w:rFonts w:eastAsia="Times New Roman"/>
          <w:i/>
        </w:rPr>
        <w:t>L</w:t>
      </w:r>
    </w:p>
    <w:p w:rsidR="00BF4EA0" w:rsidRDefault="00BF4EA0" w:rsidP="00BF4EA0">
      <w:pPr>
        <w:spacing w:line="360" w:lineRule="auto"/>
        <w:jc w:val="left"/>
        <w:textAlignment w:val="center"/>
        <w:rPr>
          <w:rFonts w:ascii="宋体" w:hAnsi="宋体" w:cs="宋体"/>
        </w:rPr>
      </w:pPr>
      <w:r>
        <w:rPr>
          <w:rFonts w:ascii="宋体" w:hAnsi="宋体" w:cs="宋体"/>
        </w:rPr>
        <w:lastRenderedPageBreak/>
        <w:t>请完成下列问题：</w:t>
      </w:r>
    </w:p>
    <w:p w:rsidR="00BF4EA0" w:rsidRDefault="00BF4EA0" w:rsidP="00BF4EA0">
      <w:pPr>
        <w:spacing w:line="360" w:lineRule="auto"/>
        <w:jc w:val="left"/>
        <w:textAlignment w:val="center"/>
      </w:pPr>
      <w:r>
        <w:rPr>
          <w:noProof/>
        </w:rPr>
        <w:drawing>
          <wp:inline distT="0" distB="0" distL="0" distR="0">
            <wp:extent cx="2233930" cy="1548130"/>
            <wp:effectExtent l="0" t="0" r="0" b="0"/>
            <wp:docPr id="220" name="图片 2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33930" cy="15481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）画出本次实验数据的记录表格</w:t>
      </w:r>
      <w:r>
        <w:t>_______</w:t>
      </w:r>
      <w:r>
        <w:rPr>
          <w:rFonts w:ascii="宋体" w:hAnsi="宋体" w:cs="宋体"/>
        </w:rPr>
        <w:t>。</w:t>
      </w:r>
    </w:p>
    <w:p w:rsidR="00BF4EA0" w:rsidRDefault="00BF4EA0" w:rsidP="00BF4EA0">
      <w:pPr>
        <w:spacing w:line="360" w:lineRule="auto"/>
        <w:jc w:val="left"/>
        <w:textAlignment w:val="center"/>
        <w:rPr>
          <w:rFonts w:eastAsia="Times New Roman"/>
        </w:rPr>
      </w:pPr>
      <w:r>
        <w:rPr>
          <w:rFonts w:ascii="宋体" w:hAnsi="宋体" w:cs="宋体"/>
        </w:rPr>
        <w:t>（</w:t>
      </w:r>
      <w:r>
        <w:rPr>
          <w:rFonts w:eastAsia="Times New Roman"/>
        </w:rPr>
        <w:t>2</w:t>
      </w:r>
      <w:r>
        <w:rPr>
          <w:rFonts w:ascii="宋体" w:hAnsi="宋体" w:cs="宋体"/>
        </w:rPr>
        <w:t>）测量铜线质量时，天平平衡后，右盘中砝码的质量和游码的位置如图所示，则该卷铜线的质量</w:t>
      </w:r>
      <w:r>
        <w:rPr>
          <w:rFonts w:eastAsia="Times New Roman"/>
          <w:i/>
        </w:rPr>
        <w:t>m</w:t>
      </w:r>
      <w:r>
        <w:rPr>
          <w:rFonts w:eastAsia="Times New Roman"/>
        </w:rPr>
        <w:t>=</w:t>
      </w:r>
      <w:r>
        <w:t>________</w:t>
      </w:r>
      <w:r>
        <w:rPr>
          <w:rFonts w:eastAsia="Times New Roman"/>
        </w:rPr>
        <w:t>g</w:t>
      </w:r>
      <w:r>
        <w:rPr>
          <w:rFonts w:ascii="宋体" w:hAnsi="宋体" w:cs="宋体"/>
        </w:rPr>
        <w:t>，铜线的长度</w:t>
      </w:r>
      <w:r>
        <w:rPr>
          <w:rFonts w:eastAsia="Times New Roman"/>
          <w:i/>
        </w:rPr>
        <w:t>L</w:t>
      </w:r>
      <w:r>
        <w:rPr>
          <w:rFonts w:eastAsia="Times New Roman"/>
        </w:rPr>
        <w:t>=</w:t>
      </w:r>
      <w:r>
        <w:t>________</w:t>
      </w:r>
      <w:r>
        <w:rPr>
          <w:rFonts w:eastAsia="Times New Roman"/>
        </w:rPr>
        <w:t>cm</w:t>
      </w:r>
    </w:p>
    <w:p w:rsidR="00BF4EA0" w:rsidRDefault="00BF4EA0" w:rsidP="00BF4EA0">
      <w:pPr>
        <w:spacing w:line="360" w:lineRule="auto"/>
        <w:jc w:val="left"/>
        <w:textAlignment w:val="center"/>
        <w:rPr>
          <w:rFonts w:ascii="宋体" w:hAnsi="宋体" w:cs="宋体"/>
        </w:rPr>
      </w:pPr>
      <w:r>
        <w:t>12</w:t>
      </w:r>
      <w:r>
        <w:t>．</w:t>
      </w:r>
      <w:r>
        <w:rPr>
          <w:rFonts w:ascii="宋体" w:hAnsi="宋体" w:cs="宋体"/>
        </w:rPr>
        <w:t>（</w:t>
      </w:r>
      <w:r>
        <w:rPr>
          <w:rFonts w:eastAsia="Times New Roman"/>
        </w:rPr>
        <w:t>5</w:t>
      </w:r>
      <w:r>
        <w:rPr>
          <w:rFonts w:ascii="宋体" w:hAnsi="宋体" w:cs="宋体"/>
        </w:rPr>
        <w:t>分）小明测量色拉油的密度，进行了以下实验：</w:t>
      </w:r>
    </w:p>
    <w:p w:rsidR="00BF4EA0" w:rsidRDefault="00BF4EA0" w:rsidP="00BF4EA0">
      <w:pPr>
        <w:spacing w:line="360" w:lineRule="auto"/>
        <w:jc w:val="left"/>
        <w:textAlignment w:val="center"/>
      </w:pPr>
      <w:r>
        <w:rPr>
          <w:noProof/>
        </w:rPr>
        <w:drawing>
          <wp:inline distT="0" distB="0" distL="0" distR="0">
            <wp:extent cx="4613275" cy="1600200"/>
            <wp:effectExtent l="0" t="0" r="0" b="0"/>
            <wp:docPr id="219" name="图片 2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13275" cy="16002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把天平放在水平桌面上，游码移到标尺零刻度处，发现指针静止在分度盘中央刻度线的左侧，此时应将平衡螺母向</w:t>
      </w:r>
      <w:r>
        <w:t>______</w:t>
      </w:r>
      <w:r>
        <w:rPr>
          <w:rFonts w:ascii="宋体" w:hAnsi="宋体" w:cs="宋体"/>
        </w:rPr>
        <w:t>（选填“左”或“右”）调节，使天平平衡。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用调节好的天平测量色拉油和烧杯的总质量，小明的操作如图甲所示，其操作错误是：</w:t>
      </w:r>
      <w:r>
        <w:t>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小明正确测得色拉油和烧杯的总质量为</w:t>
      </w:r>
      <w:r>
        <w:rPr>
          <w:rFonts w:eastAsia="Times New Roman"/>
        </w:rPr>
        <w:t>58.2g</w:t>
      </w:r>
      <w:r>
        <w:rPr>
          <w:rFonts w:ascii="宋体" w:hAnsi="宋体" w:cs="宋体"/>
        </w:rPr>
        <w:t>，然后将一部分色拉油倒入量筒中，如图乙所示；再将烧杯放在天平上，称得剩余色拉油和烧杯的总质量如图丙所示，由此可知：量筒中色拉油的质量是</w:t>
      </w:r>
      <w:r>
        <w:t>______</w:t>
      </w:r>
      <w:r>
        <w:rPr>
          <w:rFonts w:eastAsia="Times New Roman"/>
        </w:rPr>
        <w:t>g</w:t>
      </w:r>
      <w:r>
        <w:rPr>
          <w:rFonts w:ascii="宋体" w:hAnsi="宋体" w:cs="宋体"/>
        </w:rPr>
        <w:t>，色拉油的密度是</w:t>
      </w:r>
      <w:r>
        <w:t>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小明在将色拉油倒入量筒时，量筒壁上沾上了部分色拉油，这会导致测量</w:t>
      </w:r>
      <w:r>
        <w:rPr>
          <w:noProof/>
        </w:rPr>
        <w:drawing>
          <wp:inline distT="0" distB="0" distL="0" distR="0">
            <wp:extent cx="135255" cy="176530"/>
            <wp:effectExtent l="0" t="0" r="0" b="0"/>
            <wp:docPr id="218" name="图片 2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5255" cy="176530"/>
                    </a:xfrm>
                    <a:prstGeom prst="rect">
                      <a:avLst/>
                    </a:prstGeom>
                    <a:noFill/>
                    <a:ln>
                      <a:noFill/>
                    </a:ln>
                  </pic:spPr>
                </pic:pic>
              </a:graphicData>
            </a:graphic>
          </wp:inline>
        </w:drawing>
      </w:r>
      <w:r>
        <w:rPr>
          <w:rFonts w:ascii="宋体" w:hAnsi="宋体" w:cs="宋体"/>
        </w:rPr>
        <w:t>色拉油的密度与真实值比</w:t>
      </w:r>
      <w:r>
        <w:t>______</w:t>
      </w:r>
      <w:r>
        <w:rPr>
          <w:rFonts w:ascii="宋体" w:hAnsi="宋体" w:cs="宋体"/>
        </w:rPr>
        <w:t>（选填“偏大”、“偏小”或“不变”）。</w:t>
      </w:r>
    </w:p>
    <w:p w:rsidR="00BF4EA0" w:rsidRDefault="00BF4EA0" w:rsidP="00BF4EA0">
      <w:pPr>
        <w:spacing w:line="360" w:lineRule="auto"/>
        <w:jc w:val="left"/>
        <w:textAlignment w:val="center"/>
        <w:rPr>
          <w:rFonts w:ascii="宋体" w:hAnsi="宋体" w:cs="宋体"/>
        </w:rPr>
      </w:pPr>
      <w:r>
        <w:t>13</w:t>
      </w:r>
      <w:r>
        <w:t>．</w:t>
      </w:r>
      <w:r>
        <w:rPr>
          <w:rFonts w:ascii="宋体" w:hAnsi="宋体" w:cs="宋体"/>
        </w:rPr>
        <w:t>小亮为了测量滨州特产“冬枣醋”的密度，进行了如下实验：小亮为了测量滨州特产“冬枣醋”的密度，进行了如下实验：</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把天平放在水平桌面上，把游码移至标尺左端的</w:t>
      </w:r>
      <w:r>
        <w:t>__________</w:t>
      </w:r>
      <w:r>
        <w:rPr>
          <w:rFonts w:ascii="宋体" w:hAnsi="宋体" w:cs="宋体"/>
        </w:rPr>
        <w:t>处，然后调节</w:t>
      </w:r>
      <w:r>
        <w:t>_________</w:t>
      </w:r>
      <w:r>
        <w:rPr>
          <w:rFonts w:ascii="宋体" w:hAnsi="宋体" w:cs="宋体"/>
        </w:rPr>
        <w:t>，使天平横梁平衡；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接下来进行了以下四项操作，如下图所示：</w:t>
      </w:r>
    </w:p>
    <w:p w:rsidR="00BF4EA0" w:rsidRDefault="00BF4EA0" w:rsidP="00BF4EA0">
      <w:pPr>
        <w:spacing w:line="360" w:lineRule="auto"/>
        <w:jc w:val="left"/>
        <w:textAlignment w:val="center"/>
        <w:rPr>
          <w:rFonts w:ascii="宋体" w:hAnsi="宋体" w:cs="宋体"/>
        </w:rPr>
      </w:pPr>
      <w:r>
        <w:rPr>
          <w:rFonts w:eastAsia="Times New Roman"/>
        </w:rPr>
        <w:t>A</w:t>
      </w:r>
      <w:r>
        <w:rPr>
          <w:rFonts w:ascii="宋体" w:hAnsi="宋体" w:cs="宋体"/>
        </w:rPr>
        <w:t>．用天平测出空烧杯的质量</w:t>
      </w:r>
      <w:r>
        <w:rPr>
          <w:rFonts w:eastAsia="Times New Roman"/>
          <w:i/>
        </w:rPr>
        <w:t>m</w:t>
      </w:r>
      <w:r>
        <w:rPr>
          <w:rFonts w:eastAsia="Times New Roman"/>
          <w:vertAlign w:val="subscript"/>
        </w:rPr>
        <w:t>0</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B</w:t>
      </w:r>
      <w:r>
        <w:rPr>
          <w:rFonts w:ascii="宋体" w:hAnsi="宋体" w:cs="宋体"/>
        </w:rPr>
        <w:t>．将部分冬枣醋倒入烧杯中，用天平测出烧杯和冬枣醋的总质量</w:t>
      </w:r>
      <w:r>
        <w:rPr>
          <w:rFonts w:eastAsia="Times New Roman"/>
          <w:i/>
        </w:rPr>
        <w:t>m</w:t>
      </w:r>
      <w:r>
        <w:rPr>
          <w:rFonts w:eastAsia="Times New Roman"/>
          <w:vertAlign w:val="subscript"/>
        </w:rPr>
        <w:t>1</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lastRenderedPageBreak/>
        <w:t>C</w:t>
      </w:r>
      <w:r>
        <w:rPr>
          <w:rFonts w:ascii="宋体" w:hAnsi="宋体" w:cs="宋体"/>
        </w:rPr>
        <w:t>．将烧杯中冬枣醋的一部分倒入量筒，测出这部分冬枣醋的体积</w:t>
      </w:r>
      <w:r>
        <w:rPr>
          <w:rFonts w:eastAsia="Times New Roman"/>
          <w:i/>
        </w:rPr>
        <w:t>V</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D</w:t>
      </w:r>
      <w:r>
        <w:rPr>
          <w:rFonts w:ascii="宋体" w:hAnsi="宋体" w:cs="宋体"/>
        </w:rPr>
        <w:t>．用天平测出烧杯和剩余冬枣醋的总质量</w:t>
      </w:r>
      <w:r>
        <w:rPr>
          <w:rFonts w:eastAsia="Times New Roman"/>
          <w:i/>
        </w:rPr>
        <w:t>m</w:t>
      </w:r>
      <w:r>
        <w:rPr>
          <w:rFonts w:eastAsia="Times New Roman"/>
          <w:vertAlign w:val="subscript"/>
        </w:rPr>
        <w:t>2</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5476240" cy="1184275"/>
            <wp:effectExtent l="0" t="0" r="0" b="0"/>
            <wp:docPr id="217" name="图片 2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76240" cy="118427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以上操作步骤中有一步是多余的，它是步骤</w:t>
      </w:r>
      <w:r>
        <w:t>__________</w:t>
      </w:r>
      <w:r>
        <w:rPr>
          <w:rFonts w:ascii="宋体" w:hAnsi="宋体" w:cs="宋体"/>
        </w:rPr>
        <w:t>（选填步骤序号）</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由图可知待测冬枣醋的质量为</w:t>
      </w:r>
      <w:r>
        <w:t>_______</w:t>
      </w:r>
      <w:r>
        <w:rPr>
          <w:rFonts w:eastAsia="Times New Roman"/>
        </w:rPr>
        <w:t xml:space="preserve"> g</w:t>
      </w:r>
      <w:r>
        <w:rPr>
          <w:rFonts w:ascii="宋体" w:hAnsi="宋体" w:cs="宋体"/>
        </w:rPr>
        <w:t>，冬枣醋的密度为</w:t>
      </w:r>
      <w:r>
        <w:t>________</w:t>
      </w:r>
      <w:r>
        <w:rPr>
          <w:rFonts w:eastAsia="Times New Roman"/>
        </w:rPr>
        <w:t xml:space="preserve"> g/cm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eastAsia="Times New Roman"/>
        </w:rPr>
      </w:pPr>
      <w:r>
        <w:t>14</w:t>
      </w:r>
      <w:r>
        <w:t>．</w:t>
      </w:r>
      <w:r>
        <w:rPr>
          <w:rFonts w:ascii="宋体" w:hAnsi="宋体" w:cs="宋体"/>
        </w:rPr>
        <w:t>如图，在“测量石块的密度”实验中</w:t>
      </w:r>
      <w:r>
        <w:rPr>
          <w:rFonts w:eastAsia="Times New Roman"/>
        </w:rPr>
        <w:t>:</w:t>
      </w:r>
    </w:p>
    <w:p w:rsidR="00BF4EA0" w:rsidRDefault="00BF4EA0" w:rsidP="00BF4EA0">
      <w:pPr>
        <w:spacing w:line="360" w:lineRule="auto"/>
        <w:jc w:val="left"/>
        <w:textAlignment w:val="center"/>
      </w:pPr>
      <w:r>
        <w:rPr>
          <w:noProof/>
        </w:rPr>
        <w:drawing>
          <wp:inline distT="0" distB="0" distL="0" distR="0">
            <wp:extent cx="2452370" cy="2088515"/>
            <wp:effectExtent l="0" t="0" r="5080" b="6985"/>
            <wp:docPr id="216" name="图片 2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52370" cy="208851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小李同学首先用天平测出石块的质量，天平平衡时右盘砝码和游码位置如图甲所示，则石块的质量为</w:t>
      </w:r>
      <w:r>
        <w:t>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为了测量出石块的体积</w:t>
      </w:r>
      <w:r>
        <w:rPr>
          <w:rFonts w:eastAsia="Times New Roman"/>
        </w:rPr>
        <w:t>，</w:t>
      </w:r>
      <w:r>
        <w:rPr>
          <w:rFonts w:ascii="宋体" w:hAnsi="宋体" w:cs="宋体"/>
        </w:rPr>
        <w:t>小李同学先往量筒中加入一定量的水，如图乙所示</w:t>
      </w:r>
      <w:r>
        <w:rPr>
          <w:rFonts w:eastAsia="Times New Roman"/>
        </w:rPr>
        <w:t>，</w:t>
      </w:r>
      <w:r>
        <w:rPr>
          <w:rFonts w:ascii="宋体" w:hAnsi="宋体" w:cs="宋体"/>
        </w:rPr>
        <w:t>他的操作合理吗</w:t>
      </w:r>
      <w:r>
        <w:rPr>
          <w:rFonts w:eastAsia="Times New Roman"/>
        </w:rPr>
        <w:t>?</w:t>
      </w:r>
      <w:r>
        <w:rPr>
          <w:rFonts w:ascii="宋体" w:hAnsi="宋体" w:cs="宋体"/>
        </w:rPr>
        <w:t>为什么</w:t>
      </w:r>
      <w:r>
        <w:rPr>
          <w:rFonts w:eastAsia="Times New Roman"/>
        </w:rPr>
        <w:t>?</w:t>
      </w:r>
      <w:r>
        <w:rPr>
          <w:rFonts w:ascii="宋体" w:hAnsi="宋体" w:cs="宋体"/>
        </w:rPr>
        <w:t>答：</w:t>
      </w:r>
      <w:r>
        <w:t>_______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小石块投入水中后会沉到底部，说明小石块所受的浮力</w:t>
      </w:r>
      <w:r>
        <w:t>______</w:t>
      </w:r>
      <w:r>
        <w:rPr>
          <w:rFonts w:ascii="宋体" w:hAnsi="宋体" w:cs="宋体"/>
        </w:rPr>
        <w:t>重力（选填“大于”、“小于”或“等于”）。</w:t>
      </w:r>
    </w:p>
    <w:p w:rsidR="00BF4EA0" w:rsidRDefault="00BF4EA0" w:rsidP="00BF4EA0">
      <w:pPr>
        <w:spacing w:line="360" w:lineRule="auto"/>
        <w:jc w:val="left"/>
        <w:textAlignment w:val="center"/>
        <w:rPr>
          <w:rFonts w:eastAsia="Times New Roman"/>
        </w:rPr>
      </w:pPr>
      <w:r>
        <w:rPr>
          <w:rFonts w:eastAsia="Times New Roman"/>
        </w:rPr>
        <w:t>(4)</w:t>
      </w:r>
      <w:r>
        <w:rPr>
          <w:rFonts w:ascii="宋体" w:hAnsi="宋体" w:cs="宋体"/>
        </w:rPr>
        <w:t>四个小组测量出的石块密度如下表所示</w:t>
      </w:r>
      <w:r>
        <w:rPr>
          <w:rFonts w:eastAsia="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495"/>
        <w:gridCol w:w="993"/>
        <w:gridCol w:w="1495"/>
        <w:gridCol w:w="993"/>
      </w:tblGrid>
      <w:tr w:rsidR="00BF4EA0" w:rsidTr="00CE3E01">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第一组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第二组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第三组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第四组</w:t>
            </w:r>
          </w:p>
        </w:tc>
      </w:tr>
      <w:tr w:rsidR="00BF4EA0" w:rsidTr="00CE3E01">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2.5</w:t>
            </w:r>
            <w:r>
              <w:rPr>
                <w:rFonts w:ascii="宋体" w:hAnsi="宋体" w:cs="宋体"/>
              </w:rPr>
              <w:t>×</w:t>
            </w:r>
            <w:r>
              <w:rPr>
                <w:rFonts w:eastAsia="Times New Roman"/>
              </w:rPr>
              <w:t>10</w:t>
            </w:r>
            <w:r>
              <w:rPr>
                <w:rFonts w:eastAsia="Times New Roman"/>
                <w:vertAlign w:val="superscript"/>
              </w:rPr>
              <w:t>3</w:t>
            </w:r>
            <w:r>
              <w:rPr>
                <w:rFonts w:eastAsia="Times New Roman"/>
              </w:rPr>
              <w:t>kg/m</w:t>
            </w:r>
            <w:r>
              <w:rPr>
                <w:rFonts w:eastAsia="Times New Roman"/>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2.6g/cm</w:t>
            </w:r>
            <w:r>
              <w:rPr>
                <w:rFonts w:eastAsia="Times New Roman"/>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1.0</w:t>
            </w:r>
            <w:r>
              <w:rPr>
                <w:rFonts w:ascii="宋体" w:hAnsi="宋体" w:cs="宋体"/>
              </w:rPr>
              <w:t>×</w:t>
            </w:r>
            <w:r>
              <w:rPr>
                <w:rFonts w:eastAsia="Times New Roman"/>
              </w:rPr>
              <w:t>10</w:t>
            </w:r>
            <w:r>
              <w:rPr>
                <w:rFonts w:eastAsia="Times New Roman"/>
                <w:vertAlign w:val="superscript"/>
              </w:rPr>
              <w:t>2</w:t>
            </w:r>
            <w:r>
              <w:rPr>
                <w:rFonts w:eastAsia="Times New Roman"/>
              </w:rPr>
              <w:t>kg/m</w:t>
            </w:r>
            <w:r>
              <w:rPr>
                <w:rFonts w:eastAsia="Times New Roman"/>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2.5g/cm</w:t>
            </w:r>
            <w:r>
              <w:rPr>
                <w:rFonts w:eastAsia="Times New Roman"/>
                <w:vertAlign w:val="superscript"/>
              </w:rPr>
              <w:t>3</w:t>
            </w:r>
          </w:p>
        </w:tc>
      </w:tr>
    </w:tbl>
    <w:p w:rsidR="00BF4EA0" w:rsidRDefault="00BF4EA0" w:rsidP="00BF4EA0">
      <w:pPr>
        <w:spacing w:line="360" w:lineRule="auto"/>
        <w:jc w:val="left"/>
        <w:textAlignment w:val="center"/>
      </w:pP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rPr>
          <w:rFonts w:ascii="宋体" w:hAnsi="宋体" w:cs="宋体"/>
        </w:rPr>
        <w:t>其中错误的是第</w:t>
      </w:r>
      <w:r>
        <w:t>______</w:t>
      </w:r>
      <w:r>
        <w:rPr>
          <w:rFonts w:ascii="宋体" w:hAnsi="宋体" w:cs="宋体"/>
        </w:rPr>
        <w:t>组的测量结果。</w:t>
      </w:r>
    </w:p>
    <w:p w:rsidR="00BF4EA0" w:rsidRDefault="00BF4EA0" w:rsidP="00BF4EA0">
      <w:pPr>
        <w:spacing w:line="360" w:lineRule="auto"/>
        <w:jc w:val="left"/>
        <w:textAlignment w:val="center"/>
        <w:rPr>
          <w:rFonts w:ascii="宋体" w:hAnsi="宋体" w:cs="宋体"/>
        </w:rPr>
      </w:pPr>
      <w:r>
        <w:rPr>
          <w:rFonts w:eastAsia="Times New Roman"/>
        </w:rPr>
        <w:t>(5)</w:t>
      </w:r>
      <w:r>
        <w:rPr>
          <w:rFonts w:ascii="宋体" w:hAnsi="宋体" w:cs="宋体"/>
        </w:rPr>
        <w:t>对实验进行评估时，下列分析正确的是</w:t>
      </w:r>
      <w:r>
        <w:t>______</w:t>
      </w:r>
      <w:r>
        <w:rPr>
          <w:rFonts w:ascii="宋体" w:hAnsi="宋体" w:cs="宋体"/>
        </w:rPr>
        <w:t>。</w:t>
      </w:r>
    </w:p>
    <w:p w:rsidR="00BF4EA0" w:rsidRDefault="00BF4EA0" w:rsidP="00BF4EA0">
      <w:pPr>
        <w:spacing w:line="360" w:lineRule="auto"/>
        <w:jc w:val="left"/>
        <w:textAlignment w:val="center"/>
        <w:rPr>
          <w:rFonts w:eastAsia="Times New Roman"/>
        </w:rPr>
      </w:pPr>
      <w:r>
        <w:rPr>
          <w:rFonts w:eastAsia="Times New Roman"/>
        </w:rPr>
        <w:t>A．</w:t>
      </w:r>
      <w:r>
        <w:rPr>
          <w:rFonts w:ascii="宋体" w:hAnsi="宋体" w:cs="宋体"/>
        </w:rPr>
        <w:t>砝码磨损，测出的质量偏小。</w:t>
      </w:r>
      <w:r>
        <w:rPr>
          <w:rFonts w:eastAsia="Times New Roman"/>
        </w:rPr>
        <w:t xml:space="preserve">  </w:t>
      </w:r>
    </w:p>
    <w:p w:rsidR="00BF4EA0" w:rsidRDefault="00BF4EA0" w:rsidP="00BF4EA0">
      <w:pPr>
        <w:spacing w:line="360" w:lineRule="auto"/>
        <w:jc w:val="left"/>
        <w:textAlignment w:val="center"/>
        <w:rPr>
          <w:rFonts w:ascii="宋体" w:hAnsi="宋体" w:cs="宋体"/>
        </w:rPr>
      </w:pPr>
      <w:r>
        <w:rPr>
          <w:rFonts w:eastAsia="Times New Roman"/>
        </w:rPr>
        <w:t>B．</w:t>
      </w:r>
      <w:r>
        <w:rPr>
          <w:rFonts w:ascii="宋体" w:hAnsi="宋体" w:cs="宋体"/>
        </w:rPr>
        <w:t>石块放在天平右盘，测出的质量偏小。</w:t>
      </w:r>
    </w:p>
    <w:p w:rsidR="00BF4EA0" w:rsidRDefault="00BF4EA0" w:rsidP="00BF4EA0">
      <w:pPr>
        <w:spacing w:line="360" w:lineRule="auto"/>
        <w:jc w:val="left"/>
        <w:textAlignment w:val="center"/>
        <w:rPr>
          <w:rFonts w:eastAsia="Times New Roman"/>
        </w:rPr>
      </w:pPr>
      <w:r>
        <w:rPr>
          <w:rFonts w:eastAsia="Times New Roman"/>
        </w:rPr>
        <w:lastRenderedPageBreak/>
        <w:t>C．</w:t>
      </w:r>
      <w:r>
        <w:rPr>
          <w:rFonts w:ascii="宋体" w:hAnsi="宋体" w:cs="宋体"/>
        </w:rPr>
        <w:t>先测石块体积，后测石块质量，测出的密度偏小。</w:t>
      </w:r>
      <w:r>
        <w:rPr>
          <w:rFonts w:eastAsia="Times New Roman"/>
        </w:rPr>
        <w:t xml:space="preserve">  </w:t>
      </w:r>
    </w:p>
    <w:p w:rsidR="00BF4EA0" w:rsidRDefault="00BF4EA0" w:rsidP="00BF4EA0">
      <w:pPr>
        <w:spacing w:line="360" w:lineRule="auto"/>
        <w:jc w:val="left"/>
        <w:textAlignment w:val="center"/>
        <w:rPr>
          <w:rFonts w:ascii="宋体" w:hAnsi="宋体" w:cs="宋体"/>
        </w:rPr>
      </w:pPr>
      <w:r>
        <w:rPr>
          <w:rFonts w:eastAsia="Times New Roman"/>
        </w:rPr>
        <w:t>D．</w:t>
      </w:r>
      <w:r>
        <w:rPr>
          <w:rFonts w:ascii="宋体" w:hAnsi="宋体" w:cs="宋体"/>
        </w:rPr>
        <w:t>先测石块体积，后测石块质量，测出的密度偏大。</w:t>
      </w:r>
    </w:p>
    <w:p w:rsidR="00BF4EA0" w:rsidRDefault="00BF4EA0" w:rsidP="00BF4EA0">
      <w:pPr>
        <w:spacing w:line="360" w:lineRule="auto"/>
        <w:jc w:val="left"/>
        <w:rPr>
          <w:rFonts w:ascii="宋体" w:hAnsi="宋体"/>
        </w:rPr>
      </w:pPr>
      <w:r>
        <w:rPr>
          <w:rFonts w:ascii="宋体" w:hAnsi="宋体"/>
        </w:rPr>
        <w:t>15．为了测量小正方体物块的密度，同学们设计了如下甲、乙两个实验方案：</w:t>
      </w:r>
    </w:p>
    <w:p w:rsidR="00BF4EA0" w:rsidRDefault="00BF4EA0" w:rsidP="00BF4EA0">
      <w:pPr>
        <w:spacing w:line="360" w:lineRule="auto"/>
        <w:jc w:val="left"/>
        <w:rPr>
          <w:rFonts w:ascii="宋体" w:hAnsi="宋体"/>
        </w:rPr>
      </w:pPr>
      <w:r>
        <w:rPr>
          <w:rFonts w:ascii="宋体" w:hAnsi="宋体"/>
        </w:rPr>
        <w:t>甲方案：</w:t>
      </w:r>
    </w:p>
    <w:p w:rsidR="00BF4EA0" w:rsidRDefault="00BF4EA0" w:rsidP="00BF4EA0">
      <w:pPr>
        <w:spacing w:line="360" w:lineRule="auto"/>
        <w:jc w:val="left"/>
        <w:rPr>
          <w:rFonts w:ascii="宋体" w:hAnsi="宋体"/>
        </w:rPr>
      </w:pPr>
      <w:r>
        <w:rPr>
          <w:rFonts w:ascii="宋体" w:hAnsi="宋体"/>
        </w:rPr>
        <w:t>①用托盘天平测出小正方体的质量m；</w:t>
      </w:r>
    </w:p>
    <w:p w:rsidR="00BF4EA0" w:rsidRDefault="00BF4EA0" w:rsidP="00BF4EA0">
      <w:pPr>
        <w:spacing w:line="360" w:lineRule="auto"/>
        <w:jc w:val="left"/>
        <w:rPr>
          <w:rFonts w:ascii="宋体" w:hAnsi="宋体"/>
        </w:rPr>
      </w:pPr>
      <w:r>
        <w:rPr>
          <w:rFonts w:ascii="宋体" w:hAnsi="宋体"/>
        </w:rPr>
        <w:t>②用直尺测出小正方体的边长，然后计算出它的体积V；</w:t>
      </w:r>
    </w:p>
    <w:p w:rsidR="00BF4EA0" w:rsidRDefault="00BF4EA0" w:rsidP="00BF4EA0">
      <w:pPr>
        <w:spacing w:line="360" w:lineRule="auto"/>
        <w:jc w:val="left"/>
        <w:rPr>
          <w:rFonts w:ascii="宋体" w:hAnsi="宋体"/>
        </w:rPr>
      </w:pPr>
      <w:r>
        <w:rPr>
          <w:rFonts w:ascii="宋体" w:hAnsi="宋体"/>
        </w:rPr>
        <w:t>③根据公式ρ=</w:t>
      </w:r>
      <w:r>
        <w:rPr>
          <w:rFonts w:ascii="宋体" w:hAnsi="宋体"/>
          <w:noProof/>
          <w:position w:val="-22"/>
        </w:rPr>
        <w:drawing>
          <wp:inline distT="0" distB="0" distL="0" distR="0">
            <wp:extent cx="93345" cy="332740"/>
            <wp:effectExtent l="0" t="0" r="1905" b="0"/>
            <wp:docPr id="215" name="图片 21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 descr="学科网 版权所有"/>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rPr>
          <w:rFonts w:ascii="宋体" w:hAnsi="宋体"/>
        </w:rPr>
        <w:t>，求小正方体的密度．</w:t>
      </w:r>
    </w:p>
    <w:p w:rsidR="00BF4EA0" w:rsidRDefault="00BF4EA0" w:rsidP="00BF4EA0">
      <w:pPr>
        <w:spacing w:line="360" w:lineRule="auto"/>
        <w:jc w:val="left"/>
        <w:rPr>
          <w:rFonts w:ascii="宋体" w:hAnsi="宋体"/>
        </w:rPr>
      </w:pPr>
      <w:r>
        <w:rPr>
          <w:rFonts w:ascii="宋体" w:hAnsi="宋体"/>
        </w:rPr>
        <w:t>乙方案：</w:t>
      </w:r>
    </w:p>
    <w:p w:rsidR="00BF4EA0" w:rsidRDefault="00BF4EA0" w:rsidP="00BF4EA0">
      <w:pPr>
        <w:spacing w:line="360" w:lineRule="auto"/>
        <w:jc w:val="left"/>
        <w:rPr>
          <w:rFonts w:ascii="宋体" w:hAnsi="宋体"/>
        </w:rPr>
      </w:pPr>
      <w:r>
        <w:rPr>
          <w:rFonts w:ascii="宋体" w:hAnsi="宋体"/>
        </w:rPr>
        <w:t>①用直尺测出小正方体的边长，然后计算出它的体积V；</w:t>
      </w:r>
    </w:p>
    <w:p w:rsidR="00BF4EA0" w:rsidRDefault="00BF4EA0" w:rsidP="00BF4EA0">
      <w:pPr>
        <w:spacing w:line="360" w:lineRule="auto"/>
        <w:jc w:val="left"/>
        <w:rPr>
          <w:rFonts w:ascii="宋体" w:hAnsi="宋体"/>
        </w:rPr>
      </w:pPr>
      <w:r>
        <w:rPr>
          <w:rFonts w:ascii="宋体" w:hAnsi="宋体"/>
        </w:rPr>
        <w:t>②用托盘天平测出小正方体的质量m；</w:t>
      </w:r>
    </w:p>
    <w:p w:rsidR="00BF4EA0" w:rsidRDefault="00BF4EA0" w:rsidP="00BF4EA0">
      <w:pPr>
        <w:spacing w:line="360" w:lineRule="auto"/>
        <w:jc w:val="left"/>
        <w:rPr>
          <w:rFonts w:ascii="宋体" w:hAnsi="宋体"/>
        </w:rPr>
      </w:pPr>
      <w:r>
        <w:rPr>
          <w:rFonts w:ascii="宋体" w:hAnsi="宋体"/>
        </w:rPr>
        <w:t>③根据公式ρ=</w:t>
      </w:r>
      <w:r>
        <w:rPr>
          <w:rFonts w:ascii="宋体" w:hAnsi="宋体"/>
          <w:noProof/>
          <w:position w:val="-22"/>
        </w:rPr>
        <w:drawing>
          <wp:inline distT="0" distB="0" distL="0" distR="0">
            <wp:extent cx="93345" cy="332740"/>
            <wp:effectExtent l="0" t="0" r="1905" b="0"/>
            <wp:docPr id="214" name="图片 21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2" descr="学科网 版权所有"/>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rPr>
          <w:rFonts w:ascii="宋体" w:hAnsi="宋体"/>
        </w:rPr>
        <w:t>，求小正方体的密度．</w:t>
      </w:r>
    </w:p>
    <w:p w:rsidR="00BF4EA0" w:rsidRDefault="00BF4EA0" w:rsidP="00BF4EA0">
      <w:pPr>
        <w:spacing w:line="360" w:lineRule="auto"/>
        <w:jc w:val="left"/>
        <w:rPr>
          <w:rFonts w:ascii="宋体" w:hAnsi="宋体"/>
        </w:rPr>
      </w:pPr>
      <w:r>
        <w:rPr>
          <w:rFonts w:ascii="宋体" w:hAnsi="宋体"/>
        </w:rPr>
        <w:t>（1）下列对甲、乙两个方案的评价正确的是</w:t>
      </w:r>
      <w:r>
        <w:rPr>
          <w:rFonts w:ascii="宋体" w:hAnsi="宋体"/>
          <w:u w:val="single"/>
        </w:rPr>
        <w:t xml:space="preserve">      </w:t>
      </w:r>
      <w:r>
        <w:rPr>
          <w:rFonts w:ascii="宋体" w:hAnsi="宋体"/>
        </w:rPr>
        <w:t>（填选项符号）．</w:t>
      </w:r>
    </w:p>
    <w:p w:rsidR="00BF4EA0" w:rsidRDefault="00BF4EA0" w:rsidP="00BF4EA0">
      <w:pPr>
        <w:spacing w:line="360" w:lineRule="auto"/>
        <w:jc w:val="left"/>
        <w:rPr>
          <w:rFonts w:ascii="宋体" w:hAnsi="宋体"/>
        </w:rPr>
      </w:pPr>
      <w:r>
        <w:rPr>
          <w:rFonts w:ascii="宋体" w:hAnsi="宋体"/>
        </w:rPr>
        <w:t>A</w:t>
      </w:r>
      <w:r>
        <w:rPr>
          <w:rFonts w:ascii="宋体" w:hAnsi="宋体" w:hint="eastAsia"/>
        </w:rPr>
        <w:t>.</w:t>
      </w:r>
      <w:r>
        <w:rPr>
          <w:rFonts w:ascii="宋体" w:hAnsi="宋体"/>
        </w:rPr>
        <w:t>甲方案正确，乙方案错误</w:t>
      </w:r>
    </w:p>
    <w:p w:rsidR="00BF4EA0" w:rsidRDefault="00BF4EA0" w:rsidP="00BF4EA0">
      <w:pPr>
        <w:spacing w:line="360" w:lineRule="auto"/>
        <w:jc w:val="left"/>
        <w:rPr>
          <w:rFonts w:ascii="宋体" w:hAnsi="宋体"/>
        </w:rPr>
      </w:pPr>
      <w:r>
        <w:rPr>
          <w:rFonts w:ascii="宋体" w:hAnsi="宋体"/>
        </w:rPr>
        <w:t>B</w:t>
      </w:r>
      <w:r>
        <w:rPr>
          <w:rFonts w:ascii="宋体" w:hAnsi="宋体" w:hint="eastAsia"/>
        </w:rPr>
        <w:t>.</w:t>
      </w:r>
      <w:r>
        <w:rPr>
          <w:rFonts w:ascii="宋体" w:hAnsi="宋体"/>
        </w:rPr>
        <w:t>甲方案错误，乙方案正确</w:t>
      </w:r>
    </w:p>
    <w:p w:rsidR="00BF4EA0" w:rsidRDefault="00BF4EA0" w:rsidP="00BF4EA0">
      <w:pPr>
        <w:spacing w:line="360" w:lineRule="auto"/>
        <w:jc w:val="left"/>
        <w:rPr>
          <w:rFonts w:ascii="宋体" w:hAnsi="宋体"/>
        </w:rPr>
      </w:pPr>
      <w:r>
        <w:rPr>
          <w:rFonts w:ascii="宋体" w:hAnsi="宋体"/>
        </w:rPr>
        <w:t>C</w:t>
      </w:r>
      <w:r>
        <w:rPr>
          <w:rFonts w:ascii="宋体" w:hAnsi="宋体" w:hint="eastAsia"/>
        </w:rPr>
        <w:t>.</w:t>
      </w:r>
      <w:r>
        <w:rPr>
          <w:rFonts w:ascii="宋体" w:hAnsi="宋体"/>
        </w:rPr>
        <w:t>甲、乙两个方案都正确</w:t>
      </w:r>
    </w:p>
    <w:p w:rsidR="00BF4EA0" w:rsidRDefault="00BF4EA0" w:rsidP="00BF4EA0">
      <w:pPr>
        <w:spacing w:line="360" w:lineRule="auto"/>
        <w:jc w:val="left"/>
        <w:rPr>
          <w:rFonts w:ascii="宋体" w:hAnsi="宋体"/>
        </w:rPr>
      </w:pPr>
      <w:r>
        <w:rPr>
          <w:rFonts w:ascii="宋体" w:hAnsi="宋体"/>
        </w:rPr>
        <w:t>（2）小明利用托盘天平称量小正方体的质量，如图甲所示，其存在的操作错误的是：</w:t>
      </w:r>
      <w:r>
        <w:rPr>
          <w:rFonts w:ascii="宋体" w:hAnsi="宋体"/>
          <w:u w:val="single"/>
        </w:rPr>
        <w:t xml:space="preserve">      </w:t>
      </w:r>
      <w:r>
        <w:rPr>
          <w:rFonts w:ascii="宋体" w:hAnsi="宋体"/>
        </w:rPr>
        <w:t>．</w:t>
      </w:r>
    </w:p>
    <w:p w:rsidR="00BF4EA0" w:rsidRDefault="00BF4EA0" w:rsidP="00BF4EA0">
      <w:pPr>
        <w:spacing w:line="360" w:lineRule="auto"/>
        <w:jc w:val="left"/>
        <w:rPr>
          <w:rFonts w:ascii="宋体" w:hAnsi="宋体"/>
        </w:rPr>
      </w:pPr>
      <w:r>
        <w:rPr>
          <w:rFonts w:ascii="宋体" w:hAnsi="宋体"/>
        </w:rPr>
        <w:t>（3）小明改正自己的错误后重新进行的称量，其右盘上的砝码一个，其数值和游码所对刻度值如图乙所示，小正方体的质量为</w:t>
      </w:r>
      <w:r>
        <w:rPr>
          <w:rFonts w:ascii="宋体" w:hAnsi="宋体"/>
          <w:u w:val="single"/>
        </w:rPr>
        <w:t xml:space="preserve">      </w:t>
      </w:r>
      <w:r>
        <w:rPr>
          <w:rFonts w:ascii="宋体" w:hAnsi="宋体"/>
        </w:rPr>
        <w:t>g；若测得它的边长为2cm</w:t>
      </w:r>
      <w:r>
        <w:rPr>
          <w:rFonts w:ascii="宋体" w:hAnsi="宋体"/>
          <w:szCs w:val="24"/>
          <w:vertAlign w:val="superscript"/>
        </w:rPr>
        <w:t>3</w:t>
      </w:r>
      <w:r>
        <w:rPr>
          <w:rFonts w:ascii="宋体" w:hAnsi="宋体"/>
        </w:rPr>
        <w:t>，则小正方体物块的密度为</w:t>
      </w:r>
      <w:r>
        <w:rPr>
          <w:rFonts w:ascii="宋体" w:hAnsi="宋体"/>
          <w:u w:val="single"/>
        </w:rPr>
        <w:t xml:space="preserve">      </w:t>
      </w:r>
      <w:r>
        <w:rPr>
          <w:rFonts w:ascii="宋体" w:hAnsi="宋体"/>
        </w:rPr>
        <w:t>g/cm</w:t>
      </w:r>
      <w:r>
        <w:rPr>
          <w:rFonts w:ascii="宋体" w:hAnsi="宋体"/>
          <w:szCs w:val="24"/>
          <w:vertAlign w:val="superscript"/>
        </w:rPr>
        <w:t>3</w:t>
      </w:r>
      <w:r>
        <w:rPr>
          <w:rFonts w:ascii="宋体" w:hAnsi="宋体"/>
        </w:rPr>
        <w:t>．</w:t>
      </w:r>
    </w:p>
    <w:p w:rsidR="00BF4EA0" w:rsidRDefault="00BF4EA0" w:rsidP="00BF4EA0">
      <w:pPr>
        <w:spacing w:line="360" w:lineRule="auto"/>
        <w:jc w:val="left"/>
        <w:rPr>
          <w:rFonts w:ascii="宋体" w:hAnsi="宋体" w:hint="eastAsia"/>
        </w:rPr>
      </w:pPr>
      <w:r>
        <w:rPr>
          <w:rFonts w:ascii="宋体" w:hAnsi="宋体"/>
          <w:noProof/>
        </w:rPr>
        <w:drawing>
          <wp:inline distT="0" distB="0" distL="0" distR="0">
            <wp:extent cx="2473325" cy="893445"/>
            <wp:effectExtent l="0" t="0" r="3175" b="1905"/>
            <wp:docPr id="213" name="图片 21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descr="学科网 版权所有"/>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73325" cy="893445"/>
                    </a:xfrm>
                    <a:prstGeom prst="rect">
                      <a:avLst/>
                    </a:prstGeom>
                    <a:noFill/>
                    <a:ln>
                      <a:noFill/>
                    </a:ln>
                  </pic:spPr>
                </pic:pic>
              </a:graphicData>
            </a:graphic>
          </wp:inline>
        </w:drawing>
      </w:r>
    </w:p>
    <w:p w:rsidR="00BF4EA0" w:rsidRDefault="00BF4EA0" w:rsidP="00BF4EA0">
      <w:pPr>
        <w:spacing w:line="360" w:lineRule="auto"/>
        <w:jc w:val="left"/>
        <w:rPr>
          <w:rFonts w:ascii="宋体" w:hAnsi="宋体"/>
        </w:rPr>
      </w:pPr>
    </w:p>
    <w:p w:rsidR="00BF4EA0" w:rsidRDefault="00BF4EA0" w:rsidP="00BF4EA0">
      <w:pPr>
        <w:spacing w:line="360" w:lineRule="auto"/>
        <w:jc w:val="left"/>
        <w:textAlignment w:val="center"/>
        <w:rPr>
          <w:rFonts w:ascii="宋体" w:hAnsi="宋体" w:cs="宋体"/>
        </w:rPr>
      </w:pPr>
      <w:r>
        <w:t>16</w:t>
      </w:r>
      <w:r>
        <w:t>．</w:t>
      </w:r>
      <w:r>
        <w:rPr>
          <w:rFonts w:ascii="宋体" w:hAnsi="宋体" w:cs="宋体"/>
        </w:rPr>
        <w:t>小明同学是学校“环境保护课外活动小组”成员。在一次对周边水污染情况的调查中，他对污水的密度进行了测量。其探究步骤如下：</w:t>
      </w:r>
    </w:p>
    <w:p w:rsidR="00BF4EA0" w:rsidRDefault="00BF4EA0" w:rsidP="00BF4EA0">
      <w:pPr>
        <w:spacing w:line="360" w:lineRule="auto"/>
        <w:jc w:val="left"/>
        <w:textAlignment w:val="center"/>
      </w:pPr>
      <w:r>
        <w:rPr>
          <w:noProof/>
        </w:rPr>
        <w:drawing>
          <wp:inline distT="0" distB="0" distL="0" distR="0">
            <wp:extent cx="2317115" cy="1143000"/>
            <wp:effectExtent l="0" t="0" r="6985" b="0"/>
            <wp:docPr id="212" name="图片 2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17115" cy="11430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（1）用调节好的天平测出玻璃杯和污水的总质量为</w:t>
      </w:r>
      <w:r>
        <w:rPr>
          <w:rFonts w:eastAsia="Times New Roman"/>
        </w:rPr>
        <w:t>139g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lastRenderedPageBreak/>
        <w:t>（2）将玻璃杯中的污水倒出一部分到量筒中，量筒中水面位置如图甲所示，则量筒中污水的体积为</w:t>
      </w:r>
      <w:r>
        <w:t>______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（3）用天平测出剩下污水和玻璃杯的质量，砝码和游码示数如图乙所示，则剩下污水和玻璃杯的质量为</w:t>
      </w:r>
      <w:r>
        <w:t>_______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（4）污水的密度为</w:t>
      </w:r>
      <w:r>
        <w:t>_______</w:t>
      </w:r>
      <w:r>
        <w:rPr>
          <w:rFonts w:eastAsia="Times New Roman"/>
        </w:rPr>
        <w:t xml:space="preserve"> 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17</w:t>
      </w:r>
      <w:r>
        <w:t>．</w:t>
      </w:r>
      <w:r>
        <w:rPr>
          <w:rFonts w:ascii="宋体" w:hAnsi="宋体" w:cs="宋体"/>
        </w:rPr>
        <w:t xml:space="preserve">某同学做“用天平和量筒测金属块块的密度”的实验，器材有天平、砝码、量筒、石块、烧杯、水和细线． </w:t>
      </w:r>
    </w:p>
    <w:p w:rsidR="00BF4EA0" w:rsidRDefault="00BF4EA0" w:rsidP="00BF4EA0">
      <w:pPr>
        <w:spacing w:line="360" w:lineRule="auto"/>
        <w:jc w:val="left"/>
        <w:textAlignment w:val="center"/>
        <w:rPr>
          <w:rFonts w:ascii="宋体" w:hAnsi="宋体" w:cs="宋体"/>
        </w:rPr>
      </w:pPr>
      <w:r>
        <w:rPr>
          <w:rFonts w:ascii="宋体" w:hAnsi="宋体" w:cs="宋体"/>
        </w:rPr>
        <w:t xml:space="preserve"> </w:t>
      </w:r>
      <w:r>
        <w:rPr>
          <w:noProof/>
        </w:rPr>
        <w:drawing>
          <wp:inline distT="0" distB="0" distL="0" distR="0">
            <wp:extent cx="2410460" cy="1319530"/>
            <wp:effectExtent l="0" t="0" r="8890" b="0"/>
            <wp:docPr id="211" name="图片 2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5" descr="fig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10460" cy="13195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小明在调节托盘天平横梁时，先把游码移到左端</w:t>
      </w:r>
      <w:r>
        <w:t>________</w:t>
      </w:r>
      <w:r>
        <w:rPr>
          <w:rFonts w:ascii="宋体" w:hAnsi="宋体" w:cs="宋体"/>
        </w:rPr>
        <w:t>处，发现横梁左端高、右端低，此时他应该把平衡螺母向</w:t>
      </w:r>
      <w:r>
        <w:t>________</w:t>
      </w:r>
      <w:r>
        <w:rPr>
          <w:rFonts w:ascii="宋体" w:hAnsi="宋体" w:cs="宋体"/>
        </w:rPr>
        <w:t>端调（填“左”或“右”）．使指针指在</w:t>
      </w:r>
      <w:r>
        <w:t>________</w:t>
      </w:r>
      <w:r>
        <w:rPr>
          <w:rFonts w:ascii="宋体" w:hAnsi="宋体" w:cs="宋体"/>
        </w:rPr>
        <w:t>；他用已调节好的天平测量质量，当所加砝码和游码的位置如图所示时，天平横梁正好平衡，则该物体的质量为</w:t>
      </w:r>
      <w:r>
        <w:t>______</w:t>
      </w:r>
      <w:r>
        <w:rPr>
          <w:rFonts w:ascii="宋体" w:hAnsi="宋体" w:cs="宋体"/>
        </w:rPr>
        <w:t>g，体积是</w:t>
      </w:r>
      <w:r>
        <w:t>_____</w:t>
      </w:r>
      <w:r>
        <w:rPr>
          <w:rFonts w:ascii="宋体" w:hAnsi="宋体" w:cs="宋体"/>
        </w:rPr>
        <w:t>cm</w:t>
      </w:r>
      <w:r>
        <w:rPr>
          <w:rFonts w:ascii="宋体" w:hAnsi="宋体" w:cs="宋体"/>
          <w:vertAlign w:val="superscript"/>
        </w:rPr>
        <w:t>3</w:t>
      </w:r>
      <w:r>
        <w:rPr>
          <w:rFonts w:ascii="宋体" w:hAnsi="宋体" w:cs="宋体"/>
        </w:rPr>
        <w:t xml:space="preserve">  ， 对照下面密度表可知，该金属可能是</w:t>
      </w:r>
      <w:r>
        <w:t>________</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3636645" cy="633730"/>
            <wp:effectExtent l="0" t="0" r="1905" b="0"/>
            <wp:docPr id="210" name="图片 2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descr="figu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36645" cy="6337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18</w:t>
      </w:r>
      <w:r>
        <w:t>．</w:t>
      </w:r>
      <w:r>
        <w:rPr>
          <w:rFonts w:ascii="宋体" w:hAnsi="宋体" w:cs="宋体"/>
        </w:rPr>
        <w:t>小明用天平和量筒测量某种矿石的密度．</w:t>
      </w:r>
    </w:p>
    <w:p w:rsidR="00BF4EA0" w:rsidRDefault="00BF4EA0" w:rsidP="00BF4EA0">
      <w:pPr>
        <w:spacing w:line="360" w:lineRule="auto"/>
        <w:jc w:val="left"/>
        <w:textAlignment w:val="center"/>
      </w:pPr>
      <w:r>
        <w:rPr>
          <w:noProof/>
        </w:rPr>
        <w:drawing>
          <wp:inline distT="0" distB="0" distL="0" distR="0">
            <wp:extent cx="2764155" cy="1319530"/>
            <wp:effectExtent l="0" t="0" r="0" b="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64155" cy="13195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（1）调节天平平衡.</w:t>
      </w:r>
    </w:p>
    <w:p w:rsidR="00BF4EA0" w:rsidRDefault="00BF4EA0" w:rsidP="00BF4EA0">
      <w:pPr>
        <w:spacing w:line="360" w:lineRule="auto"/>
        <w:jc w:val="left"/>
        <w:textAlignment w:val="center"/>
        <w:rPr>
          <w:rFonts w:ascii="宋体" w:hAnsi="宋体" w:cs="宋体"/>
        </w:rPr>
      </w:pPr>
      <w:r>
        <w:rPr>
          <w:rFonts w:ascii="宋体" w:hAnsi="宋体" w:cs="宋体"/>
        </w:rPr>
        <w:t>（2）小明将矿石放在天平的左盘，通过加减砝码和移动游码使天平再次平衡，所加砝码和游码在标尺上的位置如图a所示，则矿石的质量是</w:t>
      </w:r>
      <w:r>
        <w:t>________</w:t>
      </w:r>
      <w:r>
        <w:rPr>
          <w:rFonts w:ascii="宋体" w:hAnsi="宋体" w:cs="宋体"/>
        </w:rPr>
        <w:t>g.</w:t>
      </w:r>
    </w:p>
    <w:p w:rsidR="00BF4EA0" w:rsidRDefault="00BF4EA0" w:rsidP="00BF4EA0">
      <w:pPr>
        <w:spacing w:line="360" w:lineRule="auto"/>
        <w:jc w:val="left"/>
        <w:textAlignment w:val="center"/>
        <w:rPr>
          <w:rFonts w:ascii="宋体" w:hAnsi="宋体" w:cs="宋体"/>
        </w:rPr>
      </w:pPr>
      <w:r>
        <w:rPr>
          <w:rFonts w:ascii="宋体" w:hAnsi="宋体" w:cs="宋体"/>
        </w:rPr>
        <w:t>（3）小明用量筒测量矿石的体积，如图b所示，则矿石的密度</w:t>
      </w:r>
      <w:r>
        <w:rPr>
          <w:rFonts w:ascii="宋体" w:hAnsi="宋体" w:cs="宋体"/>
        </w:rPr>
        <w:t> =</w:t>
      </w:r>
      <w:r>
        <w:t>_______</w:t>
      </w:r>
      <w:r>
        <w:rPr>
          <w:rFonts w:ascii="宋体" w:hAnsi="宋体" w:cs="宋体"/>
        </w:rPr>
        <w:t>kg/m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（4）若小明先测出矿石的体积，再测出矿石的质量，这样测出的密度比上述结果偏</w:t>
      </w:r>
      <w:r>
        <w:t>__</w:t>
      </w:r>
      <w:r>
        <w:rPr>
          <w:rFonts w:ascii="宋体" w:hAnsi="宋体" w:cs="宋体"/>
        </w:rPr>
        <w:t xml:space="preserve"> （选填“大”或“小”）．</w:t>
      </w:r>
    </w:p>
    <w:p w:rsidR="00BF4EA0" w:rsidRDefault="00BF4EA0" w:rsidP="00BF4EA0">
      <w:pPr>
        <w:spacing w:line="360" w:lineRule="auto"/>
        <w:jc w:val="left"/>
        <w:textAlignment w:val="center"/>
        <w:rPr>
          <w:rFonts w:ascii="宋体" w:hAnsi="宋体" w:cs="宋体"/>
        </w:rPr>
      </w:pPr>
      <w:r>
        <w:t>19</w:t>
      </w:r>
      <w:r>
        <w:t>．</w:t>
      </w:r>
      <w:r>
        <w:rPr>
          <w:rFonts w:ascii="宋体" w:hAnsi="宋体" w:cs="宋体"/>
        </w:rPr>
        <w:t>小明小组在实验室测量酸奶的密度。他准备了量筒（如图甲所示）和天平。</w:t>
      </w:r>
    </w:p>
    <w:p w:rsidR="00BF4EA0" w:rsidRDefault="00BF4EA0" w:rsidP="00BF4EA0">
      <w:pPr>
        <w:spacing w:line="360" w:lineRule="auto"/>
        <w:jc w:val="left"/>
        <w:textAlignment w:val="center"/>
      </w:pPr>
      <w:r>
        <w:rPr>
          <w:noProof/>
        </w:rPr>
        <w:lastRenderedPageBreak/>
        <w:drawing>
          <wp:inline distT="0" distB="0" distL="0" distR="0">
            <wp:extent cx="1319530" cy="914400"/>
            <wp:effectExtent l="0" t="0" r="0" b="0"/>
            <wp:docPr id="208" name="图片 2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descr="fig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19530" cy="9144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）将天平放在水平桌面上，把游码移至标尺左端</w:t>
      </w:r>
      <w:r>
        <w:t>______</w:t>
      </w:r>
      <w:r>
        <w:rPr>
          <w:rFonts w:ascii="宋体" w:hAnsi="宋体" w:cs="宋体"/>
        </w:rPr>
        <w:t>，再调节平衡螺母，使天平横梁平衡。</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）他先用天平测出空烧杯的质量为</w:t>
      </w:r>
      <w:r>
        <w:rPr>
          <w:rFonts w:eastAsia="Times New Roman"/>
        </w:rPr>
        <w:t> 30g</w:t>
      </w:r>
      <w:r>
        <w:rPr>
          <w:rFonts w:ascii="宋体" w:hAnsi="宋体" w:cs="宋体"/>
        </w:rPr>
        <w:t>，接着他将酸奶倒入烧杯，用天平测量烧杯和液体的总质量，天平平衡时的情景如图乙所示，则烧杯和酸奶的总质量</w:t>
      </w:r>
      <w:r>
        <w:rPr>
          <w:rFonts w:eastAsia="Times New Roman"/>
        </w:rPr>
        <w:t> </w:t>
      </w:r>
      <w:r>
        <w:object w:dxaOrig="525" w:dyaOrig="360">
          <v:shape id="对象 219" o:spid="_x0000_i1033" type="#_x0000_t75" alt="eqId953a6561c5ee410aa454814be999c233" style="width:26.2pt;height:18pt;mso-wrap-style:square;mso-position-horizontal-relative:page;mso-position-vertical-relative:page" o:ole="">
            <v:imagedata r:id="rId75" o:title=""/>
          </v:shape>
          <o:OLEObject Type="Embed" ProgID="Equation.DSMT4" ShapeID="对象 219" DrawAspect="Content" ObjectID="_1677255343" r:id="rId76"/>
        </w:object>
      </w:r>
      <w:r>
        <w:t>______</w:t>
      </w:r>
      <w:r>
        <w:object w:dxaOrig="240" w:dyaOrig="255">
          <v:shape id="对象 220" o:spid="_x0000_i1034" type="#_x0000_t75" alt="eqId8afa8f27f7ff4bf7b9aa0bd25e73bb66" style="width:12.25pt;height:13.1pt;mso-wrap-style:square;mso-position-horizontal-relative:page;mso-position-vertical-relative:page" o:ole="">
            <v:imagedata r:id="rId77" o:title=""/>
          </v:shape>
          <o:OLEObject Type="Embed" ProgID="Equation.DSMT4" ShapeID="对象 220" DrawAspect="Content" ObjectID="_1677255344" r:id="rId78"/>
        </w:object>
      </w:r>
      <w:r>
        <w:rPr>
          <w:rFonts w:ascii="宋体" w:hAnsi="宋体" w:cs="宋体"/>
        </w:rPr>
        <w:t>然</w:t>
      </w:r>
      <w:r>
        <w:rPr>
          <w:rFonts w:eastAsia="Times New Roman"/>
        </w:rPr>
        <w:t> </w:t>
      </w:r>
      <w:r>
        <w:rPr>
          <w:rFonts w:ascii="宋体" w:hAnsi="宋体" w:cs="宋体"/>
        </w:rPr>
        <w:t>后他打算将烧杯中的酸奶倒入量筒中，由于酸奶比较粘稠且不透明，容易粘在筒壁上，对测量影响较大；于是他找到了</w:t>
      </w:r>
      <w:r>
        <w:rPr>
          <w:rFonts w:eastAsia="Times New Roman"/>
        </w:rPr>
        <w:t> 5mL</w:t>
      </w:r>
      <w:r>
        <w:rPr>
          <w:rFonts w:ascii="宋体" w:hAnsi="宋体" w:cs="宋体"/>
        </w:rPr>
        <w:t>针筒（如图丙所示），用针筒抽取</w:t>
      </w:r>
      <w:r>
        <w:rPr>
          <w:rFonts w:eastAsia="Times New Roman"/>
        </w:rPr>
        <w:t> 5ml </w:t>
      </w:r>
      <w:r>
        <w:rPr>
          <w:rFonts w:ascii="宋体" w:hAnsi="宋体" w:cs="宋体"/>
        </w:rPr>
        <w:t>酸奶，测量</w:t>
      </w:r>
      <w:r>
        <w:rPr>
          <w:rFonts w:eastAsia="Times New Roman"/>
        </w:rPr>
        <w:t> </w:t>
      </w:r>
      <w:r>
        <w:rPr>
          <w:rFonts w:ascii="宋体" w:hAnsi="宋体" w:cs="宋体"/>
        </w:rPr>
        <w:t>烧杯和剩余酸奶的总质量</w:t>
      </w:r>
      <w:r>
        <w:rPr>
          <w:rFonts w:eastAsia="Times New Roman"/>
        </w:rPr>
        <w:t> </w:t>
      </w:r>
      <w:r>
        <w:object w:dxaOrig="1140" w:dyaOrig="360">
          <v:shape id="对象 221" o:spid="_x0000_i1035" type="#_x0000_t75" alt="eqIdaf967e8bdaef4d3ebe1bb7537a6e23af" style="width:57.25pt;height:18pt;mso-wrap-style:square;mso-position-horizontal-relative:page;mso-position-vertical-relative:page" o:ole="">
            <v:imagedata r:id="rId79" o:title=""/>
          </v:shape>
          <o:OLEObject Type="Embed" ProgID="Equation.DSMT4" ShapeID="对象 221" DrawAspect="Content" ObjectID="_1677255345" r:id="rId80"/>
        </w:object>
      </w:r>
      <w:r>
        <w:rPr>
          <w:rFonts w:ascii="宋体" w:hAnsi="宋体" w:cs="宋体"/>
        </w:rPr>
        <w:t>；则酸奶的密度为</w:t>
      </w:r>
      <w:r>
        <w:t>______</w:t>
      </w:r>
      <w:r>
        <w:object w:dxaOrig="795" w:dyaOrig="360">
          <v:shape id="对象 222" o:spid="_x0000_i1036" type="#_x0000_t75" alt="eqId4edfc2ffbc344053835c89b9b530c10c" style="width:40.1pt;height:18pt;mso-wrap-style:square;mso-position-horizontal-relative:page;mso-position-vertical-relative:page" o:ole="">
            <v:imagedata r:id="rId81" o:title=""/>
          </v:shape>
          <o:OLEObject Type="Embed" ProgID="Equation.DSMT4" ShapeID="对象 222" DrawAspect="Content" ObjectID="_1677255346" r:id="rId82"/>
        </w:object>
      </w:r>
      <w:r>
        <w:rPr>
          <w:rFonts w:eastAsia="Times New Roman"/>
        </w:rPr>
        <w:t> </w:t>
      </w:r>
      <w:r>
        <w:rPr>
          <w:rFonts w:ascii="宋体" w:hAnsi="宋体" w:cs="宋体"/>
        </w:rPr>
        <w:t>同组的小红观察发现，用针筒测量酸奶体积，还有一个优点是：</w:t>
      </w:r>
      <w:r>
        <w:t>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）同组的小华同学在实验中发现了一个</w:t>
      </w:r>
      <w:r>
        <w:rPr>
          <w:rFonts w:eastAsia="Times New Roman"/>
        </w:rPr>
        <w:t>“</w:t>
      </w:r>
      <w:r>
        <w:rPr>
          <w:rFonts w:ascii="宋体" w:hAnsi="宋体" w:cs="宋体"/>
        </w:rPr>
        <w:t>问题</w:t>
      </w:r>
      <w:r>
        <w:rPr>
          <w:rFonts w:eastAsia="Times New Roman"/>
        </w:rPr>
        <w:t>”</w:t>
      </w:r>
      <w:r>
        <w:rPr>
          <w:rFonts w:ascii="宋体" w:hAnsi="宋体" w:cs="宋体"/>
        </w:rPr>
        <w:t>，他发现</w:t>
      </w:r>
      <w:r>
        <w:rPr>
          <w:rFonts w:eastAsia="Times New Roman"/>
        </w:rPr>
        <w:t> 5mL</w:t>
      </w:r>
      <w:r>
        <w:rPr>
          <w:rFonts w:ascii="宋体" w:hAnsi="宋体" w:cs="宋体"/>
        </w:rPr>
        <w:t>针筒的刻度线前的尖端</w:t>
      </w:r>
      <w:r>
        <w:rPr>
          <w:rFonts w:eastAsia="Times New Roman"/>
        </w:rPr>
        <w:t> </w:t>
      </w:r>
      <w:r>
        <w:rPr>
          <w:rFonts w:ascii="宋体" w:hAnsi="宋体" w:cs="宋体"/>
        </w:rPr>
        <w:t>还是有一点小</w:t>
      </w:r>
      <w:r>
        <w:rPr>
          <w:rFonts w:eastAsia="Times New Roman"/>
        </w:rPr>
        <w:t>“</w:t>
      </w:r>
      <w:r>
        <w:rPr>
          <w:rFonts w:ascii="宋体" w:hAnsi="宋体" w:cs="宋体"/>
        </w:rPr>
        <w:t>空隙</w:t>
      </w:r>
      <w:r>
        <w:rPr>
          <w:rFonts w:eastAsia="Times New Roman"/>
        </w:rPr>
        <w:t>”</w:t>
      </w:r>
      <w:r>
        <w:rPr>
          <w:rFonts w:ascii="宋体" w:hAnsi="宋体" w:cs="宋体"/>
        </w:rPr>
        <w:t>，这会导致测得的酸奶密度比实际值</w:t>
      </w:r>
      <w:r>
        <w:t>______</w:t>
      </w:r>
      <w:r>
        <w:rPr>
          <w:rFonts w:ascii="宋体" w:hAnsi="宋体" w:cs="宋体"/>
        </w:rPr>
        <w:t>；（选填：偏大、偏</w:t>
      </w:r>
      <w:r>
        <w:rPr>
          <w:rFonts w:eastAsia="Times New Roman"/>
        </w:rPr>
        <w:t xml:space="preserve"> </w:t>
      </w:r>
      <w:r>
        <w:rPr>
          <w:rFonts w:ascii="宋体" w:hAnsi="宋体" w:cs="宋体"/>
        </w:rPr>
        <w:t>小或不变）；于是，小华和小明想出了一种正确测量方法，小明接着做出了正确的操作；</w:t>
      </w:r>
      <w:r>
        <w:rPr>
          <w:rFonts w:eastAsia="Times New Roman"/>
        </w:rPr>
        <w:t> </w:t>
      </w:r>
      <w:r>
        <w:rPr>
          <w:rFonts w:ascii="宋体" w:hAnsi="宋体" w:cs="宋体"/>
        </w:rPr>
        <w:t>将此时抽满酸奶的针筒中的一部分酸奶返回烧杯，测量烧杯和剩余酸奶的总质量</w:t>
      </w:r>
      <w:r>
        <w:rPr>
          <w:rFonts w:eastAsia="Times New Roman"/>
        </w:rPr>
        <w:t>m</w:t>
      </w:r>
      <w:r>
        <w:rPr>
          <w:rFonts w:eastAsia="Times New Roman"/>
          <w:vertAlign w:val="subscript"/>
        </w:rPr>
        <w:t>3</w:t>
      </w:r>
      <w:r>
        <w:rPr>
          <w:rFonts w:ascii="宋体" w:hAnsi="宋体" w:cs="宋体"/>
        </w:rPr>
        <w:t>，记下此时</w:t>
      </w:r>
      <w:r>
        <w:t>______</w:t>
      </w:r>
      <w:r>
        <w:rPr>
          <w:rFonts w:ascii="宋体" w:hAnsi="宋体" w:cs="宋体"/>
        </w:rPr>
        <w:t>，则酸奶密度表达式：</w:t>
      </w:r>
      <w:r>
        <w:t>______</w:t>
      </w:r>
      <w:r>
        <w:rPr>
          <w:rFonts w:ascii="宋体" w:hAnsi="宋体" w:cs="宋体"/>
        </w:rPr>
        <w:t>。</w:t>
      </w:r>
    </w:p>
    <w:p w:rsidR="00BF4EA0" w:rsidRDefault="00BF4EA0" w:rsidP="00BF4EA0">
      <w:pPr>
        <w:spacing w:line="360" w:lineRule="auto"/>
        <w:jc w:val="left"/>
        <w:textAlignment w:val="center"/>
        <w:rPr>
          <w:rFonts w:ascii="宋体" w:hAnsi="宋体" w:cs="宋体"/>
        </w:rPr>
      </w:pPr>
      <w:r>
        <w:t>20</w:t>
      </w:r>
      <w:r>
        <w:t>．</w:t>
      </w:r>
      <w:r>
        <w:rPr>
          <w:rFonts w:ascii="宋体" w:hAnsi="宋体" w:cs="宋体"/>
        </w:rPr>
        <w:t>小城很喜欢喝奶茶，想通过实验测量出某品牌奶茶的密度，除了奶茶以外他家里面有如下实验物品和器材：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6"/>
        <w:gridCol w:w="1731"/>
        <w:gridCol w:w="2026"/>
        <w:gridCol w:w="2186"/>
      </w:tblGrid>
      <w:tr w:rsidR="00BF4EA0" w:rsidTr="00CE3E01">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电子秤</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质量均匀的正方体木块</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不规则的透明杯子</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刻度尺</w:t>
            </w:r>
          </w:p>
        </w:tc>
      </w:tr>
      <w:tr w:rsidR="00BF4EA0" w:rsidTr="00CE3E01">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rPr>
                <w:noProof/>
              </w:rPr>
              <w:drawing>
                <wp:inline distT="0" distB="0" distL="0" distR="0">
                  <wp:extent cx="1090930" cy="904240"/>
                  <wp:effectExtent l="0" t="0" r="0" b="0"/>
                  <wp:docPr id="207" name="图片 2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3"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90930" cy="904240"/>
                          </a:xfrm>
                          <a:prstGeom prst="rect">
                            <a:avLst/>
                          </a:prstGeom>
                          <a:noFill/>
                          <a:ln>
                            <a:noFill/>
                          </a:ln>
                        </pic:spPr>
                      </pic:pic>
                    </a:graphicData>
                  </a:graphic>
                </wp:inline>
              </w:drawing>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rPr>
                <w:noProof/>
              </w:rPr>
              <w:drawing>
                <wp:inline distT="0" distB="0" distL="0" distR="0">
                  <wp:extent cx="561340" cy="519430"/>
                  <wp:effectExtent l="0" t="0" r="0" b="0"/>
                  <wp:docPr id="206" name="图片 2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1340" cy="519430"/>
                          </a:xfrm>
                          <a:prstGeom prst="rect">
                            <a:avLst/>
                          </a:prstGeom>
                          <a:noFill/>
                          <a:ln>
                            <a:noFill/>
                          </a:ln>
                        </pic:spPr>
                      </pic:pic>
                    </a:graphicData>
                  </a:graphic>
                </wp:inline>
              </w:drawing>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rPr>
                <w:noProof/>
              </w:rPr>
              <w:drawing>
                <wp:inline distT="0" distB="0" distL="0" distR="0">
                  <wp:extent cx="904240" cy="1038860"/>
                  <wp:effectExtent l="0" t="0" r="0" b="8890"/>
                  <wp:docPr id="205" name="图片 2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04240" cy="1038860"/>
                          </a:xfrm>
                          <a:prstGeom prst="rect">
                            <a:avLst/>
                          </a:prstGeom>
                          <a:noFill/>
                          <a:ln>
                            <a:noFill/>
                          </a:ln>
                        </pic:spPr>
                      </pic:pic>
                    </a:graphicData>
                  </a:graphic>
                </wp:inline>
              </w:drawing>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rPr>
                <w:noProof/>
              </w:rPr>
              <w:drawing>
                <wp:inline distT="0" distB="0" distL="0" distR="0">
                  <wp:extent cx="1090930" cy="976630"/>
                  <wp:effectExtent l="0" t="0" r="0" b="0"/>
                  <wp:docPr id="204" name="图片 2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90930" cy="976630"/>
                          </a:xfrm>
                          <a:prstGeom prst="rect">
                            <a:avLst/>
                          </a:prstGeom>
                          <a:noFill/>
                          <a:ln>
                            <a:noFill/>
                          </a:ln>
                        </pic:spPr>
                      </pic:pic>
                    </a:graphicData>
                  </a:graphic>
                </wp:inline>
              </w:drawing>
            </w:r>
          </w:p>
        </w:tc>
      </w:tr>
    </w:tbl>
    <w:p w:rsidR="00BF4EA0" w:rsidRDefault="00BF4EA0" w:rsidP="00BF4EA0">
      <w:pPr>
        <w:spacing w:line="360" w:lineRule="auto"/>
        <w:jc w:val="left"/>
        <w:textAlignment w:val="center"/>
      </w:pP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rPr>
          <w:rFonts w:ascii="宋体" w:hAnsi="宋体" w:cs="宋体"/>
        </w:rPr>
        <w:t>已知把木块浸没在奶茶中松手后木块会上浮，木块既可以放在电子秤上也可以放入杯子中，不考虑木块放在奶茶中的质量变化。请你根据上面的物品器材，帮助小城设计实验步骤并根据所测量的物理量符号写出最终的表达式。</w:t>
      </w:r>
    </w:p>
    <w:p w:rsidR="00BF4EA0" w:rsidRDefault="00BF4EA0" w:rsidP="00BF4EA0">
      <w:pPr>
        <w:spacing w:line="360" w:lineRule="auto"/>
        <w:jc w:val="left"/>
        <w:textAlignment w:val="center"/>
        <w:rPr>
          <w:rFonts w:ascii="宋体" w:hAnsi="宋体" w:cs="宋体"/>
        </w:rPr>
      </w:pPr>
      <w:r>
        <w:t>21</w:t>
      </w:r>
      <w:r>
        <w:t>．</w:t>
      </w:r>
      <w:r>
        <w:rPr>
          <w:rFonts w:ascii="宋体" w:hAnsi="宋体" w:cs="宋体"/>
        </w:rPr>
        <w:t>小亚用天平和量筒测量某种矿石的密度。</w:t>
      </w:r>
    </w:p>
    <w:p w:rsidR="00BF4EA0" w:rsidRDefault="00BF4EA0" w:rsidP="00BF4EA0">
      <w:pPr>
        <w:spacing w:line="360" w:lineRule="auto"/>
        <w:jc w:val="left"/>
        <w:textAlignment w:val="center"/>
      </w:pPr>
      <w:r>
        <w:rPr>
          <w:noProof/>
        </w:rPr>
        <w:lastRenderedPageBreak/>
        <w:drawing>
          <wp:inline distT="0" distB="0" distL="0" distR="0">
            <wp:extent cx="3200400" cy="1548130"/>
            <wp:effectExtent l="0" t="0" r="0" b="0"/>
            <wp:docPr id="203" name="图片 2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7"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00400" cy="15481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（1）他将天平放在水平台面上，游码归零后，发现指针指示的位置如图甲所示，小亚应将平衡螺母向</w:t>
      </w:r>
      <w:r>
        <w:t>_____</w:t>
      </w:r>
      <w:r>
        <w:rPr>
          <w:rFonts w:ascii="宋体" w:hAnsi="宋体" w:cs="宋体"/>
        </w:rPr>
        <w:t>调节（选填“左”或“右”），才能使天平水平平衡。</w:t>
      </w:r>
    </w:p>
    <w:p w:rsidR="00BF4EA0" w:rsidRDefault="00BF4EA0" w:rsidP="00BF4EA0">
      <w:pPr>
        <w:spacing w:line="360" w:lineRule="auto"/>
        <w:jc w:val="left"/>
        <w:textAlignment w:val="center"/>
        <w:rPr>
          <w:rFonts w:ascii="宋体" w:hAnsi="宋体" w:cs="宋体"/>
        </w:rPr>
      </w:pPr>
      <w:r>
        <w:rPr>
          <w:rFonts w:ascii="宋体" w:hAnsi="宋体" w:cs="宋体"/>
        </w:rPr>
        <w:t>（2）天平调好后，小亚将矿石放在天平的左盘，当右盘砝码的质量和游码在标尺上的位置如图乙所示时，天平再次水平平衡，矿石的质量是</w:t>
      </w:r>
      <w:r>
        <w:t>_____</w:t>
      </w:r>
      <w:r>
        <w:rPr>
          <w:rFonts w:ascii="宋体" w:hAnsi="宋体" w:cs="宋体"/>
        </w:rPr>
        <w:t>g。</w:t>
      </w:r>
    </w:p>
    <w:p w:rsidR="00BF4EA0" w:rsidRDefault="00BF4EA0" w:rsidP="00BF4EA0">
      <w:pPr>
        <w:spacing w:line="360" w:lineRule="auto"/>
        <w:jc w:val="left"/>
        <w:textAlignment w:val="center"/>
        <w:rPr>
          <w:rFonts w:ascii="宋体" w:hAnsi="宋体" w:cs="宋体"/>
        </w:rPr>
      </w:pPr>
      <w:r>
        <w:rPr>
          <w:rFonts w:ascii="宋体" w:hAnsi="宋体" w:cs="宋体"/>
        </w:rPr>
        <w:t>（3）小亚用量筒测量矿石的体积，如图丙所示，矿石的体积是</w:t>
      </w:r>
      <w:r>
        <w:t>_____</w:t>
      </w:r>
      <w:r>
        <w:rPr>
          <w:rFonts w:ascii="宋体" w:hAnsi="宋体" w:cs="宋体"/>
        </w:rPr>
        <w:t>cm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（4）根据上述实验数据，得出矿石的密度ρ=</w:t>
      </w:r>
      <w:r>
        <w:t>_____</w:t>
      </w:r>
      <w:r>
        <w:rPr>
          <w:rFonts w:ascii="宋体" w:hAnsi="宋体" w:cs="宋体"/>
        </w:rPr>
        <w:t>g/cm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22</w:t>
      </w:r>
      <w:r>
        <w:t>．</w:t>
      </w:r>
      <w:r>
        <w:rPr>
          <w:rFonts w:ascii="宋体" w:hAnsi="宋体" w:cs="宋体"/>
        </w:rPr>
        <w:t>悠悠闽江水哺育了闽江两岸儿女。物理兴趣小组的小红想知道闽江水的密度是多少，于是她取了一些闽江水，在同学们的帮助下找了下列器材：天平及砝码、量筒（刻度和数字都不清晰）、烧杯、铁块（已知它的密度为</w:t>
      </w:r>
      <w:r>
        <w:rPr>
          <w:rFonts w:eastAsia="Times New Roman"/>
          <w:i/>
        </w:rPr>
        <w:t>ρ</w:t>
      </w:r>
      <w:r>
        <w:rPr>
          <w:rFonts w:eastAsia="Times New Roman"/>
          <w:vertAlign w:val="subscript"/>
        </w:rPr>
        <w:t>1</w:t>
      </w:r>
      <w:r>
        <w:rPr>
          <w:rFonts w:ascii="宋体" w:hAnsi="宋体" w:cs="宋体"/>
        </w:rPr>
        <w:t>）、记号笔、细线。利用这些器材按下列步骤测出了闽江水的密度，请你帮小红完善实验探究过程。</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在调节天平横梁平衡时，发现指针对准分度盘中央刻度线的左侧，此时应将平衡螺母向</w:t>
      </w:r>
      <w:r>
        <w:rPr>
          <w:rFonts w:eastAsia="Times New Roman"/>
        </w:rPr>
        <w:t>)</w:t>
      </w:r>
      <w:r>
        <w:t>_____</w:t>
      </w:r>
      <w:r>
        <w:rPr>
          <w:rFonts w:ascii="宋体" w:hAnsi="宋体" w:cs="宋体"/>
        </w:rPr>
        <w:t>（选填“左”或“右”）端调。</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用天平测出铁块的质量为</w:t>
      </w:r>
      <w:r>
        <w:rPr>
          <w:rFonts w:eastAsia="Times New Roman"/>
        </w:rPr>
        <w:t xml:space="preserve"> </w:t>
      </w:r>
      <w:r>
        <w:rPr>
          <w:rFonts w:eastAsia="Times New Roman"/>
          <w:i/>
        </w:rPr>
        <w:t>m</w:t>
      </w:r>
      <w:r>
        <w:rPr>
          <w:rFonts w:eastAsia="Times New Roman"/>
          <w:vertAlign w:val="subscript"/>
        </w:rPr>
        <w:t>1</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在量筒内倒入适量的闽江水，用细线拴住铁块，将它缓慢浸没在量筒内的水中并记下水面到达位置的刻度线</w:t>
      </w:r>
      <w:r>
        <w:rPr>
          <w:rFonts w:eastAsia="Times New Roman"/>
          <w:i/>
        </w:rPr>
        <w:t xml:space="preserve"> A</w:t>
      </w:r>
      <w:r>
        <w:rPr>
          <w:rFonts w:ascii="宋体" w:hAnsi="宋体" w:cs="宋体"/>
        </w:rPr>
        <w:t>，然后取出铁块。</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在烧杯内倒入适量的闽江水，用天平测出水和烧杯的总质量为</w:t>
      </w:r>
      <w:r>
        <w:rPr>
          <w:rFonts w:eastAsia="Times New Roman"/>
        </w:rPr>
        <w:t xml:space="preserve"> </w:t>
      </w:r>
      <w:r>
        <w:rPr>
          <w:rFonts w:eastAsia="Times New Roman"/>
          <w:i/>
        </w:rPr>
        <w:t>m</w:t>
      </w:r>
      <w:r>
        <w:rPr>
          <w:rFonts w:eastAsia="Times New Roman"/>
          <w:vertAlign w:val="subscript"/>
        </w:rPr>
        <w:t>2</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(5)</w:t>
      </w:r>
      <w:r>
        <w:t>_____</w:t>
      </w:r>
      <w:r>
        <w:rPr>
          <w:rFonts w:ascii="宋体" w:hAnsi="宋体" w:cs="宋体"/>
        </w:rPr>
        <w:t>。（请你写出这一步的操作方法）</w:t>
      </w:r>
    </w:p>
    <w:p w:rsidR="00BF4EA0" w:rsidRDefault="00BF4EA0" w:rsidP="00BF4EA0">
      <w:pPr>
        <w:spacing w:line="360" w:lineRule="auto"/>
        <w:jc w:val="left"/>
        <w:textAlignment w:val="center"/>
        <w:rPr>
          <w:rFonts w:ascii="宋体" w:hAnsi="宋体" w:cs="宋体"/>
        </w:rPr>
      </w:pPr>
      <w:r>
        <w:rPr>
          <w:rFonts w:eastAsia="Times New Roman"/>
        </w:rPr>
        <w:t>(6)</w:t>
      </w:r>
      <w:r>
        <w:rPr>
          <w:rFonts w:ascii="宋体" w:hAnsi="宋体" w:cs="宋体"/>
        </w:rPr>
        <w:t>用天平测出烧杯内剩余闽江水和烧杯的总质量为</w:t>
      </w:r>
      <w:r>
        <w:rPr>
          <w:rFonts w:eastAsia="Times New Roman"/>
        </w:rPr>
        <w:t xml:space="preserve"> </w:t>
      </w:r>
      <w:r>
        <w:rPr>
          <w:rFonts w:eastAsia="Times New Roman"/>
          <w:i/>
        </w:rPr>
        <w:t>m</w:t>
      </w:r>
      <w:r>
        <w:rPr>
          <w:rFonts w:eastAsia="Times New Roman"/>
          <w:vertAlign w:val="subscript"/>
        </w:rPr>
        <w:t>3</w:t>
      </w:r>
      <w:r>
        <w:rPr>
          <w:rFonts w:ascii="宋体" w:hAnsi="宋体" w:cs="宋体"/>
        </w:rPr>
        <w:t>，砝码和游码的位置如下图所示，则</w:t>
      </w:r>
      <w:r>
        <w:rPr>
          <w:rFonts w:eastAsia="Times New Roman"/>
        </w:rPr>
        <w:t xml:space="preserve"> </w:t>
      </w:r>
      <w:r>
        <w:rPr>
          <w:rFonts w:eastAsia="Times New Roman"/>
          <w:i/>
        </w:rPr>
        <w:t>m</w:t>
      </w:r>
      <w:r>
        <w:rPr>
          <w:rFonts w:eastAsia="Times New Roman"/>
          <w:vertAlign w:val="subscript"/>
        </w:rPr>
        <w:t>3</w:t>
      </w:r>
      <w:r>
        <w:rPr>
          <w:rFonts w:ascii="宋体" w:hAnsi="宋体" w:cs="宋体"/>
        </w:rPr>
        <w:t>＝</w:t>
      </w:r>
      <w:r>
        <w:t>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(7)</w:t>
      </w:r>
      <w:r>
        <w:rPr>
          <w:rFonts w:ascii="宋体" w:hAnsi="宋体" w:cs="宋体"/>
        </w:rPr>
        <w:t>计算闽江水的密度，则闽江水密度的表达式为</w:t>
      </w:r>
      <w:r>
        <w:rPr>
          <w:rFonts w:eastAsia="Times New Roman"/>
          <w:i/>
        </w:rPr>
        <w:t>ρ</w:t>
      </w:r>
      <w:r>
        <w:rPr>
          <w:rFonts w:ascii="宋体" w:hAnsi="宋体" w:cs="宋体"/>
        </w:rPr>
        <w:t>＝</w:t>
      </w:r>
      <w:r>
        <w:t>_____</w:t>
      </w:r>
      <w:r>
        <w:rPr>
          <w:rFonts w:ascii="宋体" w:hAnsi="宋体" w:cs="宋体"/>
        </w:rPr>
        <w:t>（用物理量符号表示）。根据以上实验方案，小红测出的闽江水密度比真实值</w:t>
      </w:r>
      <w:r>
        <w:t>_____</w:t>
      </w:r>
      <w:r>
        <w:rPr>
          <w:rFonts w:ascii="宋体" w:hAnsi="宋体" w:cs="宋体"/>
        </w:rPr>
        <w:t>（选填“偏大”或“偏小”）。</w:t>
      </w:r>
    </w:p>
    <w:p w:rsidR="00BF4EA0" w:rsidRDefault="00BF4EA0" w:rsidP="00BF4EA0">
      <w:pPr>
        <w:spacing w:line="360" w:lineRule="auto"/>
        <w:jc w:val="left"/>
        <w:textAlignment w:val="center"/>
      </w:pPr>
      <w:r>
        <w:rPr>
          <w:noProof/>
        </w:rPr>
        <w:drawing>
          <wp:inline distT="0" distB="0" distL="0" distR="0">
            <wp:extent cx="1569085" cy="748030"/>
            <wp:effectExtent l="0" t="0" r="0" b="0"/>
            <wp:docPr id="202" name="图片 2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69085" cy="748030"/>
                    </a:xfrm>
                    <a:prstGeom prst="rect">
                      <a:avLst/>
                    </a:prstGeom>
                    <a:noFill/>
                    <a:ln>
                      <a:noFill/>
                    </a:ln>
                  </pic:spPr>
                </pic:pic>
              </a:graphicData>
            </a:graphic>
          </wp:inline>
        </w:drawing>
      </w: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t>23</w:t>
      </w:r>
      <w:r>
        <w:t>．</w:t>
      </w:r>
      <w:r>
        <w:rPr>
          <w:rFonts w:ascii="宋体" w:hAnsi="宋体" w:cs="宋体"/>
        </w:rPr>
        <w:t>小丽和小明要“测量食用油的密度”，请你帮助他们完善实验方案，并回答后面的问题：</w:t>
      </w:r>
    </w:p>
    <w:p w:rsidR="00BF4EA0" w:rsidRDefault="00BF4EA0" w:rsidP="00BF4EA0">
      <w:pPr>
        <w:spacing w:line="360" w:lineRule="auto"/>
        <w:jc w:val="left"/>
        <w:textAlignment w:val="center"/>
      </w:pPr>
      <w:r>
        <w:rPr>
          <w:noProof/>
        </w:rPr>
        <w:lastRenderedPageBreak/>
        <w:drawing>
          <wp:inline distT="0" distB="0" distL="0" distR="0">
            <wp:extent cx="3750945" cy="1381760"/>
            <wp:effectExtent l="0" t="0" r="1905" b="8890"/>
            <wp:docPr id="201" name="图片 2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9"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50945" cy="138176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）小丽的方案：用调节平衡的天平测出空烧杯的质量</w:t>
      </w:r>
      <w:r>
        <w:rPr>
          <w:rFonts w:eastAsia="Times New Roman"/>
        </w:rPr>
        <w:t>m</w:t>
      </w:r>
      <w:r>
        <w:rPr>
          <w:rFonts w:eastAsia="Times New Roman"/>
          <w:vertAlign w:val="subscript"/>
        </w:rPr>
        <w:t>1</w:t>
      </w:r>
      <w:r>
        <w:rPr>
          <w:rFonts w:ascii="宋体" w:hAnsi="宋体" w:cs="宋体"/>
        </w:rPr>
        <w:t>，向烧杯内倒入适量食用油，再测出烧杯和食用油的总质量</w:t>
      </w:r>
      <w:r>
        <w:rPr>
          <w:rFonts w:eastAsia="Times New Roman"/>
        </w:rPr>
        <w:t>m</w:t>
      </w:r>
      <w:r>
        <w:rPr>
          <w:rFonts w:eastAsia="Times New Roman"/>
          <w:vertAlign w:val="subscript"/>
        </w:rPr>
        <w:t>2</w:t>
      </w:r>
      <w:r>
        <w:rPr>
          <w:rFonts w:ascii="宋体" w:hAnsi="宋体" w:cs="宋体"/>
        </w:rPr>
        <w:t>，然后把烧杯内的食用油全部倒入量筒内，读出</w:t>
      </w:r>
      <w:r>
        <w:t>_____</w:t>
      </w:r>
      <w:r>
        <w:rPr>
          <w:rFonts w:ascii="宋体" w:hAnsi="宋体" w:cs="宋体"/>
        </w:rPr>
        <w:t>；其测得食用油密度的表达式是：</w:t>
      </w:r>
      <w:r>
        <w:rPr>
          <w:rFonts w:eastAsia="Times New Roman"/>
        </w:rPr>
        <w:t>ρ</w:t>
      </w:r>
      <w:r>
        <w:rPr>
          <w:rFonts w:ascii="宋体" w:hAnsi="宋体" w:cs="宋体"/>
          <w:vertAlign w:val="subscript"/>
        </w:rPr>
        <w:t>油</w:t>
      </w:r>
      <w:r>
        <w:rPr>
          <w:rFonts w:ascii="宋体" w:hAnsi="宋体" w:cs="宋体"/>
        </w:rPr>
        <w:t>＝</w:t>
      </w:r>
      <w:r>
        <w:t>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）小明的方案：在烧杯内倒入适量的食用油，用调节平衡的天平测出烧杯和食用油的总质量</w:t>
      </w:r>
      <w:r>
        <w:rPr>
          <w:rFonts w:eastAsia="Times New Roman"/>
        </w:rPr>
        <w:t>m</w:t>
      </w:r>
      <w:r>
        <w:rPr>
          <w:rFonts w:eastAsia="Times New Roman"/>
          <w:vertAlign w:val="subscript"/>
        </w:rPr>
        <w:t>3</w:t>
      </w:r>
      <w:r>
        <w:rPr>
          <w:rFonts w:ascii="宋体" w:hAnsi="宋体" w:cs="宋体"/>
        </w:rPr>
        <w:t>，然后将烧杯内的部分食用油倒入量筒内，</w:t>
      </w:r>
      <w:r>
        <w:t>_____</w:t>
      </w:r>
      <w:r>
        <w:rPr>
          <w:rFonts w:ascii="宋体" w:hAnsi="宋体" w:cs="宋体"/>
        </w:rPr>
        <w:t>，读出量筒内食用油的体积</w:t>
      </w:r>
      <w:r>
        <w:rPr>
          <w:rFonts w:eastAsia="Times New Roman"/>
        </w:rPr>
        <w:t>V</w:t>
      </w:r>
      <w:r>
        <w:rPr>
          <w:rFonts w:eastAsia="Times New Roman"/>
          <w:vertAlign w:val="subscript"/>
        </w:rPr>
        <w:t>2</w:t>
      </w:r>
      <w:r>
        <w:rPr>
          <w:rFonts w:ascii="宋体" w:hAnsi="宋体" w:cs="宋体"/>
        </w:rPr>
        <w:t>．即可测得食用油的密度．</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）按</w:t>
      </w:r>
      <w:r>
        <w:t>_____</w:t>
      </w:r>
      <w:r>
        <w:rPr>
          <w:rFonts w:ascii="宋体" w:hAnsi="宋体" w:cs="宋体"/>
        </w:rPr>
        <w:t>的实验方案进行测量，实验误差可以减小一些；如果选择另一种方案，测得的密度值</w:t>
      </w:r>
      <w:r>
        <w:t>_____</w:t>
      </w:r>
      <w:r>
        <w:rPr>
          <w:rFonts w:eastAsia="Times New Roman"/>
        </w:rPr>
        <w:t xml:space="preserve"> </w:t>
      </w:r>
      <w:r>
        <w:rPr>
          <w:rFonts w:ascii="宋体" w:hAnsi="宋体" w:cs="宋体"/>
        </w:rPr>
        <w:t>（填“偏大”或“偏小”）．</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）按小明的实验方案进行实验，已测得烧杯和食用油的总质量为</w:t>
      </w:r>
      <w:r>
        <w:rPr>
          <w:rFonts w:eastAsia="Times New Roman"/>
        </w:rPr>
        <w:t>34.1g</w:t>
      </w:r>
      <w:r>
        <w:rPr>
          <w:rFonts w:ascii="宋体" w:hAnsi="宋体" w:cs="宋体"/>
        </w:rPr>
        <w:t>．将烧杯内的部分食用油倒入量筒后，倒出油的体积如图</w:t>
      </w:r>
      <w:r>
        <w:rPr>
          <w:rFonts w:eastAsia="Times New Roman"/>
        </w:rPr>
        <w:t xml:space="preserve"> </w:t>
      </w:r>
      <w:r>
        <w:rPr>
          <w:rFonts w:ascii="宋体" w:hAnsi="宋体" w:cs="宋体"/>
        </w:rPr>
        <w:t>（甲）所示，烧杯和剩余油的总质量如图</w:t>
      </w:r>
      <w:r>
        <w:rPr>
          <w:rFonts w:eastAsia="Times New Roman"/>
        </w:rPr>
        <w:t xml:space="preserve"> </w:t>
      </w:r>
      <w:r>
        <w:rPr>
          <w:rFonts w:ascii="宋体" w:hAnsi="宋体" w:cs="宋体"/>
        </w:rPr>
        <w:t>（乙）所示，则小明食用油的密度为</w:t>
      </w:r>
      <w:r>
        <w:t>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24</w:t>
      </w:r>
      <w:r>
        <w:t>．</w:t>
      </w:r>
      <w:r>
        <w:rPr>
          <w:rFonts w:ascii="宋体" w:hAnsi="宋体" w:cs="宋体"/>
        </w:rPr>
        <w:t xml:space="preserve">在“测量盐水密度”的实验中： </w:t>
      </w:r>
    </w:p>
    <w:p w:rsidR="00BF4EA0" w:rsidRDefault="00BF4EA0" w:rsidP="00BF4EA0">
      <w:pPr>
        <w:spacing w:line="360" w:lineRule="auto"/>
        <w:jc w:val="left"/>
        <w:textAlignment w:val="center"/>
      </w:pPr>
      <w:r>
        <w:rPr>
          <w:noProof/>
        </w:rPr>
        <w:drawing>
          <wp:inline distT="0" distB="0" distL="0" distR="0">
            <wp:extent cx="4124960" cy="1423670"/>
            <wp:effectExtent l="0" t="0" r="8890" b="5080"/>
            <wp:docPr id="200" name="图片 2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124960" cy="142367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(1)把天平放在</w:t>
      </w:r>
      <w:r>
        <w:t>_____</w:t>
      </w:r>
      <w:r>
        <w:rPr>
          <w:rFonts w:ascii="宋体" w:hAnsi="宋体" w:cs="宋体"/>
        </w:rPr>
        <w:t>桌面上，当将游码置于标尺左端的零刻度处后，发现指针在分度盘上的位置如图甲所示，此时应将平衡螺母向</w:t>
      </w:r>
      <w:r>
        <w:t>_______</w:t>
      </w:r>
      <w:r>
        <w:rPr>
          <w:rFonts w:ascii="宋体" w:hAnsi="宋体" w:cs="宋体"/>
        </w:rPr>
        <w:t>(选填“左”或“右”)调节使天平平衡．</w:t>
      </w:r>
    </w:p>
    <w:p w:rsidR="00BF4EA0" w:rsidRDefault="00BF4EA0" w:rsidP="00BF4EA0">
      <w:pPr>
        <w:spacing w:line="360" w:lineRule="auto"/>
        <w:jc w:val="left"/>
        <w:textAlignment w:val="center"/>
        <w:rPr>
          <w:rFonts w:ascii="宋体" w:hAnsi="宋体" w:cs="宋体"/>
        </w:rPr>
      </w:pPr>
      <w:r>
        <w:rPr>
          <w:rFonts w:ascii="宋体" w:hAnsi="宋体" w:cs="宋体"/>
        </w:rPr>
        <w:t>(2)在烧杯中倒入盐水，称出烧杯与盐水的总质量为75g；将烧杯中一部分盐水倒入量筒中(如图乙所示)，则量筒内盐水的体积是</w:t>
      </w:r>
      <w:r>
        <w:t>___________</w:t>
      </w:r>
      <w:r>
        <w:rPr>
          <w:rFonts w:ascii="宋体" w:hAnsi="宋体" w:cs="宋体"/>
        </w:rPr>
        <w:t>cm</w:t>
      </w:r>
      <w:r>
        <w:rPr>
          <w:rFonts w:ascii="宋体" w:hAnsi="宋体" w:cs="宋体"/>
          <w:vertAlign w:val="superscript"/>
        </w:rPr>
        <w:t>3</w:t>
      </w:r>
      <w:r>
        <w:rPr>
          <w:rFonts w:ascii="宋体" w:hAnsi="宋体" w:cs="宋体"/>
        </w:rPr>
        <w:t>．再称量烧杯和剩下的盐水总质量时，发现加减砝码总不能使天平平衡，这时应移动</w:t>
      </w:r>
      <w:r>
        <w:t>___________</w:t>
      </w:r>
      <w:r>
        <w:rPr>
          <w:rFonts w:ascii="宋体" w:hAnsi="宋体" w:cs="宋体"/>
        </w:rPr>
        <w:t xml:space="preserve">使天平平衡； </w:t>
      </w:r>
    </w:p>
    <w:p w:rsidR="00BF4EA0" w:rsidRDefault="00BF4EA0" w:rsidP="00BF4EA0">
      <w:pPr>
        <w:spacing w:line="360" w:lineRule="auto"/>
        <w:jc w:val="left"/>
        <w:textAlignment w:val="center"/>
        <w:rPr>
          <w:rFonts w:ascii="宋体" w:hAnsi="宋体" w:cs="宋体"/>
        </w:rPr>
      </w:pPr>
      <w:r>
        <w:rPr>
          <w:rFonts w:ascii="宋体" w:hAnsi="宋体" w:cs="宋体"/>
        </w:rPr>
        <w:t>(3)若天平再次平衡时所用的砝码、游码位置如图丙所示，则烧杯和剩下的盐水总质量是</w:t>
      </w:r>
      <w:r>
        <w:t>___________</w:t>
      </w:r>
      <w:r>
        <w:rPr>
          <w:rFonts w:ascii="宋体" w:hAnsi="宋体" w:cs="宋体"/>
        </w:rPr>
        <w:t>g，倒入量筒内的盐水质量为</w:t>
      </w:r>
      <w:r>
        <w:t>___________</w:t>
      </w:r>
      <w:r>
        <w:rPr>
          <w:rFonts w:ascii="宋体" w:hAnsi="宋体" w:cs="宋体"/>
        </w:rPr>
        <w:t>g；</w:t>
      </w:r>
    </w:p>
    <w:p w:rsidR="00BF4EA0" w:rsidRDefault="00BF4EA0" w:rsidP="00BF4EA0">
      <w:pPr>
        <w:spacing w:line="360" w:lineRule="auto"/>
        <w:jc w:val="left"/>
        <w:textAlignment w:val="center"/>
        <w:rPr>
          <w:rFonts w:ascii="宋体" w:hAnsi="宋体" w:cs="宋体"/>
        </w:rPr>
      </w:pPr>
      <w:r>
        <w:rPr>
          <w:rFonts w:ascii="宋体" w:hAnsi="宋体" w:cs="宋体"/>
        </w:rPr>
        <w:t>(4)通过计算可知盐水的密度为</w:t>
      </w:r>
      <w:r>
        <w:t>___________</w:t>
      </w:r>
      <w:r>
        <w:rPr>
          <w:rFonts w:ascii="宋体" w:hAnsi="宋体" w:cs="宋体"/>
        </w:rPr>
        <w:t>kg／m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pPr>
      <w:r>
        <w:lastRenderedPageBreak/>
        <w:t>25</w:t>
      </w:r>
      <w:r>
        <w:t>．石英粉是重要的化工原料，小明爸爸在石英粉厂工作，他想知道石英粉的密度，可是身边只有天平．他求助于正在九年级就读的儿子．聪明的小明利朋天平（含砝码），一个玻璃杯、足量的水，就完成了测量石英粉密度的实验．（</w:t>
      </w:r>
      <w:r>
        <w:t>ρ</w:t>
      </w:r>
      <w:r>
        <w:rPr>
          <w:vertAlign w:val="subscript"/>
        </w:rPr>
        <w:t>水</w:t>
      </w:r>
      <w:r>
        <w:t>为已知）</w:t>
      </w:r>
    </w:p>
    <w:p w:rsidR="00BF4EA0" w:rsidRDefault="00BF4EA0" w:rsidP="00BF4EA0">
      <w:pPr>
        <w:spacing w:line="360" w:lineRule="auto"/>
        <w:jc w:val="left"/>
        <w:textAlignment w:val="center"/>
      </w:pPr>
      <w:r>
        <w:t>下面是小明同学设汁的实验步骤，请你帮他补充完整．</w:t>
      </w:r>
    </w:p>
    <w:p w:rsidR="00BF4EA0" w:rsidRDefault="00BF4EA0" w:rsidP="00BF4EA0">
      <w:pPr>
        <w:spacing w:line="360" w:lineRule="auto"/>
        <w:jc w:val="left"/>
        <w:textAlignment w:val="center"/>
      </w:pPr>
      <w:r>
        <w:t>（</w:t>
      </w:r>
      <w:r>
        <w:t>1</w:t>
      </w:r>
      <w:r>
        <w:t>）用天平测出空玻璃杯的质量</w:t>
      </w:r>
      <w:r>
        <w:t>m</w:t>
      </w:r>
      <w:r>
        <w:rPr>
          <w:vertAlign w:val="subscript"/>
        </w:rPr>
        <w:t>0</w:t>
      </w:r>
      <w:r>
        <w:t>；</w:t>
      </w:r>
    </w:p>
    <w:p w:rsidR="00BF4EA0" w:rsidRDefault="00BF4EA0" w:rsidP="00BF4EA0">
      <w:pPr>
        <w:spacing w:line="360" w:lineRule="auto"/>
        <w:jc w:val="left"/>
        <w:textAlignment w:val="center"/>
      </w:pPr>
      <w:r>
        <w:t>（</w:t>
      </w:r>
      <w:r>
        <w:t>2</w:t>
      </w:r>
      <w:r>
        <w:t>）给玻璃杯中装满石英粉，测出</w:t>
      </w:r>
      <w:r>
        <w:rPr>
          <w:u w:val="single"/>
        </w:rPr>
        <w:t xml:space="preserve">　　</w:t>
      </w:r>
      <w:r>
        <w:t>；</w:t>
      </w:r>
    </w:p>
    <w:p w:rsidR="00BF4EA0" w:rsidRDefault="00BF4EA0" w:rsidP="00BF4EA0">
      <w:pPr>
        <w:spacing w:line="360" w:lineRule="auto"/>
        <w:jc w:val="left"/>
        <w:textAlignment w:val="center"/>
        <w:rPr>
          <w:u w:val="single"/>
        </w:rPr>
      </w:pPr>
      <w:r>
        <w:t>（</w:t>
      </w:r>
      <w:r>
        <w:t>3</w:t>
      </w:r>
      <w:r>
        <w:t>）</w:t>
      </w:r>
      <w:r>
        <w:rPr>
          <w:u w:val="single"/>
        </w:rPr>
        <w:t xml:space="preserve">　　</w:t>
      </w:r>
    </w:p>
    <w:p w:rsidR="00BF4EA0" w:rsidRDefault="00BF4EA0" w:rsidP="00BF4EA0">
      <w:pPr>
        <w:spacing w:line="360" w:lineRule="auto"/>
        <w:jc w:val="left"/>
        <w:textAlignment w:val="center"/>
      </w:pPr>
      <w:r>
        <w:t>（</w:t>
      </w:r>
      <w:r>
        <w:t>4</w:t>
      </w:r>
      <w:r>
        <w:t>）用已知量和测量量对应的字母写出石英粉密度的表达式</w:t>
      </w:r>
      <w:r>
        <w:t>ρ</w:t>
      </w:r>
      <w:r>
        <w:rPr>
          <w:vertAlign w:val="subscript"/>
        </w:rPr>
        <w:t>粉</w:t>
      </w:r>
      <w:r>
        <w:t>=</w:t>
      </w:r>
      <w:r>
        <w:rPr>
          <w:u w:val="single"/>
        </w:rPr>
        <w:t xml:space="preserve">　　</w:t>
      </w:r>
      <w:r>
        <w:t>．</w:t>
      </w:r>
    </w:p>
    <w:p w:rsidR="00BF4EA0" w:rsidRDefault="00BF4EA0" w:rsidP="00BF4EA0">
      <w:pPr>
        <w:spacing w:line="360" w:lineRule="auto"/>
        <w:sectPr w:rsidR="00BF4EA0">
          <w:footerReference w:type="even" r:id="rId91"/>
          <w:footerReference w:type="default" r:id="rId92"/>
          <w:pgSz w:w="11907" w:h="16839"/>
          <w:pgMar w:top="900" w:right="1997" w:bottom="900" w:left="1997" w:header="500" w:footer="500" w:gutter="0"/>
          <w:cols w:space="720"/>
          <w:docGrid w:type="lines" w:linePitch="312"/>
        </w:sectPr>
      </w:pPr>
    </w:p>
    <w:p w:rsidR="00BF4EA0" w:rsidRDefault="00BF4EA0" w:rsidP="00BF4EA0">
      <w:pPr>
        <w:spacing w:line="360" w:lineRule="auto"/>
        <w:jc w:val="center"/>
        <w:rPr>
          <w:b/>
        </w:rPr>
      </w:pPr>
      <w:r>
        <w:rPr>
          <w:rFonts w:hint="eastAsia"/>
          <w:b/>
        </w:rPr>
        <w:lastRenderedPageBreak/>
        <w:t>参考答案</w:t>
      </w:r>
    </w:p>
    <w:p w:rsidR="00BF4EA0" w:rsidRDefault="00BF4EA0" w:rsidP="00BF4EA0">
      <w:pPr>
        <w:spacing w:line="360" w:lineRule="auto"/>
        <w:jc w:val="left"/>
        <w:textAlignment w:val="center"/>
      </w:pPr>
      <w:r>
        <w:t>1</w:t>
      </w:r>
      <w:r>
        <w:t>．（</w:t>
      </w:r>
      <w:r>
        <w:t>1</w:t>
      </w:r>
      <w:r>
        <w:t>）标尺左端的零刻线处；左；</w:t>
      </w:r>
      <w:r>
        <w:t xml:space="preserve"> </w:t>
      </w:r>
      <w:r>
        <w:t>（</w:t>
      </w:r>
      <w:r>
        <w:t>2</w:t>
      </w:r>
      <w:r>
        <w:t>）</w:t>
      </w:r>
      <w:r>
        <w:t>46.8</w:t>
      </w:r>
      <w:r>
        <w:t>；（</w:t>
      </w:r>
      <w:r>
        <w:t>3</w:t>
      </w:r>
      <w:r>
        <w:t>）</w:t>
      </w:r>
      <w:r>
        <w:t>2.6×10</w:t>
      </w:r>
      <w:r>
        <w:rPr>
          <w:vertAlign w:val="superscript"/>
        </w:rPr>
        <w:t>3</w:t>
      </w:r>
      <w:r>
        <w:t>；</w:t>
      </w:r>
    </w:p>
    <w:p w:rsidR="00BF4EA0" w:rsidRDefault="00BF4EA0" w:rsidP="00BF4EA0">
      <w:pPr>
        <w:spacing w:line="360" w:lineRule="auto"/>
        <w:jc w:val="left"/>
        <w:textAlignment w:val="center"/>
      </w:pPr>
      <w:r>
        <w:t>（</w:t>
      </w:r>
      <w:r>
        <w:t>4</w:t>
      </w:r>
      <w:r>
        <w:t>）大；矿石上会沾有水，会使测得的质量偏大，由公式</w:t>
      </w:r>
      <w:r>
        <w:t>ρ=</w:t>
      </w:r>
      <w:r>
        <w:rPr>
          <w:noProof/>
        </w:rPr>
        <w:drawing>
          <wp:inline distT="0" distB="0" distL="0" distR="0">
            <wp:extent cx="41275" cy="104140"/>
            <wp:effectExtent l="0" t="0" r="0" b="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275" cy="104140"/>
                    </a:xfrm>
                    <a:prstGeom prst="rect">
                      <a:avLst/>
                    </a:prstGeom>
                    <a:noFill/>
                    <a:ln>
                      <a:noFill/>
                    </a:ln>
                  </pic:spPr>
                </pic:pic>
              </a:graphicData>
            </a:graphic>
          </wp:inline>
        </w:drawing>
      </w:r>
      <w:r>
        <w:t>知，密度测量结果偏大</w:t>
      </w:r>
    </w:p>
    <w:p w:rsidR="00BF4EA0" w:rsidRDefault="00BF4EA0" w:rsidP="00BF4EA0">
      <w:pPr>
        <w:spacing w:line="360" w:lineRule="auto"/>
        <w:jc w:val="left"/>
        <w:textAlignment w:val="center"/>
      </w:pPr>
      <w:r>
        <w:rPr>
          <w:color w:val="FF0000"/>
        </w:rPr>
        <w:t>【解析】</w:t>
      </w:r>
      <w:r>
        <w:t>（</w:t>
      </w:r>
      <w:r>
        <w:t>1</w:t>
      </w:r>
      <w:r>
        <w:t>）用天平测量物体的质量时，首先把天平放在水平台上，把游码放在标尺左端的零刻线处．然后调节横梁右端的平衡螺母，由图知，指针指在分度盘的中央零刻度线的右边，要使横梁水平平衡，应将平衡螺母往左调节；</w:t>
      </w:r>
    </w:p>
    <w:p w:rsidR="00BF4EA0" w:rsidRDefault="00BF4EA0" w:rsidP="00BF4EA0">
      <w:pPr>
        <w:spacing w:line="360" w:lineRule="auto"/>
        <w:jc w:val="left"/>
        <w:textAlignment w:val="center"/>
      </w:pPr>
      <w:r>
        <w:t>（</w:t>
      </w:r>
      <w:r>
        <w:t>2</w:t>
      </w:r>
      <w:r>
        <w:t>）由图知，标尺的分度值为</w:t>
      </w:r>
      <w:r>
        <w:t>0.2g</w:t>
      </w:r>
      <w:r>
        <w:t>，所以矿石的质量为</w:t>
      </w:r>
      <w:r>
        <w:t>m=20g+20g+5g+1.8g=46.8g</w:t>
      </w:r>
      <w:r>
        <w:t>；</w:t>
      </w:r>
    </w:p>
    <w:p w:rsidR="00BF4EA0" w:rsidRDefault="00BF4EA0" w:rsidP="00BF4EA0">
      <w:pPr>
        <w:spacing w:line="360" w:lineRule="auto"/>
        <w:jc w:val="left"/>
        <w:textAlignment w:val="center"/>
      </w:pPr>
      <w:r>
        <w:t>（</w:t>
      </w:r>
      <w:r>
        <w:t>3</w:t>
      </w:r>
      <w:r>
        <w:t>）由图知，量筒的分度值为</w:t>
      </w:r>
      <w:r>
        <w:t>1ml</w:t>
      </w:r>
      <w:r>
        <w:t>，矿石的体积</w:t>
      </w:r>
      <w:r>
        <w:t>V=38ml</w:t>
      </w:r>
      <w:r>
        <w:t>﹣</w:t>
      </w:r>
      <w:r>
        <w:t>20ml=18ml=18cm</w:t>
      </w:r>
      <w:r>
        <w:rPr>
          <w:vertAlign w:val="superscript"/>
        </w:rPr>
        <w:t>3</w:t>
      </w:r>
      <w:r>
        <w:t>，</w:t>
      </w:r>
    </w:p>
    <w:p w:rsidR="00BF4EA0" w:rsidRDefault="00BF4EA0" w:rsidP="00BF4EA0">
      <w:pPr>
        <w:spacing w:line="360" w:lineRule="auto"/>
        <w:jc w:val="left"/>
        <w:textAlignment w:val="center"/>
      </w:pPr>
      <w:r>
        <w:t>矿石的密度为</w:t>
      </w:r>
      <w:r>
        <w:t>ρ=</w:t>
      </w:r>
      <w:r>
        <w:rPr>
          <w:noProof/>
        </w:rPr>
        <w:drawing>
          <wp:inline distT="0" distB="0" distL="0" distR="0">
            <wp:extent cx="41275" cy="104140"/>
            <wp:effectExtent l="0" t="0" r="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275" cy="104140"/>
                    </a:xfrm>
                    <a:prstGeom prst="rect">
                      <a:avLst/>
                    </a:prstGeom>
                    <a:noFill/>
                    <a:ln>
                      <a:noFill/>
                    </a:ln>
                  </pic:spPr>
                </pic:pic>
              </a:graphicData>
            </a:graphic>
          </wp:inline>
        </w:drawing>
      </w:r>
      <w:r>
        <w:t>=</w:t>
      </w:r>
      <w:r>
        <w:rPr>
          <w:noProof/>
        </w:rPr>
        <w:drawing>
          <wp:inline distT="0" distB="0" distL="0" distR="0">
            <wp:extent cx="145415" cy="124460"/>
            <wp:effectExtent l="0" t="0" r="6985" b="889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5415" cy="124460"/>
                    </a:xfrm>
                    <a:prstGeom prst="rect">
                      <a:avLst/>
                    </a:prstGeom>
                    <a:noFill/>
                    <a:ln>
                      <a:noFill/>
                    </a:ln>
                  </pic:spPr>
                </pic:pic>
              </a:graphicData>
            </a:graphic>
          </wp:inline>
        </w:drawing>
      </w:r>
      <w:r>
        <w:t>=2.6g/cm</w:t>
      </w:r>
      <w:r>
        <w:rPr>
          <w:vertAlign w:val="superscript"/>
        </w:rPr>
        <w:t>3</w:t>
      </w:r>
      <w:r>
        <w:t>=2.6×10</w:t>
      </w:r>
      <w:r>
        <w:rPr>
          <w:vertAlign w:val="superscript"/>
        </w:rPr>
        <w:t>3</w:t>
      </w:r>
      <w:r>
        <w:t>kg/m</w:t>
      </w:r>
      <w:r>
        <w:rPr>
          <w:vertAlign w:val="superscript"/>
        </w:rPr>
        <w:t>3</w:t>
      </w:r>
      <w:r>
        <w:t>．</w:t>
      </w:r>
    </w:p>
    <w:p w:rsidR="00BF4EA0" w:rsidRDefault="00BF4EA0" w:rsidP="00BF4EA0">
      <w:pPr>
        <w:spacing w:line="360" w:lineRule="auto"/>
        <w:jc w:val="left"/>
        <w:textAlignment w:val="center"/>
      </w:pPr>
      <w:r>
        <w:t>（</w:t>
      </w:r>
      <w:r>
        <w:t>4</w:t>
      </w:r>
      <w:r>
        <w:t>）先测出矿石的体积，再测出矿石的质量，矿石上会沾有水，会使测得的质量偏大，由公式</w:t>
      </w:r>
      <w:r>
        <w:t>ρ=</w:t>
      </w:r>
      <w:r>
        <w:rPr>
          <w:noProof/>
        </w:rPr>
        <w:drawing>
          <wp:inline distT="0" distB="0" distL="0" distR="0">
            <wp:extent cx="41275" cy="104140"/>
            <wp:effectExtent l="0" t="0" r="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275" cy="104140"/>
                    </a:xfrm>
                    <a:prstGeom prst="rect">
                      <a:avLst/>
                    </a:prstGeom>
                    <a:noFill/>
                    <a:ln>
                      <a:noFill/>
                    </a:ln>
                  </pic:spPr>
                </pic:pic>
              </a:graphicData>
            </a:graphic>
          </wp:inline>
        </w:drawing>
      </w:r>
      <w:r>
        <w:t>知，密度测量结果偏大．</w:t>
      </w:r>
    </w:p>
    <w:p w:rsidR="00BF4EA0" w:rsidRDefault="00BF4EA0" w:rsidP="00BF4EA0">
      <w:pPr>
        <w:spacing w:line="360" w:lineRule="auto"/>
        <w:jc w:val="left"/>
        <w:textAlignment w:val="center"/>
        <w:rPr>
          <w:rFonts w:ascii="宋体" w:hAnsi="宋体" w:cs="宋体"/>
        </w:rPr>
      </w:pPr>
      <w:r>
        <w:t>2</w:t>
      </w:r>
      <w:r>
        <w:t>．</w:t>
      </w:r>
      <w:r>
        <w:rPr>
          <w:rFonts w:ascii="宋体" w:hAnsi="宋体" w:cs="宋体"/>
        </w:rPr>
        <w:t>右</w:t>
      </w:r>
      <w:r>
        <w:t xml:space="preserve">    </w:t>
      </w:r>
      <w:r>
        <w:rPr>
          <w:rFonts w:ascii="宋体" w:hAnsi="宋体" w:cs="宋体"/>
        </w:rPr>
        <w:t>62.8</w:t>
      </w:r>
      <w:r>
        <w:t xml:space="preserve">    </w:t>
      </w:r>
    </w:p>
    <w:p w:rsidR="00BF4EA0" w:rsidRDefault="00BF4EA0" w:rsidP="00BF4EA0">
      <w:pPr>
        <w:spacing w:line="360" w:lineRule="auto"/>
        <w:jc w:val="left"/>
        <w:textAlignment w:val="center"/>
        <w:rPr>
          <w:color w:val="FF0000"/>
        </w:rPr>
      </w:pPr>
      <w:r>
        <w:rPr>
          <w:color w:val="FF0000"/>
        </w:rPr>
        <w:t>【解析】</w:t>
      </w:r>
    </w:p>
    <w:p w:rsidR="00BF4EA0" w:rsidRDefault="00BF4EA0" w:rsidP="00BF4EA0">
      <w:pPr>
        <w:spacing w:line="360" w:lineRule="auto"/>
        <w:jc w:val="left"/>
        <w:textAlignment w:val="center"/>
        <w:rPr>
          <w:rFonts w:ascii="宋体" w:hAnsi="宋体" w:cs="宋体"/>
        </w:rPr>
      </w:pPr>
      <w:r>
        <w:rPr>
          <w:rFonts w:ascii="宋体" w:hAnsi="宋体" w:cs="宋体"/>
        </w:rPr>
        <w:t>如图甲横梁静止时,指针指在盘中央刻度线的左侧说明天平的右端上翘,平衡螺母向右端移动。</w:t>
      </w:r>
    </w:p>
    <w:p w:rsidR="00BF4EA0" w:rsidRDefault="00BF4EA0" w:rsidP="00BF4EA0">
      <w:pPr>
        <w:spacing w:line="360" w:lineRule="auto"/>
        <w:jc w:val="left"/>
        <w:textAlignment w:val="center"/>
        <w:rPr>
          <w:rFonts w:ascii="宋体" w:hAnsi="宋体" w:cs="宋体"/>
        </w:rPr>
      </w:pPr>
      <w:r>
        <w:rPr>
          <w:rFonts w:ascii="宋体" w:hAnsi="宋体" w:cs="宋体"/>
        </w:rPr>
        <w:t>(2)如图乙所示,游码标尺的分度值是0.2g,鹅卵石的质量：m=游码质量+游码对应刻度值=50g+10g+2.8g=62.8g.</w:t>
      </w:r>
    </w:p>
    <w:p w:rsidR="00BF4EA0" w:rsidRDefault="00BF4EA0" w:rsidP="00BF4EA0">
      <w:pPr>
        <w:spacing w:line="360" w:lineRule="auto"/>
        <w:jc w:val="left"/>
        <w:textAlignment w:val="center"/>
        <w:rPr>
          <w:rFonts w:eastAsia="Times New Roman"/>
        </w:rPr>
      </w:pPr>
      <w:r>
        <w:t>3</w:t>
      </w:r>
      <w:r>
        <w:t>．</w:t>
      </w:r>
      <w:r>
        <w:rPr>
          <w:rFonts w:ascii="宋体" w:hAnsi="宋体" w:cs="宋体"/>
        </w:rPr>
        <w:t>右</w:t>
      </w:r>
      <w:r>
        <w:t xml:space="preserve">    </w:t>
      </w:r>
      <w:r>
        <w:rPr>
          <w:rFonts w:eastAsia="Times New Roman"/>
        </w:rPr>
        <w:t>20</w:t>
      </w:r>
      <w:r>
        <w:t xml:space="preserve">    </w:t>
      </w:r>
      <w:r>
        <w:rPr>
          <w:rFonts w:eastAsia="Times New Roman"/>
        </w:rPr>
        <w:t>0.85</w:t>
      </w:r>
      <w:r>
        <w:rPr>
          <w:rFonts w:ascii="宋体" w:hAnsi="宋体" w:cs="宋体"/>
        </w:rPr>
        <w:t>×</w:t>
      </w:r>
      <w:r>
        <w:rPr>
          <w:rFonts w:eastAsia="Times New Roman"/>
        </w:rPr>
        <w:t>10</w:t>
      </w:r>
      <w:r>
        <w:rPr>
          <w:rFonts w:eastAsia="Times New Roman"/>
          <w:vertAlign w:val="superscript"/>
        </w:rPr>
        <w:t>3</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ascii="宋体" w:hAnsi="宋体" w:cs="宋体"/>
        </w:rPr>
        <w:t>略</w:t>
      </w:r>
    </w:p>
    <w:p w:rsidR="00BF4EA0" w:rsidRDefault="00BF4EA0" w:rsidP="00BF4EA0">
      <w:pPr>
        <w:spacing w:line="360" w:lineRule="auto"/>
        <w:jc w:val="left"/>
        <w:textAlignment w:val="center"/>
        <w:rPr>
          <w:rFonts w:eastAsia="Times New Roman"/>
        </w:rPr>
      </w:pPr>
      <w:r>
        <w:t>4</w:t>
      </w:r>
      <w:r>
        <w:t>．</w:t>
      </w:r>
      <w:r>
        <w:t xml:space="preserve">  </w:t>
      </w:r>
      <w:r>
        <w:rPr>
          <w:rFonts w:eastAsia="Times New Roman"/>
        </w:rPr>
        <w:t>20</w:t>
      </w:r>
      <w:r>
        <w:t xml:space="preserve">  </w:t>
      </w:r>
      <w:r>
        <w:rPr>
          <w:rFonts w:ascii="宋体" w:hAnsi="宋体" w:cs="宋体"/>
        </w:rPr>
        <w:t>一根细针</w:t>
      </w:r>
      <w:r>
        <w:t xml:space="preserve">  </w:t>
      </w:r>
      <w:r>
        <w:rPr>
          <w:rFonts w:eastAsia="Times New Roman"/>
        </w:rPr>
        <w:t>0.5×10</w:t>
      </w:r>
      <w:r>
        <w:rPr>
          <w:rFonts w:eastAsia="Times New Roman"/>
          <w:vertAlign w:val="superscript"/>
        </w:rPr>
        <w:t>3</w:t>
      </w:r>
    </w:p>
    <w:p w:rsidR="00BF4EA0" w:rsidRDefault="00BF4EA0" w:rsidP="00BF4EA0">
      <w:pPr>
        <w:spacing w:line="360" w:lineRule="auto"/>
        <w:jc w:val="left"/>
        <w:rPr>
          <w:rFonts w:ascii="Times New Romance" w:eastAsia="Times New Romance" w:hAnsi="Times New Romance" w:cs="Times New Romance"/>
        </w:rPr>
      </w:pPr>
      <w:r>
        <w:rPr>
          <w:color w:val="FF0000"/>
        </w:rPr>
        <w:t>【解析】</w:t>
      </w:r>
      <w:r>
        <w:rPr>
          <w:rFonts w:ascii="Times New Romance" w:eastAsia="Times New Romance" w:hAnsi="Times New Romance" w:cs="Times New Romance"/>
        </w:rPr>
        <w:t>(1)</w:t>
      </w:r>
      <w:r>
        <w:rPr>
          <w:rFonts w:ascii="宋体" w:hAnsi="宋体" w:cs="宋体"/>
        </w:rPr>
        <w:t>由图</w:t>
      </w:r>
      <w:r>
        <w:rPr>
          <w:rFonts w:ascii="Times New Romance" w:eastAsia="Times New Romance" w:hAnsi="Times New Romance" w:cs="Times New Romance"/>
        </w:rPr>
        <w:t>A</w:t>
      </w:r>
      <w:r>
        <w:rPr>
          <w:rFonts w:ascii="宋体" w:hAnsi="宋体" w:cs="宋体"/>
        </w:rPr>
        <w:t>可知，量筒中水的体积</w:t>
      </w:r>
      <w:r>
        <w:rPr>
          <w:rFonts w:ascii="Times New Romance" w:eastAsia="Times New Romance" w:hAnsi="Times New Romance" w:cs="Times New Romance"/>
        </w:rPr>
        <w:t>V</w:t>
      </w:r>
      <w:r>
        <w:rPr>
          <w:rFonts w:ascii="Times New Romance" w:eastAsia="Times New Romance" w:hAnsi="Times New Romance" w:cs="Times New Romance"/>
          <w:vertAlign w:val="subscript"/>
        </w:rPr>
        <w:t>0</w:t>
      </w:r>
      <w:r>
        <w:rPr>
          <w:rFonts w:ascii="Times New Romance" w:eastAsia="Times New Romance" w:hAnsi="Times New Romance" w:cs="Times New Romance"/>
        </w:rPr>
        <w:t>＝20ml；(2)</w:t>
      </w:r>
      <w:r>
        <w:rPr>
          <w:rFonts w:ascii="宋体" w:hAnsi="宋体" w:cs="宋体"/>
        </w:rPr>
        <w:t>实验采用排水法测量木块的体积，由</w:t>
      </w:r>
      <w:r>
        <w:rPr>
          <w:rFonts w:ascii="Times New Romance" w:eastAsia="Times New Romance" w:hAnsi="Times New Romance" w:cs="Times New Romance"/>
        </w:rPr>
        <w:t>B</w:t>
      </w:r>
      <w:r>
        <w:rPr>
          <w:rFonts w:ascii="宋体" w:hAnsi="宋体" w:cs="宋体"/>
        </w:rPr>
        <w:t>图可知，木块放入水中漂浮在水面，无法测量木块的体积，为了减小对实验的影响，可用一根细针把木块全部压入水中</w:t>
      </w:r>
      <w:r>
        <w:rPr>
          <w:rFonts w:ascii="Times New Romance" w:eastAsia="Times New Romance" w:hAnsi="Times New Romance" w:cs="Times New Romance"/>
        </w:rPr>
        <w:t>；（3）</w:t>
      </w:r>
      <w:r>
        <w:rPr>
          <w:rFonts w:ascii="宋体" w:hAnsi="宋体" w:cs="宋体"/>
        </w:rPr>
        <w:t>木块的质量</w:t>
      </w:r>
      <w:r>
        <w:rPr>
          <w:rFonts w:ascii="Times New Romance" w:eastAsia="Times New Romance" w:hAnsi="Times New Romance" w:cs="Times New Romance"/>
        </w:rPr>
        <w:t>m＝5g</w:t>
      </w:r>
      <w:r>
        <w:rPr>
          <w:rFonts w:ascii="宋体" w:hAnsi="宋体" w:cs="宋体"/>
        </w:rPr>
        <w:t>，丙图中</w:t>
      </w:r>
      <w:r>
        <w:rPr>
          <w:rFonts w:ascii="Times New Romance" w:eastAsia="Times New Romance" w:hAnsi="Times New Romance" w:cs="Times New Romance"/>
        </w:rPr>
        <w:t>,</w:t>
      </w:r>
      <w:r>
        <w:rPr>
          <w:rFonts w:ascii="宋体" w:hAnsi="宋体" w:cs="宋体"/>
        </w:rPr>
        <w:t>水面对应的刻度</w:t>
      </w:r>
      <w:r>
        <w:rPr>
          <w:rFonts w:ascii="Times New Romance" w:eastAsia="Times New Romance" w:hAnsi="Times New Romance" w:cs="Times New Romance"/>
        </w:rPr>
        <w:t>V</w:t>
      </w:r>
      <w:r>
        <w:rPr>
          <w:rFonts w:ascii="Times New Romance" w:eastAsia="Times New Romance" w:hAnsi="Times New Romance" w:cs="Times New Romance"/>
          <w:vertAlign w:val="subscript"/>
        </w:rPr>
        <w:t>2</w:t>
      </w:r>
      <w:r>
        <w:rPr>
          <w:rFonts w:ascii="Times New Romance" w:eastAsia="Times New Romance" w:hAnsi="Times New Romance" w:cs="Times New Romance"/>
        </w:rPr>
        <w:t>＝30ml</w:t>
      </w:r>
      <w:r>
        <w:rPr>
          <w:rFonts w:ascii="宋体" w:hAnsi="宋体" w:cs="宋体"/>
        </w:rPr>
        <w:t>，根据甲、丙两图可知</w:t>
      </w:r>
      <w:r>
        <w:rPr>
          <w:rFonts w:ascii="Times New Romance" w:eastAsia="Times New Romance" w:hAnsi="Times New Romance" w:cs="Times New Romance"/>
        </w:rPr>
        <w:t>,</w:t>
      </w:r>
      <w:r>
        <w:rPr>
          <w:rFonts w:ascii="宋体" w:hAnsi="宋体" w:cs="宋体"/>
        </w:rPr>
        <w:t>木块的体积：</w:t>
      </w:r>
      <w:r>
        <w:rPr>
          <w:rFonts w:ascii="Times New Romance" w:eastAsia="Times New Romance" w:hAnsi="Times New Romance" w:cs="Times New Romance"/>
        </w:rPr>
        <w:t>V＝V</w:t>
      </w:r>
      <w:r>
        <w:rPr>
          <w:rFonts w:ascii="Times New Romance" w:eastAsia="Times New Romance" w:hAnsi="Times New Romance" w:cs="Times New Romance"/>
          <w:vertAlign w:val="subscript"/>
        </w:rPr>
        <w:t>2</w:t>
      </w:r>
      <w:r>
        <w:rPr>
          <w:rFonts w:ascii="Times New Romance" w:eastAsia="Times New Romance" w:hAnsi="Times New Romance" w:cs="Times New Romance"/>
        </w:rPr>
        <w:t>−V</w:t>
      </w:r>
      <w:r>
        <w:rPr>
          <w:rFonts w:ascii="Times New Romance" w:eastAsia="Times New Romance" w:hAnsi="Times New Romance" w:cs="Times New Romance"/>
          <w:vertAlign w:val="subscript"/>
        </w:rPr>
        <w:t>0</w:t>
      </w:r>
      <w:r>
        <w:rPr>
          <w:rFonts w:ascii="Times New Romance" w:eastAsia="Times New Romance" w:hAnsi="Times New Romance" w:cs="Times New Romance"/>
        </w:rPr>
        <w:t>＝30ml−20ml＝10ml＝10cm</w:t>
      </w:r>
      <w:r>
        <w:rPr>
          <w:rFonts w:ascii="Times New Romance" w:eastAsia="Times New Romance" w:hAnsi="Times New Romance" w:cs="Times New Romance"/>
          <w:vertAlign w:val="superscript"/>
        </w:rPr>
        <w:t>3</w:t>
      </w:r>
      <w:r>
        <w:rPr>
          <w:rFonts w:ascii="宋体" w:hAnsi="宋体" w:cs="宋体"/>
        </w:rPr>
        <w:t>，小明测出的木块的密度：ρ</w:t>
      </w:r>
      <w:r>
        <w:rPr>
          <w:rFonts w:ascii="宋体" w:hAnsi="宋体" w:cs="宋体"/>
          <w:vertAlign w:val="subscript"/>
        </w:rPr>
        <w:t>木</w:t>
      </w:r>
      <w:r>
        <w:rPr>
          <w:rFonts w:ascii="Times New Romance" w:eastAsia="Times New Romance" w:hAnsi="Times New Romance" w:cs="Times New Romance"/>
        </w:rPr>
        <w:t>＝</w:t>
      </w:r>
      <w:r>
        <w:rPr>
          <w:noProof/>
          <w:position w:val="-11"/>
        </w:rPr>
        <w:drawing>
          <wp:inline distT="0" distB="0" distL="0" distR="0">
            <wp:extent cx="519430" cy="280670"/>
            <wp:effectExtent l="0" t="0" r="0" b="508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430" cy="280670"/>
                    </a:xfrm>
                    <a:prstGeom prst="rect">
                      <a:avLst/>
                    </a:prstGeom>
                    <a:noFill/>
                    <a:ln>
                      <a:noFill/>
                    </a:ln>
                  </pic:spPr>
                </pic:pic>
              </a:graphicData>
            </a:graphic>
          </wp:inline>
        </w:drawing>
      </w:r>
      <w:r>
        <w:rPr>
          <w:rFonts w:ascii="Times New Romance" w:eastAsia="Times New Romance" w:hAnsi="Times New Romance" w:cs="Times New Romance"/>
        </w:rPr>
        <w:t>＝0.5g/cm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＝0.5</w:t>
      </w:r>
      <w:r>
        <w:rPr>
          <w:noProof/>
          <w:position w:val="-3"/>
        </w:rPr>
        <w:drawing>
          <wp:inline distT="0" distB="0" distL="0" distR="0">
            <wp:extent cx="145415" cy="166370"/>
            <wp:effectExtent l="0" t="0" r="6985" b="508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Pr>
          <w:rFonts w:ascii="Times New Romance" w:eastAsia="Times New Romance" w:hAnsi="Times New Romance" w:cs="Times New Romance"/>
        </w:rPr>
        <w:t>10</w:t>
      </w:r>
      <w:r>
        <w:rPr>
          <w:rFonts w:ascii="Times New Romance" w:eastAsia="Times New Romance" w:hAnsi="Times New Romance" w:cs="Times New Romance"/>
          <w:vertAlign w:val="superscript"/>
        </w:rPr>
        <w:t>3</w:t>
      </w:r>
      <w:r>
        <w:rPr>
          <w:rFonts w:ascii="Times New Romance" w:eastAsia="Times New Romance" w:hAnsi="Times New Romance" w:cs="Times New Romance"/>
        </w:rPr>
        <w:t>kg/m</w:t>
      </w:r>
      <w:r>
        <w:rPr>
          <w:rFonts w:ascii="Times New Romance" w:eastAsia="Times New Romance" w:hAnsi="Times New Romance" w:cs="Times New Romance"/>
          <w:vertAlign w:val="superscript"/>
        </w:rPr>
        <w:t>3</w:t>
      </w:r>
      <w:r>
        <w:rPr>
          <w:rFonts w:ascii="Times New Romance" w:eastAsia="Times New Romance" w:hAnsi="Times New Romance" w:cs="Times New Romance"/>
        </w:rPr>
        <w:t>.</w:t>
      </w:r>
    </w:p>
    <w:p w:rsidR="00BF4EA0" w:rsidRDefault="00BF4EA0" w:rsidP="00BF4EA0">
      <w:pPr>
        <w:spacing w:line="360" w:lineRule="auto"/>
        <w:jc w:val="left"/>
        <w:textAlignment w:val="center"/>
      </w:pPr>
      <w:r>
        <w:t>5</w:t>
      </w:r>
      <w:r>
        <w:t>．（</w:t>
      </w:r>
      <w:r>
        <w:t>1</w:t>
      </w:r>
      <w:r>
        <w:t>）右；（</w:t>
      </w:r>
      <w:r>
        <w:t>2</w:t>
      </w:r>
      <w:r>
        <w:t>）</w:t>
      </w:r>
      <w:r>
        <w:t>64</w:t>
      </w:r>
      <w:r>
        <w:t>；（</w:t>
      </w:r>
      <w:r>
        <w:t>3</w:t>
      </w:r>
      <w:r>
        <w:t>）</w:t>
      </w:r>
      <w:r>
        <w:t>20</w:t>
      </w:r>
      <w:r>
        <w:t>；（</w:t>
      </w:r>
      <w:r>
        <w:t>4</w:t>
      </w:r>
      <w:r>
        <w:t>）</w:t>
      </w:r>
      <w:r>
        <w:t>3.2×10</w:t>
      </w:r>
      <w:r>
        <w:rPr>
          <w:vertAlign w:val="superscript"/>
        </w:rPr>
        <w:t>3</w:t>
      </w:r>
    </w:p>
    <w:p w:rsidR="00BF4EA0" w:rsidRDefault="00BF4EA0" w:rsidP="00BF4EA0">
      <w:pPr>
        <w:spacing w:line="360" w:lineRule="auto"/>
        <w:jc w:val="left"/>
        <w:textAlignment w:val="center"/>
      </w:pPr>
      <w:r>
        <w:rPr>
          <w:color w:val="FF0000"/>
        </w:rPr>
        <w:t>【解析】</w:t>
      </w:r>
      <w:r>
        <w:t>（</w:t>
      </w:r>
      <w:r>
        <w:t>1</w:t>
      </w:r>
      <w:r>
        <w:t>）现指针左偏，应右调平衡螺母．</w:t>
      </w:r>
    </w:p>
    <w:p w:rsidR="00BF4EA0" w:rsidRDefault="00BF4EA0" w:rsidP="00BF4EA0">
      <w:pPr>
        <w:spacing w:line="360" w:lineRule="auto"/>
        <w:jc w:val="left"/>
        <w:textAlignment w:val="center"/>
      </w:pPr>
      <w:r>
        <w:t>故答案为右．</w:t>
      </w:r>
    </w:p>
    <w:p w:rsidR="00BF4EA0" w:rsidRDefault="00BF4EA0" w:rsidP="00BF4EA0">
      <w:pPr>
        <w:spacing w:line="360" w:lineRule="auto"/>
        <w:jc w:val="left"/>
        <w:textAlignment w:val="center"/>
      </w:pPr>
      <w:r>
        <w:t>（</w:t>
      </w:r>
      <w:r>
        <w:t>2</w:t>
      </w:r>
      <w:r>
        <w:t>）物体质量</w:t>
      </w:r>
      <w:r>
        <w:t>m=50g+10g+4g=64g</w:t>
      </w:r>
      <w:r>
        <w:t>．</w:t>
      </w:r>
    </w:p>
    <w:p w:rsidR="00BF4EA0" w:rsidRDefault="00BF4EA0" w:rsidP="00BF4EA0">
      <w:pPr>
        <w:spacing w:line="360" w:lineRule="auto"/>
        <w:jc w:val="left"/>
        <w:textAlignment w:val="center"/>
      </w:pPr>
      <w:r>
        <w:lastRenderedPageBreak/>
        <w:t>故答案为</w:t>
      </w:r>
      <w:r>
        <w:t>64</w:t>
      </w:r>
      <w:r>
        <w:t>．</w:t>
      </w:r>
    </w:p>
    <w:p w:rsidR="00BF4EA0" w:rsidRDefault="00BF4EA0" w:rsidP="00BF4EA0">
      <w:pPr>
        <w:spacing w:line="360" w:lineRule="auto"/>
        <w:jc w:val="left"/>
        <w:textAlignment w:val="center"/>
      </w:pPr>
      <w:r>
        <w:t>（</w:t>
      </w:r>
      <w:r>
        <w:t>3</w:t>
      </w:r>
      <w:r>
        <w:t>）矿石体积</w:t>
      </w:r>
      <w:r>
        <w:t>V=80ml</w:t>
      </w:r>
      <w:r>
        <w:t>﹣</w:t>
      </w:r>
      <w:r>
        <w:t>60ml=20ml=20cm</w:t>
      </w:r>
      <w:r>
        <w:rPr>
          <w:vertAlign w:val="superscript"/>
        </w:rPr>
        <w:t>3</w:t>
      </w:r>
      <w:r>
        <w:t>．</w:t>
      </w:r>
    </w:p>
    <w:p w:rsidR="00BF4EA0" w:rsidRDefault="00BF4EA0" w:rsidP="00BF4EA0">
      <w:pPr>
        <w:spacing w:line="360" w:lineRule="auto"/>
        <w:jc w:val="left"/>
        <w:textAlignment w:val="center"/>
      </w:pPr>
      <w:r>
        <w:t>故答案为</w:t>
      </w:r>
      <w:r>
        <w:t>20</w:t>
      </w:r>
      <w:r>
        <w:t>．</w:t>
      </w:r>
    </w:p>
    <w:p w:rsidR="00BF4EA0" w:rsidRDefault="00BF4EA0" w:rsidP="00BF4EA0">
      <w:pPr>
        <w:spacing w:line="360" w:lineRule="auto"/>
        <w:jc w:val="left"/>
        <w:textAlignment w:val="center"/>
      </w:pPr>
      <w:r>
        <w:t>（</w:t>
      </w:r>
      <w:r>
        <w:t>4</w:t>
      </w:r>
      <w:r>
        <w:t>）矿石的密度</w:t>
      </w:r>
      <w:r>
        <w:t>ρ=</w:t>
      </w:r>
      <w:r>
        <w:rPr>
          <w:noProof/>
        </w:rPr>
        <w:drawing>
          <wp:inline distT="0" distB="0" distL="0" distR="0">
            <wp:extent cx="93345" cy="332740"/>
            <wp:effectExtent l="0" t="0" r="1905" b="0"/>
            <wp:docPr id="193" name="图片 1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7"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t>=</w:t>
      </w:r>
      <w:r>
        <w:rPr>
          <w:noProof/>
        </w:rPr>
        <w:drawing>
          <wp:inline distT="0" distB="0" distL="0" distR="0">
            <wp:extent cx="426085" cy="405130"/>
            <wp:effectExtent l="0" t="0" r="0" b="0"/>
            <wp:docPr id="192" name="图片 1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26085" cy="405130"/>
                    </a:xfrm>
                    <a:prstGeom prst="rect">
                      <a:avLst/>
                    </a:prstGeom>
                    <a:noFill/>
                    <a:ln>
                      <a:noFill/>
                    </a:ln>
                  </pic:spPr>
                </pic:pic>
              </a:graphicData>
            </a:graphic>
          </wp:inline>
        </w:drawing>
      </w:r>
      <w:r>
        <w:t>=3.2g/cm</w:t>
      </w:r>
      <w:r>
        <w:rPr>
          <w:vertAlign w:val="superscript"/>
        </w:rPr>
        <w:t>3</w:t>
      </w:r>
      <w:r>
        <w:t>=3.2×10</w:t>
      </w:r>
      <w:r>
        <w:rPr>
          <w:vertAlign w:val="superscript"/>
        </w:rPr>
        <w:t>3</w:t>
      </w:r>
      <w:r>
        <w:t>kg/m</w:t>
      </w:r>
      <w:r>
        <w:rPr>
          <w:vertAlign w:val="superscript"/>
        </w:rPr>
        <w:t>3</w:t>
      </w:r>
      <w:r>
        <w:t>．</w:t>
      </w:r>
    </w:p>
    <w:p w:rsidR="00BF4EA0" w:rsidRDefault="00BF4EA0" w:rsidP="00BF4EA0">
      <w:pPr>
        <w:spacing w:line="360" w:lineRule="auto"/>
        <w:jc w:val="left"/>
        <w:textAlignment w:val="center"/>
      </w:pPr>
      <w:r>
        <w:t>故答案为</w:t>
      </w:r>
      <w:r>
        <w:t>3.2×10</w:t>
      </w:r>
      <w:r>
        <w:rPr>
          <w:vertAlign w:val="superscript"/>
        </w:rPr>
        <w:t>3</w:t>
      </w:r>
      <w:r>
        <w:t>．</w:t>
      </w:r>
    </w:p>
    <w:p w:rsidR="00BF4EA0" w:rsidRDefault="00BF4EA0" w:rsidP="00BF4EA0">
      <w:pPr>
        <w:spacing w:line="360" w:lineRule="auto"/>
        <w:textAlignment w:val="center"/>
        <w:rPr>
          <w:rFonts w:ascii="宋体" w:hAnsi="宋体" w:cs="宋体"/>
        </w:rPr>
      </w:pPr>
      <w:r>
        <w:t>6</w:t>
      </w:r>
      <w:r>
        <w:t>．</w:t>
      </w:r>
      <w:r>
        <w:t xml:space="preserve">  </w:t>
      </w:r>
      <w:r>
        <w:rPr>
          <w:rFonts w:ascii="宋体" w:hAnsi="宋体" w:cs="宋体"/>
        </w:rPr>
        <w:t>0.5</w:t>
      </w:r>
      <w:r>
        <w:t xml:space="preserve">  </w:t>
      </w:r>
      <w:r>
        <w:rPr>
          <w:rFonts w:ascii="宋体" w:hAnsi="宋体" w:cs="宋体"/>
        </w:rPr>
        <w:t>同种物质的物体，质量与体积成正比</w:t>
      </w:r>
      <w:r>
        <w:t xml:space="preserve">  </w:t>
      </w:r>
      <w:r>
        <w:rPr>
          <w:rFonts w:ascii="宋体" w:hAnsi="宋体" w:cs="宋体"/>
        </w:rPr>
        <w:t>质量相等的不同物质的物体，体积不相等</w:t>
      </w:r>
      <w:r>
        <w:t xml:space="preserve">  </w:t>
      </w:r>
      <w:r>
        <w:rPr>
          <w:rFonts w:ascii="宋体" w:hAnsi="宋体" w:cs="宋体"/>
        </w:rPr>
        <w:t>体积相等的不同物质的物体，质量不相等</w:t>
      </w:r>
    </w:p>
    <w:p w:rsidR="00BF4EA0" w:rsidRDefault="00BF4EA0" w:rsidP="00BF4EA0">
      <w:pPr>
        <w:spacing w:line="360" w:lineRule="auto"/>
        <w:textAlignment w:val="center"/>
        <w:rPr>
          <w:rFonts w:ascii="宋体" w:hAnsi="宋体" w:cs="宋体"/>
        </w:rPr>
      </w:pPr>
      <w:r>
        <w:t>【解析】</w:t>
      </w:r>
      <w:r>
        <w:rPr>
          <w:rFonts w:ascii="宋体" w:hAnsi="宋体" w:cs="宋体"/>
        </w:rPr>
        <w:t>试题分析</w:t>
      </w:r>
      <w:r>
        <w:rPr>
          <w:rFonts w:ascii="Times New Romance" w:eastAsia="Times New Romance" w:hAnsi="Times New Romance" w:cs="Times New Romance"/>
        </w:rPr>
        <w:t>：</w:t>
      </w:r>
      <w:r>
        <w:rPr>
          <w:rFonts w:ascii="宋体" w:hAnsi="宋体" w:cs="宋体"/>
        </w:rPr>
        <w:t>本题是探究质量和体积的关系实验。</w:t>
      </w:r>
    </w:p>
    <w:p w:rsidR="00BF4EA0" w:rsidRDefault="00BF4EA0" w:rsidP="00BF4EA0">
      <w:pPr>
        <w:spacing w:line="360" w:lineRule="auto"/>
        <w:textAlignment w:val="center"/>
        <w:rPr>
          <w:rFonts w:ascii="Times New Romance" w:eastAsia="Times New Romance" w:hAnsi="Times New Romance" w:cs="Times New Romance"/>
        </w:rPr>
      </w:pPr>
      <w:r>
        <w:rPr>
          <w:rFonts w:ascii="Times New Romance" w:eastAsia="Times New Romance" w:hAnsi="Times New Romance" w:cs="Times New Romance"/>
        </w:rPr>
        <w:t>（1</w:t>
      </w:r>
      <w:r>
        <w:rPr>
          <w:rFonts w:ascii="宋体" w:hAnsi="宋体" w:cs="宋体"/>
        </w:rPr>
        <w:t>）由表格数据可知同种物质密度相同，所以松木的密度是</w:t>
      </w:r>
      <w:r>
        <w:rPr>
          <w:rFonts w:ascii="Times New Romance" w:eastAsia="Times New Romance" w:hAnsi="Times New Romance" w:cs="Times New Romance"/>
        </w:rPr>
        <w:t>0.5g/cm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w:t>
      </w:r>
    </w:p>
    <w:p w:rsidR="00BF4EA0" w:rsidRDefault="00BF4EA0" w:rsidP="00BF4EA0">
      <w:pPr>
        <w:spacing w:line="360" w:lineRule="auto"/>
        <w:textAlignment w:val="center"/>
        <w:rPr>
          <w:rFonts w:ascii="宋体" w:hAnsi="宋体" w:cs="宋体"/>
        </w:rPr>
      </w:pPr>
      <w:r>
        <w:rPr>
          <w:rFonts w:ascii="Times New Romance" w:eastAsia="Times New Romance" w:hAnsi="Times New Romance" w:cs="Times New Romance"/>
        </w:rPr>
        <w:t>（2）</w:t>
      </w:r>
      <w:r>
        <w:rPr>
          <w:rFonts w:ascii="宋体" w:hAnsi="宋体" w:cs="宋体"/>
        </w:rPr>
        <w:t>1、2两次实验，物质相同，密度相同，所以可以得出结论：同种物质的物体，质量与体积成正比；</w:t>
      </w:r>
    </w:p>
    <w:p w:rsidR="00BF4EA0" w:rsidRDefault="00BF4EA0" w:rsidP="00BF4EA0">
      <w:pPr>
        <w:spacing w:line="360" w:lineRule="auto"/>
        <w:textAlignment w:val="center"/>
        <w:rPr>
          <w:rFonts w:ascii="宋体" w:hAnsi="宋体" w:cs="宋体"/>
        </w:rPr>
      </w:pPr>
      <w:r>
        <w:rPr>
          <w:rFonts w:ascii="宋体" w:hAnsi="宋体" w:cs="宋体"/>
        </w:rPr>
        <w:t>（3）2、3两次实验，质量相同，体积小的密度大，所以可得出结论：质量相等的不同物质的物体，体积不相等，质量和体积之比不同；</w:t>
      </w:r>
    </w:p>
    <w:p w:rsidR="00BF4EA0" w:rsidRDefault="00BF4EA0" w:rsidP="00BF4EA0">
      <w:pPr>
        <w:spacing w:line="360" w:lineRule="auto"/>
        <w:textAlignment w:val="center"/>
        <w:rPr>
          <w:rFonts w:ascii="宋体" w:hAnsi="宋体" w:cs="宋体"/>
        </w:rPr>
      </w:pPr>
      <w:r>
        <w:rPr>
          <w:rFonts w:ascii="宋体" w:hAnsi="宋体" w:cs="宋体"/>
        </w:rPr>
        <w:t>（4）1、4两次实验，体积相同，质量大的密度大，所以可以得出结论：体积相等的不同物质的物体，质量不相等，质量和体积之比不同。</w:t>
      </w:r>
    </w:p>
    <w:p w:rsidR="00BF4EA0" w:rsidRDefault="00BF4EA0" w:rsidP="00BF4EA0">
      <w:pPr>
        <w:spacing w:line="360" w:lineRule="auto"/>
        <w:jc w:val="left"/>
        <w:textAlignment w:val="center"/>
        <w:rPr>
          <w:rFonts w:eastAsia="Times New Roman"/>
        </w:rPr>
      </w:pPr>
      <w:r>
        <w:t>7</w:t>
      </w:r>
      <w:r>
        <w:t>．</w:t>
      </w:r>
      <w:r>
        <w:rPr>
          <w:rFonts w:eastAsia="Times New Roman"/>
        </w:rPr>
        <w:t>175.6</w:t>
      </w:r>
      <w:r>
        <w:t xml:space="preserve">    </w:t>
      </w:r>
      <w:r>
        <w:rPr>
          <w:rFonts w:eastAsia="Times New Roman"/>
        </w:rPr>
        <w:t>70</w:t>
      </w:r>
      <w:r>
        <w:t xml:space="preserve">    </w:t>
      </w:r>
      <w:r>
        <w:rPr>
          <w:rFonts w:eastAsia="Times New Roman"/>
        </w:rPr>
        <w:t>2.51×10</w:t>
      </w:r>
      <w:r>
        <w:rPr>
          <w:rFonts w:eastAsia="Times New Roman"/>
          <w:vertAlign w:val="superscript"/>
        </w:rPr>
        <w:t>3</w:t>
      </w:r>
      <w:r>
        <w:t xml:space="preserve">    </w:t>
      </w:r>
      <w:r>
        <w:rPr>
          <w:rFonts w:ascii="宋体" w:hAnsi="宋体" w:cs="宋体"/>
        </w:rPr>
        <w:t>偏小</w:t>
      </w:r>
      <w:r>
        <w:t xml:space="preserve">    </w:t>
      </w:r>
      <w:r>
        <w:rPr>
          <w:rFonts w:ascii="宋体" w:hAnsi="宋体" w:cs="宋体"/>
        </w:rPr>
        <w:t>矿石取出时</w:t>
      </w:r>
      <w:r>
        <w:rPr>
          <w:rFonts w:eastAsia="Times New Roman"/>
        </w:rPr>
        <w:t xml:space="preserve"> </w:t>
      </w:r>
      <w:r>
        <w:rPr>
          <w:rFonts w:ascii="宋体" w:hAnsi="宋体" w:cs="宋体"/>
        </w:rPr>
        <w:t>，沾附有一部分水，所补充的水的体积大于矿石的体积，故求出的矿石的密度偏小</w:t>
      </w:r>
      <w:r>
        <w:rPr>
          <w:rFonts w:eastAsia="Times New Roman"/>
        </w:rPr>
        <w:t xml:space="preserve">  </w:t>
      </w:r>
      <w:r>
        <w:t xml:space="preserve">    </w:t>
      </w:r>
    </w:p>
    <w:p w:rsidR="00BF4EA0" w:rsidRDefault="00BF4EA0" w:rsidP="00BF4EA0">
      <w:pPr>
        <w:spacing w:line="360" w:lineRule="auto"/>
        <w:jc w:val="left"/>
        <w:textAlignment w:val="center"/>
        <w:rPr>
          <w:color w:val="FF0000"/>
        </w:rPr>
      </w:pPr>
      <w:r>
        <w:rPr>
          <w:color w:val="FF0000"/>
        </w:rPr>
        <w:t>【解析】</w:t>
      </w:r>
    </w:p>
    <w:p w:rsidR="00BF4EA0" w:rsidRDefault="00BF4EA0" w:rsidP="00BF4EA0">
      <w:pPr>
        <w:spacing w:line="360" w:lineRule="auto"/>
        <w:jc w:val="left"/>
        <w:textAlignment w:val="center"/>
        <w:rPr>
          <w:rFonts w:ascii="宋体" w:hAnsi="宋体" w:cs="宋体"/>
        </w:rPr>
      </w:pPr>
      <w:r>
        <w:rPr>
          <w:rFonts w:ascii="宋体" w:hAnsi="宋体" w:cs="宋体"/>
        </w:rPr>
        <w:t>（1）由图a知，天平的分度值为0.2g，所以物体的质量为：</w:t>
      </w:r>
      <w:r>
        <w:rPr>
          <w:rFonts w:ascii="宋体" w:hAnsi="宋体" w:cs="宋体"/>
          <w:i/>
        </w:rPr>
        <w:t>m</w:t>
      </w:r>
      <w:r>
        <w:rPr>
          <w:rFonts w:ascii="宋体" w:hAnsi="宋体" w:cs="宋体"/>
        </w:rPr>
        <w:t>=100g+50g+20g+5g+0.6g=175.6g；（2）由题意知，矿石的体积等于倒入烧杯内水的体积；由图b知，量筒的分度值为10mL，所以原来水的体积为200mL，剩余水的体积为130mL，所以</w:t>
      </w:r>
      <w:r>
        <w:rPr>
          <w:rFonts w:ascii="宋体" w:hAnsi="宋体" w:cs="宋体"/>
          <w:i/>
        </w:rPr>
        <w:t>V</w:t>
      </w:r>
      <w:r>
        <w:rPr>
          <w:rFonts w:ascii="宋体" w:hAnsi="宋体" w:cs="宋体"/>
        </w:rPr>
        <w:t>=</w:t>
      </w:r>
      <w:r>
        <w:rPr>
          <w:rFonts w:ascii="宋体" w:hAnsi="宋体" w:cs="宋体"/>
          <w:i/>
        </w:rPr>
        <w:t>V</w:t>
      </w:r>
      <w:r>
        <w:rPr>
          <w:rFonts w:ascii="宋体" w:hAnsi="宋体" w:cs="宋体"/>
          <w:vertAlign w:val="subscript"/>
        </w:rPr>
        <w:t>水</w:t>
      </w:r>
      <w:r>
        <w:rPr>
          <w:rFonts w:ascii="宋体" w:hAnsi="宋体" w:cs="宋体"/>
        </w:rPr>
        <w:t>=200mL-130mL=70mL=70cm</w:t>
      </w:r>
      <w:r>
        <w:rPr>
          <w:rFonts w:ascii="宋体" w:hAnsi="宋体" w:cs="宋体"/>
          <w:vertAlign w:val="superscript"/>
        </w:rPr>
        <w:t>3</w:t>
      </w:r>
      <w:r>
        <w:rPr>
          <w:rFonts w:ascii="宋体" w:hAnsi="宋体" w:cs="宋体"/>
        </w:rPr>
        <w:t>；（3）则</w:t>
      </w:r>
      <w:r>
        <w:object w:dxaOrig="4515" w:dyaOrig="615">
          <v:shape id="对象 239" o:spid="_x0000_i1037" type="#_x0000_t75" alt="eqId3eafa0922b2f41eca02d6749989d7fb8" style="width:225.8pt;height:31.1pt;mso-wrap-style:square;mso-position-horizontal-relative:page;mso-position-vertical-relative:page" o:ole="">
            <v:imagedata r:id="rId99" o:title="eqId3eafa0922b2f41eca02d6749989d7fb8"/>
          </v:shape>
          <o:OLEObject Type="Embed" ProgID="Equation.DSMT4" ShapeID="对象 239" DrawAspect="Content" ObjectID="_1677255347" r:id="rId100"/>
        </w:object>
      </w:r>
      <w:r>
        <w:rPr>
          <w:rFonts w:ascii="宋体" w:hAnsi="宋体" w:cs="宋体"/>
        </w:rPr>
        <w:t>．当将矿石从烧杯中拿出时，矿石上会沾有水，所以所测矿石的体积偏大，根据密度公式</w:t>
      </w:r>
      <w:r>
        <w:object w:dxaOrig="682" w:dyaOrig="621">
          <v:shape id="对象 240" o:spid="_x0000_i1038" type="#_x0000_t75" alt="eqId68e21b93e1664677baa5a683165d8aad" style="width:34.35pt;height:31.1pt;mso-wrap-style:square;mso-position-horizontal-relative:page;mso-position-vertical-relative:page" o:ole="">
            <v:imagedata r:id="rId101" o:title="eqId68e21b93e1664677baa5a683165d8aad"/>
          </v:shape>
          <o:OLEObject Type="Embed" ProgID="Equation.DSMT4" ShapeID="对象 240" DrawAspect="Content" ObjectID="_1677255348" r:id="rId102"/>
        </w:object>
      </w:r>
      <w:r>
        <w:rPr>
          <w:rFonts w:ascii="宋体" w:hAnsi="宋体" w:cs="宋体"/>
        </w:rPr>
        <w:t>，测得的矿石密度偏小．</w:t>
      </w:r>
      <w:r>
        <w:br/>
      </w:r>
      <w:r>
        <w:rPr>
          <w:rFonts w:ascii="宋体" w:hAnsi="宋体" w:cs="宋体"/>
        </w:rPr>
        <w:t>故答案为（1）175.6；（2）70；（3）2.5×10</w:t>
      </w:r>
      <w:r>
        <w:rPr>
          <w:rFonts w:ascii="宋体" w:hAnsi="宋体" w:cs="宋体"/>
          <w:vertAlign w:val="superscript"/>
        </w:rPr>
        <w:t>3</w:t>
      </w:r>
      <w:r>
        <w:rPr>
          <w:rFonts w:ascii="宋体" w:hAnsi="宋体" w:cs="宋体"/>
        </w:rPr>
        <w:t>；偏小；B中矿石会带走水，导致所测石块的体积偏大．</w:t>
      </w:r>
    </w:p>
    <w:p w:rsidR="00BF4EA0" w:rsidRDefault="00BF4EA0" w:rsidP="00BF4EA0">
      <w:pPr>
        <w:spacing w:line="360" w:lineRule="auto"/>
        <w:jc w:val="left"/>
        <w:textAlignment w:val="center"/>
        <w:rPr>
          <w:rFonts w:eastAsia="Times New Roman"/>
        </w:rPr>
      </w:pPr>
      <w:r>
        <w:t>8</w:t>
      </w:r>
      <w:r>
        <w:t>．</w:t>
      </w:r>
      <w:r>
        <w:rPr>
          <w:rFonts w:eastAsia="Times New Roman"/>
        </w:rPr>
        <w:t>AFBDCEGH</w:t>
      </w:r>
    </w:p>
    <w:p w:rsidR="00BF4EA0" w:rsidRDefault="00BF4EA0" w:rsidP="00BF4EA0">
      <w:pPr>
        <w:spacing w:line="360" w:lineRule="auto"/>
        <w:jc w:val="left"/>
        <w:textAlignment w:val="center"/>
        <w:rPr>
          <w:rFonts w:ascii="宋体" w:hAnsi="宋体" w:cs="宋体"/>
        </w:rPr>
      </w:pPr>
      <w:r>
        <w:rPr>
          <w:color w:val="FF0000"/>
        </w:rPr>
        <w:t>【解析】</w:t>
      </w:r>
      <w:r>
        <w:rPr>
          <w:rFonts w:ascii="宋体" w:hAnsi="宋体" w:cs="宋体"/>
        </w:rPr>
        <w:t>根据天平的调节和使用要求可知，在“用天平测水的质量”时，合理的步骤顺序为：</w:t>
      </w:r>
    </w:p>
    <w:p w:rsidR="00BF4EA0" w:rsidRDefault="00BF4EA0" w:rsidP="00BF4EA0">
      <w:pPr>
        <w:spacing w:line="360" w:lineRule="auto"/>
        <w:jc w:val="left"/>
        <w:textAlignment w:val="center"/>
        <w:rPr>
          <w:rFonts w:ascii="宋体" w:hAnsi="宋体" w:cs="宋体"/>
        </w:rPr>
      </w:pPr>
      <w:r>
        <w:rPr>
          <w:rFonts w:eastAsia="Times New Roman"/>
        </w:rPr>
        <w:lastRenderedPageBreak/>
        <w:t xml:space="preserve">A. </w:t>
      </w:r>
      <w:r>
        <w:rPr>
          <w:rFonts w:ascii="宋体" w:hAnsi="宋体" w:cs="宋体"/>
        </w:rPr>
        <w:t>把天平放在水平台上</w:t>
      </w:r>
    </w:p>
    <w:p w:rsidR="00BF4EA0" w:rsidRDefault="00BF4EA0" w:rsidP="00BF4EA0">
      <w:pPr>
        <w:spacing w:line="360" w:lineRule="auto"/>
        <w:jc w:val="left"/>
        <w:textAlignment w:val="center"/>
        <w:rPr>
          <w:rFonts w:ascii="宋体" w:hAnsi="宋体" w:cs="宋体"/>
        </w:rPr>
      </w:pPr>
      <w:r>
        <w:rPr>
          <w:rFonts w:eastAsia="Times New Roman"/>
        </w:rPr>
        <w:t xml:space="preserve">F. </w:t>
      </w:r>
      <w:r>
        <w:rPr>
          <w:rFonts w:ascii="宋体" w:hAnsi="宋体" w:cs="宋体"/>
        </w:rPr>
        <w:t>把游码放在标尺的零刻线处</w:t>
      </w:r>
    </w:p>
    <w:p w:rsidR="00BF4EA0" w:rsidRDefault="00BF4EA0" w:rsidP="00BF4EA0">
      <w:pPr>
        <w:spacing w:line="360" w:lineRule="auto"/>
        <w:jc w:val="left"/>
        <w:textAlignment w:val="center"/>
        <w:rPr>
          <w:rFonts w:ascii="宋体" w:hAnsi="宋体" w:cs="宋体"/>
        </w:rPr>
      </w:pPr>
      <w:r>
        <w:rPr>
          <w:rFonts w:eastAsia="Times New Roman"/>
        </w:rPr>
        <w:t xml:space="preserve">B. </w:t>
      </w:r>
      <w:r>
        <w:rPr>
          <w:rFonts w:ascii="宋体" w:hAnsi="宋体" w:cs="宋体"/>
        </w:rPr>
        <w:t>调节横梁的螺母，使横梁平衡</w:t>
      </w:r>
    </w:p>
    <w:p w:rsidR="00BF4EA0" w:rsidRDefault="00BF4EA0" w:rsidP="00BF4EA0">
      <w:pPr>
        <w:spacing w:line="360" w:lineRule="auto"/>
        <w:jc w:val="left"/>
        <w:textAlignment w:val="center"/>
        <w:rPr>
          <w:rFonts w:ascii="宋体" w:hAnsi="宋体" w:cs="宋体"/>
        </w:rPr>
      </w:pPr>
      <w:r>
        <w:rPr>
          <w:rFonts w:eastAsia="Times New Roman"/>
        </w:rPr>
        <w:t xml:space="preserve">D. </w:t>
      </w:r>
      <w:r>
        <w:rPr>
          <w:rFonts w:ascii="宋体" w:hAnsi="宋体" w:cs="宋体"/>
        </w:rPr>
        <w:t>将空杯放在左盘里</w:t>
      </w:r>
    </w:p>
    <w:p w:rsidR="00BF4EA0" w:rsidRDefault="00BF4EA0" w:rsidP="00BF4EA0">
      <w:pPr>
        <w:spacing w:line="360" w:lineRule="auto"/>
        <w:jc w:val="left"/>
        <w:textAlignment w:val="center"/>
        <w:rPr>
          <w:rFonts w:ascii="宋体" w:hAnsi="宋体" w:cs="宋体"/>
        </w:rPr>
      </w:pPr>
      <w:r>
        <w:rPr>
          <w:rFonts w:eastAsia="Times New Roman"/>
        </w:rPr>
        <w:t xml:space="preserve">C. </w:t>
      </w:r>
      <w:r>
        <w:rPr>
          <w:rFonts w:ascii="宋体" w:hAnsi="宋体" w:cs="宋体"/>
        </w:rPr>
        <w:t>在右盘中加减砝码，并移动游码位置使天平再次平衡</w:t>
      </w:r>
    </w:p>
    <w:p w:rsidR="00BF4EA0" w:rsidRDefault="00BF4EA0" w:rsidP="00BF4EA0">
      <w:pPr>
        <w:spacing w:line="360" w:lineRule="auto"/>
        <w:jc w:val="left"/>
        <w:textAlignment w:val="center"/>
        <w:rPr>
          <w:rFonts w:ascii="宋体" w:hAnsi="宋体" w:cs="宋体"/>
        </w:rPr>
      </w:pPr>
      <w:r>
        <w:rPr>
          <w:rFonts w:eastAsia="Times New Roman"/>
        </w:rPr>
        <w:t xml:space="preserve">E. </w:t>
      </w:r>
      <w:r>
        <w:rPr>
          <w:rFonts w:ascii="宋体" w:hAnsi="宋体" w:cs="宋体"/>
        </w:rPr>
        <w:t>右盘中砝码总质量与游码在标尺上的读数之和就是烧杯的质量</w:t>
      </w:r>
    </w:p>
    <w:p w:rsidR="00BF4EA0" w:rsidRDefault="00BF4EA0" w:rsidP="00BF4EA0">
      <w:pPr>
        <w:spacing w:line="360" w:lineRule="auto"/>
        <w:jc w:val="left"/>
        <w:textAlignment w:val="center"/>
        <w:rPr>
          <w:rFonts w:ascii="宋体" w:hAnsi="宋体" w:cs="宋体"/>
        </w:rPr>
      </w:pPr>
      <w:r>
        <w:rPr>
          <w:rFonts w:eastAsia="Times New Roman"/>
        </w:rPr>
        <w:t>G.</w:t>
      </w:r>
      <w:r>
        <w:rPr>
          <w:rFonts w:ascii="宋体" w:hAnsi="宋体" w:cs="宋体"/>
        </w:rPr>
        <w:t>把烧杯中装水后放在天平左盘中，称出烧杯和水的总质量</w:t>
      </w:r>
    </w:p>
    <w:p w:rsidR="00BF4EA0" w:rsidRDefault="00BF4EA0" w:rsidP="00BF4EA0">
      <w:pPr>
        <w:spacing w:line="360" w:lineRule="auto"/>
        <w:jc w:val="left"/>
        <w:textAlignment w:val="center"/>
        <w:rPr>
          <w:rFonts w:ascii="宋体" w:hAnsi="宋体" w:cs="宋体"/>
        </w:rPr>
      </w:pPr>
      <w:r>
        <w:rPr>
          <w:rFonts w:eastAsia="Times New Roman"/>
        </w:rPr>
        <w:t>H.</w:t>
      </w:r>
      <w:r>
        <w:rPr>
          <w:rFonts w:ascii="宋体" w:hAnsi="宋体" w:cs="宋体"/>
        </w:rPr>
        <w:t>烧杯与水的总质量与烧杯质量之差就是烧杯中水的质量．</w:t>
      </w:r>
    </w:p>
    <w:p w:rsidR="00BF4EA0" w:rsidRDefault="00BF4EA0" w:rsidP="00BF4EA0">
      <w:pPr>
        <w:spacing w:line="360" w:lineRule="auto"/>
        <w:jc w:val="left"/>
        <w:textAlignment w:val="center"/>
        <w:rPr>
          <w:rFonts w:ascii="宋体" w:hAnsi="宋体" w:cs="宋体"/>
        </w:rPr>
      </w:pPr>
      <w:r>
        <w:rPr>
          <w:rFonts w:ascii="宋体" w:hAnsi="宋体" w:cs="宋体"/>
        </w:rPr>
        <w:t>点睛：天平使用前要做到底座水平，横梁平衡，测液体质量先测空烧杯质量，再测烧杯和液体的总质量；两次测得的质量差，就是液体的质量；天平读数为砝码质量加游码对应的刻度值．</w:t>
      </w:r>
    </w:p>
    <w:p w:rsidR="00BF4EA0" w:rsidRDefault="00BF4EA0" w:rsidP="00BF4EA0">
      <w:pPr>
        <w:spacing w:line="360" w:lineRule="auto"/>
        <w:jc w:val="left"/>
        <w:textAlignment w:val="center"/>
        <w:rPr>
          <w:rFonts w:ascii="宋体" w:hAnsi="宋体" w:cs="宋体"/>
        </w:rPr>
      </w:pPr>
      <w:r>
        <w:t>9</w:t>
      </w:r>
      <w:r>
        <w:t>．</w:t>
      </w:r>
      <w:r>
        <w:object w:dxaOrig="615" w:dyaOrig="645">
          <v:shape id="对象 241" o:spid="_x0000_i1039" type="#_x0000_t75" alt="eqId5ef45cb44bee4a28bd7eae436e90655c" style="width:31.1pt;height:31.9pt;mso-wrap-style:square;mso-position-horizontal-relative:page;mso-position-vertical-relative:page" o:ole="">
            <v:imagedata r:id="rId103" o:title="eqId5ef45cb44bee4a28bd7eae436e90655c"/>
          </v:shape>
          <o:OLEObject Type="Embed" ProgID="Equation.DSMT4" ShapeID="对象 241" DrawAspect="Content" ObjectID="_1677255349" r:id="rId104"/>
        </w:object>
      </w:r>
      <w:r>
        <w:t xml:space="preserve">    </w:t>
      </w:r>
      <w:r>
        <w:rPr>
          <w:rFonts w:ascii="宋体" w:hAnsi="宋体" w:cs="宋体"/>
        </w:rPr>
        <w:t>左</w:t>
      </w:r>
      <w:r>
        <w:t xml:space="preserve">    </w:t>
      </w:r>
      <w:r>
        <w:rPr>
          <w:noProof/>
        </w:rPr>
        <w:drawing>
          <wp:inline distT="0" distB="0" distL="0" distR="0">
            <wp:extent cx="4862830" cy="935355"/>
            <wp:effectExtent l="0" t="0" r="0" b="0"/>
            <wp:docPr id="191" name="图片 1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2"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62830" cy="935355"/>
                    </a:xfrm>
                    <a:prstGeom prst="rect">
                      <a:avLst/>
                    </a:prstGeom>
                    <a:noFill/>
                    <a:ln>
                      <a:noFill/>
                    </a:ln>
                  </pic:spPr>
                </pic:pic>
              </a:graphicData>
            </a:graphic>
          </wp:inline>
        </w:drawing>
      </w:r>
      <w:r>
        <w:t xml:space="preserve">    </w:t>
      </w:r>
      <w:r>
        <w:rPr>
          <w:rFonts w:ascii="宋体" w:hAnsi="宋体" w:cs="宋体"/>
        </w:rPr>
        <w:t>偏小</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测量物质的密度的实验原理为密度的计算公式，即</w:t>
      </w:r>
      <w:r>
        <w:object w:dxaOrig="615" w:dyaOrig="645">
          <v:shape id="对象 243" o:spid="_x0000_i1040" type="#_x0000_t75" alt="eqId5ef45cb44bee4a28bd7eae436e90655c" style="width:31.1pt;height:31.9pt;mso-wrap-style:square;mso-position-horizontal-relative:page;mso-position-vertical-relative:page" o:ole="">
            <v:imagedata r:id="rId103" o:title="eqId5ef45cb44bee4a28bd7eae436e90655c"/>
          </v:shape>
          <o:OLEObject Type="Embed" ProgID="Equation.DSMT4" ShapeID="对象 243" DrawAspect="Content" ObjectID="_1677255350" r:id="rId106"/>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w:t>
      </w:r>
      <w:r>
        <w:rPr>
          <w:rFonts w:eastAsia="Times New Roman"/>
        </w:rPr>
        <w:t>[2]</w:t>
      </w:r>
      <w:r>
        <w:rPr>
          <w:rFonts w:ascii="宋体" w:hAnsi="宋体" w:cs="宋体"/>
        </w:rPr>
        <w:t>调节天平横梁平衡时，左偏右调，故发现指针指在分度盘中线的右侧，要使横梁平衡，应将平衡螺母向右侧调节．</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w:t>
      </w:r>
      <w:r>
        <w:rPr>
          <w:rFonts w:eastAsia="Times New Roman"/>
        </w:rPr>
        <w:t>[3]</w:t>
      </w:r>
      <w:r>
        <w:rPr>
          <w:rFonts w:ascii="宋体" w:hAnsi="宋体" w:cs="宋体"/>
        </w:rPr>
        <w:t>由题意可知：需要测量的物理量及有关的数据如下表所示：</w:t>
      </w:r>
    </w:p>
    <w:p w:rsidR="00BF4EA0" w:rsidRDefault="00BF4EA0" w:rsidP="00BF4EA0">
      <w:pPr>
        <w:spacing w:line="360" w:lineRule="auto"/>
        <w:jc w:val="left"/>
        <w:textAlignment w:val="center"/>
      </w:pPr>
      <w:r>
        <w:rPr>
          <w:noProof/>
        </w:rPr>
        <w:drawing>
          <wp:inline distT="0" distB="0" distL="0" distR="0">
            <wp:extent cx="4862830" cy="935355"/>
            <wp:effectExtent l="0" t="0" r="0" b="0"/>
            <wp:docPr id="190" name="图片 1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4"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62830" cy="93535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由于量筒粘有部分油，使油的质量测量值偏小，故密度的测量值偏小．</w:t>
      </w:r>
    </w:p>
    <w:p w:rsidR="00BF4EA0" w:rsidRDefault="00BF4EA0" w:rsidP="00BF4EA0">
      <w:pPr>
        <w:spacing w:line="360" w:lineRule="auto"/>
        <w:jc w:val="left"/>
        <w:textAlignment w:val="center"/>
        <w:rPr>
          <w:rFonts w:ascii="宋体" w:hAnsi="宋体" w:cs="宋体"/>
        </w:rPr>
      </w:pPr>
      <w:r>
        <w:t>10</w:t>
      </w:r>
      <w:r>
        <w:t>．</w:t>
      </w:r>
      <w:r>
        <w:rPr>
          <w:rFonts w:ascii="宋体" w:hAnsi="宋体" w:cs="宋体"/>
        </w:rPr>
        <w:t>右</w:t>
      </w:r>
      <w:r>
        <w:rPr>
          <w:rFonts w:eastAsia="Times New Roman"/>
        </w:rPr>
        <w:t xml:space="preserve"> </w:t>
      </w:r>
      <w:r>
        <w:t xml:space="preserve">    </w:t>
      </w:r>
      <w:r>
        <w:rPr>
          <w:rFonts w:eastAsia="Times New Roman"/>
        </w:rPr>
        <w:t>72；40；1.05×10</w:t>
      </w:r>
      <w:r>
        <w:rPr>
          <w:rFonts w:eastAsia="Times New Roman"/>
          <w:vertAlign w:val="superscript"/>
        </w:rPr>
        <w:t>3</w:t>
      </w:r>
      <w:r>
        <w:t xml:space="preserve">    </w:t>
      </w:r>
      <w:r>
        <w:rPr>
          <w:rFonts w:ascii="宋体" w:hAnsi="宋体" w:cs="宋体"/>
        </w:rPr>
        <w:t>偏大</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eastAsia="Times New Roman"/>
        </w:rPr>
      </w:pPr>
      <w:r>
        <w:rPr>
          <w:rFonts w:eastAsia="Times New Roman"/>
        </w:rPr>
        <w:t>（1</w:t>
      </w:r>
      <w:r>
        <w:rPr>
          <w:rFonts w:ascii="宋体" w:hAnsi="宋体" w:cs="宋体"/>
        </w:rPr>
        <w:t>）指针偏向分度盘中线的左侧，说明天平的右端上翘，左端较重，所以无论是左端还是右端的平衡螺母都向上翘的右端移动</w:t>
      </w:r>
      <w:r>
        <w:rPr>
          <w:rFonts w:eastAsia="Times New Roman"/>
        </w:rPr>
        <w:t>；</w:t>
      </w:r>
    </w:p>
    <w:p w:rsidR="00BF4EA0" w:rsidRDefault="00BF4EA0" w:rsidP="00BF4EA0">
      <w:pPr>
        <w:spacing w:line="360" w:lineRule="auto"/>
        <w:jc w:val="left"/>
        <w:textAlignment w:val="center"/>
        <w:rPr>
          <w:rFonts w:eastAsia="Times New Roman"/>
        </w:rPr>
      </w:pPr>
      <w:r>
        <w:rPr>
          <w:rFonts w:eastAsia="Times New Roman"/>
        </w:rPr>
        <w:lastRenderedPageBreak/>
        <w:t>（2</w:t>
      </w:r>
      <w:r>
        <w:rPr>
          <w:rFonts w:ascii="宋体" w:hAnsi="宋体" w:cs="宋体"/>
        </w:rPr>
        <w:t>）由图乙知，标尺的分度值为</w:t>
      </w:r>
      <w:r>
        <w:rPr>
          <w:rFonts w:eastAsia="Times New Roman"/>
        </w:rPr>
        <w:t>0.2g</w:t>
      </w:r>
      <w:r>
        <w:rPr>
          <w:rFonts w:ascii="宋体" w:hAnsi="宋体" w:cs="宋体"/>
        </w:rPr>
        <w:t>，所以其读数为</w:t>
      </w:r>
      <w:r>
        <w:rPr>
          <w:rFonts w:eastAsia="Times New Roman"/>
        </w:rPr>
        <w:t>50g+20g+2g=72g</w:t>
      </w:r>
      <w:r>
        <w:rPr>
          <w:rFonts w:ascii="宋体" w:hAnsi="宋体" w:cs="宋体"/>
        </w:rPr>
        <w:t>，杯和盐水的总质量</w:t>
      </w:r>
      <w:r>
        <w:rPr>
          <w:rFonts w:eastAsia="Times New Roman"/>
        </w:rPr>
        <w:t>m</w:t>
      </w:r>
      <w:r>
        <w:rPr>
          <w:rFonts w:eastAsia="Times New Roman"/>
          <w:vertAlign w:val="subscript"/>
        </w:rPr>
        <w:t>2</w:t>
      </w:r>
      <w:r>
        <w:rPr>
          <w:rFonts w:eastAsia="Times New Roman"/>
        </w:rPr>
        <w:t>=72g，</w:t>
      </w:r>
      <w:r>
        <w:rPr>
          <w:rFonts w:ascii="宋体" w:hAnsi="宋体" w:cs="宋体"/>
        </w:rPr>
        <w:t>由图丙知，量筒的分度值为</w:t>
      </w:r>
      <w:r>
        <w:rPr>
          <w:rFonts w:eastAsia="Times New Roman"/>
        </w:rPr>
        <w:t>2mL</w:t>
      </w:r>
      <w:r>
        <w:rPr>
          <w:rFonts w:ascii="宋体" w:hAnsi="宋体" w:cs="宋体"/>
        </w:rPr>
        <w:t>，所以其读数为</w:t>
      </w:r>
      <w:r>
        <w:rPr>
          <w:rFonts w:eastAsia="Times New Roman"/>
        </w:rPr>
        <w:t>40mL=40cm</w:t>
      </w:r>
      <w:r>
        <w:rPr>
          <w:rFonts w:eastAsia="Times New Roman"/>
          <w:vertAlign w:val="superscript"/>
        </w:rPr>
        <w:t>3</w:t>
      </w:r>
      <w:r>
        <w:rPr>
          <w:rFonts w:ascii="宋体" w:hAnsi="宋体" w:cs="宋体"/>
        </w:rPr>
        <w:t>，盐水的体积是</w:t>
      </w:r>
      <w:r>
        <w:rPr>
          <w:rFonts w:eastAsia="Times New Roman"/>
        </w:rPr>
        <w:t>40cm</w:t>
      </w:r>
      <w:r>
        <w:rPr>
          <w:rFonts w:eastAsia="Times New Roman"/>
          <w:vertAlign w:val="superscript"/>
        </w:rPr>
        <w:t>3</w:t>
      </w:r>
      <w:r>
        <w:rPr>
          <w:rFonts w:eastAsia="Times New Roman"/>
        </w:rPr>
        <w:t>，</w:t>
      </w:r>
      <w:r>
        <w:rPr>
          <w:rFonts w:ascii="宋体" w:hAnsi="宋体" w:cs="宋体"/>
        </w:rPr>
        <w:t>则盐水的质量</w:t>
      </w:r>
      <w:r>
        <w:rPr>
          <w:rFonts w:eastAsia="Times New Roman"/>
        </w:rPr>
        <w:t>m=72g-30g=42g，</w:t>
      </w:r>
      <w:r>
        <w:rPr>
          <w:rFonts w:ascii="宋体" w:hAnsi="宋体" w:cs="宋体"/>
        </w:rPr>
        <w:t>盐水的密度</w:t>
      </w:r>
      <w:r>
        <w:object w:dxaOrig="4680" w:dyaOrig="615">
          <v:shape id="对象 245" o:spid="_x0000_i1041" type="#_x0000_t75" alt="eqId44bacd71e58d40b09174aeba59a88f1b" style="width:234pt;height:31.1pt;mso-wrap-style:square;mso-position-horizontal-relative:page;mso-position-vertical-relative:page" o:ole="">
            <v:imagedata r:id="rId107" o:title="eqId44bacd71e58d40b09174aeba59a88f1b"/>
          </v:shape>
          <o:OLEObject Type="Embed" ProgID="Equation.DSMT4" ShapeID="对象 245" DrawAspect="Content" ObjectID="_1677255351" r:id="rId108"/>
        </w:object>
      </w:r>
      <w:r>
        <w:rPr>
          <w:rFonts w:eastAsia="Times New Roman"/>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当将烧杯中的盐水全部倒入量筒中时，并不能倒干净</w:t>
      </w:r>
      <w:r>
        <w:rPr>
          <w:rFonts w:eastAsia="Times New Roman"/>
        </w:rPr>
        <w:t>，</w:t>
      </w:r>
      <w:r>
        <w:rPr>
          <w:rFonts w:ascii="宋体" w:hAnsi="宋体" w:cs="宋体"/>
        </w:rPr>
        <w:t>烧杯壁上留有盐水，所以体积测量偏小，根据密度公式</w:t>
      </w:r>
      <w:r>
        <w:object w:dxaOrig="682" w:dyaOrig="621">
          <v:shape id="对象 246" o:spid="_x0000_i1042" type="#_x0000_t75" alt="eqId68e21b93e1664677baa5a683165d8aad" style="width:34.35pt;height:31.1pt;mso-wrap-style:square;mso-position-horizontal-relative:page;mso-position-vertical-relative:page" o:ole="">
            <v:imagedata r:id="rId101" o:title="eqId68e21b93e1664677baa5a683165d8aad"/>
          </v:shape>
          <o:OLEObject Type="Embed" ProgID="Equation.DSMT4" ShapeID="对象 246" DrawAspect="Content" ObjectID="_1677255352" r:id="rId109"/>
        </w:object>
      </w:r>
      <w:r>
        <w:rPr>
          <w:rFonts w:ascii="宋体" w:hAnsi="宋体" w:cs="宋体"/>
        </w:rPr>
        <w:t>得到所测密度偏大．</w:t>
      </w:r>
    </w:p>
    <w:p w:rsidR="00BF4EA0" w:rsidRDefault="00BF4EA0" w:rsidP="00BF4EA0">
      <w:pPr>
        <w:spacing w:line="360" w:lineRule="auto"/>
        <w:jc w:val="left"/>
        <w:textAlignment w:val="center"/>
      </w:pPr>
      <w:r>
        <w:t>11</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4"/>
        <w:gridCol w:w="2034"/>
        <w:gridCol w:w="2029"/>
        <w:gridCol w:w="2032"/>
      </w:tblGrid>
      <w:tr w:rsidR="00BF4EA0" w:rsidTr="00CE3E01">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i/>
              </w:rPr>
              <w:t>S</w:t>
            </w:r>
            <w:r>
              <w:rPr>
                <w:rFonts w:eastAsia="Times New Roman"/>
              </w:rPr>
              <w:t>/cm</w:t>
            </w:r>
            <w:r>
              <w:rPr>
                <w:rFonts w:eastAsia="Times New Roman"/>
                <w:vertAlign w:val="superscript"/>
              </w:rPr>
              <w:t>2</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t xml:space="preserve">    </w:t>
            </w:r>
            <w:r>
              <w:object w:dxaOrig="240" w:dyaOrig="255">
                <v:shape id="对象 247" o:spid="_x0000_i1043" type="#_x0000_t75" alt="eqIdd225435f575741fe9bcb96509559463e" style="width:12.25pt;height:13.1pt;mso-wrap-style:square;mso-position-horizontal-relative:page;mso-position-vertical-relative:page" o:ole="">
                  <v:imagedata r:id="rId110" o:title=""/>
                </v:shape>
                <o:OLEObject Type="Embed" ProgID="Equation.DSMT4" ShapeID="对象 247" DrawAspect="Content" ObjectID="_1677255353" r:id="rId111"/>
              </w:object>
            </w:r>
            <w:r>
              <w:rPr>
                <w:rFonts w:eastAsia="Times New Roman"/>
              </w:rPr>
              <w:t xml:space="preserve"> /gcm</w:t>
            </w:r>
            <w:r>
              <w:rPr>
                <w:rFonts w:eastAsia="Times New Roman"/>
                <w:vertAlign w:val="superscript"/>
              </w:rPr>
              <w:t>3</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i/>
              </w:rPr>
              <w:t>m</w:t>
            </w:r>
            <w:r>
              <w:rPr>
                <w:rFonts w:eastAsia="Times New Roman"/>
              </w:rPr>
              <w:t>/g</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i/>
              </w:rPr>
              <w:t>L</w:t>
            </w:r>
            <w:r>
              <w:rPr>
                <w:rFonts w:eastAsia="Times New Roman"/>
              </w:rPr>
              <w:t>/cm</w:t>
            </w:r>
          </w:p>
        </w:tc>
      </w:tr>
      <w:tr w:rsidR="00BF4EA0" w:rsidTr="00CE3E01">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p>
        </w:tc>
      </w:tr>
    </w:tbl>
    <w:p w:rsidR="00BF4EA0" w:rsidRDefault="00BF4EA0" w:rsidP="00BF4EA0">
      <w:pPr>
        <w:spacing w:line="360" w:lineRule="auto"/>
        <w:jc w:val="left"/>
        <w:textAlignment w:val="center"/>
        <w:rPr>
          <w:rFonts w:ascii="Times New Romance" w:eastAsia="Times New Romance" w:hAnsi="Times New Romance" w:cs="Times New Romance"/>
        </w:rPr>
      </w:pPr>
      <w:r>
        <w:t xml:space="preserve">    </w:t>
      </w:r>
      <w:r>
        <w:rPr>
          <w:rFonts w:ascii="Times New Romance" w:eastAsia="Times New Romance" w:hAnsi="Times New Romance" w:cs="Times New Romance"/>
        </w:rPr>
        <w:t>178</w:t>
      </w:r>
      <w:r>
        <w:t xml:space="preserve">    </w:t>
      </w:r>
      <w:r>
        <w:rPr>
          <w:rFonts w:ascii="Times New Romance" w:eastAsia="Times New Romance" w:hAnsi="Times New Romance" w:cs="Times New Romance"/>
        </w:rPr>
        <w:t>4000</w:t>
      </w:r>
      <w:r>
        <w:t xml:space="preserve">    </w:t>
      </w:r>
    </w:p>
    <w:p w:rsidR="00BF4EA0" w:rsidRDefault="00BF4EA0" w:rsidP="00BF4EA0">
      <w:pPr>
        <w:spacing w:line="360" w:lineRule="auto"/>
        <w:jc w:val="left"/>
        <w:textAlignment w:val="center"/>
        <w:rPr>
          <w:color w:val="FF0000"/>
        </w:rPr>
      </w:pPr>
      <w:r>
        <w:rPr>
          <w:color w:val="FF0000"/>
        </w:rPr>
        <w:t>【解析】</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）根据题目所给物理量数据铜线的横截面积</w:t>
      </w:r>
      <w:r>
        <w:rPr>
          <w:rFonts w:eastAsia="Times New Roman"/>
          <w:i/>
        </w:rPr>
        <w:t>S</w:t>
      </w:r>
      <w:r>
        <w:rPr>
          <w:rFonts w:eastAsia="Times New Roman"/>
        </w:rPr>
        <w:t>=5×</w:t>
      </w:r>
      <w:r>
        <w:object w:dxaOrig="840" w:dyaOrig="300">
          <v:shape id="对象 248" o:spid="_x0000_i1044" type="#_x0000_t75" alt="eqId77e3e40b1285466bba710b8afa5bcf56" style="width:41.75pt;height:14.75pt;mso-wrap-style:square;mso-position-horizontal-relative:page;mso-position-vertical-relative:page" o:ole="">
            <v:imagedata r:id="rId59" o:title=""/>
          </v:shape>
          <o:OLEObject Type="Embed" ProgID="Equation.DSMT4" ShapeID="对象 248" DrawAspect="Content" ObjectID="_1677255354" r:id="rId112"/>
        </w:object>
      </w:r>
      <w:r>
        <w:rPr>
          <w:rFonts w:eastAsia="Times New Roman"/>
        </w:rPr>
        <w:t>,</w:t>
      </w:r>
      <w:r>
        <w:rPr>
          <w:rFonts w:ascii="宋体" w:hAnsi="宋体" w:cs="宋体"/>
        </w:rPr>
        <w:t>铜的密度</w:t>
      </w:r>
      <w:r>
        <w:rPr>
          <w:rFonts w:eastAsia="Times New Roman"/>
          <w:i/>
        </w:rPr>
        <w:t>ρ</w:t>
      </w:r>
      <w:r>
        <w:rPr>
          <w:rFonts w:eastAsia="Times New Roman"/>
        </w:rPr>
        <w:t>=8.9g/</w:t>
      </w:r>
      <w:r>
        <w:object w:dxaOrig="465" w:dyaOrig="315">
          <v:shape id="对象 249" o:spid="_x0000_i1045" type="#_x0000_t75" alt="eqId1b9c186317944fc1888d6ba2230b1a49" style="width:22.9pt;height:15.55pt;mso-wrap-style:square;mso-position-horizontal-relative:page;mso-position-vertical-relative:page" o:ole="">
            <v:imagedata r:id="rId61" o:title=""/>
          </v:shape>
          <o:OLEObject Type="Embed" ProgID="Equation.DSMT4" ShapeID="对象 249" DrawAspect="Content" ObjectID="_1677255355" r:id="rId113"/>
        </w:object>
      </w:r>
      <w:r>
        <w:rPr>
          <w:rFonts w:ascii="宋体" w:hAnsi="宋体" w:cs="宋体"/>
        </w:rPr>
        <w:t>，测量出的数据质量和所求物理量长度，设计实验数据的记录表格如图所示：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4"/>
        <w:gridCol w:w="2034"/>
        <w:gridCol w:w="2029"/>
        <w:gridCol w:w="2032"/>
      </w:tblGrid>
      <w:tr w:rsidR="00BF4EA0" w:rsidTr="00CE3E01">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i/>
              </w:rPr>
              <w:t>S</w:t>
            </w:r>
            <w:r>
              <w:rPr>
                <w:rFonts w:eastAsia="Times New Roman"/>
              </w:rPr>
              <w:t>/cm</w:t>
            </w:r>
            <w:r>
              <w:rPr>
                <w:rFonts w:eastAsia="Times New Roman"/>
                <w:vertAlign w:val="superscript"/>
              </w:rPr>
              <w:t>2</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t xml:space="preserve">    </w:t>
            </w:r>
            <w:r>
              <w:object w:dxaOrig="240" w:dyaOrig="255">
                <v:shape id="对象 250" o:spid="_x0000_i1046" type="#_x0000_t75" alt="eqIdd225435f575741fe9bcb96509559463e" style="width:12.25pt;height:13.1pt;mso-wrap-style:square;mso-position-horizontal-relative:page;mso-position-vertical-relative:page" o:ole="">
                  <v:imagedata r:id="rId110" o:title=""/>
                </v:shape>
                <o:OLEObject Type="Embed" ProgID="Equation.DSMT4" ShapeID="对象 250" DrawAspect="Content" ObjectID="_1677255356" r:id="rId114"/>
              </w:object>
            </w:r>
            <w:r>
              <w:rPr>
                <w:rFonts w:eastAsia="Times New Roman"/>
              </w:rPr>
              <w:t xml:space="preserve"> /gcm</w:t>
            </w:r>
            <w:r>
              <w:rPr>
                <w:rFonts w:eastAsia="Times New Roman"/>
                <w:vertAlign w:val="superscript"/>
              </w:rPr>
              <w:t>3</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i/>
              </w:rPr>
              <w:t>m</w:t>
            </w:r>
            <w:r>
              <w:rPr>
                <w:rFonts w:eastAsia="Times New Roman"/>
              </w:rPr>
              <w:t>/g</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i/>
              </w:rPr>
              <w:t>L</w:t>
            </w:r>
            <w:r>
              <w:rPr>
                <w:rFonts w:eastAsia="Times New Roman"/>
              </w:rPr>
              <w:t>/cm</w:t>
            </w:r>
          </w:p>
        </w:tc>
      </w:tr>
      <w:tr w:rsidR="00BF4EA0" w:rsidTr="00CE3E01">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p>
        </w:tc>
      </w:tr>
    </w:tbl>
    <w:p w:rsidR="00BF4EA0" w:rsidRDefault="00BF4EA0" w:rsidP="00BF4EA0">
      <w:pPr>
        <w:spacing w:line="360" w:lineRule="auto"/>
        <w:jc w:val="left"/>
        <w:textAlignment w:val="center"/>
      </w:pP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eastAsia="Times New Roman"/>
        </w:rPr>
      </w:pPr>
      <w:r>
        <w:rPr>
          <w:rFonts w:ascii="宋体" w:hAnsi="宋体" w:cs="宋体"/>
        </w:rPr>
        <w:t>（</w:t>
      </w:r>
      <w:r>
        <w:rPr>
          <w:rFonts w:eastAsia="Times New Roman"/>
        </w:rPr>
        <w:t>2</w:t>
      </w:r>
      <w:r>
        <w:rPr>
          <w:rFonts w:ascii="宋体" w:hAnsi="宋体" w:cs="宋体"/>
        </w:rPr>
        <w:t>）物体的质量</w:t>
      </w:r>
      <w:r>
        <w:rPr>
          <w:rFonts w:eastAsia="Times New Roman"/>
        </w:rPr>
        <w:t>=</w:t>
      </w:r>
      <w:r>
        <w:rPr>
          <w:rFonts w:ascii="宋体" w:hAnsi="宋体" w:cs="宋体"/>
        </w:rPr>
        <w:t>砝码的质量</w:t>
      </w:r>
      <w:r>
        <w:rPr>
          <w:rFonts w:eastAsia="Times New Roman"/>
        </w:rPr>
        <w:t>+</w:t>
      </w:r>
      <w:r>
        <w:rPr>
          <w:rFonts w:ascii="宋体" w:hAnsi="宋体" w:cs="宋体"/>
        </w:rPr>
        <w:t>游码的质量，则铜线的质量：</w:t>
      </w:r>
      <w:r>
        <w:rPr>
          <w:rFonts w:eastAsia="Times New Roman"/>
          <w:i/>
        </w:rPr>
        <w:t>m</w:t>
      </w:r>
      <w:r>
        <w:rPr>
          <w:rFonts w:eastAsia="Times New Roman"/>
        </w:rPr>
        <w:t>=100</w:t>
      </w:r>
      <w:r>
        <w:rPr>
          <w:rFonts w:eastAsia="Times New Roman"/>
          <w:i/>
        </w:rPr>
        <w:t>g</w:t>
      </w:r>
      <w:r>
        <w:rPr>
          <w:rFonts w:eastAsia="Times New Roman"/>
        </w:rPr>
        <w:t xml:space="preserve"> +50g+20g+5g +3g=178g</w:t>
      </w:r>
      <w:r>
        <w:rPr>
          <w:rFonts w:ascii="宋体" w:hAnsi="宋体" w:cs="宋体"/>
        </w:rPr>
        <w:t>，铜线的体积：</w:t>
      </w:r>
      <w:r>
        <w:object w:dxaOrig="3045" w:dyaOrig="675">
          <v:shape id="对象 251" o:spid="_x0000_i1047" type="#_x0000_t75" alt="eqIdb7755b07005e4bd494d5ec2b0f023d7c" style="width:152.2pt;height:33.55pt;mso-wrap-style:square;mso-position-horizontal-relative:page;mso-position-vertical-relative:page" o:ole="">
            <v:imagedata r:id="rId115" o:title=""/>
          </v:shape>
          <o:OLEObject Type="Embed" ProgID="Equation.DSMT4" ShapeID="对象 251" DrawAspect="Content" ObjectID="_1677255357" r:id="rId116"/>
        </w:object>
      </w:r>
      <w:r>
        <w:rPr>
          <w:rFonts w:eastAsia="Times New Roman"/>
        </w:rPr>
        <w:t xml:space="preserve"> </w:t>
      </w:r>
      <w:r>
        <w:rPr>
          <w:rFonts w:ascii="宋体" w:hAnsi="宋体" w:cs="宋体"/>
        </w:rPr>
        <w:t>，铜线的长度</w:t>
      </w:r>
      <w:r>
        <w:object w:dxaOrig="3405" w:dyaOrig="660">
          <v:shape id="对象 252" o:spid="_x0000_i1048" type="#_x0000_t75" alt="eqId7a36dcadf33d403484fa3937945414ee" style="width:170.2pt;height:32.75pt;mso-wrap-style:square;mso-position-horizontal-relative:page;mso-position-vertical-relative:page" o:ole="">
            <v:imagedata r:id="rId117" o:title=""/>
          </v:shape>
          <o:OLEObject Type="Embed" ProgID="Equation.DSMT4" ShapeID="对象 252" DrawAspect="Content" ObjectID="_1677255358" r:id="rId118"/>
        </w:object>
      </w:r>
      <w:r>
        <w:rPr>
          <w:rFonts w:eastAsia="Times New Roman"/>
        </w:rPr>
        <w:t>.</w:t>
      </w:r>
    </w:p>
    <w:p w:rsidR="00BF4EA0" w:rsidRDefault="00BF4EA0" w:rsidP="00BF4EA0">
      <w:pPr>
        <w:spacing w:line="360" w:lineRule="auto"/>
        <w:jc w:val="left"/>
        <w:textAlignment w:val="center"/>
        <w:rPr>
          <w:rFonts w:ascii="宋体" w:hAnsi="宋体" w:cs="宋体"/>
        </w:rPr>
      </w:pPr>
      <w:r>
        <w:t>12</w:t>
      </w:r>
      <w:r>
        <w:t>．</w:t>
      </w:r>
      <w:r>
        <w:rPr>
          <w:rFonts w:ascii="宋体" w:hAnsi="宋体" w:cs="宋体"/>
        </w:rPr>
        <w:t>右</w:t>
      </w:r>
      <w:r>
        <w:t xml:space="preserve">    </w:t>
      </w:r>
      <w:r>
        <w:rPr>
          <w:rFonts w:ascii="宋体" w:hAnsi="宋体" w:cs="宋体"/>
        </w:rPr>
        <w:t>测质量时手调节了平衡螺母</w:t>
      </w:r>
      <w:r>
        <w:t xml:space="preserve">    </w:t>
      </w:r>
      <w:r>
        <w:rPr>
          <w:rFonts w:eastAsia="Times New Roman"/>
        </w:rPr>
        <w:t>27</w:t>
      </w:r>
      <w:r>
        <w:t xml:space="preserve">    </w:t>
      </w:r>
      <w:r>
        <w:rPr>
          <w:rFonts w:eastAsia="Times New Roman"/>
        </w:rPr>
        <w:t>0.9</w:t>
      </w:r>
      <w:r>
        <w:rPr>
          <w:rFonts w:ascii="宋体" w:hAnsi="宋体" w:cs="宋体"/>
        </w:rPr>
        <w:t>×</w:t>
      </w:r>
      <w:r>
        <w:rPr>
          <w:rFonts w:eastAsia="Times New Roman"/>
        </w:rPr>
        <w:t>10</w:t>
      </w:r>
      <w:r>
        <w:rPr>
          <w:rFonts w:eastAsia="Times New Roman"/>
          <w:vertAlign w:val="superscript"/>
        </w:rPr>
        <w:t>3</w:t>
      </w:r>
      <w:r>
        <w:t xml:space="preserve">    </w:t>
      </w:r>
      <w:r>
        <w:rPr>
          <w:rFonts w:ascii="宋体" w:hAnsi="宋体" w:cs="宋体"/>
        </w:rPr>
        <w:t>偏大</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指针的位置指在分度盘中央的左侧，要使横梁平衡，应将平衡螺母向右调节。</w:t>
      </w:r>
      <w:r>
        <w:rPr>
          <w:rFonts w:eastAsia="Times New Roman"/>
        </w:rPr>
        <w:t>(2)</w:t>
      </w:r>
      <w:r>
        <w:rPr>
          <w:rFonts w:ascii="宋体" w:hAnsi="宋体" w:cs="宋体"/>
        </w:rPr>
        <w:t>在使用天平称量物体的质量时，通过增减砝码和移动游码使天平平衡；不能再移动平衡螺母；</w:t>
      </w:r>
      <w:r>
        <w:rPr>
          <w:rFonts w:eastAsia="Times New Roman"/>
        </w:rPr>
        <w:t>(3)</w:t>
      </w:r>
      <w:r>
        <w:rPr>
          <w:rFonts w:ascii="宋体" w:hAnsi="宋体" w:cs="宋体"/>
        </w:rPr>
        <w:t>剩余色拉油和烧杯的总质量是砝码</w:t>
      </w:r>
      <w:r>
        <w:rPr>
          <w:rFonts w:eastAsia="Times New Roman"/>
        </w:rPr>
        <w:t>20g</w:t>
      </w:r>
      <w:r>
        <w:object w:dxaOrig="215" w:dyaOrig="215">
          <v:shape id="对象 253" o:spid="_x0000_i1049" type="#_x0000_t75" alt="eqId2b2e13425c1546748a9bbaef1a6d5d21" style="width:10.65pt;height:10.65pt;mso-wrap-style:square;mso-position-horizontal-relative:page;mso-position-vertical-relative:page" o:ole="">
            <v:imagedata r:id="rId119" o:title="eqId2b2e13425c1546748a9bbaef1a6d5d21"/>
          </v:shape>
          <o:OLEObject Type="Embed" ProgID="Equation.DSMT4" ShapeID="对象 253" DrawAspect="Content" ObjectID="_1677255359" r:id="rId120"/>
        </w:object>
      </w:r>
      <w:r>
        <w:rPr>
          <w:rFonts w:eastAsia="Times New Roman"/>
        </w:rPr>
        <w:t>10g</w:t>
      </w:r>
      <w:r>
        <w:rPr>
          <w:rFonts w:ascii="宋体" w:hAnsi="宋体" w:cs="宋体"/>
        </w:rPr>
        <w:t>，游码刻度</w:t>
      </w:r>
      <w:r>
        <w:rPr>
          <w:rFonts w:eastAsia="Times New Roman"/>
        </w:rPr>
        <w:t>1.2g</w:t>
      </w:r>
      <w:r>
        <w:rPr>
          <w:rFonts w:ascii="宋体" w:hAnsi="宋体" w:cs="宋体"/>
        </w:rPr>
        <w:t>，共</w:t>
      </w:r>
      <w:r>
        <w:rPr>
          <w:rFonts w:eastAsia="Times New Roman"/>
        </w:rPr>
        <w:t>20g</w:t>
      </w:r>
      <w:r>
        <w:object w:dxaOrig="215" w:dyaOrig="215">
          <v:shape id="对象 254" o:spid="_x0000_i1050" type="#_x0000_t75" alt="eqId2b2e13425c1546748a9bbaef1a6d5d21" style="width:10.65pt;height:10.65pt;mso-wrap-style:square;mso-position-horizontal-relative:page;mso-position-vertical-relative:page" o:ole="">
            <v:imagedata r:id="rId119" o:title="eqId2b2e13425c1546748a9bbaef1a6d5d21"/>
          </v:shape>
          <o:OLEObject Type="Embed" ProgID="Equation.DSMT4" ShapeID="对象 254" DrawAspect="Content" ObjectID="_1677255360" r:id="rId121"/>
        </w:object>
      </w:r>
      <w:r>
        <w:rPr>
          <w:rFonts w:eastAsia="Times New Roman"/>
        </w:rPr>
        <w:t>10g</w:t>
      </w:r>
      <w:r>
        <w:object w:dxaOrig="215" w:dyaOrig="215">
          <v:shape id="对象 255" o:spid="_x0000_i1051" type="#_x0000_t75" alt="eqId2b2e13425c1546748a9bbaef1a6d5d21" style="width:10.65pt;height:10.65pt;mso-wrap-style:square;mso-position-horizontal-relative:page;mso-position-vertical-relative:page" o:ole="">
            <v:imagedata r:id="rId119" o:title="eqId2b2e13425c1546748a9bbaef1a6d5d21"/>
          </v:shape>
          <o:OLEObject Type="Embed" ProgID="Equation.DSMT4" ShapeID="对象 255" DrawAspect="Content" ObjectID="_1677255361" r:id="rId122"/>
        </w:object>
      </w:r>
      <w:r>
        <w:rPr>
          <w:rFonts w:eastAsia="Times New Roman"/>
        </w:rPr>
        <w:t>1.2</w:t>
      </w:r>
      <w:r>
        <w:rPr>
          <w:rFonts w:eastAsia="Times New Roman"/>
          <w:i/>
        </w:rPr>
        <w:t>g</w:t>
      </w:r>
      <w:r>
        <w:rPr>
          <w:rFonts w:ascii="宋体" w:hAnsi="宋体" w:cs="宋体"/>
        </w:rPr>
        <w:t>＝</w:t>
      </w:r>
      <w:r>
        <w:rPr>
          <w:rFonts w:eastAsia="Times New Roman"/>
        </w:rPr>
        <w:t>31.2g</w:t>
      </w:r>
      <w:r>
        <w:rPr>
          <w:rFonts w:ascii="宋体" w:hAnsi="宋体" w:cs="宋体"/>
        </w:rPr>
        <w:t>；根据题意，量筒里色拉油的质量是：</w:t>
      </w:r>
      <w:r>
        <w:rPr>
          <w:rFonts w:eastAsia="Times New Roman"/>
        </w:rPr>
        <w:t>m</w:t>
      </w:r>
      <w:r>
        <w:rPr>
          <w:rFonts w:ascii="宋体" w:hAnsi="宋体" w:cs="宋体"/>
        </w:rPr>
        <w:t>＝</w:t>
      </w:r>
      <w:r>
        <w:rPr>
          <w:rFonts w:eastAsia="Times New Roman"/>
        </w:rPr>
        <w:t>58.2g−31.2</w:t>
      </w:r>
      <w:r>
        <w:rPr>
          <w:rFonts w:eastAsia="Times New Roman"/>
          <w:i/>
        </w:rPr>
        <w:t>g</w:t>
      </w:r>
      <w:r>
        <w:rPr>
          <w:rFonts w:ascii="宋体" w:hAnsi="宋体" w:cs="宋体"/>
        </w:rPr>
        <w:t>＝</w:t>
      </w:r>
      <w:r>
        <w:rPr>
          <w:rFonts w:eastAsia="Times New Roman"/>
        </w:rPr>
        <w:t>27g</w:t>
      </w:r>
      <w:r>
        <w:rPr>
          <w:rFonts w:ascii="宋体" w:hAnsi="宋体" w:cs="宋体"/>
        </w:rPr>
        <w:t>。由图知，量筒中色拉油的体积是</w:t>
      </w:r>
      <w:r>
        <w:rPr>
          <w:rFonts w:eastAsia="Times New Roman"/>
        </w:rPr>
        <w:t>V</w:t>
      </w:r>
      <w:r>
        <w:rPr>
          <w:rFonts w:ascii="宋体" w:hAnsi="宋体" w:cs="宋体"/>
        </w:rPr>
        <w:t>＝</w:t>
      </w:r>
      <w:r>
        <w:rPr>
          <w:rFonts w:eastAsia="Times New Roman"/>
        </w:rPr>
        <w:t>30cm</w:t>
      </w:r>
      <w:r>
        <w:rPr>
          <w:rFonts w:eastAsia="Times New Roman"/>
          <w:vertAlign w:val="superscript"/>
        </w:rPr>
        <w:t>3</w:t>
      </w:r>
      <w:r>
        <w:rPr>
          <w:rFonts w:ascii="宋体" w:hAnsi="宋体" w:cs="宋体"/>
        </w:rPr>
        <w:t>，则色拉油的密度：</w:t>
      </w:r>
      <w:r>
        <w:rPr>
          <w:rFonts w:ascii="宋体" w:hAnsi="宋体" w:cs="宋体"/>
          <w:i/>
        </w:rPr>
        <w:t>ρ</w:t>
      </w:r>
      <w:r>
        <w:rPr>
          <w:rFonts w:ascii="宋体" w:hAnsi="宋体" w:cs="宋体"/>
        </w:rPr>
        <w:t>＝</w:t>
      </w:r>
      <w:r>
        <w:object w:dxaOrig="1200" w:dyaOrig="615">
          <v:shape id="对象 256" o:spid="_x0000_i1052" type="#_x0000_t75" alt="eqId9d657b896da04101ac63221053ad145e" style="width:59.75pt;height:31.1pt;mso-wrap-style:square;mso-position-horizontal-relative:page;mso-position-vertical-relative:page" o:ole="">
            <v:imagedata r:id="rId123" o:title="eqId9d657b896da04101ac63221053ad145e"/>
          </v:shape>
          <o:OLEObject Type="Embed" ProgID="Equation.DSMT4" ShapeID="对象 256" DrawAspect="Content" ObjectID="_1677255362" r:id="rId124"/>
        </w:object>
      </w:r>
      <w:r>
        <w:rPr>
          <w:rFonts w:ascii="宋体" w:hAnsi="宋体" w:cs="宋体"/>
        </w:rPr>
        <w:t>＝</w:t>
      </w:r>
      <w:r>
        <w:rPr>
          <w:rFonts w:eastAsia="Times New Roman"/>
        </w:rPr>
        <w:t>0.9g</w:t>
      </w:r>
      <w:r>
        <w:rPr>
          <w:rFonts w:ascii="宋体" w:hAnsi="宋体" w:cs="宋体"/>
        </w:rPr>
        <w:t>∕</w:t>
      </w:r>
      <w:r>
        <w:rPr>
          <w:rFonts w:eastAsia="Times New Roman"/>
        </w:rPr>
        <w:t>cm</w:t>
      </w:r>
      <w:r>
        <w:rPr>
          <w:rFonts w:eastAsia="Times New Roman"/>
          <w:vertAlign w:val="superscript"/>
        </w:rPr>
        <w:t>3</w:t>
      </w:r>
      <w:r>
        <w:rPr>
          <w:rFonts w:ascii="宋体" w:hAnsi="宋体" w:cs="宋体"/>
        </w:rPr>
        <w:t>＝</w:t>
      </w:r>
      <w:r>
        <w:rPr>
          <w:rFonts w:eastAsia="Times New Roman"/>
        </w:rPr>
        <w:lastRenderedPageBreak/>
        <w:t>0.9</w:t>
      </w:r>
      <w:r>
        <w:rPr>
          <w:rFonts w:ascii="宋体" w:hAnsi="宋体" w:cs="宋体"/>
        </w:rPr>
        <w:t>×</w:t>
      </w:r>
      <w:r>
        <w:rPr>
          <w:rFonts w:eastAsia="Times New Roman"/>
        </w:rPr>
        <w:t>10</w:t>
      </w:r>
      <w:r>
        <w:rPr>
          <w:rFonts w:eastAsia="Times New Roman"/>
          <w:vertAlign w:val="superscript"/>
        </w:rPr>
        <w:t>3</w:t>
      </w:r>
      <w:r>
        <w:rPr>
          <w:rFonts w:eastAsia="Times New Roman"/>
        </w:rPr>
        <w:t>kg/m</w:t>
      </w:r>
      <w:r>
        <w:rPr>
          <w:rFonts w:eastAsia="Times New Roman"/>
          <w:vertAlign w:val="superscript"/>
        </w:rPr>
        <w:t>3</w:t>
      </w:r>
      <w:r>
        <w:rPr>
          <w:rFonts w:eastAsia="Times New Roman"/>
        </w:rPr>
        <w:t>(4)</w:t>
      </w:r>
      <w:r>
        <w:rPr>
          <w:rFonts w:ascii="宋体" w:hAnsi="宋体" w:cs="宋体"/>
        </w:rPr>
        <w:t>往量筒倒进酱油时若有少量酱油粘挂在量筒壁上，所以酱油的体积减小了，根据密度公式</w:t>
      </w:r>
      <w:r>
        <w:rPr>
          <w:rFonts w:ascii="宋体" w:hAnsi="宋体" w:cs="宋体"/>
          <w:i/>
        </w:rPr>
        <w:t>ρ</w:t>
      </w:r>
      <w:r>
        <w:rPr>
          <w:rFonts w:ascii="宋体" w:hAnsi="宋体" w:cs="宋体"/>
        </w:rPr>
        <w:t>＝</w:t>
      </w:r>
      <w:r>
        <w:object w:dxaOrig="281" w:dyaOrig="617">
          <v:shape id="对象 257" o:spid="_x0000_i1053" type="#_x0000_t75" alt="eqIda78288a1a48d4442ae5c0bce1c03aa51" style="width:13.9pt;height:31.1pt;mso-wrap-style:square;mso-position-horizontal-relative:page;mso-position-vertical-relative:page" o:ole="">
            <v:imagedata r:id="rId125" o:title="eqIda78288a1a48d4442ae5c0bce1c03aa51"/>
          </v:shape>
          <o:OLEObject Type="Embed" ProgID="Equation.DSMT4" ShapeID="对象 257" DrawAspect="Content" ObjectID="_1677255363" r:id="rId126"/>
        </w:object>
      </w:r>
      <w:r>
        <w:rPr>
          <w:rFonts w:ascii="宋体" w:hAnsi="宋体" w:cs="宋体"/>
        </w:rPr>
        <w:t>可知，质量不变，体积偏小，密度会偏大。</w:t>
      </w:r>
    </w:p>
    <w:p w:rsidR="00BF4EA0" w:rsidRDefault="00BF4EA0" w:rsidP="00BF4EA0">
      <w:pPr>
        <w:spacing w:line="360" w:lineRule="auto"/>
        <w:jc w:val="left"/>
        <w:textAlignment w:val="center"/>
        <w:rPr>
          <w:rFonts w:eastAsia="Times New Roman"/>
        </w:rPr>
      </w:pPr>
      <w:r>
        <w:t>13</w:t>
      </w:r>
      <w:r>
        <w:t>．</w:t>
      </w:r>
      <w:r>
        <w:rPr>
          <w:rFonts w:ascii="宋体" w:hAnsi="宋体" w:cs="宋体"/>
        </w:rPr>
        <w:t>零刻度线</w:t>
      </w:r>
      <w:r>
        <w:t xml:space="preserve">    </w:t>
      </w:r>
      <w:r>
        <w:rPr>
          <w:rFonts w:ascii="宋体" w:hAnsi="宋体" w:cs="宋体"/>
        </w:rPr>
        <w:t>平衡螺母</w:t>
      </w:r>
      <w:r>
        <w:t xml:space="preserve">    </w:t>
      </w:r>
      <w:r>
        <w:rPr>
          <w:rFonts w:eastAsia="Times New Roman"/>
        </w:rPr>
        <w:t>A</w:t>
      </w:r>
      <w:r>
        <w:t xml:space="preserve">    </w:t>
      </w:r>
      <w:r>
        <w:rPr>
          <w:rFonts w:eastAsia="Times New Roman"/>
        </w:rPr>
        <w:t>44</w:t>
      </w:r>
      <w:r>
        <w:t xml:space="preserve">    </w:t>
      </w:r>
      <w:r>
        <w:rPr>
          <w:rFonts w:eastAsia="Times New Roman"/>
        </w:rPr>
        <w:t>1.1</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eastAsia="Times New Roman"/>
        </w:rPr>
        <w:t>(1)[1][2]</w:t>
      </w:r>
      <w:r>
        <w:rPr>
          <w:rFonts w:ascii="宋体" w:hAnsi="宋体" w:cs="宋体"/>
        </w:rPr>
        <w:t>用天平测量物体质量之前，需要对天平进行调节。调节的方法是：先将游码移至零刻度线处，然后调节平衡螺母使指针指在分度盘中央，此时天平横梁平衡。</w:t>
      </w:r>
    </w:p>
    <w:p w:rsidR="00BF4EA0" w:rsidRDefault="00BF4EA0" w:rsidP="00BF4EA0">
      <w:pPr>
        <w:spacing w:line="360" w:lineRule="auto"/>
        <w:jc w:val="left"/>
        <w:textAlignment w:val="center"/>
        <w:rPr>
          <w:rFonts w:ascii="宋体" w:hAnsi="宋体" w:cs="宋体"/>
        </w:rPr>
      </w:pPr>
      <w:r>
        <w:rPr>
          <w:rFonts w:eastAsia="Times New Roman"/>
        </w:rPr>
        <w:t>(2)[3]</w:t>
      </w:r>
      <w:r>
        <w:rPr>
          <w:rFonts w:ascii="宋体" w:hAnsi="宋体" w:cs="宋体"/>
        </w:rPr>
        <w:t>实验中用步骤</w:t>
      </w:r>
      <w:r>
        <w:rPr>
          <w:rFonts w:eastAsia="Times New Roman"/>
        </w:rPr>
        <w:t>B</w:t>
      </w:r>
      <w:r>
        <w:rPr>
          <w:rFonts w:ascii="宋体" w:hAnsi="宋体" w:cs="宋体"/>
        </w:rPr>
        <w:t>的示数减步骤</w:t>
      </w:r>
      <w:r>
        <w:rPr>
          <w:rFonts w:eastAsia="Times New Roman"/>
        </w:rPr>
        <w:t>D</w:t>
      </w:r>
      <w:r>
        <w:rPr>
          <w:rFonts w:ascii="宋体" w:hAnsi="宋体" w:cs="宋体"/>
        </w:rPr>
        <w:t>的示数，便为量筒中冬枣醋的质量，所以测量空烧杯的质量是多余的，即步骤</w:t>
      </w:r>
      <w:r>
        <w:rPr>
          <w:rFonts w:eastAsia="Times New Roman"/>
        </w:rPr>
        <w:t>A</w:t>
      </w:r>
      <w:r>
        <w:rPr>
          <w:rFonts w:ascii="宋体" w:hAnsi="宋体" w:cs="宋体"/>
        </w:rPr>
        <w:t>多余。</w:t>
      </w:r>
    </w:p>
    <w:p w:rsidR="00BF4EA0" w:rsidRDefault="00BF4EA0" w:rsidP="00BF4EA0">
      <w:pPr>
        <w:spacing w:line="360" w:lineRule="auto"/>
        <w:jc w:val="left"/>
        <w:textAlignment w:val="center"/>
        <w:rPr>
          <w:rFonts w:ascii="宋体" w:hAnsi="宋体" w:cs="宋体"/>
        </w:rPr>
      </w:pPr>
      <w:r>
        <w:rPr>
          <w:rFonts w:eastAsia="Times New Roman"/>
        </w:rPr>
        <w:t>(3)[4][5]</w:t>
      </w:r>
      <w:r>
        <w:rPr>
          <w:rFonts w:ascii="宋体" w:hAnsi="宋体" w:cs="宋体"/>
        </w:rPr>
        <w:t>由图</w:t>
      </w:r>
      <w:r>
        <w:rPr>
          <w:rFonts w:eastAsia="Times New Roman"/>
        </w:rPr>
        <w:t>B</w:t>
      </w:r>
      <w:r>
        <w:rPr>
          <w:rFonts w:ascii="宋体" w:hAnsi="宋体" w:cs="宋体"/>
        </w:rPr>
        <w:t>可知，烧杯和冬枣醋的质量为</w:t>
      </w:r>
    </w:p>
    <w:p w:rsidR="00BF4EA0" w:rsidRDefault="00BF4EA0" w:rsidP="00BF4EA0">
      <w:pPr>
        <w:spacing w:line="360" w:lineRule="auto"/>
        <w:jc w:val="center"/>
        <w:textAlignment w:val="center"/>
        <w:rPr>
          <w:rFonts w:eastAsia="Times New Roman"/>
        </w:rPr>
      </w:pPr>
      <w:r>
        <w:rPr>
          <w:rFonts w:eastAsia="Times New Roman"/>
          <w:i/>
        </w:rPr>
        <w:t>m</w:t>
      </w:r>
      <w:r>
        <w:rPr>
          <w:rFonts w:eastAsia="Times New Roman"/>
          <w:vertAlign w:val="subscript"/>
        </w:rPr>
        <w:t>1</w:t>
      </w:r>
      <w:r>
        <w:rPr>
          <w:rFonts w:eastAsia="Times New Roman"/>
        </w:rPr>
        <w:t>=50g+20g+10g+2.4g=82.4g</w:t>
      </w:r>
    </w:p>
    <w:p w:rsidR="00BF4EA0" w:rsidRDefault="00BF4EA0" w:rsidP="00BF4EA0">
      <w:pPr>
        <w:spacing w:line="360" w:lineRule="auto"/>
        <w:jc w:val="left"/>
        <w:textAlignment w:val="center"/>
        <w:rPr>
          <w:rFonts w:ascii="宋体" w:hAnsi="宋体" w:cs="宋体"/>
        </w:rPr>
      </w:pPr>
      <w:r>
        <w:rPr>
          <w:rFonts w:ascii="宋体" w:hAnsi="宋体" w:cs="宋体"/>
        </w:rPr>
        <w:t>由图</w:t>
      </w:r>
      <w:r>
        <w:rPr>
          <w:rFonts w:eastAsia="Times New Roman"/>
        </w:rPr>
        <w:t>D</w:t>
      </w:r>
      <w:r>
        <w:rPr>
          <w:rFonts w:ascii="宋体" w:hAnsi="宋体" w:cs="宋体"/>
        </w:rPr>
        <w:t>可知，烧杯和剩余冬枣醋的质量为</w:t>
      </w:r>
    </w:p>
    <w:p w:rsidR="00BF4EA0" w:rsidRDefault="00BF4EA0" w:rsidP="00BF4EA0">
      <w:pPr>
        <w:spacing w:line="360" w:lineRule="auto"/>
        <w:jc w:val="center"/>
        <w:textAlignment w:val="center"/>
        <w:rPr>
          <w:rFonts w:eastAsia="Times New Roman"/>
        </w:rPr>
      </w:pPr>
      <w:r>
        <w:rPr>
          <w:rFonts w:eastAsia="Times New Roman"/>
          <w:i/>
        </w:rPr>
        <w:t>m</w:t>
      </w:r>
      <w:r>
        <w:rPr>
          <w:rFonts w:eastAsia="Times New Roman"/>
          <w:vertAlign w:val="subscript"/>
        </w:rPr>
        <w:t>2</w:t>
      </w:r>
      <w:r>
        <w:rPr>
          <w:rFonts w:eastAsia="Times New Roman"/>
        </w:rPr>
        <w:t>=20g+10g+5g+3.4g=38.4g</w:t>
      </w:r>
    </w:p>
    <w:p w:rsidR="00BF4EA0" w:rsidRDefault="00BF4EA0" w:rsidP="00BF4EA0">
      <w:pPr>
        <w:spacing w:line="360" w:lineRule="auto"/>
        <w:jc w:val="left"/>
        <w:textAlignment w:val="center"/>
        <w:rPr>
          <w:rFonts w:ascii="宋体" w:hAnsi="宋体" w:cs="宋体"/>
        </w:rPr>
      </w:pPr>
      <w:r>
        <w:rPr>
          <w:rFonts w:ascii="宋体" w:hAnsi="宋体" w:cs="宋体"/>
        </w:rPr>
        <w:t>量筒中冬枣醋的质量</w:t>
      </w:r>
    </w:p>
    <w:p w:rsidR="00BF4EA0" w:rsidRDefault="00BF4EA0" w:rsidP="00BF4EA0">
      <w:pPr>
        <w:spacing w:line="360" w:lineRule="auto"/>
        <w:jc w:val="center"/>
        <w:textAlignment w:val="center"/>
        <w:rPr>
          <w:rFonts w:eastAsia="Times New Roman"/>
        </w:rPr>
      </w:pPr>
      <w:r>
        <w:rPr>
          <w:rFonts w:eastAsia="Times New Roman"/>
          <w:i/>
        </w:rPr>
        <w:t>m</w:t>
      </w:r>
      <w:r>
        <w:rPr>
          <w:rFonts w:eastAsia="Times New Roman"/>
        </w:rPr>
        <w:t>=</w:t>
      </w:r>
      <w:r>
        <w:rPr>
          <w:rFonts w:eastAsia="Times New Roman"/>
          <w:i/>
        </w:rPr>
        <w:t>m</w:t>
      </w:r>
      <w:r>
        <w:rPr>
          <w:rFonts w:eastAsia="Times New Roman"/>
          <w:vertAlign w:val="subscript"/>
        </w:rPr>
        <w:t>1</w:t>
      </w:r>
      <w:r>
        <w:rPr>
          <w:rFonts w:eastAsia="Times New Roman"/>
        </w:rPr>
        <w:t>-</w:t>
      </w:r>
      <w:r>
        <w:rPr>
          <w:rFonts w:eastAsia="Times New Roman"/>
          <w:i/>
        </w:rPr>
        <w:t>m</w:t>
      </w:r>
      <w:r>
        <w:rPr>
          <w:rFonts w:eastAsia="Times New Roman"/>
          <w:vertAlign w:val="subscript"/>
        </w:rPr>
        <w:t>2</w:t>
      </w:r>
      <w:r>
        <w:rPr>
          <w:rFonts w:eastAsia="Times New Roman"/>
        </w:rPr>
        <w:t>=82.4g-38.4g=44g</w:t>
      </w:r>
    </w:p>
    <w:p w:rsidR="00BF4EA0" w:rsidRDefault="00BF4EA0" w:rsidP="00BF4EA0">
      <w:pPr>
        <w:spacing w:line="360" w:lineRule="auto"/>
        <w:jc w:val="left"/>
        <w:textAlignment w:val="center"/>
        <w:rPr>
          <w:rFonts w:ascii="宋体" w:hAnsi="宋体" w:cs="宋体"/>
        </w:rPr>
      </w:pPr>
      <w:r>
        <w:rPr>
          <w:rFonts w:ascii="宋体" w:hAnsi="宋体" w:cs="宋体"/>
        </w:rPr>
        <w:t>量筒中冬枣醋的体积</w:t>
      </w:r>
    </w:p>
    <w:p w:rsidR="00BF4EA0" w:rsidRDefault="00BF4EA0" w:rsidP="00BF4EA0">
      <w:pPr>
        <w:spacing w:line="360" w:lineRule="auto"/>
        <w:jc w:val="center"/>
        <w:textAlignment w:val="center"/>
        <w:rPr>
          <w:rFonts w:eastAsia="Times New Roman"/>
        </w:rPr>
      </w:pPr>
      <w:r>
        <w:rPr>
          <w:rFonts w:eastAsia="Times New Roman"/>
          <w:i/>
        </w:rPr>
        <w:t>V</w:t>
      </w:r>
      <w:r>
        <w:rPr>
          <w:rFonts w:eastAsia="Times New Roman"/>
        </w:rPr>
        <w:t>=40mL=40cm</w:t>
      </w:r>
      <w:r>
        <w:rPr>
          <w:rFonts w:eastAsia="Times New Roman"/>
          <w:vertAlign w:val="superscript"/>
        </w:rPr>
        <w:t>3</w:t>
      </w:r>
    </w:p>
    <w:p w:rsidR="00BF4EA0" w:rsidRDefault="00BF4EA0" w:rsidP="00BF4EA0">
      <w:pPr>
        <w:spacing w:line="360" w:lineRule="auto"/>
        <w:jc w:val="left"/>
        <w:textAlignment w:val="center"/>
        <w:rPr>
          <w:rFonts w:ascii="宋体" w:hAnsi="宋体" w:cs="宋体"/>
        </w:rPr>
      </w:pPr>
      <w:r>
        <w:rPr>
          <w:rFonts w:ascii="宋体" w:hAnsi="宋体" w:cs="宋体"/>
        </w:rPr>
        <w:t>冬枣醋的密度</w:t>
      </w:r>
    </w:p>
    <w:p w:rsidR="00BF4EA0" w:rsidRDefault="00BF4EA0" w:rsidP="00BF4EA0">
      <w:pPr>
        <w:spacing w:line="360" w:lineRule="auto"/>
        <w:jc w:val="center"/>
        <w:textAlignment w:val="center"/>
      </w:pPr>
      <w:r>
        <w:object w:dxaOrig="2655" w:dyaOrig="615">
          <v:shape id="对象 258" o:spid="_x0000_i1054" type="#_x0000_t75" alt="eqId5cdd2c4261444b1aaf1253bd4c89a6c3" style="width:132.55pt;height:31.1pt;mso-wrap-style:square;mso-position-horizontal-relative:page;mso-position-vertical-relative:page" o:ole="">
            <v:imagedata r:id="rId127" o:title="eqId5cdd2c4261444b1aaf1253bd4c89a6c3"/>
          </v:shape>
          <o:OLEObject Type="Embed" ProgID="Equation.DSMT4" ShapeID="对象 258" DrawAspect="Content" ObjectID="_1677255364" r:id="rId128"/>
        </w:object>
      </w:r>
    </w:p>
    <w:p w:rsidR="00BF4EA0" w:rsidRDefault="00BF4EA0" w:rsidP="00BF4EA0">
      <w:pPr>
        <w:spacing w:line="360" w:lineRule="auto"/>
        <w:jc w:val="left"/>
        <w:textAlignment w:val="center"/>
        <w:rPr>
          <w:rFonts w:eastAsia="Times New Roman"/>
        </w:rPr>
      </w:pPr>
      <w:r>
        <w:t>14</w:t>
      </w:r>
      <w:r>
        <w:t>．</w:t>
      </w:r>
      <w:r>
        <w:rPr>
          <w:rFonts w:eastAsia="Times New Roman"/>
        </w:rPr>
        <w:t>43</w:t>
      </w:r>
      <w:r>
        <w:t xml:space="preserve">    </w:t>
      </w:r>
      <w:r>
        <w:rPr>
          <w:rFonts w:ascii="宋体" w:hAnsi="宋体" w:cs="宋体"/>
        </w:rPr>
        <w:t>不合理，水太多，放入石块后有可能会溢出</w:t>
      </w:r>
      <w:r>
        <w:t xml:space="preserve">    </w:t>
      </w:r>
      <w:r>
        <w:rPr>
          <w:rFonts w:ascii="宋体" w:hAnsi="宋体" w:cs="宋体"/>
        </w:rPr>
        <w:t>小于</w:t>
      </w:r>
      <w:r>
        <w:t xml:space="preserve">    </w:t>
      </w:r>
      <w:r>
        <w:rPr>
          <w:rFonts w:ascii="宋体" w:hAnsi="宋体" w:cs="宋体"/>
        </w:rPr>
        <w:t>三</w:t>
      </w:r>
      <w:r>
        <w:t xml:space="preserve">    </w:t>
      </w:r>
      <w:r>
        <w:rPr>
          <w:rFonts w:eastAsia="Times New Roman"/>
        </w:rPr>
        <w:t>D</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eastAsia="Times New Roman"/>
        </w:rPr>
        <w:t>(1)[1]</w:t>
      </w:r>
      <w:r>
        <w:rPr>
          <w:rFonts w:ascii="宋体" w:hAnsi="宋体" w:cs="宋体"/>
        </w:rPr>
        <w:t>小李同学首先用天平测出石块的质量，天平平衡时右盘砝码和游码位置如图甲所示，天平刻度盘读数为</w:t>
      </w:r>
      <w:r>
        <w:rPr>
          <w:rFonts w:eastAsia="Times New Roman"/>
        </w:rPr>
        <w:t>3g</w:t>
      </w:r>
      <w:r>
        <w:rPr>
          <w:rFonts w:ascii="宋体" w:hAnsi="宋体" w:cs="宋体"/>
        </w:rPr>
        <w:t>，</w:t>
      </w:r>
      <w:r>
        <w:rPr>
          <w:rFonts w:eastAsia="Times New Roman"/>
        </w:rPr>
        <w:t>2</w:t>
      </w:r>
      <w:r>
        <w:rPr>
          <w:rFonts w:ascii="宋体" w:hAnsi="宋体" w:cs="宋体"/>
        </w:rPr>
        <w:t>个</w:t>
      </w:r>
      <w:r>
        <w:rPr>
          <w:rFonts w:eastAsia="Times New Roman"/>
        </w:rPr>
        <w:t>20g</w:t>
      </w:r>
      <w:r>
        <w:rPr>
          <w:rFonts w:ascii="宋体" w:hAnsi="宋体" w:cs="宋体"/>
        </w:rPr>
        <w:t>砝码，则石块的质量为</w:t>
      </w:r>
    </w:p>
    <w:p w:rsidR="00BF4EA0" w:rsidRDefault="00BF4EA0" w:rsidP="00BF4EA0">
      <w:pPr>
        <w:spacing w:line="360" w:lineRule="auto"/>
        <w:jc w:val="center"/>
        <w:textAlignment w:val="center"/>
        <w:rPr>
          <w:rFonts w:eastAsia="Times New Roman"/>
        </w:rPr>
      </w:pPr>
      <w:r>
        <w:rPr>
          <w:rFonts w:eastAsia="Times New Roman"/>
          <w:i/>
        </w:rPr>
        <w:t>m</w:t>
      </w:r>
      <w:r>
        <w:rPr>
          <w:rFonts w:eastAsia="Times New Roman"/>
        </w:rPr>
        <w:t>=20g+20g+3g=43g</w:t>
      </w:r>
    </w:p>
    <w:p w:rsidR="00BF4EA0" w:rsidRDefault="00BF4EA0" w:rsidP="00BF4EA0">
      <w:pPr>
        <w:spacing w:line="360" w:lineRule="auto"/>
        <w:jc w:val="left"/>
        <w:textAlignment w:val="center"/>
        <w:rPr>
          <w:rFonts w:ascii="宋体" w:hAnsi="宋体" w:cs="宋体"/>
        </w:rPr>
      </w:pPr>
      <w:r>
        <w:rPr>
          <w:rFonts w:eastAsia="Times New Roman"/>
        </w:rPr>
        <w:t>(2)[2]</w:t>
      </w:r>
      <w:r>
        <w:rPr>
          <w:rFonts w:ascii="宋体" w:hAnsi="宋体" w:cs="宋体"/>
        </w:rPr>
        <w:t>为了测量出石块的体积</w:t>
      </w:r>
      <w:r>
        <w:rPr>
          <w:rFonts w:eastAsia="Times New Roman"/>
        </w:rPr>
        <w:t>，</w:t>
      </w:r>
      <w:r>
        <w:rPr>
          <w:rFonts w:ascii="宋体" w:hAnsi="宋体" w:cs="宋体"/>
        </w:rPr>
        <w:t>小李同学先往量筒中加入一定量的水，他的操作不合理，水太多，放入石块后有可能会溢出。</w:t>
      </w:r>
    </w:p>
    <w:p w:rsidR="00BF4EA0" w:rsidRDefault="00BF4EA0" w:rsidP="00BF4EA0">
      <w:pPr>
        <w:spacing w:line="360" w:lineRule="auto"/>
        <w:jc w:val="left"/>
        <w:textAlignment w:val="center"/>
        <w:rPr>
          <w:rFonts w:ascii="宋体" w:hAnsi="宋体" w:cs="宋体"/>
        </w:rPr>
      </w:pPr>
      <w:r>
        <w:rPr>
          <w:rFonts w:eastAsia="Times New Roman"/>
        </w:rPr>
        <w:t>(3)[3]</w:t>
      </w:r>
      <w:r>
        <w:rPr>
          <w:rFonts w:ascii="宋体" w:hAnsi="宋体" w:cs="宋体"/>
        </w:rPr>
        <w:t>小石块投入水中后会沉到底部，说明小石块在竖直方向上，所受向上的浮力小于向下的重力。</w:t>
      </w:r>
    </w:p>
    <w:p w:rsidR="00BF4EA0" w:rsidRDefault="00BF4EA0" w:rsidP="00BF4EA0">
      <w:pPr>
        <w:spacing w:line="360" w:lineRule="auto"/>
        <w:jc w:val="left"/>
        <w:textAlignment w:val="center"/>
        <w:rPr>
          <w:rFonts w:ascii="宋体" w:hAnsi="宋体" w:cs="宋体"/>
        </w:rPr>
      </w:pPr>
      <w:r>
        <w:rPr>
          <w:rFonts w:eastAsia="Times New Roman"/>
        </w:rPr>
        <w:t>(4)[4]</w:t>
      </w:r>
      <w:r>
        <w:rPr>
          <w:rFonts w:ascii="宋体" w:hAnsi="宋体" w:cs="宋体"/>
        </w:rPr>
        <w:t>四个小组测量出的石块密度中，第一、二、四组数据单位统一后结果一致或接近，而第三组数据明显偏低，应为错误数据。</w:t>
      </w:r>
    </w:p>
    <w:p w:rsidR="00BF4EA0" w:rsidRDefault="00BF4EA0" w:rsidP="00BF4EA0">
      <w:pPr>
        <w:spacing w:line="360" w:lineRule="auto"/>
        <w:jc w:val="left"/>
        <w:textAlignment w:val="center"/>
        <w:rPr>
          <w:rFonts w:ascii="宋体" w:hAnsi="宋体" w:cs="宋体"/>
        </w:rPr>
      </w:pPr>
      <w:r>
        <w:rPr>
          <w:rFonts w:eastAsia="Times New Roman"/>
        </w:rPr>
        <w:t>(5)[5]</w:t>
      </w:r>
      <w:r>
        <w:rPr>
          <w:rFonts w:ascii="宋体" w:hAnsi="宋体" w:cs="宋体"/>
        </w:rPr>
        <w:t>砝码磨损后测出的质量偏大，故</w:t>
      </w:r>
      <w:r>
        <w:rPr>
          <w:rFonts w:eastAsia="Times New Roman"/>
        </w:rPr>
        <w:t>A</w:t>
      </w:r>
      <w:r>
        <w:rPr>
          <w:rFonts w:ascii="宋体" w:hAnsi="宋体" w:cs="宋体"/>
        </w:rPr>
        <w:t>错误；石块放在天平右盘，测出的质量不变，故</w:t>
      </w:r>
      <w:r>
        <w:rPr>
          <w:rFonts w:eastAsia="Times New Roman"/>
        </w:rPr>
        <w:t>B</w:t>
      </w:r>
      <w:r>
        <w:rPr>
          <w:rFonts w:ascii="宋体" w:hAnsi="宋体" w:cs="宋体"/>
        </w:rPr>
        <w:t>错误；先测石块体积，后测石块质量，石块上有水则质量测试结果偏大，即测出的</w:t>
      </w:r>
      <w:r>
        <w:rPr>
          <w:rFonts w:ascii="宋体" w:hAnsi="宋体" w:cs="宋体"/>
        </w:rPr>
        <w:lastRenderedPageBreak/>
        <w:t>密度偏大，故</w:t>
      </w:r>
      <w:r>
        <w:rPr>
          <w:rFonts w:eastAsia="Times New Roman"/>
        </w:rPr>
        <w:t>C</w:t>
      </w:r>
      <w:r>
        <w:rPr>
          <w:rFonts w:ascii="宋体" w:hAnsi="宋体" w:cs="宋体"/>
        </w:rPr>
        <w:t>错误、</w:t>
      </w:r>
      <w:r>
        <w:rPr>
          <w:rFonts w:eastAsia="Times New Roman"/>
        </w:rPr>
        <w:t>D</w:t>
      </w:r>
      <w:r>
        <w:rPr>
          <w:rFonts w:ascii="宋体" w:hAnsi="宋体" w:cs="宋体"/>
        </w:rPr>
        <w:t>正确。故选</w:t>
      </w:r>
      <w:r>
        <w:rPr>
          <w:rFonts w:eastAsia="Times New Roman"/>
        </w:rPr>
        <w:t>D</w:t>
      </w:r>
      <w:r>
        <w:rPr>
          <w:rFonts w:ascii="宋体" w:hAnsi="宋体" w:cs="宋体"/>
        </w:rPr>
        <w:t>。</w:t>
      </w:r>
    </w:p>
    <w:p w:rsidR="00BF4EA0" w:rsidRDefault="00BF4EA0" w:rsidP="00BF4EA0">
      <w:pPr>
        <w:spacing w:line="360" w:lineRule="auto"/>
        <w:jc w:val="left"/>
        <w:rPr>
          <w:rFonts w:ascii="宋体" w:hAnsi="宋体"/>
        </w:rPr>
      </w:pPr>
      <w:r>
        <w:rPr>
          <w:rFonts w:ascii="宋体" w:hAnsi="宋体"/>
        </w:rPr>
        <w:t>15．（1）C；（2）测量过程中移动平衡螺母；（3）11.4；1.425．</w:t>
      </w:r>
    </w:p>
    <w:p w:rsidR="00BF4EA0" w:rsidRDefault="00BF4EA0" w:rsidP="00BF4EA0">
      <w:pPr>
        <w:spacing w:line="360" w:lineRule="auto"/>
        <w:jc w:val="left"/>
        <w:rPr>
          <w:rFonts w:ascii="宋体" w:hAnsi="宋体"/>
        </w:rPr>
      </w:pPr>
      <w:r>
        <w:rPr>
          <w:rFonts w:ascii="宋体" w:hAnsi="宋体"/>
          <w:color w:val="FF0000"/>
        </w:rPr>
        <w:t>【解析】</w:t>
      </w:r>
      <w:r>
        <w:rPr>
          <w:rFonts w:ascii="宋体" w:hAnsi="宋体"/>
        </w:rPr>
        <w:t>（1）被测量的物体是规则的正方体，先测量质量后用刻度尺测体积，还是先用刻度尺测量体积后测量质量，对实验结果都没有影响，操作都是正确的．所以选择C．</w:t>
      </w:r>
    </w:p>
    <w:p w:rsidR="00BF4EA0" w:rsidRDefault="00BF4EA0" w:rsidP="00BF4EA0">
      <w:pPr>
        <w:spacing w:line="360" w:lineRule="auto"/>
        <w:jc w:val="left"/>
        <w:rPr>
          <w:rFonts w:ascii="宋体" w:hAnsi="宋体"/>
        </w:rPr>
      </w:pPr>
      <w:r>
        <w:rPr>
          <w:rFonts w:ascii="宋体" w:hAnsi="宋体"/>
        </w:rPr>
        <w:t>（2）图甲所示，小明在操作中的错误是测量过程中移动平衡螺母；</w:t>
      </w:r>
    </w:p>
    <w:p w:rsidR="00BF4EA0" w:rsidRDefault="00BF4EA0" w:rsidP="00BF4EA0">
      <w:pPr>
        <w:spacing w:line="360" w:lineRule="auto"/>
        <w:jc w:val="left"/>
        <w:rPr>
          <w:rFonts w:ascii="宋体" w:hAnsi="宋体"/>
        </w:rPr>
      </w:pPr>
      <w:r>
        <w:rPr>
          <w:rFonts w:ascii="宋体" w:hAnsi="宋体"/>
        </w:rPr>
        <w:t>（3）物体的质量：m=10g+1.4g=11.4g．</w:t>
      </w:r>
    </w:p>
    <w:p w:rsidR="00BF4EA0" w:rsidRDefault="00BF4EA0" w:rsidP="00BF4EA0">
      <w:pPr>
        <w:spacing w:line="360" w:lineRule="auto"/>
        <w:jc w:val="left"/>
        <w:rPr>
          <w:rFonts w:ascii="宋体" w:hAnsi="宋体"/>
        </w:rPr>
      </w:pPr>
      <w:r>
        <w:rPr>
          <w:rFonts w:ascii="宋体" w:hAnsi="宋体"/>
        </w:rPr>
        <w:t>正方体的体积V=a</w:t>
      </w:r>
      <w:r>
        <w:rPr>
          <w:rFonts w:ascii="宋体" w:hAnsi="宋体"/>
          <w:szCs w:val="24"/>
          <w:vertAlign w:val="superscript"/>
        </w:rPr>
        <w:t>3</w:t>
      </w:r>
      <w:r>
        <w:rPr>
          <w:rFonts w:ascii="宋体" w:hAnsi="宋体"/>
        </w:rPr>
        <w:t>=（2cm）</w:t>
      </w:r>
      <w:r>
        <w:rPr>
          <w:rFonts w:ascii="宋体" w:hAnsi="宋体"/>
          <w:szCs w:val="24"/>
          <w:vertAlign w:val="superscript"/>
        </w:rPr>
        <w:t>3</w:t>
      </w:r>
      <w:r>
        <w:rPr>
          <w:rFonts w:ascii="宋体" w:hAnsi="宋体"/>
        </w:rPr>
        <w:t>=8cm</w:t>
      </w:r>
      <w:r>
        <w:rPr>
          <w:rFonts w:ascii="宋体" w:hAnsi="宋体"/>
          <w:szCs w:val="24"/>
          <w:vertAlign w:val="superscript"/>
        </w:rPr>
        <w:t>3</w:t>
      </w:r>
    </w:p>
    <w:p w:rsidR="00BF4EA0" w:rsidRDefault="00BF4EA0" w:rsidP="00BF4EA0">
      <w:pPr>
        <w:spacing w:line="360" w:lineRule="auto"/>
        <w:jc w:val="left"/>
        <w:rPr>
          <w:rFonts w:ascii="宋体" w:hAnsi="宋体"/>
        </w:rPr>
      </w:pPr>
      <w:r>
        <w:rPr>
          <w:rFonts w:ascii="宋体" w:hAnsi="宋体"/>
        </w:rPr>
        <w:t>正方体物块的密度ρ=</w:t>
      </w:r>
      <w:r>
        <w:rPr>
          <w:rFonts w:ascii="宋体" w:hAnsi="宋体"/>
          <w:noProof/>
          <w:position w:val="-22"/>
        </w:rPr>
        <w:drawing>
          <wp:inline distT="0" distB="0" distL="0" distR="0">
            <wp:extent cx="93345" cy="332740"/>
            <wp:effectExtent l="0" t="0" r="1905" b="0"/>
            <wp:docPr id="189" name="图片 18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9" descr="学科网 版权所有"/>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rPr>
          <w:rFonts w:ascii="宋体" w:hAnsi="宋体"/>
        </w:rPr>
        <w:t>=</w:t>
      </w:r>
      <w:r>
        <w:rPr>
          <w:rFonts w:ascii="宋体" w:hAnsi="宋体"/>
          <w:noProof/>
          <w:position w:val="-30"/>
        </w:rPr>
        <w:drawing>
          <wp:inline distT="0" distB="0" distL="0" distR="0">
            <wp:extent cx="405130" cy="405130"/>
            <wp:effectExtent l="0" t="0" r="0" b="0"/>
            <wp:docPr id="188" name="图片 18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0" descr="学科网 版权所有"/>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Pr>
          <w:rFonts w:ascii="宋体" w:hAnsi="宋体"/>
        </w:rPr>
        <w:t>=1.425g/cm</w:t>
      </w:r>
      <w:r>
        <w:rPr>
          <w:rFonts w:ascii="宋体" w:hAnsi="宋体"/>
          <w:szCs w:val="24"/>
          <w:vertAlign w:val="superscript"/>
        </w:rPr>
        <w:t>3</w:t>
      </w:r>
      <w:r>
        <w:rPr>
          <w:rFonts w:ascii="宋体" w:hAnsi="宋体"/>
        </w:rPr>
        <w:t>．</w:t>
      </w:r>
    </w:p>
    <w:p w:rsidR="00BF4EA0" w:rsidRDefault="00BF4EA0" w:rsidP="00BF4EA0">
      <w:pPr>
        <w:spacing w:line="360" w:lineRule="auto"/>
        <w:jc w:val="left"/>
        <w:rPr>
          <w:rFonts w:ascii="宋体" w:hAnsi="宋体"/>
        </w:rPr>
      </w:pPr>
      <w:r>
        <w:rPr>
          <w:rFonts w:ascii="宋体" w:hAnsi="宋体"/>
        </w:rPr>
        <w:t>故答案为：（1）C；（2）测量过程中移动平衡螺母；（3）11.4；1.425．</w:t>
      </w:r>
    </w:p>
    <w:p w:rsidR="00BF4EA0" w:rsidRDefault="00BF4EA0" w:rsidP="00BF4EA0">
      <w:pPr>
        <w:spacing w:line="360" w:lineRule="auto"/>
        <w:jc w:val="left"/>
        <w:textAlignment w:val="center"/>
        <w:rPr>
          <w:rFonts w:eastAsia="Times New Roman"/>
        </w:rPr>
      </w:pPr>
      <w:r>
        <w:t>16</w:t>
      </w:r>
      <w:r>
        <w:t>．</w:t>
      </w:r>
      <w:r>
        <w:rPr>
          <w:rFonts w:eastAsia="Times New Roman"/>
        </w:rPr>
        <w:t>60</w:t>
      </w:r>
      <w:r>
        <w:t xml:space="preserve">    </w:t>
      </w:r>
      <w:r>
        <w:rPr>
          <w:rFonts w:eastAsia="Times New Roman"/>
        </w:rPr>
        <w:t>78.4</w:t>
      </w:r>
      <w:r>
        <w:t xml:space="preserve">    </w:t>
      </w:r>
      <w:r>
        <w:rPr>
          <w:rFonts w:eastAsia="Times New Roman"/>
        </w:rPr>
        <w:t>1.01×10</w:t>
      </w:r>
      <w:r>
        <w:rPr>
          <w:rFonts w:eastAsia="Times New Roman"/>
          <w:vertAlign w:val="superscript"/>
        </w:rPr>
        <w:t>3</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eastAsia="Times New Roman"/>
        </w:rPr>
        <w:t>(2)[1]</w:t>
      </w:r>
      <w:r>
        <w:rPr>
          <w:rFonts w:ascii="宋体" w:hAnsi="宋体" w:cs="宋体"/>
        </w:rPr>
        <w:t>利用量筒测量液体的体积时，注意观察量筒的量程、分度值，视线与液面的下凹面相平。由甲图可得读数为</w:t>
      </w:r>
      <w:r>
        <w:rPr>
          <w:rFonts w:eastAsia="Times New Roman"/>
        </w:rPr>
        <w:t>60 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(3)[2]</w:t>
      </w:r>
      <w:r>
        <w:rPr>
          <w:rFonts w:ascii="宋体" w:hAnsi="宋体" w:cs="宋体"/>
        </w:rPr>
        <w:t>剩下污水和玻璃杯的质量等于砝码的质量加上游码的质量</w:t>
      </w:r>
    </w:p>
    <w:p w:rsidR="00BF4EA0" w:rsidRDefault="00BF4EA0" w:rsidP="00BF4EA0">
      <w:pPr>
        <w:spacing w:line="360" w:lineRule="auto"/>
        <w:jc w:val="center"/>
        <w:textAlignment w:val="center"/>
        <w:rPr>
          <w:rFonts w:eastAsia="Times New Roman"/>
        </w:rPr>
      </w:pPr>
      <w:r>
        <w:rPr>
          <w:rFonts w:eastAsia="Times New Roman"/>
          <w:i/>
        </w:rPr>
        <w:t>m</w:t>
      </w:r>
      <w:r>
        <w:rPr>
          <w:rFonts w:eastAsia="Times New Roman"/>
        </w:rPr>
        <w:t>=75g+3.4g=78.4g</w:t>
      </w:r>
    </w:p>
    <w:p w:rsidR="00BF4EA0" w:rsidRDefault="00BF4EA0" w:rsidP="00BF4EA0">
      <w:pPr>
        <w:spacing w:line="360" w:lineRule="auto"/>
        <w:jc w:val="left"/>
        <w:textAlignment w:val="center"/>
        <w:rPr>
          <w:rFonts w:ascii="宋体" w:hAnsi="宋体" w:cs="宋体"/>
        </w:rPr>
      </w:pPr>
      <w:r>
        <w:rPr>
          <w:rFonts w:eastAsia="Times New Roman"/>
        </w:rPr>
        <w:t>(4)[3]</w:t>
      </w:r>
      <w:r>
        <w:rPr>
          <w:rFonts w:ascii="宋体" w:hAnsi="宋体" w:cs="宋体"/>
        </w:rPr>
        <w:t>污水密度</w:t>
      </w:r>
    </w:p>
    <w:p w:rsidR="00BF4EA0" w:rsidRDefault="00BF4EA0" w:rsidP="00BF4EA0">
      <w:pPr>
        <w:spacing w:line="360" w:lineRule="auto"/>
        <w:jc w:val="center"/>
        <w:textAlignment w:val="center"/>
        <w:rPr>
          <w:rFonts w:eastAsia="Times New Roman"/>
        </w:rPr>
      </w:pPr>
      <w:r>
        <w:rPr>
          <w:rFonts w:eastAsia="Times New Roman"/>
          <w:i/>
        </w:rPr>
        <w:t>ρ</w:t>
      </w:r>
      <w:r>
        <w:rPr>
          <w:rFonts w:eastAsia="Times New Roman"/>
        </w:rPr>
        <w:t>=</w:t>
      </w:r>
      <w:r>
        <w:rPr>
          <w:rFonts w:eastAsia="Times New Roman"/>
          <w:i/>
        </w:rPr>
        <w:t>m</w:t>
      </w:r>
      <w:r>
        <w:rPr>
          <w:rFonts w:eastAsia="Times New Roman"/>
        </w:rPr>
        <w:t>/</w:t>
      </w:r>
      <w:r>
        <w:rPr>
          <w:rFonts w:eastAsia="Times New Roman"/>
          <w:i/>
        </w:rPr>
        <w:t>V</w:t>
      </w:r>
      <w:r>
        <w:rPr>
          <w:rFonts w:eastAsia="Times New Roman"/>
        </w:rPr>
        <w:t>=78.4g/60cm</w:t>
      </w:r>
      <w:r>
        <w:rPr>
          <w:rFonts w:eastAsia="Times New Roman"/>
          <w:vertAlign w:val="superscript"/>
        </w:rPr>
        <w:t>3</w:t>
      </w:r>
      <w:r>
        <w:rPr>
          <w:rFonts w:eastAsia="Times New Roman"/>
        </w:rPr>
        <w:t>=1.01g/cm</w:t>
      </w:r>
      <w:r>
        <w:rPr>
          <w:rFonts w:eastAsia="Times New Roman"/>
          <w:vertAlign w:val="superscript"/>
        </w:rPr>
        <w:t>3</w:t>
      </w:r>
      <w:r>
        <w:rPr>
          <w:rFonts w:eastAsia="Times New Roman"/>
        </w:rPr>
        <w:t>=1.01×10</w:t>
      </w:r>
      <w:r>
        <w:rPr>
          <w:rFonts w:eastAsia="Times New Roman"/>
          <w:vertAlign w:val="superscript"/>
        </w:rPr>
        <w:t>3</w:t>
      </w:r>
      <w:r>
        <w:rPr>
          <w:rFonts w:eastAsia="Times New Roman"/>
        </w:rPr>
        <w:t>kg/m</w:t>
      </w:r>
      <w:r>
        <w:rPr>
          <w:rFonts w:eastAsia="Times New Roman"/>
          <w:vertAlign w:val="superscript"/>
        </w:rPr>
        <w:t>3</w:t>
      </w:r>
    </w:p>
    <w:p w:rsidR="00BF4EA0" w:rsidRDefault="00BF4EA0" w:rsidP="00BF4EA0">
      <w:pPr>
        <w:spacing w:line="360" w:lineRule="auto"/>
        <w:jc w:val="center"/>
        <w:textAlignment w:val="center"/>
      </w:pPr>
      <w:r>
        <w:t>【点睛】</w:t>
      </w:r>
    </w:p>
    <w:p w:rsidR="00BF4EA0" w:rsidRDefault="00BF4EA0" w:rsidP="00BF4EA0">
      <w:pPr>
        <w:spacing w:line="360" w:lineRule="auto"/>
        <w:jc w:val="center"/>
        <w:textAlignment w:val="center"/>
        <w:rPr>
          <w:rFonts w:ascii="宋体" w:hAnsi="宋体" w:cs="宋体"/>
        </w:rPr>
      </w:pPr>
      <w:r>
        <w:rPr>
          <w:rFonts w:ascii="宋体" w:hAnsi="宋体" w:cs="宋体"/>
        </w:rPr>
        <w:t>测量液体的密度</w:t>
      </w: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t>17</w:t>
      </w:r>
      <w:r>
        <w:t>．</w:t>
      </w:r>
      <w:r>
        <w:rPr>
          <w:rFonts w:ascii="宋体" w:hAnsi="宋体" w:cs="宋体"/>
        </w:rPr>
        <w:t>0刻线</w:t>
      </w:r>
      <w:r>
        <w:t xml:space="preserve">    </w:t>
      </w:r>
      <w:r>
        <w:rPr>
          <w:rFonts w:ascii="宋体" w:hAnsi="宋体" w:cs="宋体"/>
        </w:rPr>
        <w:t>左</w:t>
      </w:r>
      <w:r>
        <w:t xml:space="preserve">    </w:t>
      </w:r>
      <w:r>
        <w:rPr>
          <w:rFonts w:ascii="宋体" w:hAnsi="宋体" w:cs="宋体"/>
        </w:rPr>
        <w:t>分度盘中央</w:t>
      </w:r>
      <w:r>
        <w:t xml:space="preserve">    </w:t>
      </w:r>
      <w:r>
        <w:rPr>
          <w:rFonts w:ascii="宋体" w:hAnsi="宋体" w:cs="宋体"/>
        </w:rPr>
        <w:t>79</w:t>
      </w:r>
      <w:r>
        <w:t xml:space="preserve">    </w:t>
      </w:r>
      <w:r>
        <w:rPr>
          <w:rFonts w:ascii="宋体" w:hAnsi="宋体" w:cs="宋体"/>
        </w:rPr>
        <w:t>10</w:t>
      </w:r>
      <w:r>
        <w:t xml:space="preserve">    </w:t>
      </w:r>
      <w:r>
        <w:rPr>
          <w:rFonts w:ascii="宋体" w:hAnsi="宋体" w:cs="宋体"/>
        </w:rPr>
        <w:t>铁</w:t>
      </w:r>
      <w:r>
        <w:t xml:space="preserve">    </w:t>
      </w:r>
    </w:p>
    <w:p w:rsidR="00BF4EA0" w:rsidRDefault="00BF4EA0" w:rsidP="00BF4EA0">
      <w:pPr>
        <w:spacing w:line="360" w:lineRule="auto"/>
        <w:jc w:val="left"/>
        <w:textAlignment w:val="center"/>
        <w:rPr>
          <w:color w:val="FF0000"/>
        </w:rPr>
      </w:pPr>
      <w:r>
        <w:rPr>
          <w:color w:val="FF0000"/>
        </w:rPr>
        <w:t>【解析】</w:t>
      </w:r>
    </w:p>
    <w:p w:rsidR="00BF4EA0" w:rsidRDefault="00BF4EA0" w:rsidP="00BF4EA0">
      <w:pPr>
        <w:spacing w:line="360" w:lineRule="auto"/>
        <w:jc w:val="left"/>
        <w:textAlignment w:val="center"/>
        <w:rPr>
          <w:rFonts w:ascii="宋体" w:hAnsi="宋体" w:cs="宋体"/>
        </w:rPr>
      </w:pPr>
      <w:r>
        <w:rPr>
          <w:rFonts w:ascii="宋体" w:hAnsi="宋体" w:cs="宋体"/>
        </w:rPr>
        <w:t>在调节托盘天平横梁时，先把游码移到左端零刻线处，发现横梁左端高、右端低，此时他应该把平衡螺母向左端调．使指针指在分度盘中央；</w:t>
      </w:r>
    </w:p>
    <w:p w:rsidR="00BF4EA0" w:rsidRDefault="00BF4EA0" w:rsidP="00BF4EA0">
      <w:pPr>
        <w:spacing w:line="360" w:lineRule="auto"/>
        <w:jc w:val="left"/>
        <w:textAlignment w:val="center"/>
        <w:rPr>
          <w:rFonts w:eastAsia="Times New Roman"/>
        </w:rPr>
      </w:pPr>
      <w:r>
        <w:rPr>
          <w:rFonts w:ascii="宋体" w:hAnsi="宋体" w:cs="宋体"/>
        </w:rPr>
        <w:t>由图可知，该物体的质量</w:t>
      </w:r>
      <w:r>
        <w:rPr>
          <w:rFonts w:eastAsia="Times New Roman"/>
        </w:rPr>
        <w:t>m=50g+20g+5g+4g=79g，</w:t>
      </w:r>
    </w:p>
    <w:p w:rsidR="00BF4EA0" w:rsidRDefault="00BF4EA0" w:rsidP="00BF4EA0">
      <w:pPr>
        <w:spacing w:line="360" w:lineRule="auto"/>
        <w:jc w:val="left"/>
        <w:textAlignment w:val="center"/>
        <w:rPr>
          <w:rFonts w:eastAsia="Times New Roman"/>
        </w:rPr>
      </w:pPr>
      <w:r>
        <w:rPr>
          <w:rFonts w:ascii="宋体" w:hAnsi="宋体" w:cs="宋体"/>
        </w:rPr>
        <w:t>物体的体积</w:t>
      </w:r>
      <w:r>
        <w:rPr>
          <w:rFonts w:eastAsia="Times New Roman"/>
        </w:rPr>
        <w:t>V=70cm</w:t>
      </w:r>
      <w:r>
        <w:rPr>
          <w:rFonts w:eastAsia="Times New Roman"/>
          <w:vertAlign w:val="superscript"/>
        </w:rPr>
        <w:t>3</w:t>
      </w:r>
      <w:r>
        <w:rPr>
          <w:rFonts w:eastAsia="Times New Roman"/>
        </w:rPr>
        <w:t>-60cm</w:t>
      </w:r>
      <w:r>
        <w:rPr>
          <w:rFonts w:eastAsia="Times New Roman"/>
          <w:vertAlign w:val="superscript"/>
        </w:rPr>
        <w:t>3</w:t>
      </w:r>
      <w:r>
        <w:rPr>
          <w:rFonts w:eastAsia="Times New Roman"/>
        </w:rPr>
        <w:t>=10cm</w:t>
      </w:r>
      <w:r>
        <w:rPr>
          <w:rFonts w:eastAsia="Times New Roman"/>
          <w:vertAlign w:val="superscript"/>
        </w:rPr>
        <w:t>3</w:t>
      </w:r>
      <w:r>
        <w:rPr>
          <w:rFonts w:eastAsia="Times New Roman"/>
        </w:rPr>
        <w:t>，</w:t>
      </w:r>
    </w:p>
    <w:p w:rsidR="00BF4EA0" w:rsidRDefault="00BF4EA0" w:rsidP="00BF4EA0">
      <w:pPr>
        <w:spacing w:line="360" w:lineRule="auto"/>
        <w:jc w:val="left"/>
        <w:textAlignment w:val="center"/>
        <w:rPr>
          <w:rFonts w:ascii="宋体" w:hAnsi="宋体" w:cs="宋体"/>
        </w:rPr>
      </w:pPr>
      <w:r>
        <w:rPr>
          <w:rFonts w:ascii="宋体" w:hAnsi="宋体" w:cs="宋体"/>
        </w:rPr>
        <w:t>由密度公式</w:t>
      </w:r>
      <w:r>
        <w:object w:dxaOrig="645" w:dyaOrig="615">
          <v:shape id="对象 261" o:spid="_x0000_i1055" type="#_x0000_t75" alt="eqId28bbf07c88ad4158a25f8e166afaace4" style="width:31.9pt;height:31.1pt;mso-wrap-style:square;mso-position-horizontal-relative:page;mso-position-vertical-relative:page" o:ole="">
            <v:imagedata r:id="rId131" o:title="eqId28bbf07c88ad4158a25f8e166afaace4"/>
          </v:shape>
          <o:OLEObject Type="Embed" ProgID="Equation.DSMT4" ShapeID="对象 261" DrawAspect="Content" ObjectID="_1677255365" r:id="rId132"/>
        </w:object>
      </w:r>
      <w:r>
        <w:rPr>
          <w:rFonts w:ascii="宋体" w:hAnsi="宋体" w:cs="宋体"/>
        </w:rPr>
        <w:t>可得，该物质的密度</w:t>
      </w:r>
      <w:r>
        <w:object w:dxaOrig="4425" w:dyaOrig="615">
          <v:shape id="对象 262" o:spid="_x0000_i1056" type="#_x0000_t75" alt="eqId691f674290e7431eadbe64c2298b56c7" style="width:220.9pt;height:31.1pt;mso-wrap-style:square;mso-position-horizontal-relative:page;mso-position-vertical-relative:page" o:ole="">
            <v:imagedata r:id="rId133" o:title="eqId691f674290e7431eadbe64c2298b56c7"/>
          </v:shape>
          <o:OLEObject Type="Embed" ProgID="Equation.DSMT4" ShapeID="对象 262" DrawAspect="Content" ObjectID="_1677255366" r:id="rId134"/>
        </w:object>
      </w:r>
      <w:r>
        <w:rPr>
          <w:rFonts w:ascii="宋体" w:hAnsi="宋体" w:cs="宋体"/>
        </w:rPr>
        <w:t>，对照密度表可知，该金属可能是铁．</w:t>
      </w:r>
    </w:p>
    <w:p w:rsidR="00BF4EA0" w:rsidRDefault="00BF4EA0" w:rsidP="00BF4EA0">
      <w:pPr>
        <w:spacing w:line="360" w:lineRule="auto"/>
        <w:jc w:val="left"/>
        <w:textAlignment w:val="center"/>
        <w:rPr>
          <w:rFonts w:ascii="宋体" w:hAnsi="宋体" w:cs="宋体"/>
        </w:rPr>
      </w:pPr>
      <w:r>
        <w:t>18</w:t>
      </w:r>
      <w:r>
        <w:t>．</w:t>
      </w:r>
      <w:r>
        <w:t xml:space="preserve">  </w:t>
      </w:r>
      <w:r>
        <w:rPr>
          <w:rFonts w:eastAsia="Times New Roman"/>
        </w:rPr>
        <w:t>46.8g</w:t>
      </w:r>
      <w:r>
        <w:t xml:space="preserve">  </w:t>
      </w:r>
      <w:r>
        <w:rPr>
          <w:rFonts w:eastAsia="Times New Roman"/>
        </w:rPr>
        <w:t>2600</w:t>
      </w:r>
      <w:r>
        <w:t xml:space="preserve">  </w:t>
      </w:r>
      <w:r>
        <w:rPr>
          <w:rFonts w:ascii="宋体" w:hAnsi="宋体" w:cs="宋体"/>
        </w:rPr>
        <w:t>偏大</w:t>
      </w:r>
    </w:p>
    <w:p w:rsidR="00BF4EA0" w:rsidRDefault="00BF4EA0" w:rsidP="00BF4EA0">
      <w:pPr>
        <w:spacing w:line="360" w:lineRule="auto"/>
        <w:jc w:val="left"/>
        <w:textAlignment w:val="center"/>
        <w:rPr>
          <w:rFonts w:ascii="Times New Romance" w:eastAsia="Times New Romance" w:hAnsi="Times New Romance" w:cs="Times New Romance"/>
        </w:rPr>
      </w:pPr>
      <w:r>
        <w:rPr>
          <w:color w:val="FF0000"/>
        </w:rPr>
        <w:t>【解析】</w:t>
      </w:r>
      <w:r>
        <w:rPr>
          <w:rFonts w:ascii="Times New Romance" w:eastAsia="Times New Romance" w:hAnsi="Times New Romance" w:cs="Times New Romance"/>
        </w:rPr>
        <w:t>（2</w:t>
      </w:r>
      <w:r>
        <w:rPr>
          <w:rFonts w:ascii="宋体" w:hAnsi="宋体" w:cs="宋体"/>
        </w:rPr>
        <w:t>）由图知，标尺的分度值为</w:t>
      </w:r>
      <w:r>
        <w:rPr>
          <w:rFonts w:ascii="Times New Romance" w:eastAsia="Times New Romance" w:hAnsi="Times New Romance" w:cs="Times New Romance"/>
        </w:rPr>
        <w:t>0.2g</w:t>
      </w:r>
      <w:r>
        <w:rPr>
          <w:rFonts w:ascii="宋体" w:hAnsi="宋体" w:cs="宋体"/>
        </w:rPr>
        <w:t>，砝码的质量为</w:t>
      </w:r>
      <w:r>
        <w:rPr>
          <w:rFonts w:ascii="Times New Romance" w:eastAsia="Times New Romance" w:hAnsi="Times New Romance" w:cs="Times New Romance"/>
        </w:rPr>
        <w:t>20g、20g、5g</w:t>
      </w:r>
      <w:r>
        <w:rPr>
          <w:rFonts w:ascii="宋体" w:hAnsi="宋体" w:cs="宋体"/>
        </w:rPr>
        <w:t>，游砝所对</w:t>
      </w:r>
      <w:r>
        <w:rPr>
          <w:rFonts w:ascii="宋体" w:hAnsi="宋体" w:cs="宋体"/>
        </w:rPr>
        <w:lastRenderedPageBreak/>
        <w:t>的刻度值为</w:t>
      </w:r>
      <w:r>
        <w:rPr>
          <w:rFonts w:ascii="Times New Romance" w:eastAsia="Times New Romance" w:hAnsi="Times New Romance" w:cs="Times New Romance"/>
        </w:rPr>
        <w:t>1.8g</w:t>
      </w:r>
      <w:r>
        <w:rPr>
          <w:rFonts w:ascii="宋体" w:hAnsi="宋体" w:cs="宋体"/>
        </w:rPr>
        <w:t>，则鹅卵石的质量</w:t>
      </w:r>
      <w:r>
        <w:rPr>
          <w:rFonts w:ascii="Times New Romance" w:eastAsia="Times New Romance" w:hAnsi="Times New Romance" w:cs="Times New Romance"/>
          <w:i/>
        </w:rPr>
        <w:t>m</w:t>
      </w:r>
      <w:r>
        <w:rPr>
          <w:rFonts w:ascii="Times New Romance" w:eastAsia="Times New Romance" w:hAnsi="Times New Romance" w:cs="Times New Romance"/>
        </w:rPr>
        <w:t>=20g+20g+5g+1.8g=46.8g；</w:t>
      </w:r>
    </w:p>
    <w:p w:rsidR="00BF4EA0" w:rsidRDefault="00BF4EA0" w:rsidP="00BF4EA0">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（3</w:t>
      </w:r>
      <w:r>
        <w:rPr>
          <w:rFonts w:ascii="宋体" w:hAnsi="宋体" w:cs="宋体"/>
        </w:rPr>
        <w:t>）量筒中水的体积为</w:t>
      </w:r>
      <w:r>
        <w:rPr>
          <w:rFonts w:ascii="Times New Romance" w:eastAsia="Times New Romance" w:hAnsi="Times New Romance" w:cs="Times New Romance"/>
        </w:rPr>
        <w:t>20cm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 xml:space="preserve"> </w:t>
      </w:r>
      <w:r>
        <w:rPr>
          <w:rFonts w:ascii="宋体" w:hAnsi="宋体" w:cs="宋体"/>
        </w:rPr>
        <w:t>，放入矿石后的总体积为</w:t>
      </w:r>
      <w:r>
        <w:rPr>
          <w:rFonts w:ascii="Times New Romance" w:eastAsia="Times New Romance" w:hAnsi="Times New Romance" w:cs="Times New Romance"/>
        </w:rPr>
        <w:t>38cm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 xml:space="preserve"> </w:t>
      </w:r>
      <w:r>
        <w:rPr>
          <w:rFonts w:ascii="宋体" w:hAnsi="宋体" w:cs="宋体"/>
        </w:rPr>
        <w:t>，则石子的体积</w:t>
      </w:r>
      <w:r>
        <w:rPr>
          <w:rFonts w:ascii="Times New Romance" w:eastAsia="Times New Romance" w:hAnsi="Times New Romance" w:cs="Times New Romance"/>
          <w:i/>
        </w:rPr>
        <w:t>V</w:t>
      </w:r>
      <w:r>
        <w:rPr>
          <w:rFonts w:ascii="Times New Romance" w:eastAsia="Times New Romance" w:hAnsi="Times New Romance" w:cs="Times New Romance"/>
        </w:rPr>
        <w:t>=38cm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 xml:space="preserve"> -20cm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 xml:space="preserve"> =18cm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 xml:space="preserve"> </w:t>
      </w:r>
      <w:r>
        <w:rPr>
          <w:rFonts w:ascii="宋体" w:hAnsi="宋体" w:cs="宋体"/>
        </w:rPr>
        <w:t>；则矿石的密度：</w:t>
      </w:r>
      <w:r>
        <w:rPr>
          <w:rFonts w:ascii="Times New Romance" w:eastAsia="Times New Romance" w:hAnsi="Times New Romance" w:cs="Times New Romance"/>
          <w:i/>
        </w:rPr>
        <w:t>ρ=m/V</w:t>
      </w:r>
      <w:r>
        <w:rPr>
          <w:rFonts w:ascii="Times New Romance" w:eastAsia="Times New Romance" w:hAnsi="Times New Romance" w:cs="Times New Romance"/>
        </w:rPr>
        <w:t>=46.8g/18cm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=2.6g/cm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 xml:space="preserve"> =2.6×10</w:t>
      </w:r>
      <w:r>
        <w:rPr>
          <w:rFonts w:ascii="Times New Romance" w:eastAsia="Times New Romance" w:hAnsi="Times New Romance" w:cs="Times New Romance"/>
          <w:vertAlign w:val="superscript"/>
        </w:rPr>
        <w:t>3</w:t>
      </w:r>
      <w:r>
        <w:rPr>
          <w:rFonts w:ascii="Times New Romance" w:eastAsia="Times New Romance" w:hAnsi="Times New Romance" w:cs="Times New Romance"/>
        </w:rPr>
        <w:t xml:space="preserve"> kg/cm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 xml:space="preserve"> ；</w: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（4</w:t>
      </w:r>
      <w:r>
        <w:rPr>
          <w:rFonts w:ascii="宋体" w:hAnsi="宋体" w:cs="宋体"/>
        </w:rPr>
        <w:t>）由于先测体积时矿石要粘一些小液滴，使得测得质量偏大，体积不变，由密度公式</w:t>
      </w:r>
      <w:r>
        <w:rPr>
          <w:rFonts w:ascii="Times New Romance" w:eastAsia="Times New Romance" w:hAnsi="Times New Romance" w:cs="Times New Romance"/>
          <w:i/>
        </w:rPr>
        <w:t>ρ=m/V</w:t>
      </w:r>
      <w:r>
        <w:rPr>
          <w:rFonts w:ascii="宋体" w:hAnsi="宋体" w:cs="宋体"/>
        </w:rPr>
        <w:t>可判断所测矿石密度偏大。</w:t>
      </w:r>
    </w:p>
    <w:p w:rsidR="00BF4EA0" w:rsidRDefault="00BF4EA0" w:rsidP="00BF4EA0">
      <w:pPr>
        <w:spacing w:line="360" w:lineRule="auto"/>
        <w:jc w:val="left"/>
        <w:textAlignment w:val="center"/>
        <w:rPr>
          <w:rFonts w:ascii="宋体" w:hAnsi="宋体" w:cs="宋体"/>
        </w:rPr>
      </w:pPr>
      <w:r>
        <w:t>19</w:t>
      </w:r>
      <w:r>
        <w:t>．</w:t>
      </w:r>
      <w:r>
        <w:rPr>
          <w:rFonts w:ascii="宋体" w:hAnsi="宋体" w:cs="宋体"/>
        </w:rPr>
        <w:t>零刻度处</w:t>
      </w:r>
      <w:r>
        <w:t xml:space="preserve">    </w:t>
      </w:r>
      <w:r>
        <w:rPr>
          <w:rFonts w:ascii="宋体" w:hAnsi="宋体" w:cs="宋体"/>
        </w:rPr>
        <w:t>63</w:t>
      </w:r>
      <w:r>
        <w:t xml:space="preserve">    </w:t>
      </w:r>
      <w:r>
        <w:object w:dxaOrig="945" w:dyaOrig="315">
          <v:shape id="对象 263" o:spid="_x0000_i1057" type="#_x0000_t75" alt="eqId811c056250484224a6ecd24d8dc724c7" style="width:47.45pt;height:15.55pt;mso-wrap-style:square;mso-position-horizontal-relative:page;mso-position-vertical-relative:page" o:ole="">
            <v:imagedata r:id="rId135" o:title=""/>
          </v:shape>
          <o:OLEObject Type="Embed" ProgID="Equation.DSMT4" ShapeID="对象 263" DrawAspect="Content" ObjectID="_1677255367" r:id="rId136"/>
        </w:object>
      </w:r>
      <w:r>
        <w:t xml:space="preserve">    </w:t>
      </w:r>
      <w:r>
        <w:rPr>
          <w:rFonts w:ascii="宋体" w:hAnsi="宋体" w:cs="宋体"/>
        </w:rPr>
        <w:t>针筒的分度值比量筒小，测量更精确</w:t>
      </w:r>
      <w:r>
        <w:t xml:space="preserve">    </w:t>
      </w:r>
      <w:r>
        <w:rPr>
          <w:rFonts w:ascii="宋体" w:hAnsi="宋体" w:cs="宋体"/>
        </w:rPr>
        <w:t>偏大</w:t>
      </w:r>
      <w:r>
        <w:t xml:space="preserve">    </w:t>
      </w:r>
      <w:r>
        <w:rPr>
          <w:rFonts w:ascii="宋体" w:hAnsi="宋体" w:cs="宋体"/>
        </w:rPr>
        <w:t>针筒内酸奶体积</w:t>
      </w:r>
      <w:r>
        <w:rPr>
          <w:rFonts w:eastAsia="Times New Roman"/>
        </w:rPr>
        <w:t>V</w:t>
      </w:r>
      <w:r>
        <w:t xml:space="preserve">    </w:t>
      </w:r>
      <w:r>
        <w:object w:dxaOrig="960" w:dyaOrig="615">
          <v:shape id="对象 264" o:spid="_x0000_i1058" type="#_x0000_t75" alt="eqId71ccf879fc374e36a8d65d5d0e117fbb" style="width:48.25pt;height:31.1pt;mso-wrap-style:square;mso-position-horizontal-relative:page;mso-position-vertical-relative:page" o:ole="">
            <v:imagedata r:id="rId137" o:title=""/>
          </v:shape>
          <o:OLEObject Type="Embed" ProgID="Equation.DSMT4" ShapeID="对象 264" DrawAspect="Content" ObjectID="_1677255368" r:id="rId138"/>
        </w:object>
      </w:r>
      <w:r>
        <w:rPr>
          <w:rFonts w:ascii="宋体" w:hAnsi="宋体" w:cs="宋体"/>
        </w:rPr>
        <w:t>或</w:t>
      </w:r>
      <w:r>
        <w:object w:dxaOrig="1140" w:dyaOrig="615">
          <v:shape id="对象 265" o:spid="_x0000_i1059" type="#_x0000_t75" alt="eqId521cfab44f0b4e48ae9fe09c8263960a" style="width:57.25pt;height:31.1pt;mso-wrap-style:square;mso-position-horizontal-relative:page;mso-position-vertical-relative:page" o:ole="">
            <v:imagedata r:id="rId139" o:title=""/>
          </v:shape>
          <o:OLEObject Type="Embed" ProgID="Equation.DSMT4" ShapeID="对象 265" DrawAspect="Content" ObjectID="_1677255369" r:id="rId140"/>
        </w:object>
      </w:r>
      <w:r>
        <w:t xml:space="preserve">    </w:t>
      </w:r>
    </w:p>
    <w:p w:rsidR="00BF4EA0" w:rsidRDefault="00BF4EA0" w:rsidP="00BF4EA0">
      <w:pPr>
        <w:spacing w:line="360" w:lineRule="auto"/>
        <w:jc w:val="left"/>
        <w:textAlignment w:val="center"/>
        <w:rPr>
          <w:color w:val="FF0000"/>
        </w:rPr>
      </w:pPr>
      <w:r>
        <w:rPr>
          <w:color w:val="FF0000"/>
        </w:rPr>
        <w:t>【解析】</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ascii="Times New Romance" w:eastAsia="Times New Romance" w:hAnsi="Times New Romance" w:cs="Times New Romance"/>
        </w:rPr>
        <w:t>1</w:t>
      </w:r>
      <w:r>
        <w:rPr>
          <w:rFonts w:ascii="宋体" w:hAnsi="宋体" w:cs="宋体"/>
        </w:rPr>
        <w:t>）将天平放在水平桌面上，把游码移至标尺左端零刻度处，再调节平衡螺母，使天平横梁平衡。</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）由图乙可知，标尺的分度值为</w:t>
      </w:r>
      <w:r>
        <w:object w:dxaOrig="495" w:dyaOrig="315">
          <v:shape id="对象 266" o:spid="_x0000_i1060" type="#_x0000_t75" alt="eqId0579a78584244637922ef422d6478923" style="width:24.55pt;height:15.55pt;mso-wrap-style:square;mso-position-horizontal-relative:page;mso-position-vertical-relative:page" o:ole="">
            <v:imagedata r:id="rId141" o:title=""/>
          </v:shape>
          <o:OLEObject Type="Embed" ProgID="Equation.DSMT4" ShapeID="对象 266" DrawAspect="Content" ObjectID="_1677255370" r:id="rId142"/>
        </w:object>
      </w:r>
      <w:r>
        <w:rPr>
          <w:rFonts w:ascii="宋体" w:hAnsi="宋体" w:cs="宋体"/>
        </w:rPr>
        <w:t>，烧杯和酸奶的总质量</w:t>
      </w:r>
      <w:r>
        <w:object w:dxaOrig="1980" w:dyaOrig="360">
          <v:shape id="对象 267" o:spid="_x0000_i1061" type="#_x0000_t75" alt="eqId820a27ed1096418cb726001bdc3dcdd6" style="width:99pt;height:18pt;mso-wrap-style:square;mso-position-horizontal-relative:page;mso-position-vertical-relative:page" o:ole="">
            <v:imagedata r:id="rId143" o:title=""/>
          </v:shape>
          <o:OLEObject Type="Embed" ProgID="Equation.DSMT4" ShapeID="对象 267" DrawAspect="Content" ObjectID="_1677255371" r:id="rId144"/>
        </w:object>
      </w:r>
      <w:r>
        <w:rPr>
          <w:rFonts w:ascii="宋体" w:hAnsi="宋体" w:cs="宋体"/>
        </w:rPr>
        <w:t>，用针筒抽取的酸奶质量：</w:t>
      </w:r>
      <w:r>
        <w:object w:dxaOrig="3285" w:dyaOrig="360">
          <v:shape id="对象 268" o:spid="_x0000_i1062" type="#_x0000_t75" alt="eqId26ccca884d9245f098ffbf39cfe4eec8" style="width:164.45pt;height:18pt;mso-wrap-style:square;mso-position-horizontal-relative:page;mso-position-vertical-relative:page" o:ole="">
            <v:imagedata r:id="rId145" o:title=""/>
          </v:shape>
          <o:OLEObject Type="Embed" ProgID="Equation.DSMT4" ShapeID="对象 268" DrawAspect="Content" ObjectID="_1677255372" r:id="rId146"/>
        </w:object>
      </w:r>
      <w:r>
        <w:rPr>
          <w:rFonts w:ascii="宋体" w:hAnsi="宋体" w:cs="宋体"/>
        </w:rPr>
        <w:t>；用针筒抽取的酸奶</w:t>
      </w:r>
      <w:r>
        <w:object w:dxaOrig="1665" w:dyaOrig="315">
          <v:shape id="对象 269" o:spid="_x0000_i1063" type="#_x0000_t75" alt="eqIddd1a4b1bc26642b9a13a5dc21d749363" style="width:83.45pt;height:15.55pt;mso-wrap-style:square;mso-position-horizontal-relative:page;mso-position-vertical-relative:page" o:ole="">
            <v:imagedata r:id="rId147" o:title=""/>
          </v:shape>
          <o:OLEObject Type="Embed" ProgID="Equation.DSMT4" ShapeID="对象 269" DrawAspect="Content" ObjectID="_1677255373" r:id="rId148"/>
        </w:object>
      </w:r>
      <w:r>
        <w:rPr>
          <w:rFonts w:ascii="宋体" w:hAnsi="宋体" w:cs="宋体"/>
        </w:rPr>
        <w:t>，则酸奶的密度：</w:t>
      </w:r>
      <w:r>
        <w:object w:dxaOrig="4545" w:dyaOrig="615">
          <v:shape id="对象 270" o:spid="_x0000_i1064" type="#_x0000_t75" alt="eqIdd81dd472d50f4258ac4ee8ecc1b5fb32" style="width:227.45pt;height:31.1pt;mso-wrap-style:square;mso-position-horizontal-relative:page;mso-position-vertical-relative:page" o:ole="">
            <v:imagedata r:id="rId149" o:title=""/>
          </v:shape>
          <o:OLEObject Type="Embed" ProgID="Equation.DSMT4" ShapeID="对象 270" DrawAspect="Content" ObjectID="_1677255374" r:id="rId150"/>
        </w:object>
      </w:r>
      <w:r>
        <w:rPr>
          <w:rFonts w:ascii="宋体" w:hAnsi="宋体" w:cs="宋体"/>
        </w:rPr>
        <w:t>；由图知，针筒的分度值为</w:t>
      </w:r>
      <w:r>
        <w:object w:dxaOrig="705" w:dyaOrig="285">
          <v:shape id="对象 271" o:spid="_x0000_i1065" type="#_x0000_t75" alt="eqId837aef0f205647149d301ee44a49e9cd" style="width:35.2pt;height:13.9pt;mso-wrap-style:square;mso-position-horizontal-relative:page;mso-position-vertical-relative:page" o:ole="">
            <v:imagedata r:id="rId151" o:title=""/>
          </v:shape>
          <o:OLEObject Type="Embed" ProgID="Equation.DSMT4" ShapeID="对象 271" DrawAspect="Content" ObjectID="_1677255375" r:id="rId152"/>
        </w:object>
      </w:r>
      <w:r>
        <w:rPr>
          <w:rFonts w:ascii="宋体" w:hAnsi="宋体" w:cs="宋体"/>
        </w:rPr>
        <w:t>，量筒的分度值</w:t>
      </w:r>
      <w:r>
        <w:rPr>
          <w:rFonts w:eastAsia="Times New Roman"/>
        </w:rPr>
        <w:t>1mL</w:t>
      </w:r>
      <w:r>
        <w:rPr>
          <w:rFonts w:ascii="宋体" w:hAnsi="宋体" w:cs="宋体"/>
        </w:rPr>
        <w:t>，针筒的分度值比量筒的分度值小，所以测量的体积更精确；</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）由于针筒的刻度线前的尖端还是有一点小“空隙”，使得针筒内测量的酸奶体积偏小，由</w:t>
      </w:r>
      <w:r>
        <w:object w:dxaOrig="660" w:dyaOrig="615">
          <v:shape id="对象 272" o:spid="_x0000_i1066" type="#_x0000_t75" alt="eqIded95015fcb96479aabaa83c7bba7c568" style="width:32.75pt;height:31.1pt;mso-wrap-style:square;mso-position-horizontal-relative:page;mso-position-vertical-relative:page" o:ole="">
            <v:imagedata r:id="rId153" o:title=""/>
          </v:shape>
          <o:OLEObject Type="Embed" ProgID="Equation.DSMT4" ShapeID="对象 272" DrawAspect="Content" ObjectID="_1677255376" r:id="rId154"/>
        </w:object>
      </w:r>
      <w:r>
        <w:rPr>
          <w:rFonts w:ascii="宋体" w:hAnsi="宋体" w:cs="宋体"/>
        </w:rPr>
        <w:t>可知，质量不变，体积偏小，密度会偏大；为了减小实验误差，可测剩余酸奶的密度，将此时抽满酸奶的针筒中的一部分酸奶返回烧杯，测量烧杯和剩余酸奶的总质量</w:t>
      </w:r>
      <w:r>
        <w:rPr>
          <w:rFonts w:eastAsia="Times New Roman"/>
        </w:rPr>
        <w:t>m</w:t>
      </w:r>
      <w:r>
        <w:rPr>
          <w:rFonts w:eastAsia="Times New Roman"/>
          <w:vertAlign w:val="subscript"/>
        </w:rPr>
        <w:t>3</w:t>
      </w:r>
      <w:r>
        <w:rPr>
          <w:rFonts w:ascii="宋体" w:hAnsi="宋体" w:cs="宋体"/>
        </w:rPr>
        <w:t>，进而得出针筒内返回烧杯酸奶的质量，记下此时针筒内酸奶的体积</w:t>
      </w:r>
      <w:r>
        <w:rPr>
          <w:rFonts w:eastAsia="Times New Roman"/>
        </w:rPr>
        <w:t>V</w:t>
      </w:r>
      <w:r>
        <w:rPr>
          <w:rFonts w:ascii="宋体" w:hAnsi="宋体" w:cs="宋体"/>
        </w:rPr>
        <w:t>，得出返回烧杯内酸奶的体积，根据密度公式求出酸奶密度表达式。针筒内返回烧杯酸奶的质量：</w:t>
      </w:r>
      <w:r>
        <w:object w:dxaOrig="2595" w:dyaOrig="360">
          <v:shape id="对象 273" o:spid="_x0000_i1067" type="#_x0000_t75" alt="eqId231152e3dab14234bbe530bba0a9595b" style="width:130.1pt;height:18pt;mso-wrap-style:square;mso-position-horizontal-relative:page;mso-position-vertical-relative:page" o:ole="">
            <v:imagedata r:id="rId155" o:title=""/>
          </v:shape>
          <o:OLEObject Type="Embed" ProgID="Equation.DSMT4" ShapeID="对象 273" DrawAspect="Content" ObjectID="_1677255377" r:id="rId156"/>
        </w:object>
      </w:r>
      <w:r>
        <w:rPr>
          <w:rFonts w:ascii="宋体" w:hAnsi="宋体" w:cs="宋体"/>
        </w:rPr>
        <w:t>，针筒内返回烧杯酸奶的体积：</w:t>
      </w:r>
      <w:r>
        <w:object w:dxaOrig="1365" w:dyaOrig="285">
          <v:shape id="对象 274" o:spid="_x0000_i1068" type="#_x0000_t75" alt="eqIdf2788ea699e842e0a531ff974e342fa2" style="width:67.9pt;height:13.9pt;mso-wrap-style:square;mso-position-horizontal-relative:page;mso-position-vertical-relative:page" o:ole="">
            <v:imagedata r:id="rId157" o:title=""/>
          </v:shape>
          <o:OLEObject Type="Embed" ProgID="Equation.DSMT4" ShapeID="对象 274" DrawAspect="Content" ObjectID="_1677255378" r:id="rId158"/>
        </w:object>
      </w:r>
      <w:r>
        <w:rPr>
          <w:rFonts w:ascii="宋体" w:hAnsi="宋体" w:cs="宋体"/>
        </w:rPr>
        <w:t>，则酸奶密度表达式：</w:t>
      </w:r>
      <w:r>
        <w:object w:dxaOrig="1620" w:dyaOrig="615">
          <v:shape id="对象 275" o:spid="_x0000_i1069" type="#_x0000_t75" alt="eqIddad47cc64b1b4255a8c34ed0f0845e4b" style="width:81pt;height:31.1pt;mso-wrap-style:square;mso-position-horizontal-relative:page;mso-position-vertical-relative:page" o:ole="">
            <v:imagedata r:id="rId159" o:title=""/>
          </v:shape>
          <o:OLEObject Type="Embed" ProgID="Equation.DSMT4" ShapeID="对象 275" DrawAspect="Content" ObjectID="_1677255379" r:id="rId160"/>
        </w:object>
      </w:r>
      <w:r>
        <w:rPr>
          <w:rFonts w:ascii="宋体" w:hAnsi="宋体" w:cs="宋体"/>
        </w:rPr>
        <w:t>或</w:t>
      </w:r>
      <w:r>
        <w:object w:dxaOrig="1815" w:dyaOrig="615">
          <v:shape id="对象 276" o:spid="_x0000_i1070" type="#_x0000_t75" alt="eqIdee0e044ff6504423a29a54b63f1b1bc5" style="width:90.8pt;height:31.1pt;mso-wrap-style:square;mso-position-horizontal-relative:page;mso-position-vertical-relative:page" o:ole="">
            <v:imagedata r:id="rId161" o:title=""/>
          </v:shape>
          <o:OLEObject Type="Embed" ProgID="Equation.DSMT4" ShapeID="对象 276" DrawAspect="Content" ObjectID="_1677255380" r:id="rId162"/>
        </w:object>
      </w:r>
      <w:r>
        <w:rPr>
          <w:rFonts w:ascii="宋体" w:hAnsi="宋体" w:cs="宋体"/>
        </w:rPr>
        <w:t>。</w:t>
      </w:r>
    </w:p>
    <w:p w:rsidR="00BF4EA0" w:rsidRDefault="00BF4EA0" w:rsidP="00BF4EA0">
      <w:pPr>
        <w:spacing w:line="360" w:lineRule="auto"/>
        <w:jc w:val="left"/>
        <w:textAlignment w:val="center"/>
        <w:rPr>
          <w:rFonts w:ascii="宋体" w:hAnsi="宋体" w:cs="宋体"/>
        </w:rPr>
      </w:pPr>
      <w:r>
        <w:t>20</w:t>
      </w:r>
      <w:r>
        <w:t>．</w:t>
      </w:r>
      <w:r>
        <w:rPr>
          <w:rFonts w:ascii="宋体" w:hAnsi="宋体" w:cs="宋体"/>
        </w:rPr>
        <w:t>见解析所示</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ascii="宋体" w:hAnsi="宋体" w:cs="宋体"/>
        </w:rPr>
        <w:t>实验步骤：</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．把正方体木块放在电子秤上，测出其质量，记作</w:t>
      </w:r>
      <w:r>
        <w:rPr>
          <w:rFonts w:eastAsia="Times New Roman"/>
          <w:i/>
        </w:rPr>
        <w:t>m</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lastRenderedPageBreak/>
        <w:t>2</w:t>
      </w:r>
      <w:r>
        <w:rPr>
          <w:rFonts w:ascii="宋体" w:hAnsi="宋体" w:cs="宋体"/>
        </w:rPr>
        <w:t>．用刻度尺测出木块的边长，记作</w:t>
      </w:r>
      <w:r>
        <w:rPr>
          <w:rFonts w:eastAsia="Times New Roman"/>
          <w:i/>
        </w:rPr>
        <w:t>a</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．把奶茶倒入玻璃杯，将木块放入，用刻度尺测出木块露出液面的高度，记作</w:t>
      </w:r>
      <w:r>
        <w:rPr>
          <w:rFonts w:eastAsia="Times New Roman"/>
          <w:i/>
        </w:rPr>
        <w:t>b</w:t>
      </w:r>
      <w:r>
        <w:rPr>
          <w:rFonts w:ascii="宋体" w:hAnsi="宋体" w:cs="宋体"/>
        </w:rPr>
        <w:t>，表达式是：</w:t>
      </w:r>
    </w:p>
    <w:p w:rsidR="00BF4EA0" w:rsidRDefault="00BF4EA0" w:rsidP="00BF4EA0">
      <w:pPr>
        <w:spacing w:line="360" w:lineRule="auto"/>
        <w:jc w:val="center"/>
        <w:textAlignment w:val="center"/>
        <w:rPr>
          <w:rFonts w:eastAsia="Times New Roman"/>
          <w:i/>
        </w:rPr>
      </w:pPr>
      <w:r>
        <w:rPr>
          <w:rFonts w:eastAsia="Times New Roman"/>
          <w:i/>
        </w:rPr>
        <w:t>ρ=</w:t>
      </w:r>
      <w:r>
        <w:object w:dxaOrig="922" w:dyaOrig="657">
          <v:shape id="对象 277" o:spid="_x0000_i1071" type="#_x0000_t75" alt="eqId7675134ce09b4f609c2d647e8ba06d35" style="width:45.8pt;height:32.75pt;mso-wrap-style:square;mso-position-horizontal-relative:page;mso-position-vertical-relative:page" o:ole="">
            <v:imagedata r:id="rId163" o:title="eqId7675134ce09b4f609c2d647e8ba06d35"/>
          </v:shape>
          <o:OLEObject Type="Embed" ProgID="Equation.DSMT4" ShapeID="对象 277" DrawAspect="Content" ObjectID="_1677255381" r:id="rId164"/>
        </w:object>
      </w:r>
    </w:p>
    <w:p w:rsidR="00BF4EA0" w:rsidRDefault="00BF4EA0" w:rsidP="00BF4EA0">
      <w:pPr>
        <w:spacing w:line="360" w:lineRule="auto"/>
        <w:jc w:val="left"/>
        <w:textAlignment w:val="center"/>
        <w:rPr>
          <w:rFonts w:eastAsia="Times New Roman"/>
        </w:rPr>
      </w:pPr>
      <w:r>
        <w:t>21</w:t>
      </w:r>
      <w:r>
        <w:t>．</w:t>
      </w:r>
      <w:r>
        <w:rPr>
          <w:rFonts w:ascii="宋体" w:hAnsi="宋体" w:cs="宋体"/>
        </w:rPr>
        <w:t>右</w:t>
      </w:r>
      <w:r>
        <w:t xml:space="preserve">    </w:t>
      </w:r>
      <w:r>
        <w:rPr>
          <w:rFonts w:eastAsia="Times New Roman"/>
        </w:rPr>
        <w:t>52.0</w:t>
      </w:r>
      <w:r>
        <w:t xml:space="preserve">    </w:t>
      </w:r>
      <w:r>
        <w:rPr>
          <w:rFonts w:eastAsia="Times New Roman"/>
        </w:rPr>
        <w:t>20</w:t>
      </w:r>
      <w:r>
        <w:t xml:space="preserve">    </w:t>
      </w:r>
      <w:r>
        <w:rPr>
          <w:rFonts w:eastAsia="Times New Roman"/>
        </w:rPr>
        <w:t>2.6</w:t>
      </w:r>
      <w:r>
        <w:t xml:space="preserve">    </w:t>
      </w:r>
    </w:p>
    <w:p w:rsidR="00BF4EA0" w:rsidRDefault="00BF4EA0" w:rsidP="00BF4EA0">
      <w:pPr>
        <w:spacing w:line="360" w:lineRule="auto"/>
        <w:jc w:val="left"/>
        <w:textAlignment w:val="center"/>
        <w:rPr>
          <w:color w:val="FF0000"/>
        </w:rPr>
      </w:pPr>
      <w:r>
        <w:rPr>
          <w:color w:val="FF0000"/>
        </w:rPr>
        <w:t>【解析】</w:t>
      </w:r>
    </w:p>
    <w:p w:rsidR="00BF4EA0" w:rsidRDefault="00BF4EA0" w:rsidP="00BF4EA0">
      <w:pPr>
        <w:spacing w:line="360" w:lineRule="auto"/>
        <w:jc w:val="left"/>
        <w:textAlignment w:val="center"/>
        <w:rPr>
          <w:rFonts w:ascii="Times New Romance" w:eastAsia="Times New Romance" w:hAnsi="Times New Romance" w:cs="Times New Romance"/>
        </w:rPr>
      </w:pPr>
      <w:r>
        <w:rPr>
          <w:rFonts w:ascii="Times New Romance" w:eastAsia="Times New Romance" w:hAnsi="Times New Romance" w:cs="Times New Romance"/>
        </w:rPr>
        <w:t>(1)</w:t>
      </w:r>
      <w:r>
        <w:rPr>
          <w:rFonts w:ascii="宋体" w:hAnsi="宋体" w:cs="宋体"/>
        </w:rPr>
        <w:t>如图甲所示，调节横梁平衡时，指针左偏说明左盘质量偏大，则平衡螺母应向右调节；</w:t>
      </w:r>
      <w:r>
        <w:rPr>
          <w:rFonts w:ascii="Times New Romance" w:eastAsia="Times New Romance" w:hAnsi="Times New Romance" w:cs="Times New Romance"/>
        </w:rPr>
        <w:t xml:space="preserve"> (2)</w:t>
      </w:r>
      <w:r>
        <w:rPr>
          <w:rFonts w:ascii="宋体" w:hAnsi="宋体" w:cs="宋体"/>
        </w:rPr>
        <w:t>如图乙所示，游码标尺的分度值是</w:t>
      </w:r>
      <w:r>
        <w:rPr>
          <w:rFonts w:ascii="Times New Romance" w:eastAsia="Times New Romance" w:hAnsi="Times New Romance" w:cs="Times New Romance"/>
        </w:rPr>
        <w:t>0.2</w:t>
      </w:r>
      <w:r>
        <w:rPr>
          <w:rFonts w:ascii="Times New Romance" w:eastAsia="Times New Romance" w:hAnsi="Times New Romance" w:cs="Times New Romance"/>
          <w:i/>
        </w:rPr>
        <w:t>g</w:t>
      </w:r>
      <w:r>
        <w:rPr>
          <w:rFonts w:ascii="宋体" w:hAnsi="宋体" w:cs="宋体"/>
        </w:rPr>
        <w:t>，矿石的质量：</w:t>
      </w:r>
      <w:r>
        <w:rPr>
          <w:rFonts w:ascii="Times New Romance" w:eastAsia="Times New Romance" w:hAnsi="Times New Romance" w:cs="Times New Romance"/>
          <w:i/>
        </w:rPr>
        <w:t>m</w:t>
      </w:r>
      <w:r>
        <w:rPr>
          <w:rFonts w:ascii="Times New Romance" w:eastAsia="Times New Romance" w:hAnsi="Times New Romance" w:cs="Times New Romance"/>
        </w:rPr>
        <w:t>＝20</w:t>
      </w:r>
      <w:r>
        <w:rPr>
          <w:rFonts w:ascii="Times New Romance" w:eastAsia="Times New Romance" w:hAnsi="Times New Romance" w:cs="Times New Romance"/>
          <w:i/>
        </w:rPr>
        <w:t>g</w:t>
      </w:r>
      <w:r>
        <w:rPr>
          <w:rFonts w:ascii="Times New Romance" w:eastAsia="Times New Romance" w:hAnsi="Times New Romance" w:cs="Times New Romance"/>
        </w:rPr>
        <w:t>+20</w:t>
      </w:r>
      <w:r>
        <w:rPr>
          <w:rFonts w:ascii="Times New Romance" w:eastAsia="Times New Romance" w:hAnsi="Times New Romance" w:cs="Times New Romance"/>
          <w:i/>
        </w:rPr>
        <w:t>g</w:t>
      </w:r>
      <w:r>
        <w:rPr>
          <w:rFonts w:ascii="Times New Romance" w:eastAsia="Times New Romance" w:hAnsi="Times New Romance" w:cs="Times New Romance"/>
        </w:rPr>
        <w:t>+10</w:t>
      </w:r>
      <w:r>
        <w:rPr>
          <w:rFonts w:ascii="Times New Romance" w:eastAsia="Times New Romance" w:hAnsi="Times New Romance" w:cs="Times New Romance"/>
          <w:i/>
        </w:rPr>
        <w:t>g</w:t>
      </w:r>
      <w:r>
        <w:rPr>
          <w:rFonts w:ascii="Times New Romance" w:eastAsia="Times New Romance" w:hAnsi="Times New Romance" w:cs="Times New Romance"/>
        </w:rPr>
        <w:t>+2.0</w:t>
      </w:r>
      <w:r>
        <w:rPr>
          <w:rFonts w:ascii="Times New Romance" w:eastAsia="Times New Romance" w:hAnsi="Times New Romance" w:cs="Times New Romance"/>
          <w:i/>
        </w:rPr>
        <w:t>g</w:t>
      </w:r>
      <w:r>
        <w:rPr>
          <w:rFonts w:ascii="Times New Romance" w:eastAsia="Times New Romance" w:hAnsi="Times New Romance" w:cs="Times New Romance"/>
        </w:rPr>
        <w:t>＝52.0</w:t>
      </w:r>
      <w:r>
        <w:rPr>
          <w:rFonts w:ascii="Times New Romance" w:eastAsia="Times New Romance" w:hAnsi="Times New Romance" w:cs="Times New Romance"/>
          <w:i/>
        </w:rPr>
        <w:t>g</w:t>
      </w:r>
      <w:r>
        <w:rPr>
          <w:rFonts w:ascii="Times New Romance" w:eastAsia="Times New Romance" w:hAnsi="Times New Romance" w:cs="Times New Romance"/>
        </w:rPr>
        <w:t>； (3)</w:t>
      </w:r>
      <w:r>
        <w:rPr>
          <w:rFonts w:ascii="宋体" w:hAnsi="宋体" w:cs="宋体"/>
        </w:rPr>
        <w:t>图丙中水的体积：</w:t>
      </w:r>
      <w:r>
        <w:rPr>
          <w:rFonts w:ascii="Times New Romance" w:eastAsia="Times New Romance" w:hAnsi="Times New Romance" w:cs="Times New Romance"/>
          <w:i/>
        </w:rPr>
        <w:t xml:space="preserve"> V</w:t>
      </w:r>
      <w:r>
        <w:rPr>
          <w:rFonts w:ascii="宋体" w:hAnsi="宋体" w:cs="宋体"/>
          <w:vertAlign w:val="subscript"/>
        </w:rPr>
        <w:t>水</w:t>
      </w:r>
      <w:r>
        <w:rPr>
          <w:rFonts w:ascii="Times New Romance" w:eastAsia="Times New Romance" w:hAnsi="Times New Romance" w:cs="Times New Romance"/>
        </w:rPr>
        <w:t>＝20</w:t>
      </w:r>
      <w:r>
        <w:rPr>
          <w:rFonts w:ascii="Times New Romance" w:eastAsia="Times New Romance" w:hAnsi="Times New Romance" w:cs="Times New Romance"/>
          <w:i/>
        </w:rPr>
        <w:t>mL</w:t>
      </w:r>
      <w:r>
        <w:rPr>
          <w:rFonts w:ascii="Times New Romance" w:eastAsia="Times New Romance" w:hAnsi="Times New Romance" w:cs="Times New Romance"/>
        </w:rPr>
        <w:t>＝20</w:t>
      </w:r>
      <w:r>
        <w:rPr>
          <w:rFonts w:ascii="Times New Romance" w:eastAsia="Times New Romance" w:hAnsi="Times New Romance" w:cs="Times New Romance"/>
          <w:i/>
        </w:rPr>
        <w:t>cm</w:t>
      </w:r>
      <w:r>
        <w:rPr>
          <w:rFonts w:ascii="Times New Romance" w:eastAsia="Times New Romance" w:hAnsi="Times New Romance" w:cs="Times New Romance"/>
          <w:vertAlign w:val="superscript"/>
        </w:rPr>
        <w:t>3</w:t>
      </w:r>
      <w:r>
        <w:rPr>
          <w:rFonts w:ascii="宋体" w:hAnsi="宋体" w:cs="宋体"/>
        </w:rPr>
        <w:t>，水和矿石的总体积：</w:t>
      </w:r>
      <w:r>
        <w:rPr>
          <w:rFonts w:ascii="Times New Romance" w:eastAsia="Times New Romance" w:hAnsi="Times New Romance" w:cs="Times New Romance"/>
          <w:i/>
        </w:rPr>
        <w:t xml:space="preserve"> V</w:t>
      </w:r>
      <w:r>
        <w:rPr>
          <w:rFonts w:ascii="宋体" w:hAnsi="宋体" w:cs="宋体"/>
          <w:vertAlign w:val="subscript"/>
        </w:rPr>
        <w:t>总</w:t>
      </w:r>
      <w:r>
        <w:rPr>
          <w:rFonts w:ascii="Times New Romance" w:eastAsia="Times New Romance" w:hAnsi="Times New Romance" w:cs="Times New Romance"/>
        </w:rPr>
        <w:t>＝40</w:t>
      </w:r>
      <w:r>
        <w:rPr>
          <w:rFonts w:ascii="Times New Romance" w:eastAsia="Times New Romance" w:hAnsi="Times New Romance" w:cs="Times New Romance"/>
          <w:i/>
        </w:rPr>
        <w:t>mL</w:t>
      </w:r>
      <w:r>
        <w:rPr>
          <w:rFonts w:ascii="Times New Romance" w:eastAsia="Times New Romance" w:hAnsi="Times New Romance" w:cs="Times New Romance"/>
        </w:rPr>
        <w:t>＝40</w:t>
      </w:r>
      <w:r>
        <w:rPr>
          <w:rFonts w:ascii="Times New Romance" w:eastAsia="Times New Romance" w:hAnsi="Times New Romance" w:cs="Times New Romance"/>
          <w:i/>
        </w:rPr>
        <w:t>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w:t>
      </w:r>
    </w:p>
    <w:p w:rsidR="00BF4EA0" w:rsidRDefault="00BF4EA0" w:rsidP="00BF4EA0">
      <w:pPr>
        <w:spacing w:line="360" w:lineRule="auto"/>
        <w:jc w:val="left"/>
        <w:textAlignment w:val="center"/>
        <w:rPr>
          <w:rFonts w:ascii="Times New Romance" w:eastAsia="Times New Romance" w:hAnsi="Times New Romance" w:cs="Times New Romance"/>
        </w:rPr>
      </w:pPr>
      <w:r>
        <w:rPr>
          <w:rFonts w:ascii="宋体" w:hAnsi="宋体" w:cs="宋体"/>
        </w:rPr>
        <w:t>则矿石的体积：</w:t>
      </w:r>
      <w:r>
        <w:rPr>
          <w:rFonts w:ascii="Times New Romance" w:eastAsia="Times New Romance" w:hAnsi="Times New Romance" w:cs="Times New Romance"/>
          <w:i/>
        </w:rPr>
        <w:t xml:space="preserve"> V</w:t>
      </w:r>
      <w:r>
        <w:rPr>
          <w:rFonts w:ascii="Times New Romance" w:eastAsia="Times New Romance" w:hAnsi="Times New Romance" w:cs="Times New Romance"/>
        </w:rPr>
        <w:t>＝</w:t>
      </w:r>
      <w:r>
        <w:rPr>
          <w:rFonts w:ascii="Times New Romance" w:eastAsia="Times New Romance" w:hAnsi="Times New Romance" w:cs="Times New Romance"/>
          <w:i/>
        </w:rPr>
        <w:t>V</w:t>
      </w:r>
      <w:r>
        <w:rPr>
          <w:rFonts w:ascii="宋体" w:hAnsi="宋体" w:cs="宋体"/>
          <w:vertAlign w:val="subscript"/>
        </w:rPr>
        <w:t>总</w:t>
      </w:r>
      <w:r>
        <w:rPr>
          <w:rFonts w:ascii="Times New Romance" w:eastAsia="Times New Romance" w:hAnsi="Times New Romance" w:cs="Times New Romance"/>
        </w:rPr>
        <w:t>−</w:t>
      </w:r>
      <w:r>
        <w:rPr>
          <w:rFonts w:ascii="Times New Romance" w:eastAsia="Times New Romance" w:hAnsi="Times New Romance" w:cs="Times New Romance"/>
          <w:i/>
        </w:rPr>
        <w:t>V</w:t>
      </w:r>
      <w:r>
        <w:rPr>
          <w:rFonts w:ascii="宋体" w:hAnsi="宋体" w:cs="宋体"/>
          <w:vertAlign w:val="subscript"/>
        </w:rPr>
        <w:t>水</w:t>
      </w:r>
      <w:r>
        <w:rPr>
          <w:rFonts w:ascii="Times New Romance" w:eastAsia="Times New Romance" w:hAnsi="Times New Romance" w:cs="Times New Romance"/>
        </w:rPr>
        <w:t>＝40</w:t>
      </w:r>
      <w:r>
        <w:rPr>
          <w:rFonts w:ascii="Times New Romance" w:eastAsia="Times New Romance" w:hAnsi="Times New Romance" w:cs="Times New Romance"/>
          <w:i/>
        </w:rPr>
        <w:t>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−20</w:t>
      </w:r>
      <w:r>
        <w:rPr>
          <w:rFonts w:ascii="Times New Romance" w:eastAsia="Times New Romance" w:hAnsi="Times New Romance" w:cs="Times New Romance"/>
          <w:i/>
        </w:rPr>
        <w:t>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＝20</w:t>
      </w:r>
      <w:r>
        <w:rPr>
          <w:rFonts w:ascii="Times New Romance" w:eastAsia="Times New Romance" w:hAnsi="Times New Romance" w:cs="Times New Romance"/>
          <w:i/>
        </w:rPr>
        <w:t>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 (4)</w:t>
      </w:r>
      <w:r>
        <w:rPr>
          <w:rFonts w:ascii="宋体" w:hAnsi="宋体" w:cs="宋体"/>
        </w:rPr>
        <w:t>矿石的密度：</w:t>
      </w:r>
      <w:r>
        <w:rPr>
          <w:rFonts w:ascii="Times New Romance" w:eastAsia="Times New Romance" w:hAnsi="Times New Romance" w:cs="Times New Romance"/>
          <w:i/>
        </w:rPr>
        <w:t>ρ</w:t>
      </w:r>
      <w:r>
        <w:rPr>
          <w:rFonts w:ascii="Times New Romance" w:eastAsia="Times New Romance" w:hAnsi="Times New Romance" w:cs="Times New Romance"/>
        </w:rPr>
        <w:t>＝</w:t>
      </w:r>
      <w:r>
        <w:object w:dxaOrig="1200" w:dyaOrig="615">
          <v:shape id="对象 278" o:spid="_x0000_i1072" type="#_x0000_t75" alt="eqId569d584f67e94bdfb7aa40773300c56c" style="width:59.75pt;height:31.1pt;mso-wrap-style:square;mso-position-horizontal-relative:page;mso-position-vertical-relative:page" o:ole="">
            <v:imagedata r:id="rId165" o:title="eqId569d584f67e94bdfb7aa40773300c56c"/>
          </v:shape>
          <o:OLEObject Type="Embed" ProgID="Equation.DSMT4" ShapeID="对象 278" DrawAspect="Content" ObjectID="_1677255382" r:id="rId166"/>
        </w:object>
      </w:r>
      <w:r>
        <w:rPr>
          <w:rFonts w:ascii="Times New Romance" w:eastAsia="Times New Romance" w:hAnsi="Times New Romance" w:cs="Times New Romance"/>
        </w:rPr>
        <w:t>＝2.6</w:t>
      </w:r>
      <w:r>
        <w:rPr>
          <w:rFonts w:ascii="Times New Romance" w:eastAsia="Times New Romance" w:hAnsi="Times New Romance" w:cs="Times New Romance"/>
          <w:i/>
        </w:rPr>
        <w:t>g</w:t>
      </w:r>
      <w:r>
        <w:rPr>
          <w:rFonts w:ascii="Times New Romance" w:eastAsia="Times New Romance" w:hAnsi="Times New Romance" w:cs="Times New Romance"/>
        </w:rPr>
        <w:t>/</w:t>
      </w:r>
      <w:r>
        <w:rPr>
          <w:rFonts w:ascii="Times New Romance" w:eastAsia="Times New Romance" w:hAnsi="Times New Romance" w:cs="Times New Romance"/>
          <w:i/>
        </w:rPr>
        <w:t>cm</w:t>
      </w:r>
      <w:r>
        <w:rPr>
          <w:rFonts w:ascii="Times New Romance" w:eastAsia="Times New Romance" w:hAnsi="Times New Romance" w:cs="Times New Romance"/>
          <w:vertAlign w:val="superscript"/>
        </w:rPr>
        <w:t>3</w:t>
      </w:r>
      <w:r>
        <w:rPr>
          <w:rFonts w:ascii="Times New Romance" w:eastAsia="Times New Romance" w:hAnsi="Times New Romance" w:cs="Times New Romance"/>
        </w:rPr>
        <w:t>。</w:t>
      </w:r>
    </w:p>
    <w:p w:rsidR="00BF4EA0" w:rsidRDefault="00BF4EA0" w:rsidP="00BF4EA0">
      <w:pPr>
        <w:spacing w:line="360" w:lineRule="auto"/>
        <w:jc w:val="left"/>
        <w:textAlignment w:val="center"/>
        <w:rPr>
          <w:rFonts w:ascii="宋体" w:hAnsi="宋体" w:cs="宋体"/>
        </w:rPr>
      </w:pPr>
      <w:r>
        <w:t>22</w:t>
      </w:r>
      <w:r>
        <w:t>．</w:t>
      </w:r>
      <w:r>
        <w:rPr>
          <w:rFonts w:ascii="宋体" w:hAnsi="宋体" w:cs="宋体"/>
        </w:rPr>
        <w:t>右</w:t>
      </w:r>
      <w:r>
        <w:t xml:space="preserve">    </w:t>
      </w:r>
      <w:r>
        <w:rPr>
          <w:rFonts w:ascii="宋体" w:hAnsi="宋体" w:cs="宋体"/>
        </w:rPr>
        <w:t>将烧杯中的江水倒入量筒中的标记</w:t>
      </w:r>
      <w:r>
        <w:rPr>
          <w:rFonts w:eastAsia="Times New Roman"/>
          <w:i/>
        </w:rPr>
        <w:t>A</w:t>
      </w:r>
      <w:r>
        <w:rPr>
          <w:rFonts w:ascii="宋体" w:hAnsi="宋体" w:cs="宋体"/>
        </w:rPr>
        <w:t>处</w:t>
      </w:r>
      <w:r>
        <w:t xml:space="preserve">    </w:t>
      </w:r>
      <w:r>
        <w:rPr>
          <w:rFonts w:eastAsia="Times New Roman"/>
        </w:rPr>
        <w:t>47.4</w:t>
      </w:r>
      <w:r>
        <w:t xml:space="preserve">    </w:t>
      </w:r>
      <w:r>
        <w:object w:dxaOrig="1005" w:dyaOrig="675">
          <v:shape id="对象 279" o:spid="_x0000_i1073" type="#_x0000_t75" alt="eqId242e7b5847b44cb586fdc42d041790ff" style="width:49.9pt;height:33.55pt;mso-wrap-style:square;mso-position-horizontal-relative:page;mso-position-vertical-relative:page" o:ole="">
            <v:imagedata r:id="rId167" o:title="eqId242e7b5847b44cb586fdc42d041790ff"/>
          </v:shape>
          <o:OLEObject Type="Embed" ProgID="Equation.DSMT4" ShapeID="对象 279" DrawAspect="Content" ObjectID="_1677255383" r:id="rId168"/>
        </w:object>
      </w:r>
      <w:r>
        <w:t xml:space="preserve">    </w:t>
      </w:r>
      <w:r>
        <w:rPr>
          <w:rFonts w:ascii="宋体" w:hAnsi="宋体" w:cs="宋体"/>
        </w:rPr>
        <w:t>偏大</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(1)[1]</w:t>
      </w:r>
      <w:r>
        <w:rPr>
          <w:rFonts w:ascii="宋体" w:hAnsi="宋体" w:cs="宋体"/>
        </w:rPr>
        <w:t>调节天平时，指针偏向分度盘中线左侧，表明横梁左低右高，则应向右调节平衡螺母。</w:t>
      </w:r>
    </w:p>
    <w:p w:rsidR="00BF4EA0" w:rsidRDefault="00BF4EA0" w:rsidP="00BF4EA0">
      <w:pPr>
        <w:spacing w:line="360" w:lineRule="auto"/>
        <w:jc w:val="left"/>
        <w:textAlignment w:val="center"/>
        <w:rPr>
          <w:rFonts w:ascii="宋体" w:hAnsi="宋体" w:cs="宋体"/>
        </w:rPr>
      </w:pPr>
      <w:r>
        <w:rPr>
          <w:rFonts w:ascii="宋体" w:hAnsi="宋体" w:cs="宋体"/>
        </w:rPr>
        <w:t>调节的原则是“左高左移，右高右移”，即将平衡螺母向横梁的高侧移动。</w: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(2)[2]</w:t>
      </w:r>
      <w:r>
        <w:rPr>
          <w:rFonts w:ascii="宋体" w:hAnsi="宋体" w:cs="宋体"/>
        </w:rPr>
        <w:t>由于量筒没有刻度，无法直接读出体积。已知铁块的质量和密度，可计算出铁块的体</w:t>
      </w:r>
    </w:p>
    <w:p w:rsidR="00BF4EA0" w:rsidRDefault="00BF4EA0" w:rsidP="00BF4EA0">
      <w:pPr>
        <w:spacing w:line="360" w:lineRule="auto"/>
        <w:jc w:val="left"/>
        <w:textAlignment w:val="center"/>
        <w:rPr>
          <w:rFonts w:ascii="宋体" w:hAnsi="宋体" w:cs="宋体"/>
        </w:rPr>
      </w:pPr>
      <w:r>
        <w:rPr>
          <w:rFonts w:ascii="宋体" w:hAnsi="宋体" w:cs="宋体"/>
        </w:rPr>
        <w:t>积，将铁块浸没于量筒内的水中，在量筒的液面的位置做标记，将铁块取出，再将烧杯内的</w:t>
      </w:r>
    </w:p>
    <w:p w:rsidR="00BF4EA0" w:rsidRDefault="00BF4EA0" w:rsidP="00BF4EA0">
      <w:pPr>
        <w:spacing w:line="360" w:lineRule="auto"/>
        <w:jc w:val="left"/>
        <w:textAlignment w:val="center"/>
        <w:rPr>
          <w:rFonts w:ascii="宋体" w:hAnsi="宋体" w:cs="宋体"/>
        </w:rPr>
      </w:pPr>
      <w:r>
        <w:rPr>
          <w:rFonts w:ascii="宋体" w:hAnsi="宋体" w:cs="宋体"/>
        </w:rPr>
        <w:t>待测江水倒入量筒中，使水位与标记相平，则倒入的江水的体积与铁块的体积相等。根据倒</w:t>
      </w:r>
    </w:p>
    <w:p w:rsidR="00BF4EA0" w:rsidRDefault="00BF4EA0" w:rsidP="00BF4EA0">
      <w:pPr>
        <w:spacing w:line="360" w:lineRule="auto"/>
        <w:jc w:val="left"/>
        <w:textAlignment w:val="center"/>
        <w:rPr>
          <w:rFonts w:ascii="宋体" w:hAnsi="宋体" w:cs="宋体"/>
        </w:rPr>
      </w:pPr>
      <w:r>
        <w:rPr>
          <w:rFonts w:ascii="宋体" w:hAnsi="宋体" w:cs="宋体"/>
        </w:rPr>
        <w:t>入量筒内的江水的质量和体积则可计算出江水的密度。根据测量思路，可知这一步为：将烧杯中的部分江水倒入量筒中，使水位达到标记处。</w: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(6)[3]</w:t>
      </w:r>
      <w:r>
        <w:rPr>
          <w:rFonts w:ascii="宋体" w:hAnsi="宋体" w:cs="宋体"/>
        </w:rPr>
        <w:t>物体质量等于砝码的总质量加上游码在标尺上的示数。砝码的总质量为</w:t>
      </w:r>
      <w:r>
        <w:rPr>
          <w:rFonts w:ascii="Times New Romance" w:eastAsia="Times New Romance" w:hAnsi="Times New Romance" w:cs="Times New Romance"/>
        </w:rPr>
        <w:t>45g</w:t>
      </w:r>
      <w:r>
        <w:rPr>
          <w:rFonts w:ascii="宋体" w:hAnsi="宋体" w:cs="宋体"/>
        </w:rPr>
        <w:t>，游码的示</w:t>
      </w:r>
    </w:p>
    <w:p w:rsidR="00BF4EA0" w:rsidRDefault="00BF4EA0" w:rsidP="00BF4EA0">
      <w:pPr>
        <w:spacing w:line="360" w:lineRule="auto"/>
        <w:jc w:val="left"/>
        <w:textAlignment w:val="center"/>
        <w:rPr>
          <w:rFonts w:ascii="宋体" w:hAnsi="宋体" w:cs="宋体"/>
        </w:rPr>
      </w:pPr>
      <w:r>
        <w:rPr>
          <w:rFonts w:ascii="宋体" w:hAnsi="宋体" w:cs="宋体"/>
        </w:rPr>
        <w:lastRenderedPageBreak/>
        <w:t>数以游码左边缘所对刻度为准，示数为</w:t>
      </w:r>
      <w:r>
        <w:rPr>
          <w:rFonts w:ascii="Times New Romance" w:eastAsia="Times New Romance" w:hAnsi="Times New Romance" w:cs="Times New Romance"/>
        </w:rPr>
        <w:t>2.4g</w:t>
      </w:r>
      <w:r>
        <w:rPr>
          <w:rFonts w:ascii="宋体" w:hAnsi="宋体" w:cs="宋体"/>
        </w:rPr>
        <w:t>，则物体的质量为</w:t>
      </w:r>
    </w:p>
    <w:p w:rsidR="00BF4EA0" w:rsidRDefault="00BF4EA0" w:rsidP="00BF4EA0">
      <w:pPr>
        <w:spacing w:line="360" w:lineRule="auto"/>
        <w:jc w:val="center"/>
        <w:textAlignment w:val="center"/>
      </w:pPr>
      <w:r>
        <w:object w:dxaOrig="3255" w:dyaOrig="375">
          <v:shape id="对象 280" o:spid="_x0000_i1074" type="#_x0000_t75" alt="eqIdb901c607e4e147e3b86d07c9b35cb0e3" style="width:162.8pt;height:18.8pt;mso-wrap-style:square;mso-position-horizontal-relative:page;mso-position-vertical-relative:page" o:ole="">
            <v:imagedata r:id="rId169" o:title="eqIdb901c607e4e147e3b86d07c9b35cb0e3"/>
          </v:shape>
          <o:OLEObject Type="Embed" ProgID="Equation.DSMT4" ShapeID="对象 280" DrawAspect="Content" ObjectID="_1677255384" r:id="rId170"/>
        </w:object>
      </w:r>
    </w:p>
    <w:p w:rsidR="00BF4EA0" w:rsidRDefault="00BF4EA0" w:rsidP="00BF4EA0">
      <w:pPr>
        <w:spacing w:line="360" w:lineRule="auto"/>
        <w:jc w:val="left"/>
        <w:textAlignment w:val="center"/>
        <w:rPr>
          <w:rFonts w:ascii="宋体" w:hAnsi="宋体" w:cs="宋体"/>
        </w:rPr>
      </w:pPr>
      <w:r>
        <w:rPr>
          <w:rFonts w:ascii="宋体" w:hAnsi="宋体" w:cs="宋体"/>
        </w:rPr>
        <w:t>故物体的质量为</w:t>
      </w:r>
      <w:r>
        <w:rPr>
          <w:rFonts w:ascii="Times New Romance" w:eastAsia="Times New Romance" w:hAnsi="Times New Romance" w:cs="Times New Romance"/>
        </w:rPr>
        <w:t>47.4g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(7)[4]</w:t>
      </w:r>
      <w:r>
        <w:rPr>
          <w:rFonts w:ascii="宋体" w:hAnsi="宋体" w:cs="宋体"/>
        </w:rPr>
        <w:t>铁块的质量为</w:t>
      </w:r>
      <w:r>
        <w:rPr>
          <w:rFonts w:ascii="Times New Romance" w:eastAsia="Times New Romance" w:hAnsi="Times New Romance" w:cs="Times New Romance"/>
          <w:i/>
        </w:rPr>
        <w:t>m</w:t>
      </w:r>
      <w:r>
        <w:rPr>
          <w:rFonts w:ascii="Times New Romance" w:eastAsia="Times New Romance" w:hAnsi="Times New Romance" w:cs="Times New Romance"/>
          <w:vertAlign w:val="subscript"/>
        </w:rPr>
        <w:t>1</w:t>
      </w:r>
      <w:r>
        <w:rPr>
          <w:rFonts w:ascii="宋体" w:hAnsi="宋体" w:cs="宋体"/>
        </w:rPr>
        <w:t>，铁块的密度为</w:t>
      </w:r>
      <w:r>
        <w:rPr>
          <w:rFonts w:eastAsia="Times New Roman"/>
          <w:i/>
        </w:rPr>
        <w:t>ρ</w:t>
      </w:r>
      <w:r>
        <w:rPr>
          <w:rFonts w:eastAsia="Times New Roman"/>
          <w:vertAlign w:val="subscript"/>
        </w:rPr>
        <w:t>1</w:t>
      </w:r>
      <w:r>
        <w:rPr>
          <w:rFonts w:ascii="宋体" w:hAnsi="宋体" w:cs="宋体"/>
        </w:rPr>
        <w:t>，则铁块的体积为</w:t>
      </w:r>
    </w:p>
    <w:p w:rsidR="00BF4EA0" w:rsidRDefault="00BF4EA0" w:rsidP="00BF4EA0">
      <w:pPr>
        <w:spacing w:line="360" w:lineRule="auto"/>
        <w:jc w:val="center"/>
        <w:textAlignment w:val="center"/>
      </w:pPr>
      <w:r>
        <w:object w:dxaOrig="765" w:dyaOrig="675">
          <v:shape id="对象 281" o:spid="_x0000_i1075" type="#_x0000_t75" alt="eqIddd74d84132304c9aa1f3d9af739da3b6" style="width:38.45pt;height:33.55pt;mso-wrap-style:square;mso-position-horizontal-relative:page;mso-position-vertical-relative:page" o:ole="">
            <v:imagedata r:id="rId171" o:title="eqIddd74d84132304c9aa1f3d9af739da3b6"/>
          </v:shape>
          <o:OLEObject Type="Embed" ProgID="Equation.DSMT4" ShapeID="对象 281" DrawAspect="Content" ObjectID="_1677255385" r:id="rId172"/>
        </w:object>
      </w:r>
    </w:p>
    <w:p w:rsidR="00BF4EA0" w:rsidRDefault="00BF4EA0" w:rsidP="00BF4EA0">
      <w:pPr>
        <w:spacing w:line="360" w:lineRule="auto"/>
        <w:jc w:val="left"/>
        <w:textAlignment w:val="center"/>
        <w:rPr>
          <w:rFonts w:ascii="宋体" w:hAnsi="宋体" w:cs="宋体"/>
        </w:rPr>
      </w:pPr>
      <w:r>
        <w:rPr>
          <w:rFonts w:ascii="宋体" w:hAnsi="宋体" w:cs="宋体"/>
        </w:rPr>
        <w:t>将烧杯中的水倒入量筒，使水位到达标记处，则倒入量筒中的江水的体积等于铁块的体积，由题意可知倒入量筒中的江水的质量为</w:t>
      </w:r>
    </w:p>
    <w:p w:rsidR="00BF4EA0" w:rsidRDefault="00BF4EA0" w:rsidP="00BF4EA0">
      <w:pPr>
        <w:spacing w:line="360" w:lineRule="auto"/>
        <w:jc w:val="center"/>
        <w:textAlignment w:val="center"/>
      </w:pPr>
      <w:r>
        <w:object w:dxaOrig="1140" w:dyaOrig="360">
          <v:shape id="对象 282" o:spid="_x0000_i1076" type="#_x0000_t75" alt="eqId3ec9be8d6e16437ebae2b7588c2f01a2" style="width:57.25pt;height:18pt;mso-wrap-style:square;mso-position-horizontal-relative:page;mso-position-vertical-relative:page" o:ole="">
            <v:imagedata r:id="rId173" o:title="eqId3ec9be8d6e16437ebae2b7588c2f01a2"/>
          </v:shape>
          <o:OLEObject Type="Embed" ProgID="Equation.DSMT4" ShapeID="对象 282" DrawAspect="Content" ObjectID="_1677255386" r:id="rId174"/>
        </w:object>
      </w:r>
    </w:p>
    <w:p w:rsidR="00BF4EA0" w:rsidRDefault="00BF4EA0" w:rsidP="00BF4EA0">
      <w:pPr>
        <w:spacing w:line="360" w:lineRule="auto"/>
        <w:jc w:val="left"/>
        <w:textAlignment w:val="center"/>
        <w:rPr>
          <w:rFonts w:ascii="宋体" w:hAnsi="宋体" w:cs="宋体"/>
        </w:rPr>
      </w:pPr>
      <w:r>
        <w:rPr>
          <w:rFonts w:ascii="宋体" w:hAnsi="宋体" w:cs="宋体"/>
        </w:rPr>
        <w:t>则江水的密度为</w:t>
      </w:r>
    </w:p>
    <w:p w:rsidR="00BF4EA0" w:rsidRDefault="00BF4EA0" w:rsidP="00BF4EA0">
      <w:pPr>
        <w:spacing w:line="360" w:lineRule="auto"/>
        <w:jc w:val="center"/>
        <w:textAlignment w:val="center"/>
      </w:pPr>
      <w:r>
        <w:object w:dxaOrig="2745" w:dyaOrig="975">
          <v:shape id="对象 283" o:spid="_x0000_i1077" type="#_x0000_t75" alt="eqId81bf12a6c4304010a7d6ef762c6c3c90" style="width:137.45pt;height:49.1pt;mso-wrap-style:square;mso-position-horizontal-relative:page;mso-position-vertical-relative:page" o:ole="">
            <v:imagedata r:id="rId175" o:title="eqId81bf12a6c4304010a7d6ef762c6c3c90"/>
          </v:shape>
          <o:OLEObject Type="Embed" ProgID="Equation.DSMT4" ShapeID="对象 283" DrawAspect="Content" ObjectID="_1677255387" r:id="rId176"/>
        </w:objec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[5]</w:t>
      </w:r>
      <w:r>
        <w:rPr>
          <w:rFonts w:ascii="宋体" w:hAnsi="宋体" w:cs="宋体"/>
        </w:rPr>
        <w:t>由于将铁块取出时会带出部分量筒中的水，导致要将烧杯内更多的江水倒入量筒才能与标记</w:t>
      </w:r>
      <w:r>
        <w:rPr>
          <w:rFonts w:ascii="Times New Romance" w:eastAsia="Times New Romance" w:hAnsi="Times New Romance" w:cs="Times New Romance"/>
          <w:i/>
        </w:rPr>
        <w:t>A</w:t>
      </w:r>
      <w:r>
        <w:rPr>
          <w:rFonts w:ascii="宋体" w:hAnsi="宋体" w:cs="宋体"/>
        </w:rPr>
        <w:t>处向平，则烧杯中的剩余江水质量偏小，这样计算出的江水的密度会偏大。</w:t>
      </w:r>
    </w:p>
    <w:p w:rsidR="00BF4EA0" w:rsidRDefault="00BF4EA0" w:rsidP="00BF4EA0">
      <w:pPr>
        <w:spacing w:line="360" w:lineRule="auto"/>
        <w:jc w:val="left"/>
        <w:textAlignment w:val="center"/>
        <w:rPr>
          <w:rFonts w:ascii="宋体" w:hAnsi="宋体" w:cs="宋体"/>
        </w:rPr>
      </w:pPr>
      <w:r>
        <w:t>23</w:t>
      </w:r>
      <w:r>
        <w:t>．</w:t>
      </w:r>
      <w:r>
        <w:rPr>
          <w:rFonts w:ascii="宋体" w:hAnsi="宋体" w:cs="宋体"/>
        </w:rPr>
        <w:t>量筒内食用油的体积</w:t>
      </w:r>
      <w:r>
        <w:rPr>
          <w:rFonts w:ascii="Time New Romans" w:eastAsia="Time New Romans" w:hAnsi="Time New Romans" w:cs="Time New Romans"/>
        </w:rPr>
        <w:t>V</w:t>
      </w:r>
      <w:r>
        <w:rPr>
          <w:rFonts w:ascii="宋体" w:hAnsi="宋体" w:cs="宋体"/>
          <w:vertAlign w:val="subscript"/>
        </w:rPr>
        <w:t>1</w:t>
      </w:r>
      <w:r>
        <w:t xml:space="preserve">    </w:t>
      </w:r>
      <w:r>
        <w:object w:dxaOrig="830" w:dyaOrig="680">
          <v:shape id="对象 284" o:spid="_x0000_i1078" type="#_x0000_t75" alt="eqId15f36f3eed264e59b4fda88904217b45" style="width:41.75pt;height:34.35pt;mso-wrap-style:square;mso-position-horizontal-relative:page;mso-position-vertical-relative:page" o:ole="">
            <v:imagedata r:id="rId177" o:title="eqId15f36f3eed264e59b4fda88904217b45"/>
          </v:shape>
          <o:OLEObject Type="Embed" ProgID="Equation.DSMT4" ShapeID="对象 284" DrawAspect="Content" ObjectID="_1677255388" r:id="rId178"/>
        </w:object>
      </w:r>
      <w:r>
        <w:t xml:space="preserve">    </w:t>
      </w:r>
      <w:r>
        <w:rPr>
          <w:rFonts w:ascii="宋体" w:hAnsi="宋体" w:cs="宋体"/>
        </w:rPr>
        <w:t>测出烧杯和剩余食用油的质量</w:t>
      </w:r>
      <w:r>
        <w:rPr>
          <w:rFonts w:ascii="Time New Romans" w:eastAsia="Time New Romans" w:hAnsi="Time New Romans" w:cs="Time New Romans"/>
        </w:rPr>
        <w:t>m</w:t>
      </w:r>
      <w:r>
        <w:rPr>
          <w:rFonts w:ascii="宋体" w:hAnsi="宋体" w:cs="宋体"/>
          <w:vertAlign w:val="subscript"/>
        </w:rPr>
        <w:t>4</w:t>
      </w:r>
      <w:r>
        <w:t xml:space="preserve">    </w:t>
      </w:r>
      <w:r>
        <w:rPr>
          <w:rFonts w:ascii="宋体" w:hAnsi="宋体" w:cs="宋体"/>
        </w:rPr>
        <w:t>小明</w:t>
      </w:r>
      <w:r>
        <w:t xml:space="preserve">    </w:t>
      </w:r>
      <w:r>
        <w:rPr>
          <w:rFonts w:ascii="宋体" w:hAnsi="宋体" w:cs="宋体"/>
        </w:rPr>
        <w:t>偏大</w:t>
      </w:r>
      <w:r>
        <w:t xml:space="preserve">    </w:t>
      </w:r>
      <w:r>
        <w:rPr>
          <w:rFonts w:ascii="宋体" w:hAnsi="宋体" w:cs="宋体"/>
        </w:rPr>
        <w:t>840</w:t>
      </w:r>
      <w:r>
        <w:t xml:space="preserve">    </w:t>
      </w:r>
    </w:p>
    <w:p w:rsidR="00BF4EA0" w:rsidRDefault="00BF4EA0" w:rsidP="00BF4EA0">
      <w:pPr>
        <w:spacing w:line="360" w:lineRule="auto"/>
        <w:jc w:val="left"/>
        <w:textAlignment w:val="center"/>
        <w:rPr>
          <w:color w:val="FF0000"/>
        </w:rPr>
      </w:pPr>
      <w:r>
        <w:rPr>
          <w:color w:val="FF0000"/>
        </w:rPr>
        <w:t>【解析】</w:t>
      </w:r>
    </w:p>
    <w:p w:rsidR="00BF4EA0" w:rsidRDefault="00BF4EA0" w:rsidP="00BF4EA0">
      <w:pPr>
        <w:spacing w:line="360" w:lineRule="auto"/>
        <w:jc w:val="left"/>
        <w:textAlignment w:val="center"/>
        <w:rPr>
          <w:rFonts w:ascii="宋体" w:hAnsi="宋体" w:cs="宋体"/>
        </w:rPr>
      </w:pPr>
      <w:r>
        <w:rPr>
          <w:rFonts w:ascii="宋体" w:hAnsi="宋体" w:cs="宋体"/>
        </w:rPr>
        <w:t>（1）小丽的方案：用调节平衡的天平测出空烧杯的质量</w:t>
      </w:r>
      <w:r>
        <w:rPr>
          <w:rFonts w:ascii="Time New Romans" w:eastAsia="Time New Romans" w:hAnsi="Time New Romans" w:cs="Time New Romans"/>
        </w:rPr>
        <w:t>m</w:t>
      </w:r>
      <w:r>
        <w:rPr>
          <w:rFonts w:ascii="宋体" w:hAnsi="宋体" w:cs="宋体"/>
          <w:vertAlign w:val="subscript"/>
        </w:rPr>
        <w:t>1</w:t>
      </w:r>
      <w:r>
        <w:rPr>
          <w:rFonts w:ascii="宋体" w:hAnsi="宋体" w:cs="宋体"/>
        </w:rPr>
        <w:t>，向烧杯内倒入适量食用油，再测出烧杯和食用油的总质量</w:t>
      </w:r>
      <w:r>
        <w:rPr>
          <w:rFonts w:ascii="Time New Romans" w:eastAsia="Time New Romans" w:hAnsi="Time New Romans" w:cs="Time New Romans"/>
        </w:rPr>
        <w:t>m</w:t>
      </w:r>
      <w:r>
        <w:rPr>
          <w:rFonts w:ascii="宋体" w:hAnsi="宋体" w:cs="宋体"/>
          <w:vertAlign w:val="subscript"/>
        </w:rPr>
        <w:t>2</w:t>
      </w:r>
      <w:r>
        <w:rPr>
          <w:rFonts w:ascii="宋体" w:hAnsi="宋体" w:cs="宋体"/>
        </w:rPr>
        <w:t>，然后把烧杯内的食用油全部倒人量筒内，读出量筒内食用油的体积</w:t>
      </w:r>
      <w:r>
        <w:rPr>
          <w:rFonts w:ascii="Time New Romans" w:eastAsia="Time New Romans" w:hAnsi="Time New Romans" w:cs="Time New Romans"/>
        </w:rPr>
        <w:t>V</w:t>
      </w:r>
      <w:r>
        <w:rPr>
          <w:rFonts w:ascii="宋体" w:hAnsi="宋体" w:cs="宋体"/>
          <w:vertAlign w:val="subscript"/>
        </w:rPr>
        <w:t>1</w:t>
      </w:r>
      <w:r>
        <w:rPr>
          <w:rFonts w:ascii="宋体" w:hAnsi="宋体" w:cs="宋体"/>
        </w:rPr>
        <w:t xml:space="preserve">   ，根据</w:t>
      </w:r>
      <w:r>
        <w:object w:dxaOrig="645" w:dyaOrig="615">
          <v:shape id="对象 285" o:spid="_x0000_i1079" type="#_x0000_t75" alt="eqId28bbf07c88ad4158a25f8e166afaace4" style="width:31.9pt;height:31.1pt;mso-wrap-style:square;mso-position-horizontal-relative:page;mso-position-vertical-relative:page" o:ole="">
            <v:imagedata r:id="rId131" o:title="eqId28bbf07c88ad4158a25f8e166afaace4"/>
          </v:shape>
          <o:OLEObject Type="Embed" ProgID="Equation.DSMT4" ShapeID="对象 285" DrawAspect="Content" ObjectID="_1677255389" r:id="rId179"/>
        </w:object>
      </w:r>
      <w:r>
        <w:rPr>
          <w:rFonts w:ascii="宋体" w:hAnsi="宋体" w:cs="宋体"/>
        </w:rPr>
        <w:t>，食用油密度的表达式是：</w:t>
      </w:r>
      <w:r>
        <w:object w:dxaOrig="1380" w:dyaOrig="675">
          <v:shape id="对象 286" o:spid="_x0000_i1080" type="#_x0000_t75" alt="eqId613eb93b9efa433ba4acda849e3089d3" style="width:68.75pt;height:33.55pt;mso-wrap-style:square;mso-position-horizontal-relative:page;mso-position-vertical-relative:page" o:ole="">
            <v:imagedata r:id="rId180" o:title="eqId613eb93b9efa433ba4acda849e3089d3"/>
          </v:shape>
          <o:OLEObject Type="Embed" ProgID="Equation.DSMT4" ShapeID="对象 286" DrawAspect="Content" ObjectID="_1677255390" r:id="rId181"/>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（2）小明的方案：在烧杯内倒人适量的食用油，用调节平衡的天平测出烧杯和食用油的总质量</w:t>
      </w:r>
      <w:r>
        <w:rPr>
          <w:rFonts w:ascii="Time New Romans" w:eastAsia="Time New Romans" w:hAnsi="Time New Romans" w:cs="Time New Romans"/>
        </w:rPr>
        <w:t>m</w:t>
      </w:r>
      <w:r>
        <w:rPr>
          <w:rFonts w:ascii="宋体" w:hAnsi="宋体" w:cs="宋体"/>
          <w:vertAlign w:val="subscript"/>
        </w:rPr>
        <w:t>3</w:t>
      </w:r>
      <w:r>
        <w:rPr>
          <w:rFonts w:ascii="宋体" w:hAnsi="宋体" w:cs="宋体"/>
        </w:rPr>
        <w:t>，然后将烧杯内的部分食用油倒入量筒内，测出烧杯和剩余食用油的质量</w:t>
      </w:r>
      <w:r>
        <w:rPr>
          <w:rFonts w:ascii="Time New Romans" w:eastAsia="Time New Romans" w:hAnsi="Time New Romans" w:cs="Time New Romans"/>
        </w:rPr>
        <w:t>m</w:t>
      </w:r>
      <w:r>
        <w:rPr>
          <w:rFonts w:ascii="宋体" w:hAnsi="宋体" w:cs="宋体"/>
          <w:vertAlign w:val="subscript"/>
        </w:rPr>
        <w:t>4</w:t>
      </w:r>
      <w:r>
        <w:rPr>
          <w:rFonts w:ascii="宋体" w:hAnsi="宋体" w:cs="宋体"/>
        </w:rPr>
        <w:t xml:space="preserve">  ，读出量筒内食用油的体积</w:t>
      </w:r>
      <w:r>
        <w:rPr>
          <w:rFonts w:ascii="Time New Romans" w:eastAsia="Time New Romans" w:hAnsi="Time New Romans" w:cs="Time New Romans"/>
        </w:rPr>
        <w:t>V</w:t>
      </w:r>
      <w:r>
        <w:rPr>
          <w:rFonts w:ascii="宋体" w:hAnsi="宋体" w:cs="宋体"/>
          <w:vertAlign w:val="subscript"/>
        </w:rPr>
        <w:t>2</w:t>
      </w:r>
      <w:r>
        <w:rPr>
          <w:rFonts w:ascii="宋体" w:hAnsi="宋体" w:cs="宋体"/>
        </w:rPr>
        <w:t>．即可测得食用油的密度．</w:t>
      </w:r>
    </w:p>
    <w:p w:rsidR="00BF4EA0" w:rsidRDefault="00BF4EA0" w:rsidP="00BF4EA0">
      <w:pPr>
        <w:spacing w:line="360" w:lineRule="auto"/>
        <w:jc w:val="left"/>
        <w:textAlignment w:val="center"/>
        <w:rPr>
          <w:rFonts w:ascii="宋体" w:hAnsi="宋体" w:cs="宋体"/>
        </w:rPr>
      </w:pPr>
      <w:r>
        <w:rPr>
          <w:rFonts w:ascii="宋体" w:hAnsi="宋体" w:cs="宋体"/>
        </w:rPr>
        <w:t>（3）按小明的实验方案进行测量，实验误差可以减小一些；小丽的实验中，烧杯中的食用油不能全部倒入量筒，使测得的体积偏小，密度偏大．</w:t>
      </w:r>
    </w:p>
    <w:p w:rsidR="00BF4EA0" w:rsidRDefault="00BF4EA0" w:rsidP="00BF4EA0">
      <w:pPr>
        <w:spacing w:line="360" w:lineRule="auto"/>
        <w:jc w:val="left"/>
        <w:textAlignment w:val="center"/>
        <w:rPr>
          <w:rFonts w:ascii="宋体" w:hAnsi="宋体" w:cs="宋体"/>
        </w:rPr>
      </w:pPr>
      <w:r>
        <w:rPr>
          <w:rFonts w:ascii="宋体" w:hAnsi="宋体" w:cs="宋体"/>
        </w:rPr>
        <w:t>（4）烧杯和剩余油的总质量 m</w:t>
      </w:r>
      <w:r>
        <w:rPr>
          <w:rFonts w:ascii="宋体" w:hAnsi="宋体" w:cs="宋体"/>
          <w:vertAlign w:val="subscript"/>
        </w:rPr>
        <w:t>剩</w:t>
      </w:r>
      <w:r>
        <w:rPr>
          <w:rFonts w:ascii="宋体" w:hAnsi="宋体" w:cs="宋体"/>
        </w:rPr>
        <w:t>=10g+5g+2g+0.3g=17.3g，倒出油的体积V=20ml=20cm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则食用油的密度</w:t>
      </w:r>
      <w:r>
        <w:object w:dxaOrig="6840" w:dyaOrig="645">
          <v:shape id="对象 287" o:spid="_x0000_i1081" type="#_x0000_t75" alt="eqId1a7e9710ef324b49826e55fd3b07ffe5" style="width:342pt;height:31.9pt;mso-wrap-style:square;mso-position-horizontal-relative:page;mso-position-vertical-relative:page" o:ole="">
            <v:imagedata r:id="rId182" o:title="eqId1a7e9710ef324b49826e55fd3b07ffe5"/>
          </v:shape>
          <o:OLEObject Type="Embed" ProgID="Equation.DSMT4" ShapeID="对象 287" DrawAspect="Content" ObjectID="_1677255391" r:id="rId183"/>
        </w:object>
      </w:r>
      <w:r>
        <w:rPr>
          <w:rFonts w:ascii="宋体" w:hAnsi="宋体" w:cs="宋体"/>
        </w:rPr>
        <w:t>.</w:t>
      </w:r>
    </w:p>
    <w:p w:rsidR="00BF4EA0" w:rsidRDefault="00BF4EA0" w:rsidP="00BF4EA0">
      <w:pPr>
        <w:spacing w:line="360" w:lineRule="auto"/>
        <w:jc w:val="left"/>
        <w:textAlignment w:val="center"/>
        <w:rPr>
          <w:rFonts w:ascii="宋体" w:hAnsi="宋体" w:cs="宋体"/>
        </w:rPr>
      </w:pPr>
      <w:r>
        <w:t>24</w:t>
      </w:r>
      <w:r>
        <w:t>．</w:t>
      </w:r>
      <w:r>
        <w:rPr>
          <w:rFonts w:ascii="宋体" w:hAnsi="宋体" w:cs="宋体"/>
        </w:rPr>
        <w:t>水平</w:t>
      </w:r>
      <w:r>
        <w:t xml:space="preserve">    </w:t>
      </w:r>
      <w:r>
        <w:rPr>
          <w:rFonts w:ascii="宋体" w:hAnsi="宋体" w:cs="宋体"/>
        </w:rPr>
        <w:t>左</w:t>
      </w:r>
      <w:r>
        <w:t xml:space="preserve">    </w:t>
      </w:r>
      <w:r>
        <w:rPr>
          <w:rFonts w:ascii="宋体" w:hAnsi="宋体" w:cs="宋体"/>
        </w:rPr>
        <w:t>20cm</w:t>
      </w:r>
      <w:r>
        <w:rPr>
          <w:rFonts w:ascii="宋体" w:hAnsi="宋体" w:cs="宋体"/>
          <w:vertAlign w:val="superscript"/>
        </w:rPr>
        <w:t>3</w:t>
      </w:r>
      <w:r>
        <w:t xml:space="preserve">    </w:t>
      </w:r>
      <w:r>
        <w:rPr>
          <w:rFonts w:ascii="宋体" w:hAnsi="宋体" w:cs="宋体"/>
        </w:rPr>
        <w:t>游码</w:t>
      </w:r>
      <w:r>
        <w:t xml:space="preserve">    </w:t>
      </w:r>
      <w:r>
        <w:rPr>
          <w:rFonts w:ascii="宋体" w:hAnsi="宋体" w:cs="宋体"/>
        </w:rPr>
        <w:t>54g</w:t>
      </w:r>
      <w:r>
        <w:t xml:space="preserve">    </w:t>
      </w:r>
      <w:r>
        <w:rPr>
          <w:rFonts w:ascii="宋体" w:hAnsi="宋体" w:cs="宋体"/>
        </w:rPr>
        <w:t>21g</w:t>
      </w:r>
      <w:r>
        <w:t xml:space="preserve">    </w:t>
      </w:r>
      <w:r>
        <w:rPr>
          <w:rFonts w:ascii="宋体" w:hAnsi="宋体" w:cs="宋体"/>
        </w:rPr>
        <w:t>1.05×10</w:t>
      </w:r>
      <w:r>
        <w:rPr>
          <w:rFonts w:ascii="宋体" w:hAnsi="宋体" w:cs="宋体"/>
          <w:vertAlign w:val="superscript"/>
        </w:rPr>
        <w:t>3</w:t>
      </w:r>
      <w:r>
        <w:rPr>
          <w:rFonts w:ascii="宋体" w:hAnsi="宋体" w:cs="宋体"/>
        </w:rPr>
        <w:t xml:space="preserve"> kg／m</w:t>
      </w:r>
      <w:r>
        <w:rPr>
          <w:rFonts w:ascii="宋体" w:hAnsi="宋体" w:cs="宋体"/>
          <w:vertAlign w:val="superscript"/>
        </w:rPr>
        <w:t>3</w:t>
      </w:r>
      <w:r>
        <w:t xml:space="preserve">    </w:t>
      </w:r>
    </w:p>
    <w:p w:rsidR="00BF4EA0" w:rsidRDefault="00BF4EA0" w:rsidP="00BF4EA0">
      <w:pPr>
        <w:spacing w:line="360" w:lineRule="auto"/>
        <w:jc w:val="left"/>
        <w:textAlignment w:val="center"/>
        <w:rPr>
          <w:rFonts w:hint="eastAsia"/>
          <w:color w:val="FF0000"/>
        </w:rPr>
      </w:pPr>
      <w:r>
        <w:rPr>
          <w:rFonts w:hint="eastAsia"/>
          <w:color w:val="FF0000"/>
        </w:rPr>
        <w:t>【解析】</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将天平放在水平桌面上，游码置于标尺的最左端与</w:t>
      </w:r>
      <w:r>
        <w:rPr>
          <w:rFonts w:eastAsia="Times New Roman"/>
        </w:rPr>
        <w:t>0</w:t>
      </w:r>
      <w:r>
        <w:rPr>
          <w:rFonts w:ascii="宋体" w:hAnsi="宋体" w:cs="宋体"/>
        </w:rPr>
        <w:t>刻线对齐；由图可知，指针指在分度盘中线右侧，应向左调节平衡螺母，使横梁平衡；</w:t>
      </w:r>
    </w:p>
    <w:p w:rsidR="00BF4EA0" w:rsidRDefault="00BF4EA0" w:rsidP="00BF4EA0">
      <w:pPr>
        <w:spacing w:line="360" w:lineRule="auto"/>
        <w:jc w:val="left"/>
        <w:textAlignment w:val="center"/>
        <w:rPr>
          <w:rFonts w:eastAsia="Times New Roman"/>
        </w:rPr>
      </w:pPr>
      <w:r>
        <w:rPr>
          <w:rFonts w:eastAsia="Times New Roman"/>
        </w:rPr>
        <w:t>(2)</w:t>
      </w:r>
      <w:r>
        <w:rPr>
          <w:rFonts w:ascii="宋体" w:hAnsi="宋体" w:cs="宋体"/>
        </w:rPr>
        <w:t>由图乙可知</w:t>
      </w:r>
      <w:r>
        <w:rPr>
          <w:rFonts w:eastAsia="Times New Roman"/>
        </w:rPr>
        <w:t>,</w:t>
      </w:r>
      <w:r>
        <w:rPr>
          <w:rFonts w:ascii="宋体" w:hAnsi="宋体" w:cs="宋体"/>
        </w:rPr>
        <w:t>量筒内盐水的体积</w:t>
      </w:r>
      <w:r>
        <w:rPr>
          <w:rFonts w:eastAsia="Times New Roman"/>
        </w:rPr>
        <w:t>V=20ml=20cm</w:t>
      </w:r>
      <w:r>
        <w:rPr>
          <w:rFonts w:eastAsia="Times New Roman"/>
          <w:vertAlign w:val="superscript"/>
        </w:rPr>
        <w:t>3</w:t>
      </w:r>
      <w:r>
        <w:rPr>
          <w:rFonts w:eastAsia="Times New Roman"/>
        </w:rPr>
        <w:t>.</w:t>
      </w:r>
    </w:p>
    <w:p w:rsidR="00BF4EA0" w:rsidRDefault="00BF4EA0" w:rsidP="00BF4EA0">
      <w:pPr>
        <w:spacing w:line="360" w:lineRule="auto"/>
        <w:jc w:val="left"/>
        <w:textAlignment w:val="center"/>
        <w:rPr>
          <w:rFonts w:ascii="宋体" w:hAnsi="宋体" w:cs="宋体"/>
        </w:rPr>
      </w:pPr>
      <w:r>
        <w:rPr>
          <w:rFonts w:ascii="宋体" w:hAnsi="宋体" w:cs="宋体"/>
        </w:rPr>
        <w:t>再称量烧杯和剩下的盐水总质量时，发现加减砝码总不能使天平平衡，这时应移动游码使天平平衡．</w:t>
      </w:r>
    </w:p>
    <w:p w:rsidR="00BF4EA0" w:rsidRDefault="00BF4EA0" w:rsidP="00BF4EA0">
      <w:pPr>
        <w:spacing w:line="360" w:lineRule="auto"/>
        <w:jc w:val="left"/>
        <w:textAlignment w:val="center"/>
        <w:rPr>
          <w:rFonts w:eastAsia="Times New Roman"/>
        </w:rPr>
      </w:pPr>
      <w:r>
        <w:rPr>
          <w:rFonts w:eastAsia="Times New Roman"/>
        </w:rPr>
        <w:t>(3)</w:t>
      </w:r>
      <w:r>
        <w:rPr>
          <w:rFonts w:ascii="宋体" w:hAnsi="宋体" w:cs="宋体"/>
        </w:rPr>
        <w:t>由图示可知，烧杯和剩下的盐水总质量为：</w:t>
      </w:r>
      <w:r>
        <w:rPr>
          <w:rFonts w:eastAsia="Times New Roman"/>
        </w:rPr>
        <w:t>50g+4g=54g.</w:t>
      </w:r>
    </w:p>
    <w:p w:rsidR="00BF4EA0" w:rsidRDefault="00BF4EA0" w:rsidP="00BF4EA0">
      <w:pPr>
        <w:spacing w:line="360" w:lineRule="auto"/>
        <w:jc w:val="left"/>
        <w:textAlignment w:val="center"/>
        <w:rPr>
          <w:rFonts w:eastAsia="Times New Roman"/>
        </w:rPr>
      </w:pPr>
      <w:r>
        <w:rPr>
          <w:rFonts w:ascii="宋体" w:hAnsi="宋体" w:cs="宋体"/>
        </w:rPr>
        <w:t>又因为烧杯与盐水的总质量为</w:t>
      </w:r>
      <w:r>
        <w:rPr>
          <w:rFonts w:eastAsia="Times New Roman"/>
        </w:rPr>
        <w:t>75g，</w:t>
      </w:r>
    </w:p>
    <w:p w:rsidR="00BF4EA0" w:rsidRDefault="00BF4EA0" w:rsidP="00BF4EA0">
      <w:pPr>
        <w:spacing w:line="360" w:lineRule="auto"/>
        <w:jc w:val="left"/>
        <w:textAlignment w:val="center"/>
        <w:rPr>
          <w:rFonts w:eastAsia="Times New Roman"/>
        </w:rPr>
      </w:pPr>
      <w:r>
        <w:rPr>
          <w:rFonts w:ascii="宋体" w:hAnsi="宋体" w:cs="宋体"/>
        </w:rPr>
        <w:t>所以量筒内盐水的质量</w:t>
      </w:r>
      <w:r>
        <w:rPr>
          <w:rFonts w:eastAsia="Times New Roman"/>
        </w:rPr>
        <w:t>m=75g−54g=21g.</w:t>
      </w:r>
    </w:p>
    <w:p w:rsidR="00BF4EA0" w:rsidRDefault="00BF4EA0" w:rsidP="00BF4EA0">
      <w:pPr>
        <w:spacing w:line="360" w:lineRule="auto"/>
        <w:jc w:val="left"/>
        <w:textAlignment w:val="center"/>
        <w:rPr>
          <w:rFonts w:eastAsia="Times New Roman"/>
        </w:rPr>
      </w:pPr>
      <w:r>
        <w:rPr>
          <w:rFonts w:eastAsia="Times New Roman"/>
        </w:rPr>
        <w:t>(4)</w:t>
      </w:r>
      <w:r>
        <w:rPr>
          <w:rFonts w:ascii="宋体" w:hAnsi="宋体" w:cs="宋体"/>
        </w:rPr>
        <w:t>量筒内盐水的体积</w:t>
      </w:r>
      <w:r>
        <w:rPr>
          <w:rFonts w:eastAsia="Times New Roman"/>
        </w:rPr>
        <w:t>V=20cm</w:t>
      </w:r>
      <w:r>
        <w:rPr>
          <w:rFonts w:eastAsia="Times New Roman"/>
          <w:vertAlign w:val="superscript"/>
        </w:rPr>
        <w:t>3</w:t>
      </w:r>
      <w:r>
        <w:rPr>
          <w:rFonts w:eastAsia="Times New Roman"/>
        </w:rPr>
        <w:t>.</w:t>
      </w:r>
    </w:p>
    <w:p w:rsidR="00BF4EA0" w:rsidRDefault="00BF4EA0" w:rsidP="00BF4EA0">
      <w:pPr>
        <w:spacing w:line="360" w:lineRule="auto"/>
        <w:jc w:val="left"/>
        <w:textAlignment w:val="center"/>
        <w:rPr>
          <w:rFonts w:eastAsia="Times New Roman"/>
        </w:rPr>
      </w:pPr>
      <w:r>
        <w:rPr>
          <w:rFonts w:ascii="宋体" w:hAnsi="宋体" w:cs="宋体"/>
        </w:rPr>
        <w:t>盐水的密度：ρ</w:t>
      </w:r>
      <w:r>
        <w:rPr>
          <w:rFonts w:eastAsia="Times New Roman"/>
        </w:rPr>
        <w:t>=</w:t>
      </w:r>
      <w:r>
        <w:object w:dxaOrig="300" w:dyaOrig="615">
          <v:shape id="对象 288" o:spid="_x0000_i1082" type="#_x0000_t75" alt="eqIde55d489b562a45a3b5adb7a903c5b1e2" style="width:14.75pt;height:31.1pt;mso-wrap-style:square;mso-position-horizontal-relative:page;mso-position-vertical-relative:page" o:ole="">
            <v:imagedata r:id="rId184" o:title="eqIde55d489b562a45a3b5adb7a903c5b1e2"/>
          </v:shape>
          <o:OLEObject Type="Embed" ProgID="Equation.DSMT4" ShapeID="对象 288" DrawAspect="Content" ObjectID="_1677255392" r:id="rId185"/>
        </w:object>
      </w:r>
      <w:r>
        <w:rPr>
          <w:rFonts w:eastAsia="Times New Roman"/>
        </w:rPr>
        <w:t>=</w:t>
      </w:r>
      <w:r>
        <w:object w:dxaOrig="735" w:dyaOrig="615">
          <v:shape id="对象 289" o:spid="_x0000_i1083" type="#_x0000_t75" alt="eqId5af97db5d3c64a9a8641788da5fb73d2" style="width:36.8pt;height:31.1pt;mso-wrap-style:square;mso-position-horizontal-relative:page;mso-position-vertical-relative:page" o:ole="">
            <v:imagedata r:id="rId186" o:title="eqId5af97db5d3c64a9a8641788da5fb73d2"/>
          </v:shape>
          <o:OLEObject Type="Embed" ProgID="Equation.DSMT4" ShapeID="对象 289" DrawAspect="Content" ObjectID="_1677255393" r:id="rId187"/>
        </w:object>
      </w:r>
      <w:r>
        <w:rPr>
          <w:rFonts w:eastAsia="Times New Roman"/>
        </w:rPr>
        <w:t>=1.05g/cm</w:t>
      </w:r>
      <w:r>
        <w:rPr>
          <w:rFonts w:eastAsia="Times New Roman"/>
          <w:vertAlign w:val="superscript"/>
        </w:rPr>
        <w:t>3</w:t>
      </w:r>
      <w:r>
        <w:rPr>
          <w:rFonts w:eastAsia="Times New Roman"/>
        </w:rPr>
        <w:t>=1.05×10</w:t>
      </w:r>
      <w:r>
        <w:rPr>
          <w:rFonts w:eastAsia="Times New Roman"/>
          <w:vertAlign w:val="superscript"/>
        </w:rPr>
        <w:t>3</w:t>
      </w:r>
      <w:r>
        <w:rPr>
          <w:rFonts w:eastAsia="Times New Roman"/>
        </w:rPr>
        <w:t>kg/m</w:t>
      </w:r>
      <w:r>
        <w:rPr>
          <w:rFonts w:eastAsia="Times New Roman"/>
          <w:vertAlign w:val="superscript"/>
        </w:rPr>
        <w:t>3</w:t>
      </w:r>
      <w:r>
        <w:rPr>
          <w:rFonts w:eastAsia="Times New Roman"/>
        </w:rPr>
        <w:t>.</w:t>
      </w:r>
    </w:p>
    <w:p w:rsidR="00BF4EA0" w:rsidRDefault="00BF4EA0" w:rsidP="00BF4EA0">
      <w:pPr>
        <w:spacing w:line="360" w:lineRule="auto"/>
        <w:jc w:val="left"/>
        <w:textAlignment w:val="center"/>
      </w:pPr>
      <w:r>
        <w:t>25</w:t>
      </w:r>
      <w:r>
        <w:t>．（</w:t>
      </w:r>
      <w:r>
        <w:t>2</w:t>
      </w:r>
      <w:r>
        <w:t>）玻璃杯和石英粉的总质量</w:t>
      </w:r>
      <w:r>
        <w:t>m</w:t>
      </w:r>
      <w:r>
        <w:rPr>
          <w:vertAlign w:val="subscript"/>
        </w:rPr>
        <w:t>1</w:t>
      </w:r>
      <w:r>
        <w:rPr>
          <w:vertAlign w:val="subscript"/>
        </w:rPr>
        <w:t>；</w:t>
      </w:r>
      <w:r>
        <w:t>（</w:t>
      </w:r>
      <w:r>
        <w:t>3</w:t>
      </w:r>
      <w:r>
        <w:t>）将石英粉倒出，给玻璃杯中装满水，测出玻璃杯和水的总质量</w:t>
      </w:r>
      <w:r>
        <w:t>m</w:t>
      </w:r>
      <w:r>
        <w:rPr>
          <w:vertAlign w:val="subscript"/>
        </w:rPr>
        <w:t>2</w:t>
      </w:r>
      <w:r>
        <w:rPr>
          <w:vertAlign w:val="subscript"/>
        </w:rPr>
        <w:t>；</w:t>
      </w:r>
      <w:r>
        <w:t>（</w:t>
      </w:r>
      <w:r>
        <w:t>4</w:t>
      </w:r>
      <w:r>
        <w:t>）</w:t>
      </w:r>
      <w:r>
        <w:rPr>
          <w:noProof/>
        </w:rPr>
        <w:drawing>
          <wp:inline distT="0" distB="0" distL="0" distR="0">
            <wp:extent cx="841375" cy="457200"/>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841375" cy="457200"/>
                    </a:xfrm>
                    <a:prstGeom prst="rect">
                      <a:avLst/>
                    </a:prstGeom>
                    <a:noFill/>
                    <a:ln>
                      <a:noFill/>
                    </a:ln>
                  </pic:spPr>
                </pic:pic>
              </a:graphicData>
            </a:graphic>
          </wp:inline>
        </w:drawing>
      </w:r>
      <w:r>
        <w:t>．</w:t>
      </w:r>
    </w:p>
    <w:p w:rsidR="00BF4EA0" w:rsidRDefault="00BF4EA0" w:rsidP="00BF4EA0">
      <w:pPr>
        <w:spacing w:line="360" w:lineRule="auto"/>
        <w:jc w:val="left"/>
        <w:textAlignment w:val="center"/>
        <w:rPr>
          <w:color w:val="FF0000"/>
        </w:rPr>
      </w:pPr>
      <w:r>
        <w:rPr>
          <w:color w:val="FF0000"/>
        </w:rPr>
        <w:t>【解析】</w:t>
      </w:r>
    </w:p>
    <w:p w:rsidR="00BF4EA0" w:rsidRDefault="00BF4EA0" w:rsidP="00BF4EA0">
      <w:pPr>
        <w:spacing w:line="360" w:lineRule="auto"/>
        <w:jc w:val="left"/>
        <w:textAlignment w:val="center"/>
      </w:pPr>
      <w:r>
        <w:t>（</w:t>
      </w:r>
      <w:r>
        <w:t>2</w:t>
      </w:r>
      <w:r>
        <w:t>）根据等效替代法的测量思路，在给玻璃杯装满石英粉后，应测出其总质量，记作</w:t>
      </w:r>
      <w:r>
        <w:t>m</w:t>
      </w:r>
      <w:r>
        <w:rPr>
          <w:vertAlign w:val="subscript"/>
        </w:rPr>
        <w:t>1</w:t>
      </w:r>
      <w:r>
        <w:t>；</w:t>
      </w:r>
    </w:p>
    <w:p w:rsidR="00BF4EA0" w:rsidRDefault="00BF4EA0" w:rsidP="00BF4EA0">
      <w:pPr>
        <w:spacing w:line="360" w:lineRule="auto"/>
        <w:jc w:val="left"/>
        <w:textAlignment w:val="center"/>
      </w:pPr>
      <w:r>
        <w:t>（</w:t>
      </w:r>
      <w:r>
        <w:t>3</w:t>
      </w:r>
      <w:r>
        <w:t>）根据杯子的容积不变，可将石英粉倒出，再装满水，同样测出其总质量，记作</w:t>
      </w:r>
      <w:r>
        <w:t>m</w:t>
      </w:r>
      <w:r>
        <w:rPr>
          <w:vertAlign w:val="subscript"/>
        </w:rPr>
        <w:t>2</w:t>
      </w:r>
      <w:r>
        <w:t>；</w:t>
      </w:r>
    </w:p>
    <w:p w:rsidR="00BF4EA0" w:rsidRDefault="00BF4EA0" w:rsidP="00BF4EA0">
      <w:pPr>
        <w:spacing w:line="360" w:lineRule="auto"/>
        <w:jc w:val="left"/>
        <w:textAlignment w:val="center"/>
      </w:pPr>
      <w:r>
        <w:t>（</w:t>
      </w:r>
      <w:r>
        <w:t>4</w:t>
      </w:r>
      <w:r>
        <w:t>）根据测量结果，石英粉的质量</w:t>
      </w:r>
      <w:r>
        <w:t>m=m</w:t>
      </w:r>
      <w:r>
        <w:rPr>
          <w:vertAlign w:val="subscript"/>
        </w:rPr>
        <w:t>1</w:t>
      </w:r>
      <w:r>
        <w:t>﹣</w:t>
      </w:r>
      <w:r>
        <w:t>m</w:t>
      </w:r>
      <w:r>
        <w:rPr>
          <w:vertAlign w:val="subscript"/>
        </w:rPr>
        <w:t>0</w:t>
      </w:r>
      <w:r>
        <w:t>；石英粉的体积就等于水的体积，</w:t>
      </w:r>
      <w:r>
        <w:t>V=</w:t>
      </w:r>
      <w:r>
        <w:rPr>
          <w:noProof/>
        </w:rPr>
        <w:drawing>
          <wp:inline distT="0" distB="0" distL="0" distR="0">
            <wp:extent cx="519430" cy="457200"/>
            <wp:effectExtent l="0" t="0" r="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19430" cy="457200"/>
                    </a:xfrm>
                    <a:prstGeom prst="rect">
                      <a:avLst/>
                    </a:prstGeom>
                    <a:noFill/>
                    <a:ln>
                      <a:noFill/>
                    </a:ln>
                  </pic:spPr>
                </pic:pic>
              </a:graphicData>
            </a:graphic>
          </wp:inline>
        </w:drawing>
      </w:r>
      <w:r>
        <w:t>，</w:t>
      </w:r>
    </w:p>
    <w:p w:rsidR="00BF4EA0" w:rsidRDefault="00BF4EA0" w:rsidP="00BF4EA0">
      <w:pPr>
        <w:spacing w:line="360" w:lineRule="auto"/>
        <w:jc w:val="left"/>
        <w:textAlignment w:val="center"/>
      </w:pPr>
      <w:r>
        <w:t>将石英粉的质量各体积，代入密度的公式得：</w:t>
      </w:r>
      <w:r>
        <w:t>ρ=</w:t>
      </w:r>
      <w:r>
        <w:rPr>
          <w:noProof/>
        </w:rPr>
        <w:drawing>
          <wp:inline distT="0" distB="0" distL="0" distR="0">
            <wp:extent cx="93345" cy="332740"/>
            <wp:effectExtent l="0" t="0" r="1905"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t>=</w:t>
      </w:r>
      <w:r>
        <w:rPr>
          <w:noProof/>
        </w:rPr>
        <w:drawing>
          <wp:inline distT="0" distB="0" distL="0" distR="0">
            <wp:extent cx="841375" cy="457200"/>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841375" cy="457200"/>
                    </a:xfrm>
                    <a:prstGeom prst="rect">
                      <a:avLst/>
                    </a:prstGeom>
                    <a:noFill/>
                    <a:ln>
                      <a:noFill/>
                    </a:ln>
                  </pic:spPr>
                </pic:pic>
              </a:graphicData>
            </a:graphic>
          </wp:inline>
        </w:drawing>
      </w:r>
    </w:p>
    <w:p w:rsidR="00BF4EA0" w:rsidRDefault="00BF4EA0" w:rsidP="00BF4EA0">
      <w:pPr>
        <w:spacing w:line="360" w:lineRule="auto"/>
        <w:ind w:leftChars="150" w:left="315"/>
        <w:jc w:val="left"/>
        <w:textAlignment w:val="center"/>
        <w:rPr>
          <w:snapToGrid w:val="0"/>
          <w:kern w:val="0"/>
        </w:rPr>
      </w:pPr>
    </w:p>
    <w:p w:rsidR="00BF4EA0" w:rsidRDefault="00BF4EA0" w:rsidP="00BF4EA0">
      <w:pPr>
        <w:spacing w:line="360" w:lineRule="auto"/>
        <w:textAlignment w:val="center"/>
        <w:rPr>
          <w:kern w:val="0"/>
          <w:szCs w:val="21"/>
        </w:rPr>
      </w:pPr>
      <w:r>
        <w:rPr>
          <w:noProof/>
          <w:kern w:val="0"/>
          <w:szCs w:val="21"/>
        </w:rPr>
        <w:drawing>
          <wp:inline distT="0" distB="0" distL="0" distR="0">
            <wp:extent cx="1288415" cy="384175"/>
            <wp:effectExtent l="0" t="0" r="6985" b="0"/>
            <wp:docPr id="183" name="图片 18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www.zxxk.com)--教育资源门户，提供试题试卷、教案、课件、教学论文、素材等各类教学资源库下载，还有大量丰富的教学资讯！"/>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BF4EA0" w:rsidRDefault="00BF4EA0" w:rsidP="00BF4EA0">
      <w:pPr>
        <w:widowControl/>
        <w:spacing w:line="360" w:lineRule="auto"/>
        <w:jc w:val="center"/>
        <w:textAlignment w:val="center"/>
        <w:rPr>
          <w:color w:val="FF0000"/>
          <w:kern w:val="0"/>
          <w:szCs w:val="21"/>
        </w:rPr>
      </w:pPr>
      <w:r>
        <w:rPr>
          <w:noProof/>
          <w:color w:val="FF0000"/>
          <w:kern w:val="0"/>
          <w:szCs w:val="21"/>
        </w:rPr>
        <w:drawing>
          <wp:inline distT="0" distB="0" distL="0" distR="0">
            <wp:extent cx="4935855" cy="592455"/>
            <wp:effectExtent l="0" t="0" r="0" b="0"/>
            <wp:docPr id="182" name="图片 18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4" descr="学科网(www.zxxk.com)--教育资源门户，提供试题试卷、教案、课件、教学论文、素材等各类教学资源库下载，还有大量丰富的教学资讯！"/>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935855" cy="592455"/>
                    </a:xfrm>
                    <a:prstGeom prst="rect">
                      <a:avLst/>
                    </a:prstGeom>
                    <a:noFill/>
                    <a:ln>
                      <a:noFill/>
                    </a:ln>
                  </pic:spPr>
                </pic:pic>
              </a:graphicData>
            </a:graphic>
          </wp:inline>
        </w:drawing>
      </w:r>
    </w:p>
    <w:p w:rsidR="00BF4EA0" w:rsidRDefault="00BF4EA0" w:rsidP="00BF4EA0">
      <w:pPr>
        <w:spacing w:line="360" w:lineRule="auto"/>
        <w:textAlignment w:val="center"/>
        <w:rPr>
          <w:color w:val="FF0000"/>
          <w:kern w:val="0"/>
          <w:szCs w:val="21"/>
        </w:rPr>
      </w:pPr>
      <w:r>
        <w:rPr>
          <w:noProof/>
          <w:color w:val="FF0000"/>
          <w:kern w:val="0"/>
          <w:szCs w:val="21"/>
        </w:rPr>
        <w:lastRenderedPageBreak/>
        <w:drawing>
          <wp:inline distT="0" distB="0" distL="0" distR="0">
            <wp:extent cx="2047240" cy="488315"/>
            <wp:effectExtent l="0" t="0" r="0" b="6985"/>
            <wp:docPr id="181" name="图片 18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5"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BF4EA0" w:rsidRDefault="00BF4EA0" w:rsidP="00BF4EA0">
      <w:pPr>
        <w:widowControl/>
        <w:spacing w:line="360" w:lineRule="auto"/>
        <w:ind w:firstLineChars="200" w:firstLine="422"/>
        <w:jc w:val="left"/>
        <w:textAlignment w:val="center"/>
        <w:rPr>
          <w:b/>
          <w:kern w:val="0"/>
          <w:szCs w:val="21"/>
        </w:rPr>
      </w:pPr>
      <w:r>
        <w:rPr>
          <w:b/>
          <w:kern w:val="0"/>
          <w:szCs w:val="21"/>
        </w:rPr>
        <w:t>一、质量的测量</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1</w:t>
      </w:r>
      <w:r>
        <w:rPr>
          <w:kern w:val="0"/>
          <w:szCs w:val="21"/>
        </w:rPr>
        <w:t>）日常生活中常用来测量质量的工具有案秤、台秤、杆秤等各种各样的秤，在实验室里常用托盘天平来测量物体的质量。</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）托盘天平的使用：</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kern w:val="0"/>
          <w:szCs w:val="21"/>
        </w:rPr>
        <w:t>“</w:t>
      </w:r>
      <w:r>
        <w:rPr>
          <w:kern w:val="0"/>
          <w:szCs w:val="21"/>
        </w:rPr>
        <w:t>放</w:t>
      </w:r>
      <w:r>
        <w:rPr>
          <w:kern w:val="0"/>
          <w:szCs w:val="21"/>
        </w:rPr>
        <w:t>”</w:t>
      </w:r>
      <w:r>
        <w:rPr>
          <w:kern w:val="0"/>
          <w:szCs w:val="21"/>
        </w:rPr>
        <w:t>：把天平放在水平台上；</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w:t>
      </w:r>
      <w:r>
        <w:rPr>
          <w:kern w:val="0"/>
          <w:szCs w:val="21"/>
        </w:rPr>
        <w:t>拨</w:t>
      </w:r>
      <w:r>
        <w:rPr>
          <w:kern w:val="0"/>
          <w:szCs w:val="21"/>
        </w:rPr>
        <w:t>”</w:t>
      </w:r>
      <w:r>
        <w:rPr>
          <w:kern w:val="0"/>
          <w:szCs w:val="21"/>
        </w:rPr>
        <w:t>：把游码拨至标尺左端的零刻度线；</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w:t>
      </w:r>
      <w:r>
        <w:rPr>
          <w:kern w:val="0"/>
          <w:szCs w:val="21"/>
        </w:rPr>
        <w:t>调</w:t>
      </w:r>
      <w:r>
        <w:rPr>
          <w:kern w:val="0"/>
          <w:szCs w:val="21"/>
        </w:rPr>
        <w:t>”</w:t>
      </w:r>
      <w:r>
        <w:rPr>
          <w:kern w:val="0"/>
          <w:szCs w:val="21"/>
        </w:rPr>
        <w:t>：调节横梁上的平衡螺母，若指针偏向分度盘的左侧，则应将平衡螺母向右调，使指针指在分度盘的中央，这时天平横梁平衡；</w:t>
      </w:r>
    </w:p>
    <w:p w:rsidR="00BF4EA0" w:rsidRDefault="00BF4EA0" w:rsidP="00BF4EA0">
      <w:pPr>
        <w:widowControl/>
        <w:spacing w:line="360" w:lineRule="auto"/>
        <w:ind w:firstLineChars="200" w:firstLine="428"/>
        <w:jc w:val="left"/>
        <w:textAlignment w:val="center"/>
        <w:rPr>
          <w:kern w:val="0"/>
          <w:szCs w:val="21"/>
        </w:rPr>
      </w:pPr>
      <w:r>
        <w:rPr>
          <w:rFonts w:ascii="宋体" w:hAnsi="宋体" w:cs="宋体" w:hint="eastAsia"/>
          <w:spacing w:val="2"/>
          <w:kern w:val="0"/>
          <w:szCs w:val="21"/>
        </w:rPr>
        <w:t>④</w:t>
      </w:r>
      <w:r>
        <w:rPr>
          <w:spacing w:val="2"/>
          <w:kern w:val="0"/>
          <w:szCs w:val="21"/>
        </w:rPr>
        <w:t>“</w:t>
      </w:r>
      <w:r>
        <w:rPr>
          <w:spacing w:val="2"/>
          <w:kern w:val="0"/>
          <w:szCs w:val="21"/>
        </w:rPr>
        <w:t>称</w:t>
      </w:r>
      <w:r>
        <w:rPr>
          <w:spacing w:val="2"/>
          <w:kern w:val="0"/>
          <w:szCs w:val="21"/>
        </w:rPr>
        <w:t>”</w:t>
      </w:r>
      <w:r>
        <w:rPr>
          <w:spacing w:val="2"/>
          <w:kern w:val="0"/>
          <w:szCs w:val="21"/>
        </w:rPr>
        <w:t>：称量时，把物体放在左盘里，用镊子按</w:t>
      </w:r>
      <w:r>
        <w:rPr>
          <w:spacing w:val="2"/>
          <w:kern w:val="0"/>
          <w:szCs w:val="21"/>
        </w:rPr>
        <w:t>“</w:t>
      </w:r>
      <w:r>
        <w:rPr>
          <w:spacing w:val="2"/>
          <w:kern w:val="0"/>
          <w:szCs w:val="21"/>
        </w:rPr>
        <w:t>先大后小</w:t>
      </w:r>
      <w:r>
        <w:rPr>
          <w:spacing w:val="2"/>
          <w:kern w:val="0"/>
          <w:szCs w:val="21"/>
        </w:rPr>
        <w:t>”</w:t>
      </w:r>
      <w:r>
        <w:rPr>
          <w:spacing w:val="2"/>
          <w:kern w:val="0"/>
          <w:szCs w:val="21"/>
        </w:rPr>
        <w:t>的顺序依次向右盘内加减砝码，当需向右盘中加的砝码质量小于砝码盒中最小砝码质量时，应调节游码直到指针指在分度盘的中央，此时横梁再次平</w:t>
      </w:r>
      <w:r>
        <w:rPr>
          <w:kern w:val="0"/>
          <w:szCs w:val="21"/>
        </w:rPr>
        <w:t>衡；</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⑤</w:t>
      </w:r>
      <w:r>
        <w:rPr>
          <w:kern w:val="0"/>
          <w:szCs w:val="21"/>
        </w:rPr>
        <w:t>“</w:t>
      </w:r>
      <w:r>
        <w:rPr>
          <w:kern w:val="0"/>
          <w:szCs w:val="21"/>
        </w:rPr>
        <w:t>读</w:t>
      </w:r>
      <w:r>
        <w:rPr>
          <w:kern w:val="0"/>
          <w:szCs w:val="21"/>
        </w:rPr>
        <w:t>”</w:t>
      </w:r>
      <w:r>
        <w:rPr>
          <w:kern w:val="0"/>
          <w:szCs w:val="21"/>
        </w:rPr>
        <w:t>：物体的质量等于右盘中砝码的总质量加上标尺上游码所对的刻度值；</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⑥</w:t>
      </w:r>
      <w:r>
        <w:rPr>
          <w:kern w:val="0"/>
          <w:szCs w:val="21"/>
        </w:rPr>
        <w:t>“</w:t>
      </w:r>
      <w:r>
        <w:rPr>
          <w:kern w:val="0"/>
          <w:szCs w:val="21"/>
        </w:rPr>
        <w:t>收</w:t>
      </w:r>
      <w:r>
        <w:rPr>
          <w:kern w:val="0"/>
          <w:szCs w:val="21"/>
        </w:rPr>
        <w:t>”</w:t>
      </w:r>
      <w:r>
        <w:rPr>
          <w:kern w:val="0"/>
          <w:szCs w:val="21"/>
        </w:rPr>
        <w:t>：测量完毕，将砝码放回砝码盒，游码归零。</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3</w:t>
      </w:r>
      <w:r>
        <w:rPr>
          <w:kern w:val="0"/>
          <w:szCs w:val="21"/>
        </w:rPr>
        <w:t>）使用天平的注意事项</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kern w:val="0"/>
          <w:szCs w:val="21"/>
        </w:rPr>
        <w:t>被测的质量不能超过天平的称量；</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加减砝码要用镊子，且动作要轻；切不可用手接触砝码，不能把砝码弄湿、弄脏；</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不要把潮湿的物体和化学药品直接放到天平的托盘中；</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④</w:t>
      </w:r>
      <w:r>
        <w:rPr>
          <w:kern w:val="0"/>
          <w:szCs w:val="21"/>
        </w:rPr>
        <w:t>在使用天平时，若将物体和砝码的位置放反，即</w:t>
      </w:r>
      <w:r>
        <w:rPr>
          <w:kern w:val="0"/>
          <w:szCs w:val="21"/>
        </w:rPr>
        <w:t>“</w:t>
      </w:r>
      <w:r>
        <w:rPr>
          <w:kern w:val="0"/>
          <w:szCs w:val="21"/>
        </w:rPr>
        <w:t>右物左码</w:t>
      </w:r>
      <w:r>
        <w:rPr>
          <w:kern w:val="0"/>
          <w:szCs w:val="21"/>
        </w:rPr>
        <w:t>”</w:t>
      </w:r>
      <w:r>
        <w:rPr>
          <w:kern w:val="0"/>
          <w:szCs w:val="21"/>
        </w:rPr>
        <w:t>，天平平衡后，物体的质量等于砝码的总质量减去游码所示的质量；</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⑤</w:t>
      </w:r>
      <w:r>
        <w:rPr>
          <w:kern w:val="0"/>
          <w:szCs w:val="21"/>
        </w:rPr>
        <w:t>测量物体质量的过程中，指针左右摆动的幅度相同时，也可以认为天平已平衡。</w:t>
      </w:r>
    </w:p>
    <w:p w:rsidR="00BF4EA0" w:rsidRDefault="00BF4EA0" w:rsidP="00BF4EA0">
      <w:pPr>
        <w:widowControl/>
        <w:spacing w:line="360" w:lineRule="auto"/>
        <w:ind w:firstLineChars="200" w:firstLine="422"/>
        <w:jc w:val="left"/>
        <w:textAlignment w:val="center"/>
        <w:rPr>
          <w:kern w:val="0"/>
          <w:szCs w:val="21"/>
        </w:rPr>
      </w:pPr>
      <w:r>
        <w:rPr>
          <w:b/>
          <w:kern w:val="0"/>
          <w:szCs w:val="21"/>
        </w:rPr>
        <w:t>注意：</w:t>
      </w:r>
      <w:r>
        <w:rPr>
          <w:kern w:val="0"/>
          <w:szCs w:val="21"/>
        </w:rPr>
        <w:t>（</w:t>
      </w:r>
      <w:r>
        <w:rPr>
          <w:kern w:val="0"/>
          <w:szCs w:val="21"/>
        </w:rPr>
        <w:t>1</w:t>
      </w:r>
      <w:r>
        <w:rPr>
          <w:kern w:val="0"/>
          <w:szCs w:val="21"/>
        </w:rPr>
        <w:t>）若测量质量过小、过轻的物体时，无法直接测量，可将物体累积到一定数量后测量，再求其中一份的质量，这种测量方法叫</w:t>
      </w:r>
      <w:r>
        <w:rPr>
          <w:kern w:val="0"/>
          <w:szCs w:val="21"/>
        </w:rPr>
        <w:t>“</w:t>
      </w:r>
      <w:r>
        <w:rPr>
          <w:kern w:val="0"/>
          <w:szCs w:val="21"/>
        </w:rPr>
        <w:t>累积法</w:t>
      </w:r>
      <w:r>
        <w:rPr>
          <w:kern w:val="0"/>
          <w:szCs w:val="21"/>
        </w:rPr>
        <w:t>”</w:t>
      </w:r>
      <w:r>
        <w:rPr>
          <w:kern w:val="0"/>
          <w:szCs w:val="21"/>
        </w:rPr>
        <w:t>。（</w:t>
      </w:r>
      <w:r>
        <w:rPr>
          <w:kern w:val="0"/>
          <w:szCs w:val="21"/>
        </w:rPr>
        <w:t>2</w:t>
      </w:r>
      <w:r>
        <w:rPr>
          <w:kern w:val="0"/>
          <w:szCs w:val="21"/>
        </w:rPr>
        <w:t>）称量物体前调节天平平衡时，应调节横梁两端的平衡螺母，调节规则</w:t>
      </w:r>
      <w:r>
        <w:rPr>
          <w:kern w:val="0"/>
          <w:szCs w:val="21"/>
        </w:rPr>
        <w:t>“</w:t>
      </w:r>
      <w:r>
        <w:rPr>
          <w:kern w:val="0"/>
          <w:szCs w:val="21"/>
        </w:rPr>
        <w:t>左偏右调，右偏左调</w:t>
      </w:r>
      <w:r>
        <w:rPr>
          <w:kern w:val="0"/>
          <w:szCs w:val="21"/>
        </w:rPr>
        <w:t>”</w:t>
      </w:r>
      <w:r>
        <w:rPr>
          <w:kern w:val="0"/>
          <w:szCs w:val="21"/>
        </w:rPr>
        <w:t>。（</w:t>
      </w:r>
      <w:r>
        <w:rPr>
          <w:kern w:val="0"/>
          <w:szCs w:val="21"/>
        </w:rPr>
        <w:t>3</w:t>
      </w:r>
      <w:r>
        <w:rPr>
          <w:kern w:val="0"/>
          <w:szCs w:val="21"/>
        </w:rPr>
        <w:t>）测量质量时可用以下歌谣记忆：游码先归零，螺母调平衡，左物和右码，从大到小用，巧妙动游码，读数要记清。</w:t>
      </w:r>
    </w:p>
    <w:p w:rsidR="00BF4EA0" w:rsidRDefault="00BF4EA0" w:rsidP="00BF4EA0">
      <w:pPr>
        <w:widowControl/>
        <w:spacing w:line="360" w:lineRule="auto"/>
        <w:ind w:firstLineChars="200" w:firstLine="422"/>
        <w:jc w:val="left"/>
        <w:textAlignment w:val="center"/>
        <w:rPr>
          <w:b/>
          <w:kern w:val="0"/>
          <w:szCs w:val="21"/>
        </w:rPr>
      </w:pPr>
    </w:p>
    <w:p w:rsidR="00BF4EA0" w:rsidRDefault="00BF4EA0" w:rsidP="00BF4EA0">
      <w:pPr>
        <w:widowControl/>
        <w:spacing w:line="360" w:lineRule="auto"/>
        <w:ind w:firstLineChars="200" w:firstLine="422"/>
        <w:jc w:val="left"/>
        <w:textAlignment w:val="center"/>
        <w:rPr>
          <w:kern w:val="0"/>
          <w:szCs w:val="21"/>
        </w:rPr>
      </w:pPr>
      <w:r>
        <w:rPr>
          <w:b/>
          <w:kern w:val="0"/>
          <w:szCs w:val="21"/>
        </w:rPr>
        <w:t>二、密度的测量</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1</w:t>
      </w:r>
      <w:r>
        <w:rPr>
          <w:kern w:val="0"/>
          <w:szCs w:val="21"/>
        </w:rPr>
        <w:t>）测量原理：用天平测出物体的质量</w:t>
      </w:r>
      <w:r>
        <w:rPr>
          <w:i/>
          <w:kern w:val="0"/>
          <w:szCs w:val="21"/>
        </w:rPr>
        <w:t>m</w:t>
      </w:r>
      <w:r>
        <w:rPr>
          <w:kern w:val="0"/>
          <w:szCs w:val="21"/>
        </w:rPr>
        <w:t>，用量筒测出物体的体积</w:t>
      </w:r>
      <w:r>
        <w:rPr>
          <w:i/>
          <w:kern w:val="0"/>
          <w:szCs w:val="21"/>
        </w:rPr>
        <w:t>V</w:t>
      </w:r>
      <w:r>
        <w:rPr>
          <w:kern w:val="0"/>
          <w:szCs w:val="21"/>
        </w:rPr>
        <w:t>，根据公式</w:t>
      </w:r>
      <w:r>
        <w:rPr>
          <w:kern w:val="0"/>
          <w:szCs w:val="21"/>
        </w:rPr>
        <w:object w:dxaOrig="675" w:dyaOrig="615">
          <v:shape id="对象 296" o:spid="_x0000_i1084" type="#_x0000_t75" alt="学科网(www.zxxk.com)--教育资源门户，提供试题试卷、教案、课件、教学论文、素材等各类教学资源库下载，还有大量丰富的教学资讯！" style="width:33.55pt;height:31.1pt;mso-wrap-style:square;mso-position-horizontal-relative:page;mso-position-vertical-relative:page" o:ole="">
            <v:imagedata r:id="rId10" o:title="" blacklevel="6554f"/>
          </v:shape>
          <o:OLEObject Type="Embed" ProgID="Equation.DSMT4" ShapeID="对象 296" DrawAspect="Content" ObjectID="_1677255394" r:id="rId193"/>
        </w:object>
      </w:r>
      <w:r>
        <w:rPr>
          <w:kern w:val="0"/>
          <w:szCs w:val="21"/>
        </w:rPr>
        <w:t>即可算出物体的密度。</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）测量石块的密度</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lastRenderedPageBreak/>
        <w:t>①</w:t>
      </w:r>
      <w:r>
        <w:rPr>
          <w:kern w:val="0"/>
          <w:szCs w:val="21"/>
        </w:rPr>
        <w:t>用天平称出石块的质量</w:t>
      </w:r>
      <w:r>
        <w:rPr>
          <w:i/>
          <w:kern w:val="0"/>
          <w:szCs w:val="21"/>
        </w:rPr>
        <w:t>m</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向量筒中倒入适量的水，测出水的体积</w:t>
      </w:r>
      <w:r>
        <w:rPr>
          <w:i/>
          <w:kern w:val="0"/>
          <w:szCs w:val="21"/>
        </w:rPr>
        <w:t>V</w:t>
      </w:r>
      <w:r>
        <w:rPr>
          <w:kern w:val="0"/>
          <w:szCs w:val="21"/>
          <w:vertAlign w:val="subscript"/>
        </w:rPr>
        <w:t>1</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用细线系住石块，把石块没入量筒里的水中，记下石块和水的总体积</w:t>
      </w:r>
      <w:r>
        <w:rPr>
          <w:i/>
          <w:kern w:val="0"/>
          <w:szCs w:val="21"/>
        </w:rPr>
        <w:t>V</w:t>
      </w:r>
      <w:r>
        <w:rPr>
          <w:kern w:val="0"/>
          <w:szCs w:val="21"/>
          <w:vertAlign w:val="subscript"/>
        </w:rPr>
        <w:t>2</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④</w:t>
      </w:r>
      <w:r>
        <w:rPr>
          <w:kern w:val="0"/>
          <w:szCs w:val="21"/>
        </w:rPr>
        <w:t>计算石块的密度：</w:t>
      </w:r>
      <w:r>
        <w:rPr>
          <w:kern w:val="0"/>
          <w:szCs w:val="21"/>
        </w:rPr>
        <w:object w:dxaOrig="1260" w:dyaOrig="675">
          <v:shape id="对象 297" o:spid="_x0000_i1085" type="#_x0000_t75" alt="学科网(www.zxxk.com)--教育资源门户，提供试题试卷、教案、课件、教学论文、素材等各类教学资源库下载，还有大量丰富的教学资讯！" style="width:63pt;height:33.55pt;mso-wrap-style:square;mso-position-horizontal-relative:page;mso-position-vertical-relative:page" o:ole="">
            <v:imagedata r:id="rId12" o:title="" blacklevel="6554f"/>
          </v:shape>
          <o:OLEObject Type="Embed" ProgID="Equation.DSMT4" ShapeID="对象 297" DrawAspect="Content" ObjectID="_1677255395" r:id="rId194"/>
        </w:objec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3</w:t>
      </w:r>
      <w:r>
        <w:rPr>
          <w:kern w:val="0"/>
          <w:szCs w:val="21"/>
        </w:rPr>
        <w:t>）测量盐水的密度</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①</w:t>
      </w:r>
      <w:r>
        <w:rPr>
          <w:kern w:val="0"/>
          <w:szCs w:val="21"/>
        </w:rPr>
        <w:t>往玻璃杯中倒入适量的盐水，用天平称出玻璃杯和盐水的总质量</w:t>
      </w:r>
      <w:r>
        <w:rPr>
          <w:i/>
          <w:kern w:val="0"/>
          <w:szCs w:val="21"/>
        </w:rPr>
        <w:t>m</w:t>
      </w:r>
      <w:r>
        <w:rPr>
          <w:kern w:val="0"/>
          <w:szCs w:val="21"/>
          <w:vertAlign w:val="subscript"/>
        </w:rPr>
        <w:t>1</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②</w:t>
      </w:r>
      <w:r>
        <w:rPr>
          <w:kern w:val="0"/>
          <w:szCs w:val="21"/>
        </w:rPr>
        <w:t>把杯中的一部分盐水倒入量筒中，读出量筒中盐水的体积</w:t>
      </w:r>
      <w:r>
        <w:rPr>
          <w:i/>
          <w:kern w:val="0"/>
          <w:szCs w:val="21"/>
        </w:rPr>
        <w:t>V</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③</w:t>
      </w:r>
      <w:r>
        <w:rPr>
          <w:kern w:val="0"/>
          <w:szCs w:val="21"/>
        </w:rPr>
        <w:t>用天平称出玻璃杯和剩余盐水的总质量</w:t>
      </w:r>
      <w:r>
        <w:rPr>
          <w:i/>
          <w:kern w:val="0"/>
          <w:szCs w:val="21"/>
        </w:rPr>
        <w:t>m</w:t>
      </w:r>
      <w:r>
        <w:rPr>
          <w:kern w:val="0"/>
          <w:szCs w:val="21"/>
          <w:vertAlign w:val="subscript"/>
        </w:rPr>
        <w:t>2</w:t>
      </w:r>
      <w:r>
        <w:rPr>
          <w:kern w:val="0"/>
          <w:szCs w:val="21"/>
        </w:rPr>
        <w:t>；</w:t>
      </w:r>
    </w:p>
    <w:p w:rsidR="00BF4EA0" w:rsidRDefault="00BF4EA0" w:rsidP="00BF4EA0">
      <w:pPr>
        <w:widowControl/>
        <w:spacing w:line="360" w:lineRule="auto"/>
        <w:ind w:firstLineChars="200" w:firstLine="420"/>
        <w:jc w:val="left"/>
        <w:textAlignment w:val="center"/>
        <w:rPr>
          <w:kern w:val="0"/>
          <w:szCs w:val="21"/>
        </w:rPr>
      </w:pPr>
      <w:r>
        <w:rPr>
          <w:rFonts w:ascii="宋体" w:hAnsi="宋体" w:cs="宋体" w:hint="eastAsia"/>
          <w:kern w:val="0"/>
          <w:szCs w:val="21"/>
        </w:rPr>
        <w:t>④</w:t>
      </w:r>
      <w:r>
        <w:rPr>
          <w:kern w:val="0"/>
          <w:szCs w:val="21"/>
        </w:rPr>
        <w:t>计算盐水的密度：</w:t>
      </w:r>
      <w:r>
        <w:rPr>
          <w:kern w:val="0"/>
          <w:szCs w:val="21"/>
        </w:rPr>
        <w:object w:dxaOrig="1515" w:dyaOrig="615">
          <v:shape id="对象 298" o:spid="_x0000_i1086" type="#_x0000_t75" alt="学科网(www.zxxk.com)--教育资源门户，提供试题试卷、教案、课件、教学论文、素材等各类教学资源库下载，还有大量丰富的教学资讯！" style="width:76.1pt;height:31.1pt;mso-wrap-style:square;mso-position-horizontal-relative:page;mso-position-vertical-relative:page" o:ole="">
            <v:imagedata r:id="rId14" o:title="" blacklevel="6554f"/>
          </v:shape>
          <o:OLEObject Type="Embed" ProgID="Equation.DSMT4" ShapeID="对象 298" DrawAspect="Content" ObjectID="_1677255396" r:id="rId195"/>
        </w:object>
      </w:r>
      <w:r>
        <w:rPr>
          <w:kern w:val="0"/>
          <w:szCs w:val="21"/>
        </w:rPr>
        <w:t>。</w:t>
      </w:r>
    </w:p>
    <w:p w:rsidR="00BF4EA0" w:rsidRDefault="00BF4EA0" w:rsidP="00BF4EA0">
      <w:pPr>
        <w:widowControl/>
        <w:spacing w:line="360" w:lineRule="auto"/>
        <w:ind w:firstLineChars="200" w:firstLine="422"/>
        <w:jc w:val="left"/>
        <w:textAlignment w:val="center"/>
        <w:rPr>
          <w:kern w:val="0"/>
          <w:szCs w:val="21"/>
        </w:rPr>
      </w:pPr>
      <w:r>
        <w:rPr>
          <w:b/>
          <w:kern w:val="0"/>
          <w:szCs w:val="21"/>
        </w:rPr>
        <w:t>解读：</w:t>
      </w:r>
      <w:r>
        <w:rPr>
          <w:kern w:val="0"/>
          <w:szCs w:val="21"/>
        </w:rPr>
        <w:t>（</w:t>
      </w:r>
      <w:r>
        <w:rPr>
          <w:kern w:val="0"/>
          <w:szCs w:val="21"/>
        </w:rPr>
        <w:t>1</w:t>
      </w:r>
      <w:r>
        <w:rPr>
          <w:kern w:val="0"/>
          <w:szCs w:val="21"/>
        </w:rPr>
        <w:t>）测量物质密度采用的是间接测量法。</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）在测量固体物质密度时，一定要先测量质量后测量体积。如果先测量体积，那么在测量质量时，固体会因为沾有水导致测量质量不准确（沾有水的固体也不能直接放在托盘上）。</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3</w:t>
      </w:r>
      <w:r>
        <w:rPr>
          <w:kern w:val="0"/>
          <w:szCs w:val="21"/>
        </w:rPr>
        <w:t>）测量固体物质密度时，先在量筒中放适量的水。这里的</w:t>
      </w:r>
      <w:r>
        <w:rPr>
          <w:kern w:val="0"/>
          <w:szCs w:val="21"/>
        </w:rPr>
        <w:t>“</w:t>
      </w:r>
      <w:r>
        <w:rPr>
          <w:kern w:val="0"/>
          <w:szCs w:val="21"/>
        </w:rPr>
        <w:t>适量</w:t>
      </w:r>
      <w:r>
        <w:rPr>
          <w:kern w:val="0"/>
          <w:szCs w:val="21"/>
        </w:rPr>
        <w:t>”</w:t>
      </w:r>
      <w:r>
        <w:rPr>
          <w:kern w:val="0"/>
          <w:szCs w:val="21"/>
        </w:rPr>
        <w:t>是指所放的水不能太多，固体放入时总体积不能超过量程；水也不能太少，要能使固体完全浸没。</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4</w:t>
      </w:r>
      <w:r>
        <w:rPr>
          <w:kern w:val="0"/>
          <w:szCs w:val="21"/>
        </w:rPr>
        <w:t>）对于密度小于水的固体物质，需要采用</w:t>
      </w:r>
      <w:r>
        <w:rPr>
          <w:kern w:val="0"/>
          <w:szCs w:val="21"/>
        </w:rPr>
        <w:t>“</w:t>
      </w:r>
      <w:r>
        <w:rPr>
          <w:kern w:val="0"/>
          <w:szCs w:val="21"/>
        </w:rPr>
        <w:t>针压法</w:t>
      </w:r>
      <w:r>
        <w:rPr>
          <w:kern w:val="0"/>
          <w:szCs w:val="21"/>
        </w:rPr>
        <w:t>”</w:t>
      </w:r>
      <w:r>
        <w:rPr>
          <w:kern w:val="0"/>
          <w:szCs w:val="21"/>
        </w:rPr>
        <w:t>或</w:t>
      </w:r>
      <w:r>
        <w:rPr>
          <w:kern w:val="0"/>
          <w:szCs w:val="21"/>
        </w:rPr>
        <w:t>“</w:t>
      </w:r>
      <w:r>
        <w:rPr>
          <w:kern w:val="0"/>
          <w:szCs w:val="21"/>
        </w:rPr>
        <w:t>悬坠法</w:t>
      </w:r>
      <w:r>
        <w:rPr>
          <w:kern w:val="0"/>
          <w:szCs w:val="21"/>
        </w:rPr>
        <w:t>”</w:t>
      </w:r>
      <w:r>
        <w:rPr>
          <w:kern w:val="0"/>
          <w:szCs w:val="21"/>
        </w:rPr>
        <w:t>测出其体积。</w:t>
      </w:r>
    </w:p>
    <w:p w:rsidR="00BF4EA0" w:rsidRDefault="00BF4EA0" w:rsidP="00BF4EA0">
      <w:pPr>
        <w:widowControl/>
        <w:spacing w:line="360" w:lineRule="auto"/>
        <w:ind w:firstLineChars="200" w:firstLine="420"/>
        <w:jc w:val="left"/>
        <w:textAlignment w:val="center"/>
        <w:rPr>
          <w:kern w:val="0"/>
          <w:szCs w:val="21"/>
        </w:rPr>
      </w:pPr>
      <w:r>
        <w:rPr>
          <w:kern w:val="0"/>
          <w:szCs w:val="21"/>
        </w:rPr>
        <w:t>（</w:t>
      </w:r>
      <w:r>
        <w:rPr>
          <w:kern w:val="0"/>
          <w:szCs w:val="21"/>
        </w:rPr>
        <w:t>5</w:t>
      </w:r>
      <w:r>
        <w:rPr>
          <w:kern w:val="0"/>
          <w:szCs w:val="21"/>
        </w:rPr>
        <w:t>）在测量液体的密度时，不要把原来装有液体的容器倒空后当成空容器来称量质量，因为此时容器内壁的液体会有残留，会导致结果有偏差。</w:t>
      </w:r>
    </w:p>
    <w:p w:rsidR="00BF4EA0" w:rsidRDefault="00BF4EA0" w:rsidP="00BF4EA0">
      <w:pPr>
        <w:widowControl/>
        <w:spacing w:line="360" w:lineRule="auto"/>
        <w:jc w:val="left"/>
        <w:textAlignment w:val="center"/>
        <w:rPr>
          <w:color w:val="FF0000"/>
          <w:kern w:val="0"/>
          <w:szCs w:val="21"/>
        </w:rPr>
      </w:pPr>
      <w:r>
        <w:rPr>
          <w:noProof/>
          <w:color w:val="FF0000"/>
          <w:kern w:val="0"/>
          <w:szCs w:val="21"/>
        </w:rPr>
        <w:drawing>
          <wp:inline distT="0" distB="0" distL="0" distR="0">
            <wp:extent cx="2047240" cy="478155"/>
            <wp:effectExtent l="0" t="0" r="0" b="0"/>
            <wp:docPr id="180" name="图片 18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9"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BF4EA0" w:rsidRDefault="00BF4EA0" w:rsidP="00BF4EA0">
      <w:pPr>
        <w:spacing w:line="360" w:lineRule="auto"/>
        <w:jc w:val="center"/>
        <w:textAlignment w:val="center"/>
        <w:rPr>
          <w:kern w:val="0"/>
          <w:szCs w:val="21"/>
        </w:rPr>
      </w:pPr>
      <w:r>
        <w:rPr>
          <w:noProof/>
          <w:kern w:val="0"/>
          <w:szCs w:val="21"/>
        </w:rPr>
        <w:drawing>
          <wp:inline distT="0" distB="0" distL="0" distR="0">
            <wp:extent cx="3990340" cy="540385"/>
            <wp:effectExtent l="0" t="0" r="0" b="0"/>
            <wp:docPr id="179" name="图片 17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0" descr="学科网(www.zxxk.com)--教育资源门户，提供试题试卷、教案、课件、教学论文、素材等各类教学资源库下载，还有大量丰富的教学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0340" cy="540385"/>
                    </a:xfrm>
                    <a:prstGeom prst="rect">
                      <a:avLst/>
                    </a:prstGeom>
                    <a:noFill/>
                    <a:ln>
                      <a:noFill/>
                    </a:ln>
                  </pic:spPr>
                </pic:pic>
              </a:graphicData>
            </a:graphic>
          </wp:inline>
        </w:drawing>
      </w:r>
    </w:p>
    <w:p w:rsidR="00BF4EA0" w:rsidRDefault="00BF4EA0" w:rsidP="00BF4EA0">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178" name="图片 17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1"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spacing w:line="360" w:lineRule="auto"/>
        <w:ind w:firstLineChars="200" w:firstLine="420"/>
        <w:jc w:val="left"/>
        <w:textAlignment w:val="center"/>
        <w:rPr>
          <w:snapToGrid w:val="0"/>
          <w:kern w:val="0"/>
        </w:rPr>
      </w:pPr>
      <w:r>
        <w:rPr>
          <w:rFonts w:eastAsia="楷体"/>
          <w:snapToGrid w:val="0"/>
          <w:color w:val="FF0000"/>
          <w:kern w:val="0"/>
        </w:rPr>
        <w:t>（</w:t>
      </w:r>
      <w:r>
        <w:rPr>
          <w:rFonts w:eastAsia="楷体"/>
          <w:snapToGrid w:val="0"/>
          <w:color w:val="FF0000"/>
          <w:kern w:val="0"/>
        </w:rPr>
        <w:t>201</w:t>
      </w:r>
      <w:r>
        <w:rPr>
          <w:rFonts w:eastAsia="楷体" w:hint="eastAsia"/>
          <w:snapToGrid w:val="0"/>
          <w:color w:val="FF0000"/>
          <w:kern w:val="0"/>
        </w:rPr>
        <w:t>9</w:t>
      </w:r>
      <w:r>
        <w:rPr>
          <w:rFonts w:eastAsia="楷体"/>
          <w:snapToGrid w:val="0"/>
          <w:color w:val="FF0000"/>
          <w:kern w:val="0"/>
        </w:rPr>
        <w:t>·</w:t>
      </w:r>
      <w:r>
        <w:rPr>
          <w:rFonts w:eastAsia="楷体"/>
          <w:snapToGrid w:val="0"/>
          <w:color w:val="FF0000"/>
          <w:kern w:val="0"/>
        </w:rPr>
        <w:t>江苏初二月考）</w:t>
      </w:r>
      <w:r>
        <w:rPr>
          <w:snapToGrid w:val="0"/>
          <w:kern w:val="0"/>
        </w:rPr>
        <w:t>如图，某实验小组要称量物体的质量，他们将天平放在水平台上时指针恰好指在分度标尺中线处，但发现游码停在</w:t>
      </w:r>
      <w:r>
        <w:rPr>
          <w:snapToGrid w:val="0"/>
          <w:kern w:val="0"/>
        </w:rPr>
        <w:t>________g</w:t>
      </w:r>
      <w:r>
        <w:rPr>
          <w:snapToGrid w:val="0"/>
          <w:kern w:val="0"/>
        </w:rPr>
        <w:t>处。对这种情况，按照操作规范，称量前还应将游码放在称量标尺左端的</w:t>
      </w:r>
      <w:r>
        <w:rPr>
          <w:snapToGrid w:val="0"/>
          <w:kern w:val="0"/>
        </w:rPr>
        <w:t>___________</w:t>
      </w:r>
      <w:r>
        <w:rPr>
          <w:snapToGrid w:val="0"/>
          <w:kern w:val="0"/>
        </w:rPr>
        <w:t>处，并把横梁右边的平衡螺母向</w:t>
      </w:r>
      <w:r>
        <w:rPr>
          <w:snapToGrid w:val="0"/>
          <w:kern w:val="0"/>
        </w:rPr>
        <w:t>________</w:t>
      </w:r>
      <w:r>
        <w:rPr>
          <w:snapToGrid w:val="0"/>
          <w:kern w:val="0"/>
        </w:rPr>
        <w:t>（填</w:t>
      </w:r>
      <w:r>
        <w:rPr>
          <w:snapToGrid w:val="0"/>
          <w:kern w:val="0"/>
        </w:rPr>
        <w:t>“</w:t>
      </w:r>
      <w:r>
        <w:rPr>
          <w:snapToGrid w:val="0"/>
          <w:kern w:val="0"/>
        </w:rPr>
        <w:t>左</w:t>
      </w:r>
      <w:r>
        <w:rPr>
          <w:snapToGrid w:val="0"/>
          <w:kern w:val="0"/>
        </w:rPr>
        <w:t>”</w:t>
      </w:r>
      <w:r>
        <w:rPr>
          <w:snapToGrid w:val="0"/>
          <w:kern w:val="0"/>
        </w:rPr>
        <w:t>或</w:t>
      </w:r>
      <w:r>
        <w:rPr>
          <w:snapToGrid w:val="0"/>
          <w:kern w:val="0"/>
        </w:rPr>
        <w:t>“</w:t>
      </w:r>
      <w:r>
        <w:rPr>
          <w:snapToGrid w:val="0"/>
          <w:kern w:val="0"/>
        </w:rPr>
        <w:t>右</w:t>
      </w:r>
      <w:r>
        <w:rPr>
          <w:snapToGrid w:val="0"/>
          <w:kern w:val="0"/>
        </w:rPr>
        <w:t>”</w:t>
      </w:r>
      <w:r>
        <w:rPr>
          <w:snapToGrid w:val="0"/>
          <w:kern w:val="0"/>
        </w:rPr>
        <w:t>）调，直至指针重新指在分度标尺中线处。若不重新调平衡，用这样的天平直接称量物体质量，则被称物体的质量应等于称量读数</w:t>
      </w:r>
      <w:r>
        <w:rPr>
          <w:snapToGrid w:val="0"/>
          <w:kern w:val="0"/>
        </w:rPr>
        <w:t>________</w:t>
      </w:r>
      <w:r>
        <w:rPr>
          <w:snapToGrid w:val="0"/>
          <w:kern w:val="0"/>
        </w:rPr>
        <w:t>（填</w:t>
      </w:r>
      <w:r>
        <w:rPr>
          <w:snapToGrid w:val="0"/>
          <w:kern w:val="0"/>
        </w:rPr>
        <w:t>“</w:t>
      </w:r>
      <w:r>
        <w:rPr>
          <w:snapToGrid w:val="0"/>
          <w:kern w:val="0"/>
        </w:rPr>
        <w:t>加上</w:t>
      </w:r>
      <w:r>
        <w:rPr>
          <w:snapToGrid w:val="0"/>
          <w:kern w:val="0"/>
        </w:rPr>
        <w:t>”</w:t>
      </w:r>
      <w:r>
        <w:rPr>
          <w:snapToGrid w:val="0"/>
          <w:kern w:val="0"/>
        </w:rPr>
        <w:t>或</w:t>
      </w:r>
      <w:r>
        <w:rPr>
          <w:snapToGrid w:val="0"/>
          <w:kern w:val="0"/>
        </w:rPr>
        <w:t>“</w:t>
      </w:r>
      <w:r>
        <w:rPr>
          <w:snapToGrid w:val="0"/>
          <w:kern w:val="0"/>
        </w:rPr>
        <w:t>减去</w:t>
      </w:r>
      <w:r>
        <w:rPr>
          <w:snapToGrid w:val="0"/>
          <w:kern w:val="0"/>
        </w:rPr>
        <w:t>”</w:t>
      </w:r>
      <w:r>
        <w:rPr>
          <w:snapToGrid w:val="0"/>
          <w:kern w:val="0"/>
        </w:rPr>
        <w:t>）原游码对应的示数。用已调节好的托盘天平测量物体的质量时，应将砝码放在天平的</w:t>
      </w:r>
      <w:r>
        <w:rPr>
          <w:snapToGrid w:val="0"/>
          <w:kern w:val="0"/>
        </w:rPr>
        <w:t>________</w:t>
      </w:r>
      <w:r>
        <w:rPr>
          <w:snapToGrid w:val="0"/>
          <w:kern w:val="0"/>
        </w:rPr>
        <w:t>盘。天平平衡时砝码的质量及游码在标尺上的位</w:t>
      </w:r>
      <w:r>
        <w:rPr>
          <w:snapToGrid w:val="0"/>
          <w:kern w:val="0"/>
        </w:rPr>
        <w:lastRenderedPageBreak/>
        <w:t>置如右图所示，则被测物体的质量为</w:t>
      </w:r>
      <w:r>
        <w:rPr>
          <w:snapToGrid w:val="0"/>
          <w:kern w:val="0"/>
        </w:rPr>
        <w:t>________g</w:t>
      </w:r>
      <w:r>
        <w:rPr>
          <w:snapToGrid w:val="0"/>
          <w:kern w:val="0"/>
        </w:rPr>
        <w:t>。</w:t>
      </w:r>
    </w:p>
    <w:p w:rsidR="00BF4EA0" w:rsidRDefault="00BF4EA0" w:rsidP="00BF4EA0">
      <w:pPr>
        <w:spacing w:line="360" w:lineRule="auto"/>
        <w:ind w:firstLineChars="200" w:firstLine="420"/>
        <w:jc w:val="center"/>
        <w:textAlignment w:val="center"/>
        <w:rPr>
          <w:kern w:val="0"/>
          <w:szCs w:val="21"/>
        </w:rPr>
      </w:pPr>
      <w:r>
        <w:rPr>
          <w:noProof/>
          <w:kern w:val="0"/>
        </w:rPr>
        <w:drawing>
          <wp:inline distT="0" distB="0" distL="0" distR="0">
            <wp:extent cx="3065145" cy="1122045"/>
            <wp:effectExtent l="0" t="0" r="1905" b="1905"/>
            <wp:docPr id="177" name="图片 17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2" descr="学科网(www.zxxk.com)--教育资源门户，提供试题试卷、教案、课件、教学论文、素材等各类教学资源库下载，还有大量丰富的教学资讯！"/>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065145" cy="1122045"/>
                    </a:xfrm>
                    <a:prstGeom prst="rect">
                      <a:avLst/>
                    </a:prstGeom>
                    <a:noFill/>
                    <a:ln>
                      <a:noFill/>
                    </a:ln>
                  </pic:spPr>
                </pic:pic>
              </a:graphicData>
            </a:graphic>
          </wp:inline>
        </w:drawing>
      </w:r>
    </w:p>
    <w:p w:rsidR="00BF4EA0" w:rsidRDefault="00BF4EA0" w:rsidP="00BF4EA0">
      <w:pPr>
        <w:spacing w:line="360" w:lineRule="auto"/>
        <w:ind w:firstLineChars="200" w:firstLine="420"/>
        <w:textAlignment w:val="center"/>
        <w:rPr>
          <w:szCs w:val="21"/>
        </w:rPr>
      </w:pPr>
      <w:r>
        <w:rPr>
          <w:color w:val="FF0000"/>
          <w:kern w:val="0"/>
          <w:szCs w:val="21"/>
        </w:rPr>
        <w:t>【参考答案】</w:t>
      </w:r>
      <w:r>
        <w:rPr>
          <w:snapToGrid w:val="0"/>
          <w:kern w:val="0"/>
        </w:rPr>
        <w:t>0.4  0</w:t>
      </w:r>
      <w:r>
        <w:rPr>
          <w:snapToGrid w:val="0"/>
          <w:kern w:val="0"/>
        </w:rPr>
        <w:t>刻度线</w:t>
      </w:r>
      <w:r>
        <w:rPr>
          <w:snapToGrid w:val="0"/>
          <w:kern w:val="0"/>
        </w:rPr>
        <w:t xml:space="preserve">  </w:t>
      </w:r>
      <w:r>
        <w:rPr>
          <w:snapToGrid w:val="0"/>
          <w:kern w:val="0"/>
        </w:rPr>
        <w:t>右</w:t>
      </w:r>
      <w:r>
        <w:rPr>
          <w:snapToGrid w:val="0"/>
          <w:kern w:val="0"/>
        </w:rPr>
        <w:t xml:space="preserve">  </w:t>
      </w:r>
      <w:r>
        <w:rPr>
          <w:snapToGrid w:val="0"/>
          <w:kern w:val="0"/>
        </w:rPr>
        <w:t>减去</w:t>
      </w:r>
      <w:r>
        <w:rPr>
          <w:snapToGrid w:val="0"/>
          <w:kern w:val="0"/>
        </w:rPr>
        <w:t xml:space="preserve">  </w:t>
      </w:r>
      <w:r>
        <w:rPr>
          <w:snapToGrid w:val="0"/>
          <w:kern w:val="0"/>
        </w:rPr>
        <w:t>右</w:t>
      </w:r>
      <w:r>
        <w:rPr>
          <w:snapToGrid w:val="0"/>
          <w:kern w:val="0"/>
        </w:rPr>
        <w:t xml:space="preserve">  32.2</w:t>
      </w:r>
    </w:p>
    <w:p w:rsidR="00BF4EA0" w:rsidRDefault="00BF4EA0" w:rsidP="00BF4EA0">
      <w:pPr>
        <w:spacing w:line="360" w:lineRule="auto"/>
        <w:ind w:firstLineChars="200" w:firstLine="420"/>
        <w:textAlignment w:val="center"/>
        <w:rPr>
          <w:color w:val="0000FF"/>
          <w:kern w:val="0"/>
          <w:szCs w:val="21"/>
        </w:rPr>
      </w:pPr>
      <w:r>
        <w:rPr>
          <w:color w:val="FF0000"/>
          <w:kern w:val="0"/>
          <w:szCs w:val="21"/>
        </w:rPr>
        <w:t>【详细解析】</w:t>
      </w:r>
      <w:r>
        <w:rPr>
          <w:color w:val="0000FF"/>
          <w:kern w:val="0"/>
          <w:szCs w:val="21"/>
        </w:rPr>
        <w:t>某实验小组要称量物体的质量，他们将天平放在水平台上时指针恰好指在分度标尺中线处，如图游码分度值为</w:t>
      </w:r>
      <w:r>
        <w:rPr>
          <w:color w:val="0000FF"/>
          <w:kern w:val="0"/>
          <w:szCs w:val="21"/>
        </w:rPr>
        <w:t>0.2 g</w:t>
      </w:r>
      <w:r>
        <w:rPr>
          <w:color w:val="0000FF"/>
          <w:kern w:val="0"/>
          <w:szCs w:val="21"/>
        </w:rPr>
        <w:t>，停在</w:t>
      </w:r>
      <w:r>
        <w:rPr>
          <w:color w:val="0000FF"/>
          <w:kern w:val="0"/>
          <w:szCs w:val="21"/>
        </w:rPr>
        <w:t>0.4 g</w:t>
      </w:r>
      <w:r>
        <w:rPr>
          <w:color w:val="0000FF"/>
          <w:kern w:val="0"/>
          <w:szCs w:val="21"/>
        </w:rPr>
        <w:t>处。按照操作规范，称量前还应将游码放在称量标尺左端的零刻度处，此时指针会偏向左侧，所以要把横梁右边的平衡螺母向右调，直至指针重新指在分度标尺中线处，天平重新平衡。若不重新调平衡，被称物体的质量应等于称量读数减去原游码对应的示数。用已调节好的托盘天平测量物体的质量时，根据左物右码的原则，应将砝码放在天平的右盘．天平平衡时砝码的质量及游码在标尺上的位置如右图所示，砝码的质量为</w:t>
      </w:r>
      <w:r>
        <w:rPr>
          <w:color w:val="0000FF"/>
          <w:kern w:val="0"/>
          <w:szCs w:val="21"/>
        </w:rPr>
        <w:t>30g</w:t>
      </w:r>
      <w:r>
        <w:rPr>
          <w:color w:val="0000FF"/>
          <w:kern w:val="0"/>
          <w:szCs w:val="21"/>
        </w:rPr>
        <w:t>，游码指示的质量为</w:t>
      </w:r>
      <w:r>
        <w:rPr>
          <w:color w:val="0000FF"/>
          <w:kern w:val="0"/>
          <w:szCs w:val="21"/>
        </w:rPr>
        <w:t>2.2g</w:t>
      </w:r>
      <w:r>
        <w:rPr>
          <w:color w:val="0000FF"/>
          <w:kern w:val="0"/>
          <w:szCs w:val="21"/>
        </w:rPr>
        <w:t>，物体的质量等于砝码质量加上游码指示的质量，所以被测物体的质量为：</w:t>
      </w:r>
      <w:r>
        <w:rPr>
          <w:i/>
          <w:color w:val="0000FF"/>
          <w:kern w:val="0"/>
          <w:szCs w:val="21"/>
        </w:rPr>
        <w:t>m</w:t>
      </w:r>
      <w:r>
        <w:rPr>
          <w:color w:val="0000FF"/>
          <w:kern w:val="0"/>
          <w:szCs w:val="21"/>
        </w:rPr>
        <w:t>=30g+2.2g=32.2g</w:t>
      </w:r>
      <w:r>
        <w:rPr>
          <w:color w:val="0000FF"/>
          <w:kern w:val="0"/>
          <w:szCs w:val="21"/>
        </w:rPr>
        <w:t>。</w:t>
      </w:r>
    </w:p>
    <w:p w:rsidR="00BF4EA0" w:rsidRDefault="00BF4EA0" w:rsidP="00BF4EA0">
      <w:pPr>
        <w:spacing w:line="360" w:lineRule="auto"/>
        <w:textAlignment w:val="center"/>
        <w:rPr>
          <w:kern w:val="0"/>
          <w:szCs w:val="21"/>
        </w:rPr>
      </w:pPr>
      <w:r>
        <w:rPr>
          <w:noProof/>
          <w:kern w:val="0"/>
          <w:szCs w:val="21"/>
        </w:rPr>
        <w:drawing>
          <wp:inline distT="0" distB="0" distL="0" distR="0">
            <wp:extent cx="1298575" cy="384175"/>
            <wp:effectExtent l="0" t="0" r="0" b="0"/>
            <wp:docPr id="176" name="图片 17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3" descr="学科网(www.zxxk.com)--教育资源门户，提供试题试卷、教案、课件、教学论文、素材等各类教学资源库下载，还有大量丰富的教学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spacing w:line="360" w:lineRule="auto"/>
        <w:ind w:left="315" w:hangingChars="150" w:hanging="315"/>
        <w:jc w:val="left"/>
        <w:textAlignment w:val="center"/>
        <w:rPr>
          <w:snapToGrid w:val="0"/>
          <w:kern w:val="0"/>
        </w:rPr>
      </w:pPr>
      <w:r>
        <w:rPr>
          <w:snapToGrid w:val="0"/>
          <w:kern w:val="0"/>
        </w:rPr>
        <w:t>1</w:t>
      </w:r>
      <w:r>
        <w:rPr>
          <w:snapToGrid w:val="0"/>
          <w:kern w:val="0"/>
        </w:rPr>
        <w:t>．</w:t>
      </w:r>
      <w:r>
        <w:rPr>
          <w:rFonts w:eastAsia="楷体"/>
          <w:snapToGrid w:val="0"/>
          <w:color w:val="FF0000"/>
          <w:kern w:val="0"/>
        </w:rPr>
        <w:t>（</w:t>
      </w:r>
      <w:r>
        <w:rPr>
          <w:rFonts w:eastAsia="楷体"/>
          <w:snapToGrid w:val="0"/>
          <w:color w:val="FF0000"/>
          <w:kern w:val="0"/>
        </w:rPr>
        <w:t>2019·</w:t>
      </w:r>
      <w:r>
        <w:rPr>
          <w:rFonts w:eastAsia="楷体"/>
          <w:snapToGrid w:val="0"/>
          <w:color w:val="FF0000"/>
          <w:kern w:val="0"/>
        </w:rPr>
        <w:t>江苏口岸实验学校初二月考）</w:t>
      </w:r>
      <w:r>
        <w:rPr>
          <w:snapToGrid w:val="0"/>
          <w:kern w:val="0"/>
        </w:rPr>
        <w:t>使用托盘天平测量物体质量的时候，可能造成测量结果偏大的是</w:t>
      </w:r>
    </w:p>
    <w:p w:rsidR="00BF4EA0" w:rsidRDefault="00BF4EA0" w:rsidP="00BF4EA0">
      <w:pPr>
        <w:spacing w:line="360" w:lineRule="auto"/>
        <w:ind w:leftChars="150" w:left="315"/>
        <w:jc w:val="left"/>
        <w:textAlignment w:val="center"/>
        <w:rPr>
          <w:snapToGrid w:val="0"/>
          <w:kern w:val="0"/>
        </w:rPr>
      </w:pPr>
      <w:r>
        <w:rPr>
          <w:snapToGrid w:val="0"/>
          <w:kern w:val="0"/>
        </w:rPr>
        <w:t>A</w:t>
      </w:r>
      <w:r>
        <w:rPr>
          <w:snapToGrid w:val="0"/>
          <w:kern w:val="0"/>
        </w:rPr>
        <w:t>．测量前，指针偏向分度盘的右边</w:t>
      </w:r>
    </w:p>
    <w:p w:rsidR="00BF4EA0" w:rsidRDefault="00BF4EA0" w:rsidP="00BF4EA0">
      <w:pPr>
        <w:spacing w:line="360" w:lineRule="auto"/>
        <w:ind w:leftChars="150" w:left="315"/>
        <w:jc w:val="left"/>
        <w:textAlignment w:val="center"/>
        <w:rPr>
          <w:snapToGrid w:val="0"/>
          <w:kern w:val="0"/>
        </w:rPr>
      </w:pPr>
      <w:r>
        <w:rPr>
          <w:snapToGrid w:val="0"/>
          <w:kern w:val="0"/>
        </w:rPr>
        <w:t>B</w:t>
      </w:r>
      <w:r>
        <w:rPr>
          <w:snapToGrid w:val="0"/>
          <w:kern w:val="0"/>
        </w:rPr>
        <w:t>．测量时，使用已磨损的砝码</w:t>
      </w:r>
    </w:p>
    <w:p w:rsidR="00BF4EA0" w:rsidRDefault="00BF4EA0" w:rsidP="00BF4EA0">
      <w:pPr>
        <w:spacing w:line="360" w:lineRule="auto"/>
        <w:ind w:leftChars="150" w:left="315"/>
        <w:jc w:val="left"/>
        <w:textAlignment w:val="center"/>
        <w:rPr>
          <w:snapToGrid w:val="0"/>
          <w:kern w:val="0"/>
        </w:rPr>
      </w:pPr>
      <w:r>
        <w:rPr>
          <w:snapToGrid w:val="0"/>
          <w:kern w:val="0"/>
        </w:rPr>
        <w:t>C</w:t>
      </w:r>
      <w:r>
        <w:rPr>
          <w:snapToGrid w:val="0"/>
          <w:kern w:val="0"/>
        </w:rPr>
        <w:t>．装有物体的左盘粘有一小块泥（调平时就有，未发现）</w:t>
      </w:r>
    </w:p>
    <w:p w:rsidR="00BF4EA0" w:rsidRDefault="00BF4EA0" w:rsidP="00BF4EA0">
      <w:pPr>
        <w:spacing w:line="360" w:lineRule="auto"/>
        <w:ind w:leftChars="150" w:left="315"/>
        <w:jc w:val="left"/>
        <w:textAlignment w:val="center"/>
        <w:rPr>
          <w:snapToGrid w:val="0"/>
          <w:kern w:val="0"/>
        </w:rPr>
      </w:pPr>
      <w:r>
        <w:rPr>
          <w:snapToGrid w:val="0"/>
          <w:kern w:val="0"/>
        </w:rPr>
        <w:t>D</w:t>
      </w:r>
      <w:r>
        <w:rPr>
          <w:snapToGrid w:val="0"/>
          <w:kern w:val="0"/>
        </w:rPr>
        <w:t>．装有砝码的右盘破损了一小块（调平时就有，未发现）</w:t>
      </w:r>
    </w:p>
    <w:p w:rsidR="00BF4EA0" w:rsidRDefault="00BF4EA0" w:rsidP="00BF4EA0">
      <w:pPr>
        <w:spacing w:line="360" w:lineRule="auto"/>
        <w:ind w:leftChars="150" w:left="315"/>
        <w:jc w:val="left"/>
        <w:textAlignment w:val="center"/>
        <w:rPr>
          <w:snapToGrid w:val="0"/>
          <w:kern w:val="0"/>
        </w:rPr>
      </w:pPr>
      <w:r>
        <w:rPr>
          <w:snapToGrid w:val="0"/>
          <w:color w:val="FF0000"/>
          <w:kern w:val="0"/>
        </w:rPr>
        <w:t>【答案】</w:t>
      </w:r>
      <w:r>
        <w:rPr>
          <w:snapToGrid w:val="0"/>
          <w:kern w:val="0"/>
        </w:rPr>
        <w:t>B</w:t>
      </w:r>
    </w:p>
    <w:p w:rsidR="00BF4EA0" w:rsidRDefault="00BF4EA0" w:rsidP="00BF4EA0">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A</w:t>
      </w:r>
      <w:r>
        <w:rPr>
          <w:rFonts w:eastAsia="楷体"/>
          <w:snapToGrid w:val="0"/>
          <w:kern w:val="0"/>
        </w:rPr>
        <w:t>、测量前指针偏向刻度的右边，说明测量前右盘比左盘重，在测量时，若想使得天平平衡，应该减少砝码，将造成测量结果偏小；故</w:t>
      </w:r>
      <w:r>
        <w:rPr>
          <w:rFonts w:eastAsia="楷体"/>
          <w:snapToGrid w:val="0"/>
          <w:kern w:val="0"/>
        </w:rPr>
        <w:t>A</w:t>
      </w:r>
      <w:r>
        <w:rPr>
          <w:rFonts w:eastAsia="楷体"/>
          <w:snapToGrid w:val="0"/>
          <w:kern w:val="0"/>
        </w:rPr>
        <w:t>错误；</w:t>
      </w:r>
      <w:r>
        <w:rPr>
          <w:rFonts w:eastAsia="楷体"/>
          <w:snapToGrid w:val="0"/>
          <w:kern w:val="0"/>
        </w:rPr>
        <w:t>B</w:t>
      </w:r>
      <w:r>
        <w:rPr>
          <w:rFonts w:eastAsia="楷体"/>
          <w:snapToGrid w:val="0"/>
          <w:kern w:val="0"/>
        </w:rPr>
        <w:t>、磨损的砝码的实际质量要小于其上面标注的质量，如一个标有</w:t>
      </w:r>
      <w:r>
        <w:rPr>
          <w:rFonts w:eastAsia="楷体"/>
          <w:snapToGrid w:val="0"/>
          <w:kern w:val="0"/>
        </w:rPr>
        <w:t>50g</w:t>
      </w:r>
      <w:r>
        <w:rPr>
          <w:rFonts w:eastAsia="楷体"/>
          <w:snapToGrid w:val="0"/>
          <w:kern w:val="0"/>
        </w:rPr>
        <w:t>的砝码的实际质量可能是</w:t>
      </w:r>
      <w:r>
        <w:rPr>
          <w:rFonts w:eastAsia="楷体"/>
          <w:snapToGrid w:val="0"/>
          <w:kern w:val="0"/>
        </w:rPr>
        <w:t>49g</w:t>
      </w:r>
      <w:r>
        <w:rPr>
          <w:rFonts w:eastAsia="楷体"/>
          <w:snapToGrid w:val="0"/>
          <w:kern w:val="0"/>
        </w:rPr>
        <w:t>，而读数时仍按</w:t>
      </w:r>
      <w:r>
        <w:rPr>
          <w:rFonts w:eastAsia="楷体"/>
          <w:snapToGrid w:val="0"/>
          <w:kern w:val="0"/>
        </w:rPr>
        <w:t>50g</w:t>
      </w:r>
      <w:r>
        <w:rPr>
          <w:rFonts w:eastAsia="楷体"/>
          <w:snapToGrid w:val="0"/>
          <w:kern w:val="0"/>
        </w:rPr>
        <w:t>读取，这样会造成测量结果变大，故</w:t>
      </w:r>
      <w:r>
        <w:rPr>
          <w:rFonts w:eastAsia="楷体"/>
          <w:snapToGrid w:val="0"/>
          <w:kern w:val="0"/>
        </w:rPr>
        <w:t>B</w:t>
      </w:r>
      <w:r>
        <w:rPr>
          <w:rFonts w:eastAsia="楷体"/>
          <w:snapToGrid w:val="0"/>
          <w:kern w:val="0"/>
        </w:rPr>
        <w:t>正确；</w:t>
      </w:r>
      <w:r>
        <w:rPr>
          <w:rFonts w:eastAsia="楷体"/>
          <w:snapToGrid w:val="0"/>
          <w:kern w:val="0"/>
        </w:rPr>
        <w:t>C</w:t>
      </w:r>
      <w:r>
        <w:rPr>
          <w:rFonts w:eastAsia="楷体"/>
          <w:snapToGrid w:val="0"/>
          <w:kern w:val="0"/>
        </w:rPr>
        <w:t>、左盘上粘有一小块泥，因在调平衡时就有，天平既然已平衡，使用时就不会造成结果变化，即所测值准确；故</w:t>
      </w:r>
      <w:r>
        <w:rPr>
          <w:rFonts w:eastAsia="楷体"/>
          <w:snapToGrid w:val="0"/>
          <w:kern w:val="0"/>
        </w:rPr>
        <w:t>C</w:t>
      </w:r>
      <w:r>
        <w:rPr>
          <w:rFonts w:eastAsia="楷体"/>
          <w:snapToGrid w:val="0"/>
          <w:kern w:val="0"/>
        </w:rPr>
        <w:t>错误；</w:t>
      </w:r>
      <w:r>
        <w:rPr>
          <w:rFonts w:eastAsia="楷体"/>
          <w:snapToGrid w:val="0"/>
          <w:kern w:val="0"/>
        </w:rPr>
        <w:t>D</w:t>
      </w:r>
      <w:r>
        <w:rPr>
          <w:rFonts w:eastAsia="楷体"/>
          <w:snapToGrid w:val="0"/>
          <w:kern w:val="0"/>
        </w:rPr>
        <w:t>、右盘破损了一小块，因在调平衡时就有，天平既然已平衡，使用时就不会造成结果变化，即所测值准确，故</w:t>
      </w:r>
      <w:r>
        <w:rPr>
          <w:rFonts w:eastAsia="楷体"/>
          <w:snapToGrid w:val="0"/>
          <w:kern w:val="0"/>
        </w:rPr>
        <w:t>D</w:t>
      </w:r>
      <w:r>
        <w:rPr>
          <w:rFonts w:eastAsia="楷体"/>
          <w:snapToGrid w:val="0"/>
          <w:kern w:val="0"/>
        </w:rPr>
        <w:t>错误；故选</w:t>
      </w:r>
      <w:r>
        <w:rPr>
          <w:rFonts w:eastAsia="楷体"/>
          <w:snapToGrid w:val="0"/>
          <w:kern w:val="0"/>
        </w:rPr>
        <w:t>B</w:t>
      </w:r>
      <w:r>
        <w:rPr>
          <w:rFonts w:eastAsia="楷体"/>
          <w:snapToGrid w:val="0"/>
          <w:kern w:val="0"/>
        </w:rPr>
        <w:t>。</w:t>
      </w:r>
    </w:p>
    <w:p w:rsidR="00BF4EA0" w:rsidRDefault="00BF4EA0" w:rsidP="00BF4EA0">
      <w:pPr>
        <w:spacing w:line="360" w:lineRule="auto"/>
        <w:ind w:left="315" w:hangingChars="150" w:hanging="315"/>
        <w:jc w:val="left"/>
        <w:textAlignment w:val="center"/>
        <w:rPr>
          <w:snapToGrid w:val="0"/>
          <w:kern w:val="0"/>
        </w:rPr>
      </w:pPr>
      <w:r>
        <w:rPr>
          <w:snapToGrid w:val="0"/>
          <w:kern w:val="0"/>
        </w:rPr>
        <w:t>2</w:t>
      </w:r>
      <w:r>
        <w:rPr>
          <w:snapToGrid w:val="0"/>
          <w:kern w:val="0"/>
        </w:rPr>
        <w:t>．</w:t>
      </w:r>
      <w:r>
        <w:rPr>
          <w:rFonts w:eastAsia="楷体"/>
          <w:snapToGrid w:val="0"/>
          <w:color w:val="FF0000"/>
          <w:kern w:val="0"/>
        </w:rPr>
        <w:t>（</w:t>
      </w:r>
      <w:r>
        <w:rPr>
          <w:rFonts w:eastAsia="楷体"/>
          <w:snapToGrid w:val="0"/>
          <w:color w:val="FF0000"/>
          <w:kern w:val="0"/>
        </w:rPr>
        <w:t>2019·</w:t>
      </w:r>
      <w:r>
        <w:rPr>
          <w:rFonts w:eastAsia="楷体"/>
          <w:snapToGrid w:val="0"/>
          <w:color w:val="FF0000"/>
          <w:kern w:val="0"/>
        </w:rPr>
        <w:t>全国初二月考）</w:t>
      </w:r>
      <w:r>
        <w:rPr>
          <w:snapToGrid w:val="0"/>
          <w:kern w:val="0"/>
        </w:rPr>
        <w:t>某同学用天平称量物体质量，用了</w:t>
      </w:r>
      <w:r>
        <w:rPr>
          <w:snapToGrid w:val="0"/>
          <w:kern w:val="0"/>
        </w:rPr>
        <w:t>20 g</w:t>
      </w:r>
      <w:r>
        <w:rPr>
          <w:snapToGrid w:val="0"/>
          <w:kern w:val="0"/>
        </w:rPr>
        <w:t>，</w:t>
      </w:r>
      <w:r>
        <w:rPr>
          <w:snapToGrid w:val="0"/>
          <w:kern w:val="0"/>
        </w:rPr>
        <w:t>10 g</w:t>
      </w:r>
      <w:r>
        <w:rPr>
          <w:snapToGrid w:val="0"/>
          <w:kern w:val="0"/>
        </w:rPr>
        <w:t>，</w:t>
      </w:r>
      <w:r>
        <w:rPr>
          <w:snapToGrid w:val="0"/>
          <w:kern w:val="0"/>
        </w:rPr>
        <w:t>5 g</w:t>
      </w:r>
      <w:r>
        <w:rPr>
          <w:snapToGrid w:val="0"/>
          <w:kern w:val="0"/>
        </w:rPr>
        <w:t>，</w:t>
      </w:r>
      <w:r>
        <w:rPr>
          <w:snapToGrid w:val="0"/>
          <w:kern w:val="0"/>
        </w:rPr>
        <w:t>2 g</w:t>
      </w:r>
      <w:r>
        <w:rPr>
          <w:snapToGrid w:val="0"/>
          <w:kern w:val="0"/>
        </w:rPr>
        <w:t>和</w:t>
      </w:r>
      <w:r>
        <w:rPr>
          <w:snapToGrid w:val="0"/>
          <w:kern w:val="0"/>
        </w:rPr>
        <w:t>1 g</w:t>
      </w:r>
      <w:r>
        <w:rPr>
          <w:snapToGrid w:val="0"/>
          <w:kern w:val="0"/>
        </w:rPr>
        <w:t>砝码各一个，游码放在</w:t>
      </w:r>
      <w:r>
        <w:rPr>
          <w:snapToGrid w:val="0"/>
          <w:kern w:val="0"/>
        </w:rPr>
        <w:t>0.2 g</w:t>
      </w:r>
      <w:r>
        <w:rPr>
          <w:snapToGrid w:val="0"/>
          <w:kern w:val="0"/>
        </w:rPr>
        <w:t>处横梁正好平衡；结果发现原来物体和砝码的位置放反了，砝码被放在左边，而物体被放在了右边，该同学打算从头再做一遍，另一个</w:t>
      </w:r>
      <w:r>
        <w:rPr>
          <w:snapToGrid w:val="0"/>
          <w:kern w:val="0"/>
        </w:rPr>
        <w:lastRenderedPageBreak/>
        <w:t>同学说，这样也可以，那么另一位同学所讲的正确读数为</w:t>
      </w:r>
    </w:p>
    <w:p w:rsidR="00BF4EA0" w:rsidRDefault="00BF4EA0" w:rsidP="00BF4EA0">
      <w:pPr>
        <w:spacing w:line="360" w:lineRule="auto"/>
        <w:ind w:leftChars="150" w:left="315"/>
        <w:jc w:val="left"/>
        <w:textAlignment w:val="center"/>
        <w:rPr>
          <w:snapToGrid w:val="0"/>
          <w:kern w:val="0"/>
        </w:rPr>
      </w:pPr>
      <w:r>
        <w:rPr>
          <w:snapToGrid w:val="0"/>
          <w:kern w:val="0"/>
        </w:rPr>
        <w:t>A</w:t>
      </w:r>
      <w:r>
        <w:rPr>
          <w:snapToGrid w:val="0"/>
          <w:kern w:val="0"/>
        </w:rPr>
        <w:t>．</w:t>
      </w:r>
      <w:r>
        <w:rPr>
          <w:snapToGrid w:val="0"/>
          <w:kern w:val="0"/>
        </w:rPr>
        <w:t>38.2 g</w:t>
      </w:r>
      <w:r>
        <w:rPr>
          <w:rFonts w:hint="eastAsia"/>
          <w:snapToGrid w:val="0"/>
          <w:kern w:val="0"/>
        </w:rPr>
        <w:tab/>
      </w:r>
      <w:r>
        <w:rPr>
          <w:snapToGrid w:val="0"/>
          <w:kern w:val="0"/>
        </w:rPr>
        <w:t>B</w:t>
      </w:r>
      <w:r>
        <w:rPr>
          <w:snapToGrid w:val="0"/>
          <w:kern w:val="0"/>
        </w:rPr>
        <w:t>．</w:t>
      </w:r>
      <w:r>
        <w:rPr>
          <w:snapToGrid w:val="0"/>
          <w:kern w:val="0"/>
        </w:rPr>
        <w:t>38.4 g</w:t>
      </w:r>
      <w:r>
        <w:rPr>
          <w:rFonts w:hint="eastAsia"/>
          <w:snapToGrid w:val="0"/>
          <w:kern w:val="0"/>
        </w:rPr>
        <w:tab/>
      </w:r>
      <w:r>
        <w:rPr>
          <w:snapToGrid w:val="0"/>
          <w:kern w:val="0"/>
        </w:rPr>
        <w:t>C</w:t>
      </w:r>
      <w:r>
        <w:rPr>
          <w:snapToGrid w:val="0"/>
          <w:kern w:val="0"/>
        </w:rPr>
        <w:t>．</w:t>
      </w:r>
      <w:r>
        <w:rPr>
          <w:snapToGrid w:val="0"/>
          <w:kern w:val="0"/>
        </w:rPr>
        <w:t>37.8 g</w:t>
      </w:r>
      <w:r>
        <w:rPr>
          <w:rFonts w:hint="eastAsia"/>
          <w:snapToGrid w:val="0"/>
          <w:kern w:val="0"/>
        </w:rPr>
        <w:tab/>
      </w:r>
      <w:r>
        <w:rPr>
          <w:snapToGrid w:val="0"/>
          <w:kern w:val="0"/>
        </w:rPr>
        <w:t>D</w:t>
      </w:r>
      <w:r>
        <w:rPr>
          <w:snapToGrid w:val="0"/>
          <w:kern w:val="0"/>
        </w:rPr>
        <w:t>．</w:t>
      </w:r>
      <w:r>
        <w:rPr>
          <w:snapToGrid w:val="0"/>
          <w:kern w:val="0"/>
        </w:rPr>
        <w:t>38.9 g</w:t>
      </w:r>
    </w:p>
    <w:p w:rsidR="00BF4EA0" w:rsidRDefault="00BF4EA0" w:rsidP="00BF4EA0">
      <w:pPr>
        <w:spacing w:line="360" w:lineRule="auto"/>
        <w:ind w:leftChars="150" w:left="315"/>
        <w:jc w:val="left"/>
        <w:textAlignment w:val="center"/>
        <w:rPr>
          <w:snapToGrid w:val="0"/>
          <w:kern w:val="0"/>
        </w:rPr>
      </w:pPr>
      <w:r>
        <w:rPr>
          <w:snapToGrid w:val="0"/>
          <w:color w:val="FF0000"/>
          <w:kern w:val="0"/>
        </w:rPr>
        <w:t>【答案】</w:t>
      </w:r>
      <w:r>
        <w:rPr>
          <w:snapToGrid w:val="0"/>
          <w:kern w:val="0"/>
        </w:rPr>
        <w:t>C</w:t>
      </w:r>
    </w:p>
    <w:p w:rsidR="00BF4EA0" w:rsidRDefault="00BF4EA0" w:rsidP="00BF4EA0">
      <w:pPr>
        <w:spacing w:line="360" w:lineRule="auto"/>
        <w:ind w:leftChars="150" w:left="315"/>
        <w:textAlignment w:val="center"/>
        <w:rPr>
          <w:rFonts w:eastAsia="楷体"/>
          <w:kern w:val="0"/>
          <w:szCs w:val="21"/>
        </w:rPr>
      </w:pPr>
      <w:r>
        <w:rPr>
          <w:snapToGrid w:val="0"/>
          <w:color w:val="FF0000"/>
          <w:kern w:val="0"/>
        </w:rPr>
        <w:t>【解析】</w:t>
      </w:r>
      <w:r>
        <w:rPr>
          <w:rFonts w:eastAsia="楷体"/>
          <w:snapToGrid w:val="0"/>
          <w:kern w:val="0"/>
        </w:rPr>
        <w:t>物体和砝码放反后，物体质量＝砝码总质量</w:t>
      </w:r>
      <w:r>
        <w:rPr>
          <w:rFonts w:eastAsia="MS Gothic"/>
          <w:snapToGrid w:val="0"/>
          <w:kern w:val="0"/>
        </w:rPr>
        <w:t>−</w:t>
      </w:r>
      <w:r>
        <w:rPr>
          <w:rFonts w:eastAsia="楷体"/>
          <w:snapToGrid w:val="0"/>
          <w:kern w:val="0"/>
        </w:rPr>
        <w:t>游码对应的质量＝（</w:t>
      </w:r>
      <w:r>
        <w:rPr>
          <w:rFonts w:eastAsia="楷体"/>
          <w:snapToGrid w:val="0"/>
          <w:kern w:val="0"/>
        </w:rPr>
        <w:t>20g+5g+10g+2g+1g</w:t>
      </w:r>
      <w:r>
        <w:rPr>
          <w:rFonts w:eastAsia="楷体"/>
          <w:snapToGrid w:val="0"/>
          <w:kern w:val="0"/>
        </w:rPr>
        <w:t>）</w:t>
      </w:r>
      <w:r>
        <w:rPr>
          <w:rFonts w:eastAsia="MS Gothic"/>
          <w:snapToGrid w:val="0"/>
          <w:kern w:val="0"/>
        </w:rPr>
        <w:t>−</w:t>
      </w:r>
      <w:r>
        <w:rPr>
          <w:rFonts w:eastAsia="楷体"/>
          <w:snapToGrid w:val="0"/>
          <w:kern w:val="0"/>
        </w:rPr>
        <w:t>0.2g</w:t>
      </w:r>
      <w:r>
        <w:rPr>
          <w:rFonts w:eastAsia="楷体"/>
          <w:snapToGrid w:val="0"/>
          <w:kern w:val="0"/>
        </w:rPr>
        <w:t>＝</w:t>
      </w:r>
      <w:r>
        <w:rPr>
          <w:rFonts w:eastAsia="楷体"/>
          <w:snapToGrid w:val="0"/>
          <w:kern w:val="0"/>
        </w:rPr>
        <w:t>37.8g</w:t>
      </w:r>
      <w:r>
        <w:rPr>
          <w:rFonts w:eastAsia="楷体"/>
          <w:snapToGrid w:val="0"/>
          <w:kern w:val="0"/>
        </w:rPr>
        <w:t>，故选</w:t>
      </w:r>
      <w:r>
        <w:rPr>
          <w:rFonts w:eastAsia="楷体"/>
          <w:snapToGrid w:val="0"/>
          <w:kern w:val="0"/>
        </w:rPr>
        <w:t>C</w:t>
      </w:r>
      <w:r>
        <w:rPr>
          <w:rFonts w:eastAsia="楷体"/>
          <w:snapToGrid w:val="0"/>
          <w:kern w:val="0"/>
        </w:rPr>
        <w:t>。</w:t>
      </w:r>
    </w:p>
    <w:p w:rsidR="00BF4EA0" w:rsidRDefault="00BF4EA0" w:rsidP="00BF4EA0">
      <w:pPr>
        <w:spacing w:line="360" w:lineRule="auto"/>
        <w:ind w:leftChars="150" w:left="315"/>
        <w:jc w:val="center"/>
        <w:textAlignment w:val="center"/>
        <w:rPr>
          <w:color w:val="0000FF"/>
          <w:kern w:val="0"/>
          <w:szCs w:val="21"/>
        </w:rPr>
      </w:pPr>
      <w:r>
        <w:rPr>
          <w:noProof/>
          <w:kern w:val="0"/>
          <w:szCs w:val="21"/>
        </w:rPr>
        <w:drawing>
          <wp:inline distT="0" distB="0" distL="0" distR="0">
            <wp:extent cx="3990340" cy="540385"/>
            <wp:effectExtent l="0" t="0" r="0" b="0"/>
            <wp:docPr id="175" name="图片 17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4" descr="学科网(www.zxxk.com)--教育资源门户，提供试题试卷、教案、课件、教学论文、素材等各类教学资源库下载，还有大量丰富的教学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90340" cy="540385"/>
                    </a:xfrm>
                    <a:prstGeom prst="rect">
                      <a:avLst/>
                    </a:prstGeom>
                    <a:noFill/>
                    <a:ln>
                      <a:noFill/>
                    </a:ln>
                  </pic:spPr>
                </pic:pic>
              </a:graphicData>
            </a:graphic>
          </wp:inline>
        </w:drawing>
      </w:r>
    </w:p>
    <w:p w:rsidR="00BF4EA0" w:rsidRDefault="00BF4EA0" w:rsidP="00BF4EA0">
      <w:pPr>
        <w:spacing w:line="360" w:lineRule="auto"/>
        <w:textAlignment w:val="center"/>
        <w:rPr>
          <w:color w:val="0000FF"/>
          <w:kern w:val="0"/>
          <w:szCs w:val="21"/>
        </w:rPr>
      </w:pPr>
      <w:r>
        <w:rPr>
          <w:noProof/>
          <w:color w:val="0000FF"/>
          <w:kern w:val="0"/>
          <w:szCs w:val="21"/>
        </w:rPr>
        <w:drawing>
          <wp:inline distT="0" distB="0" distL="0" distR="0">
            <wp:extent cx="1298575" cy="384175"/>
            <wp:effectExtent l="0" t="0" r="0" b="0"/>
            <wp:docPr id="174" name="图片 17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5" descr="学科网(www.zxxk.com)--教育资源门户，提供试题试卷、教案、课件、教学论文、素材等各类教学资源库下载，还有大量丰富的教学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spacing w:line="360" w:lineRule="auto"/>
        <w:ind w:firstLineChars="200" w:firstLine="420"/>
        <w:jc w:val="left"/>
        <w:textAlignment w:val="center"/>
        <w:rPr>
          <w:snapToGrid w:val="0"/>
          <w:kern w:val="0"/>
        </w:rPr>
      </w:pPr>
      <w:r>
        <w:rPr>
          <w:rFonts w:eastAsia="楷体"/>
          <w:snapToGrid w:val="0"/>
          <w:color w:val="FF0000"/>
          <w:kern w:val="0"/>
        </w:rPr>
        <w:t>（</w:t>
      </w:r>
      <w:r>
        <w:rPr>
          <w:rFonts w:eastAsia="楷体"/>
          <w:snapToGrid w:val="0"/>
          <w:color w:val="FF0000"/>
          <w:kern w:val="0"/>
        </w:rPr>
        <w:t>2019·</w:t>
      </w:r>
      <w:r>
        <w:rPr>
          <w:rFonts w:eastAsia="楷体"/>
          <w:snapToGrid w:val="0"/>
          <w:color w:val="FF0000"/>
          <w:kern w:val="0"/>
        </w:rPr>
        <w:t>广东初二期末）</w:t>
      </w:r>
      <w:r>
        <w:rPr>
          <w:snapToGrid w:val="0"/>
          <w:kern w:val="0"/>
        </w:rPr>
        <w:t>小刚学习了</w:t>
      </w:r>
      <w:r>
        <w:rPr>
          <w:snapToGrid w:val="0"/>
          <w:kern w:val="0"/>
        </w:rPr>
        <w:t>“</w:t>
      </w:r>
      <w:r>
        <w:rPr>
          <w:snapToGrid w:val="0"/>
          <w:kern w:val="0"/>
        </w:rPr>
        <w:t>探究物质密度</w:t>
      </w:r>
      <w:r>
        <w:rPr>
          <w:snapToGrid w:val="0"/>
          <w:kern w:val="0"/>
        </w:rPr>
        <w:t>”</w:t>
      </w:r>
      <w:r>
        <w:rPr>
          <w:snapToGrid w:val="0"/>
          <w:kern w:val="0"/>
        </w:rPr>
        <w:t>以后，来到实验室测量糖水的密度。</w:t>
      </w:r>
    </w:p>
    <w:p w:rsidR="00BF4EA0" w:rsidRDefault="00BF4EA0" w:rsidP="00BF4EA0">
      <w:pPr>
        <w:spacing w:line="360" w:lineRule="auto"/>
        <w:ind w:firstLineChars="200" w:firstLine="420"/>
        <w:jc w:val="left"/>
        <w:textAlignment w:val="center"/>
        <w:rPr>
          <w:snapToGrid w:val="0"/>
          <w:kern w:val="0"/>
        </w:rPr>
      </w:pPr>
      <w:r>
        <w:rPr>
          <w:snapToGrid w:val="0"/>
          <w:kern w:val="0"/>
        </w:rPr>
        <w:t>（</w:t>
      </w:r>
      <w:r>
        <w:rPr>
          <w:snapToGrid w:val="0"/>
          <w:kern w:val="0"/>
        </w:rPr>
        <w:t>1</w:t>
      </w:r>
      <w:r>
        <w:rPr>
          <w:snapToGrid w:val="0"/>
          <w:kern w:val="0"/>
        </w:rPr>
        <w:t>）小刚将天平放在</w:t>
      </w:r>
      <w:r>
        <w:rPr>
          <w:snapToGrid w:val="0"/>
          <w:kern w:val="0"/>
        </w:rPr>
        <w:t>_________</w:t>
      </w:r>
      <w:r>
        <w:rPr>
          <w:snapToGrid w:val="0"/>
          <w:kern w:val="0"/>
        </w:rPr>
        <w:t>台上，将游码移到标尺左端的</w:t>
      </w:r>
      <w:r>
        <w:rPr>
          <w:snapToGrid w:val="0"/>
          <w:kern w:val="0"/>
        </w:rPr>
        <w:t>__________</w:t>
      </w:r>
      <w:r>
        <w:rPr>
          <w:snapToGrid w:val="0"/>
          <w:kern w:val="0"/>
        </w:rPr>
        <w:t>处，此时，指针在分度盘上的位置如图甲所示，他应将平衡螺母向</w:t>
      </w:r>
      <w:r>
        <w:rPr>
          <w:snapToGrid w:val="0"/>
          <w:kern w:val="0"/>
        </w:rPr>
        <w:t>__________</w:t>
      </w:r>
      <w:r>
        <w:rPr>
          <w:snapToGrid w:val="0"/>
          <w:kern w:val="0"/>
        </w:rPr>
        <w:t>端调节，使天平平衡；</w:t>
      </w:r>
    </w:p>
    <w:p w:rsidR="00BF4EA0" w:rsidRDefault="00BF4EA0" w:rsidP="00BF4EA0">
      <w:pPr>
        <w:spacing w:line="360" w:lineRule="auto"/>
        <w:ind w:firstLineChars="200" w:firstLine="420"/>
        <w:jc w:val="center"/>
        <w:textAlignment w:val="center"/>
        <w:rPr>
          <w:snapToGrid w:val="0"/>
          <w:kern w:val="0"/>
        </w:rPr>
      </w:pPr>
      <w:r>
        <w:rPr>
          <w:noProof/>
          <w:kern w:val="0"/>
        </w:rPr>
        <w:drawing>
          <wp:inline distT="0" distB="0" distL="0" distR="0">
            <wp:extent cx="3698875" cy="1423670"/>
            <wp:effectExtent l="0" t="0" r="0" b="5080"/>
            <wp:docPr id="173" name="图片 17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6" descr="学科网(www.zxxk.com)--教育资源门户，提供试题试卷、教案、课件、教学论文、素材等各类教学资源库下载，还有大量丰富的教学资讯！"/>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698875" cy="1423670"/>
                    </a:xfrm>
                    <a:prstGeom prst="rect">
                      <a:avLst/>
                    </a:prstGeom>
                    <a:noFill/>
                    <a:ln>
                      <a:noFill/>
                    </a:ln>
                  </pic:spPr>
                </pic:pic>
              </a:graphicData>
            </a:graphic>
          </wp:inline>
        </w:drawing>
      </w:r>
    </w:p>
    <w:p w:rsidR="00BF4EA0" w:rsidRDefault="00BF4EA0" w:rsidP="00BF4EA0">
      <w:pPr>
        <w:spacing w:line="360" w:lineRule="auto"/>
        <w:ind w:firstLineChars="200" w:firstLine="420"/>
        <w:jc w:val="left"/>
        <w:textAlignment w:val="center"/>
        <w:rPr>
          <w:snapToGrid w:val="0"/>
          <w:kern w:val="0"/>
        </w:rPr>
      </w:pPr>
      <w:r>
        <w:rPr>
          <w:snapToGrid w:val="0"/>
          <w:kern w:val="0"/>
        </w:rPr>
        <w:t>（</w:t>
      </w:r>
      <w:r>
        <w:rPr>
          <w:snapToGrid w:val="0"/>
          <w:kern w:val="0"/>
        </w:rPr>
        <w:t>2</w:t>
      </w:r>
      <w:r>
        <w:rPr>
          <w:snapToGrid w:val="0"/>
          <w:kern w:val="0"/>
        </w:rPr>
        <w:t>）将质量为</w:t>
      </w:r>
      <w:r>
        <w:rPr>
          <w:snapToGrid w:val="0"/>
          <w:kern w:val="0"/>
        </w:rPr>
        <w:t>32g</w:t>
      </w:r>
      <w:r>
        <w:rPr>
          <w:snapToGrid w:val="0"/>
          <w:kern w:val="0"/>
        </w:rPr>
        <w:t>的烧杯放在天平的左盘上，取适量的方糖倒入烧杯中，向右盘加减砝码并调节游码，直至天平平衡，如图乙所示，方糖的质量是</w:t>
      </w:r>
      <w:r>
        <w:rPr>
          <w:snapToGrid w:val="0"/>
          <w:kern w:val="0"/>
        </w:rPr>
        <w:t>__________g</w:t>
      </w:r>
      <w:r>
        <w:rPr>
          <w:snapToGrid w:val="0"/>
          <w:kern w:val="0"/>
        </w:rPr>
        <w:t>；</w:t>
      </w:r>
    </w:p>
    <w:p w:rsidR="00BF4EA0" w:rsidRDefault="00BF4EA0" w:rsidP="00BF4EA0">
      <w:pPr>
        <w:spacing w:line="360" w:lineRule="auto"/>
        <w:ind w:firstLineChars="200" w:firstLine="420"/>
        <w:textAlignment w:val="center"/>
        <w:rPr>
          <w:kern w:val="0"/>
          <w:szCs w:val="21"/>
        </w:rPr>
      </w:pPr>
      <w:r>
        <w:rPr>
          <w:snapToGrid w:val="0"/>
          <w:kern w:val="0"/>
        </w:rPr>
        <w:t>（</w:t>
      </w:r>
      <w:r>
        <w:rPr>
          <w:snapToGrid w:val="0"/>
          <w:kern w:val="0"/>
        </w:rPr>
        <w:t>3</w:t>
      </w:r>
      <w:r>
        <w:rPr>
          <w:snapToGrid w:val="0"/>
          <w:kern w:val="0"/>
        </w:rPr>
        <w:t>）用量筒量出水的体积，如图丙所示，然后将烧杯中的方糖倒入量筒中，待方糖完全溶解后，量筒中液面的位置如图丁所示，糖水的体积是</w:t>
      </w:r>
      <w:r>
        <w:rPr>
          <w:snapToGrid w:val="0"/>
          <w:kern w:val="0"/>
        </w:rPr>
        <w:t>__________cm</w:t>
      </w:r>
      <w:r>
        <w:rPr>
          <w:snapToGrid w:val="0"/>
          <w:kern w:val="0"/>
          <w:vertAlign w:val="superscript"/>
        </w:rPr>
        <w:t>3</w:t>
      </w:r>
      <w:r>
        <w:rPr>
          <w:snapToGrid w:val="0"/>
          <w:kern w:val="0"/>
        </w:rPr>
        <w:t>，配制糖水的密度是</w:t>
      </w:r>
      <w:r>
        <w:rPr>
          <w:snapToGrid w:val="0"/>
          <w:kern w:val="0"/>
        </w:rPr>
        <w:t>__________g/cm</w:t>
      </w:r>
      <w:r>
        <w:rPr>
          <w:snapToGrid w:val="0"/>
          <w:kern w:val="0"/>
          <w:vertAlign w:val="superscript"/>
        </w:rPr>
        <w:t>3</w:t>
      </w:r>
      <w:r>
        <w:rPr>
          <w:snapToGrid w:val="0"/>
          <w:kern w:val="0"/>
        </w:rPr>
        <w:t>。</w:t>
      </w:r>
    </w:p>
    <w:p w:rsidR="00BF4EA0" w:rsidRDefault="00BF4EA0" w:rsidP="00BF4EA0">
      <w:pPr>
        <w:spacing w:line="360" w:lineRule="auto"/>
        <w:ind w:firstLineChars="200" w:firstLine="420"/>
        <w:textAlignment w:val="center"/>
        <w:rPr>
          <w:kern w:val="0"/>
          <w:szCs w:val="21"/>
        </w:rPr>
      </w:pPr>
      <w:r>
        <w:rPr>
          <w:color w:val="FF0000"/>
          <w:kern w:val="0"/>
          <w:szCs w:val="21"/>
        </w:rPr>
        <w:t>【参考答案】</w:t>
      </w:r>
      <w:r>
        <w:rPr>
          <w:kern w:val="0"/>
          <w:szCs w:val="21"/>
        </w:rPr>
        <w:t>（</w:t>
      </w:r>
      <w:r>
        <w:rPr>
          <w:kern w:val="0"/>
          <w:szCs w:val="21"/>
        </w:rPr>
        <w:t>1</w:t>
      </w:r>
      <w:r>
        <w:rPr>
          <w:kern w:val="0"/>
          <w:szCs w:val="21"/>
        </w:rPr>
        <w:t>）水平</w:t>
      </w:r>
      <w:r>
        <w:rPr>
          <w:kern w:val="0"/>
          <w:szCs w:val="21"/>
        </w:rPr>
        <w:t xml:space="preserve">  </w:t>
      </w:r>
      <w:r>
        <w:rPr>
          <w:kern w:val="0"/>
          <w:szCs w:val="21"/>
        </w:rPr>
        <w:t>零刻度线</w:t>
      </w:r>
      <w:r>
        <w:rPr>
          <w:kern w:val="0"/>
          <w:szCs w:val="21"/>
        </w:rPr>
        <w:t xml:space="preserve">  </w:t>
      </w:r>
      <w:r>
        <w:rPr>
          <w:kern w:val="0"/>
          <w:szCs w:val="21"/>
        </w:rPr>
        <w:t>左</w:t>
      </w:r>
      <w:r>
        <w:rPr>
          <w:kern w:val="0"/>
          <w:szCs w:val="21"/>
        </w:rPr>
        <w:t xml:space="preserve">  </w:t>
      </w:r>
      <w:r>
        <w:rPr>
          <w:kern w:val="0"/>
          <w:szCs w:val="21"/>
        </w:rPr>
        <w:t>（</w:t>
      </w:r>
      <w:r>
        <w:rPr>
          <w:kern w:val="0"/>
          <w:szCs w:val="21"/>
        </w:rPr>
        <w:t>2</w:t>
      </w:r>
      <w:r>
        <w:rPr>
          <w:kern w:val="0"/>
          <w:szCs w:val="21"/>
        </w:rPr>
        <w:t>）</w:t>
      </w:r>
      <w:r>
        <w:rPr>
          <w:kern w:val="0"/>
          <w:szCs w:val="21"/>
        </w:rPr>
        <w:t xml:space="preserve">17  </w:t>
      </w:r>
      <w:r>
        <w:rPr>
          <w:kern w:val="0"/>
          <w:szCs w:val="21"/>
        </w:rPr>
        <w:t>（</w:t>
      </w:r>
      <w:r>
        <w:rPr>
          <w:kern w:val="0"/>
          <w:szCs w:val="21"/>
        </w:rPr>
        <w:t>3</w:t>
      </w:r>
      <w:r>
        <w:rPr>
          <w:kern w:val="0"/>
          <w:szCs w:val="21"/>
        </w:rPr>
        <w:t>）</w:t>
      </w:r>
      <w:r>
        <w:rPr>
          <w:kern w:val="0"/>
          <w:szCs w:val="21"/>
        </w:rPr>
        <w:t>50  1.14</w:t>
      </w:r>
    </w:p>
    <w:p w:rsidR="00BF4EA0" w:rsidRDefault="00BF4EA0" w:rsidP="00BF4EA0">
      <w:pPr>
        <w:spacing w:line="360" w:lineRule="auto"/>
        <w:ind w:firstLineChars="200" w:firstLine="420"/>
        <w:textAlignment w:val="center"/>
        <w:rPr>
          <w:color w:val="0000FF"/>
          <w:kern w:val="0"/>
          <w:szCs w:val="21"/>
        </w:rPr>
      </w:pPr>
      <w:r>
        <w:rPr>
          <w:color w:val="FF0000"/>
          <w:kern w:val="0"/>
          <w:szCs w:val="21"/>
        </w:rPr>
        <w:t>【详细解析】</w:t>
      </w:r>
      <w:r>
        <w:rPr>
          <w:color w:val="0000FF"/>
          <w:kern w:val="0"/>
          <w:szCs w:val="21"/>
        </w:rPr>
        <w:t>（</w:t>
      </w:r>
      <w:r>
        <w:rPr>
          <w:color w:val="0000FF"/>
          <w:kern w:val="0"/>
          <w:szCs w:val="21"/>
        </w:rPr>
        <w:t>1</w:t>
      </w:r>
      <w:r>
        <w:rPr>
          <w:color w:val="0000FF"/>
          <w:kern w:val="0"/>
          <w:szCs w:val="21"/>
        </w:rPr>
        <w:t>）使用天平时应首先将天平放在水平台上，将游码移到标尺左端的零刻线处；由图像可知指针在分度盘上的位置偏右，因此应将平衡螺母向左端调节，使天平平衡；</w:t>
      </w:r>
    </w:p>
    <w:p w:rsidR="00BF4EA0" w:rsidRDefault="00BF4EA0" w:rsidP="00BF4EA0">
      <w:pPr>
        <w:spacing w:line="360" w:lineRule="auto"/>
        <w:ind w:firstLineChars="200" w:firstLine="420"/>
        <w:textAlignment w:val="center"/>
        <w:rPr>
          <w:color w:val="0000FF"/>
          <w:kern w:val="0"/>
          <w:szCs w:val="21"/>
        </w:rPr>
      </w:pPr>
      <w:r>
        <w:rPr>
          <w:color w:val="0000FF"/>
          <w:kern w:val="0"/>
          <w:szCs w:val="21"/>
        </w:rPr>
        <w:t>（</w:t>
      </w:r>
      <w:r>
        <w:rPr>
          <w:color w:val="0000FF"/>
          <w:kern w:val="0"/>
          <w:szCs w:val="21"/>
        </w:rPr>
        <w:t>2</w:t>
      </w:r>
      <w:r>
        <w:rPr>
          <w:color w:val="0000FF"/>
          <w:kern w:val="0"/>
          <w:szCs w:val="21"/>
        </w:rPr>
        <w:t>）已知烧杯质量</w:t>
      </w:r>
      <w:r>
        <w:rPr>
          <w:i/>
          <w:color w:val="0000FF"/>
          <w:kern w:val="0"/>
          <w:szCs w:val="21"/>
        </w:rPr>
        <w:t>m</w:t>
      </w:r>
      <w:r>
        <w:rPr>
          <w:color w:val="0000FF"/>
          <w:kern w:val="0"/>
          <w:szCs w:val="21"/>
          <w:vertAlign w:val="subscript"/>
        </w:rPr>
        <w:t>1</w:t>
      </w:r>
      <w:r>
        <w:rPr>
          <w:color w:val="0000FF"/>
          <w:kern w:val="0"/>
          <w:szCs w:val="21"/>
        </w:rPr>
        <w:t>=32g</w:t>
      </w:r>
      <w:r>
        <w:rPr>
          <w:color w:val="0000FF"/>
          <w:kern w:val="0"/>
          <w:szCs w:val="21"/>
        </w:rPr>
        <w:t>，方糖和烧杯的总质量</w:t>
      </w:r>
      <w:r>
        <w:rPr>
          <w:i/>
          <w:color w:val="0000FF"/>
          <w:kern w:val="0"/>
          <w:szCs w:val="21"/>
        </w:rPr>
        <w:t>m</w:t>
      </w:r>
      <w:r>
        <w:rPr>
          <w:color w:val="0000FF"/>
          <w:kern w:val="0"/>
          <w:szCs w:val="21"/>
          <w:vertAlign w:val="subscript"/>
        </w:rPr>
        <w:t>2</w:t>
      </w:r>
      <w:r>
        <w:rPr>
          <w:color w:val="0000FF"/>
          <w:kern w:val="0"/>
          <w:szCs w:val="21"/>
        </w:rPr>
        <w:t>=20g+20g+5g+4g=49g</w:t>
      </w:r>
      <w:r>
        <w:rPr>
          <w:color w:val="0000FF"/>
          <w:kern w:val="0"/>
          <w:szCs w:val="21"/>
        </w:rPr>
        <w:t>，方糖的质量</w:t>
      </w:r>
      <w:r>
        <w:rPr>
          <w:i/>
          <w:color w:val="0000FF"/>
          <w:kern w:val="0"/>
          <w:szCs w:val="21"/>
        </w:rPr>
        <w:t>m</w:t>
      </w:r>
      <w:r>
        <w:rPr>
          <w:color w:val="0000FF"/>
          <w:kern w:val="0"/>
          <w:szCs w:val="21"/>
          <w:vertAlign w:val="subscript"/>
        </w:rPr>
        <w:t>糖</w:t>
      </w:r>
      <w:r>
        <w:rPr>
          <w:color w:val="0000FF"/>
          <w:kern w:val="0"/>
          <w:szCs w:val="21"/>
        </w:rPr>
        <w:t>=</w:t>
      </w:r>
      <w:r>
        <w:rPr>
          <w:i/>
          <w:color w:val="0000FF"/>
          <w:kern w:val="0"/>
          <w:szCs w:val="21"/>
        </w:rPr>
        <w:t>m</w:t>
      </w:r>
      <w:r>
        <w:rPr>
          <w:color w:val="0000FF"/>
          <w:kern w:val="0"/>
          <w:szCs w:val="21"/>
          <w:vertAlign w:val="subscript"/>
        </w:rPr>
        <w:t>2</w:t>
      </w:r>
      <w:r>
        <w:rPr>
          <w:color w:val="0000FF"/>
          <w:kern w:val="0"/>
          <w:szCs w:val="21"/>
        </w:rPr>
        <w:t>–</w:t>
      </w:r>
      <w:r>
        <w:rPr>
          <w:i/>
          <w:color w:val="0000FF"/>
          <w:kern w:val="0"/>
          <w:szCs w:val="21"/>
        </w:rPr>
        <w:t>m</w:t>
      </w:r>
      <w:r>
        <w:rPr>
          <w:color w:val="0000FF"/>
          <w:kern w:val="0"/>
          <w:szCs w:val="21"/>
          <w:vertAlign w:val="subscript"/>
        </w:rPr>
        <w:t>1</w:t>
      </w:r>
      <w:r>
        <w:rPr>
          <w:color w:val="0000FF"/>
          <w:kern w:val="0"/>
          <w:szCs w:val="21"/>
        </w:rPr>
        <w:t>=49g–32g=17g</w:t>
      </w:r>
      <w:r>
        <w:rPr>
          <w:color w:val="0000FF"/>
          <w:kern w:val="0"/>
          <w:szCs w:val="21"/>
        </w:rPr>
        <w:t>；</w:t>
      </w:r>
    </w:p>
    <w:p w:rsidR="00BF4EA0" w:rsidRDefault="00BF4EA0" w:rsidP="00BF4EA0">
      <w:pPr>
        <w:spacing w:line="360" w:lineRule="auto"/>
        <w:ind w:firstLineChars="200" w:firstLine="420"/>
        <w:textAlignment w:val="center"/>
        <w:rPr>
          <w:color w:val="0000FF"/>
          <w:kern w:val="0"/>
          <w:szCs w:val="21"/>
          <w:vertAlign w:val="superscript"/>
        </w:rPr>
      </w:pPr>
      <w:r>
        <w:rPr>
          <w:color w:val="0000FF"/>
          <w:kern w:val="0"/>
          <w:szCs w:val="21"/>
        </w:rPr>
        <w:t>（</w:t>
      </w:r>
      <w:r>
        <w:rPr>
          <w:color w:val="0000FF"/>
          <w:kern w:val="0"/>
          <w:szCs w:val="21"/>
        </w:rPr>
        <w:t>3</w:t>
      </w:r>
      <w:r>
        <w:rPr>
          <w:color w:val="0000FF"/>
          <w:kern w:val="0"/>
          <w:szCs w:val="21"/>
        </w:rPr>
        <w:t>）由图丁可知量筒中糖水的体积为</w:t>
      </w:r>
      <w:r>
        <w:rPr>
          <w:i/>
          <w:color w:val="0000FF"/>
          <w:kern w:val="0"/>
          <w:szCs w:val="21"/>
        </w:rPr>
        <w:t>V</w:t>
      </w:r>
      <w:r>
        <w:rPr>
          <w:color w:val="0000FF"/>
          <w:kern w:val="0"/>
          <w:szCs w:val="21"/>
        </w:rPr>
        <w:t>=50mL=50cm</w:t>
      </w:r>
      <w:r>
        <w:rPr>
          <w:color w:val="0000FF"/>
          <w:kern w:val="0"/>
          <w:szCs w:val="21"/>
          <w:vertAlign w:val="superscript"/>
        </w:rPr>
        <w:t>3</w:t>
      </w:r>
      <w:r>
        <w:rPr>
          <w:color w:val="0000FF"/>
          <w:kern w:val="0"/>
          <w:szCs w:val="21"/>
        </w:rPr>
        <w:t>；量筒中水的体积</w:t>
      </w:r>
      <w:r>
        <w:rPr>
          <w:i/>
          <w:color w:val="0000FF"/>
          <w:kern w:val="0"/>
          <w:szCs w:val="21"/>
        </w:rPr>
        <w:t>V</w:t>
      </w:r>
      <w:r>
        <w:rPr>
          <w:color w:val="0000FF"/>
          <w:kern w:val="0"/>
          <w:szCs w:val="21"/>
          <w:vertAlign w:val="subscript"/>
        </w:rPr>
        <w:t>水</w:t>
      </w:r>
      <w:r>
        <w:rPr>
          <w:color w:val="0000FF"/>
          <w:kern w:val="0"/>
          <w:szCs w:val="21"/>
        </w:rPr>
        <w:t>=40mL=40cm</w:t>
      </w:r>
      <w:r>
        <w:rPr>
          <w:color w:val="0000FF"/>
          <w:kern w:val="0"/>
          <w:szCs w:val="21"/>
          <w:vertAlign w:val="superscript"/>
        </w:rPr>
        <w:t>3</w:t>
      </w:r>
      <w:r>
        <w:rPr>
          <w:color w:val="0000FF"/>
          <w:kern w:val="0"/>
          <w:szCs w:val="21"/>
        </w:rPr>
        <w:t>，水的质量：</w:t>
      </w:r>
      <w:r>
        <w:rPr>
          <w:i/>
          <w:color w:val="0000FF"/>
          <w:kern w:val="0"/>
          <w:szCs w:val="21"/>
        </w:rPr>
        <w:t>m</w:t>
      </w:r>
      <w:r>
        <w:rPr>
          <w:color w:val="0000FF"/>
          <w:kern w:val="0"/>
          <w:szCs w:val="21"/>
          <w:vertAlign w:val="subscript"/>
        </w:rPr>
        <w:t>水</w:t>
      </w:r>
      <w:r>
        <w:rPr>
          <w:color w:val="0000FF"/>
          <w:kern w:val="0"/>
          <w:szCs w:val="21"/>
        </w:rPr>
        <w:t>=</w:t>
      </w:r>
      <w:r>
        <w:rPr>
          <w:i/>
          <w:color w:val="0000FF"/>
          <w:kern w:val="0"/>
          <w:szCs w:val="21"/>
        </w:rPr>
        <w:t>ρ</w:t>
      </w:r>
      <w:r>
        <w:rPr>
          <w:color w:val="0000FF"/>
          <w:kern w:val="0"/>
          <w:szCs w:val="21"/>
          <w:vertAlign w:val="subscript"/>
        </w:rPr>
        <w:t>水</w:t>
      </w:r>
      <w:r>
        <w:rPr>
          <w:i/>
          <w:color w:val="0000FF"/>
          <w:kern w:val="0"/>
          <w:szCs w:val="21"/>
        </w:rPr>
        <w:t>V</w:t>
      </w:r>
      <w:r>
        <w:rPr>
          <w:color w:val="0000FF"/>
          <w:kern w:val="0"/>
          <w:szCs w:val="21"/>
          <w:vertAlign w:val="subscript"/>
        </w:rPr>
        <w:t>水</w:t>
      </w:r>
      <w:r>
        <w:rPr>
          <w:color w:val="0000FF"/>
          <w:kern w:val="0"/>
          <w:szCs w:val="21"/>
        </w:rPr>
        <w:t>=1g/cm</w:t>
      </w:r>
      <w:r>
        <w:rPr>
          <w:color w:val="0000FF"/>
          <w:kern w:val="0"/>
          <w:szCs w:val="21"/>
          <w:vertAlign w:val="superscript"/>
        </w:rPr>
        <w:t>3</w:t>
      </w:r>
      <w:r>
        <w:rPr>
          <w:color w:val="0000FF"/>
          <w:kern w:val="0"/>
          <w:szCs w:val="21"/>
        </w:rPr>
        <w:t>×40cm</w:t>
      </w:r>
      <w:r>
        <w:rPr>
          <w:color w:val="0000FF"/>
          <w:kern w:val="0"/>
          <w:szCs w:val="21"/>
          <w:vertAlign w:val="superscript"/>
        </w:rPr>
        <w:t>3</w:t>
      </w:r>
      <w:r>
        <w:rPr>
          <w:color w:val="0000FF"/>
          <w:kern w:val="0"/>
          <w:szCs w:val="21"/>
        </w:rPr>
        <w:t>=40g</w:t>
      </w:r>
      <w:r>
        <w:rPr>
          <w:color w:val="0000FF"/>
          <w:kern w:val="0"/>
          <w:szCs w:val="21"/>
        </w:rPr>
        <w:t>，量筒内糖水的总质量</w:t>
      </w:r>
      <w:r>
        <w:rPr>
          <w:i/>
          <w:color w:val="0000FF"/>
          <w:kern w:val="0"/>
          <w:szCs w:val="21"/>
        </w:rPr>
        <w:t>m</w:t>
      </w:r>
      <w:r>
        <w:rPr>
          <w:color w:val="0000FF"/>
          <w:kern w:val="0"/>
          <w:szCs w:val="21"/>
        </w:rPr>
        <w:t>=</w:t>
      </w:r>
      <w:r>
        <w:rPr>
          <w:i/>
          <w:color w:val="0000FF"/>
          <w:kern w:val="0"/>
          <w:szCs w:val="21"/>
        </w:rPr>
        <w:t>m</w:t>
      </w:r>
      <w:r>
        <w:rPr>
          <w:color w:val="0000FF"/>
          <w:kern w:val="0"/>
          <w:szCs w:val="21"/>
          <w:vertAlign w:val="subscript"/>
        </w:rPr>
        <w:t>糖</w:t>
      </w:r>
      <w:r>
        <w:rPr>
          <w:color w:val="0000FF"/>
          <w:kern w:val="0"/>
          <w:szCs w:val="21"/>
        </w:rPr>
        <w:t>+</w:t>
      </w:r>
      <w:r>
        <w:rPr>
          <w:i/>
          <w:color w:val="0000FF"/>
          <w:kern w:val="0"/>
          <w:szCs w:val="21"/>
        </w:rPr>
        <w:t>m</w:t>
      </w:r>
      <w:r>
        <w:rPr>
          <w:color w:val="0000FF"/>
          <w:kern w:val="0"/>
          <w:szCs w:val="21"/>
          <w:vertAlign w:val="subscript"/>
        </w:rPr>
        <w:t>水</w:t>
      </w:r>
      <w:r>
        <w:rPr>
          <w:color w:val="0000FF"/>
          <w:kern w:val="0"/>
          <w:szCs w:val="21"/>
        </w:rPr>
        <w:t>=17g+40g=57g</w:t>
      </w:r>
      <w:r>
        <w:rPr>
          <w:color w:val="0000FF"/>
          <w:kern w:val="0"/>
          <w:szCs w:val="21"/>
        </w:rPr>
        <w:t>，糖水的密度：</w:t>
      </w:r>
      <w:r>
        <w:rPr>
          <w:noProof/>
          <w:color w:val="0000FF"/>
          <w:kern w:val="0"/>
          <w:szCs w:val="21"/>
        </w:rPr>
        <w:drawing>
          <wp:inline distT="0" distB="0" distL="0" distR="0">
            <wp:extent cx="1828800" cy="384175"/>
            <wp:effectExtent l="0" t="0" r="0" b="0"/>
            <wp:docPr id="172" name="图片 17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7" descr="学科网(www.zxxk.com)--教育资源门户，提供试题试卷、教案、课件、教学论文、素材等各类教学资源库下载，还有大量丰富的教学资讯！"/>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828800" cy="384175"/>
                    </a:xfrm>
                    <a:prstGeom prst="rect">
                      <a:avLst/>
                    </a:prstGeom>
                    <a:noFill/>
                    <a:ln>
                      <a:noFill/>
                    </a:ln>
                  </pic:spPr>
                </pic:pic>
              </a:graphicData>
            </a:graphic>
          </wp:inline>
        </w:drawing>
      </w:r>
      <w:r>
        <w:rPr>
          <w:color w:val="0000FF"/>
          <w:kern w:val="0"/>
          <w:szCs w:val="21"/>
        </w:rPr>
        <w:t>。</w:t>
      </w:r>
    </w:p>
    <w:p w:rsidR="00BF4EA0" w:rsidRDefault="00BF4EA0" w:rsidP="00BF4EA0">
      <w:pPr>
        <w:spacing w:line="360" w:lineRule="auto"/>
        <w:textAlignment w:val="center"/>
        <w:rPr>
          <w:kern w:val="0"/>
          <w:szCs w:val="21"/>
        </w:rPr>
      </w:pPr>
      <w:r>
        <w:rPr>
          <w:noProof/>
          <w:kern w:val="0"/>
          <w:szCs w:val="21"/>
        </w:rPr>
        <w:lastRenderedPageBreak/>
        <w:drawing>
          <wp:inline distT="0" distB="0" distL="0" distR="0">
            <wp:extent cx="1298575" cy="384175"/>
            <wp:effectExtent l="0" t="0" r="0" b="0"/>
            <wp:docPr id="171" name="图片 17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8" descr="学科网(www.zxxk.com)--教育资源门户，提供试题试卷、教案、课件、教学论文、素材等各类教学资源库下载，还有大量丰富的教学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spacing w:line="360" w:lineRule="auto"/>
        <w:ind w:left="315" w:hangingChars="150" w:hanging="315"/>
        <w:jc w:val="left"/>
        <w:textAlignment w:val="center"/>
        <w:rPr>
          <w:snapToGrid w:val="0"/>
          <w:kern w:val="0"/>
        </w:rPr>
      </w:pPr>
      <w:r>
        <w:rPr>
          <w:rFonts w:hint="eastAsia"/>
          <w:snapToGrid w:val="0"/>
          <w:kern w:val="0"/>
        </w:rPr>
        <w:t>1</w:t>
      </w:r>
      <w:r>
        <w:rPr>
          <w:snapToGrid w:val="0"/>
          <w:kern w:val="0"/>
        </w:rPr>
        <w:t>．</w:t>
      </w:r>
      <w:r>
        <w:rPr>
          <w:rFonts w:eastAsia="楷体"/>
          <w:snapToGrid w:val="0"/>
          <w:color w:val="FF0000"/>
          <w:kern w:val="0"/>
        </w:rPr>
        <w:t>（</w:t>
      </w:r>
      <w:r>
        <w:rPr>
          <w:rFonts w:eastAsia="楷体"/>
          <w:snapToGrid w:val="0"/>
          <w:color w:val="FF0000"/>
          <w:kern w:val="0"/>
        </w:rPr>
        <w:t>2018·</w:t>
      </w:r>
      <w:r>
        <w:rPr>
          <w:rFonts w:eastAsia="楷体"/>
          <w:snapToGrid w:val="0"/>
          <w:color w:val="FF0000"/>
          <w:kern w:val="0"/>
        </w:rPr>
        <w:t>广东初二期末）</w:t>
      </w:r>
      <w:r>
        <w:rPr>
          <w:snapToGrid w:val="0"/>
          <w:kern w:val="0"/>
        </w:rPr>
        <w:t>小华妈妈担心从市场买回的色拉油是地沟油，小华为了消除妈妈的担忧，从网络查得优质色拉油的密度在</w:t>
      </w:r>
      <w:r>
        <w:rPr>
          <w:snapToGrid w:val="0"/>
          <w:kern w:val="0"/>
        </w:rPr>
        <w:t>0.91~0.93 g/cm</w:t>
      </w:r>
      <w:r>
        <w:rPr>
          <w:snapToGrid w:val="0"/>
          <w:kern w:val="0"/>
          <w:vertAlign w:val="superscript"/>
        </w:rPr>
        <w:t>3</w:t>
      </w:r>
      <w:r>
        <w:rPr>
          <w:snapToGrid w:val="0"/>
          <w:kern w:val="0"/>
        </w:rPr>
        <w:t>之间，地沟油的密度在</w:t>
      </w:r>
      <w:r>
        <w:rPr>
          <w:snapToGrid w:val="0"/>
          <w:kern w:val="0"/>
        </w:rPr>
        <w:t>0.94~0.95 g/cm</w:t>
      </w:r>
      <w:r>
        <w:rPr>
          <w:snapToGrid w:val="0"/>
          <w:kern w:val="0"/>
          <w:vertAlign w:val="superscript"/>
        </w:rPr>
        <w:t>3</w:t>
      </w:r>
      <w:r>
        <w:rPr>
          <w:snapToGrid w:val="0"/>
          <w:kern w:val="0"/>
        </w:rPr>
        <w:t>之间。并完成用测密度的方法鉴别油的品质的实验。</w:t>
      </w:r>
    </w:p>
    <w:p w:rsidR="00BF4EA0" w:rsidRDefault="00BF4EA0" w:rsidP="00BF4EA0">
      <w:pPr>
        <w:spacing w:line="360" w:lineRule="auto"/>
        <w:ind w:leftChars="150" w:left="315"/>
        <w:jc w:val="center"/>
        <w:textAlignment w:val="center"/>
        <w:rPr>
          <w:snapToGrid w:val="0"/>
          <w:kern w:val="0"/>
        </w:rPr>
      </w:pPr>
      <w:r>
        <w:rPr>
          <w:noProof/>
          <w:kern w:val="0"/>
        </w:rPr>
        <w:drawing>
          <wp:inline distT="0" distB="0" distL="0" distR="0">
            <wp:extent cx="3075940" cy="1600200"/>
            <wp:effectExtent l="0" t="0" r="0" b="0"/>
            <wp:docPr id="170" name="图片 17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9" descr="学科网(www.zxxk.com)--教育资源门户，提供试题试卷、教案、课件、教学论文、素材等各类教学资源库下载，还有大量丰富的教学资讯！"/>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075940" cy="1600200"/>
                    </a:xfrm>
                    <a:prstGeom prst="rect">
                      <a:avLst/>
                    </a:prstGeom>
                    <a:noFill/>
                    <a:ln>
                      <a:noFill/>
                    </a:ln>
                  </pic:spPr>
                </pic:pic>
              </a:graphicData>
            </a:graphic>
          </wp:inline>
        </w:drawing>
      </w:r>
    </w:p>
    <w:p w:rsidR="00BF4EA0" w:rsidRDefault="00BF4EA0" w:rsidP="00BF4EA0">
      <w:pPr>
        <w:spacing w:line="360" w:lineRule="auto"/>
        <w:ind w:leftChars="150" w:left="315"/>
        <w:jc w:val="left"/>
        <w:textAlignment w:val="center"/>
        <w:rPr>
          <w:snapToGrid w:val="0"/>
          <w:kern w:val="0"/>
        </w:rPr>
      </w:pPr>
      <w:r>
        <w:rPr>
          <w:snapToGrid w:val="0"/>
          <w:kern w:val="0"/>
        </w:rPr>
        <w:t>（</w:t>
      </w:r>
      <w:r>
        <w:rPr>
          <w:snapToGrid w:val="0"/>
          <w:kern w:val="0"/>
        </w:rPr>
        <w:t>1</w:t>
      </w:r>
      <w:r>
        <w:rPr>
          <w:snapToGrid w:val="0"/>
          <w:kern w:val="0"/>
        </w:rPr>
        <w:t>）将托盘天平放于水平桌面上，移动游码至标尺左端</w:t>
      </w:r>
      <w:r>
        <w:rPr>
          <w:snapToGrid w:val="0"/>
          <w:kern w:val="0"/>
        </w:rPr>
        <w:t>“0”</w:t>
      </w:r>
      <w:r>
        <w:rPr>
          <w:snapToGrid w:val="0"/>
          <w:kern w:val="0"/>
        </w:rPr>
        <w:t>刻度线处，调节</w:t>
      </w:r>
      <w:r>
        <w:rPr>
          <w:snapToGrid w:val="0"/>
          <w:kern w:val="0"/>
        </w:rPr>
        <w:t>__________</w:t>
      </w:r>
      <w:r>
        <w:rPr>
          <w:snapToGrid w:val="0"/>
          <w:kern w:val="0"/>
        </w:rPr>
        <w:t>，使横梁平衡。</w:t>
      </w:r>
    </w:p>
    <w:p w:rsidR="00BF4EA0" w:rsidRDefault="00BF4EA0" w:rsidP="00BF4EA0">
      <w:pPr>
        <w:spacing w:line="360" w:lineRule="auto"/>
        <w:ind w:leftChars="150" w:left="315"/>
        <w:jc w:val="left"/>
        <w:textAlignment w:val="center"/>
        <w:rPr>
          <w:snapToGrid w:val="0"/>
          <w:kern w:val="0"/>
        </w:rPr>
      </w:pPr>
      <w:r>
        <w:rPr>
          <w:snapToGrid w:val="0"/>
          <w:kern w:val="0"/>
        </w:rPr>
        <w:t>（</w:t>
      </w:r>
      <w:r>
        <w:rPr>
          <w:snapToGrid w:val="0"/>
          <w:kern w:val="0"/>
        </w:rPr>
        <w:t>2</w:t>
      </w:r>
      <w:r>
        <w:rPr>
          <w:snapToGrid w:val="0"/>
          <w:kern w:val="0"/>
        </w:rPr>
        <w:t>）往烧杯中倒入适量的色拉油，用天平称出烧杯和色拉油的总质量为</w:t>
      </w:r>
      <w:r>
        <w:rPr>
          <w:snapToGrid w:val="0"/>
          <w:kern w:val="0"/>
        </w:rPr>
        <w:t>70 g</w:t>
      </w:r>
      <w:r>
        <w:rPr>
          <w:snapToGrid w:val="0"/>
          <w:kern w:val="0"/>
        </w:rPr>
        <w:t>。然后把烧杯中的一部分色拉</w:t>
      </w:r>
      <w:r>
        <w:rPr>
          <w:snapToGrid w:val="0"/>
          <w:kern w:val="0"/>
        </w:rPr>
        <w:t xml:space="preserve"> </w:t>
      </w:r>
      <w:r>
        <w:rPr>
          <w:snapToGrid w:val="0"/>
          <w:kern w:val="0"/>
        </w:rPr>
        <w:t>油倒入量筒</w:t>
      </w:r>
      <w:r>
        <w:rPr>
          <w:snapToGrid w:val="0"/>
          <w:kern w:val="0"/>
        </w:rPr>
        <w:t>.</w:t>
      </w:r>
      <w:r>
        <w:rPr>
          <w:snapToGrid w:val="0"/>
          <w:kern w:val="0"/>
        </w:rPr>
        <w:t>如图甲所示，量筒内色拉油的体积是</w:t>
      </w:r>
      <w:r>
        <w:rPr>
          <w:snapToGrid w:val="0"/>
          <w:kern w:val="0"/>
        </w:rPr>
        <w:t>__________cm</w:t>
      </w:r>
      <w:r>
        <w:rPr>
          <w:snapToGrid w:val="0"/>
          <w:kern w:val="0"/>
          <w:vertAlign w:val="superscript"/>
        </w:rPr>
        <w:t>3</w:t>
      </w:r>
      <w:r>
        <w:rPr>
          <w:snapToGrid w:val="0"/>
          <w:kern w:val="0"/>
        </w:rPr>
        <w:t>；再称烧杯和剩下色拉油的总质量，加减砝码总不能使天平平衡时，应移动</w:t>
      </w:r>
      <w:r>
        <w:rPr>
          <w:snapToGrid w:val="0"/>
          <w:kern w:val="0"/>
        </w:rPr>
        <w:t>__________</w:t>
      </w:r>
      <w:r>
        <w:rPr>
          <w:snapToGrid w:val="0"/>
          <w:kern w:val="0"/>
        </w:rPr>
        <w:t>，直到天平再次平衡时，所用砝码和游码的位置如图乙所示。则倒入量筒的色拉油的质量为</w:t>
      </w:r>
      <w:r>
        <w:rPr>
          <w:snapToGrid w:val="0"/>
          <w:kern w:val="0"/>
        </w:rPr>
        <w:t>__________g</w:t>
      </w:r>
      <w:r>
        <w:rPr>
          <w:snapToGrid w:val="0"/>
          <w:kern w:val="0"/>
        </w:rPr>
        <w:t>。</w:t>
      </w:r>
    </w:p>
    <w:p w:rsidR="00BF4EA0" w:rsidRDefault="00BF4EA0" w:rsidP="00BF4EA0">
      <w:pPr>
        <w:spacing w:line="360" w:lineRule="auto"/>
        <w:ind w:leftChars="150" w:left="315"/>
        <w:jc w:val="left"/>
        <w:textAlignment w:val="center"/>
        <w:rPr>
          <w:snapToGrid w:val="0"/>
          <w:kern w:val="0"/>
        </w:rPr>
      </w:pPr>
      <w:r>
        <w:rPr>
          <w:snapToGrid w:val="0"/>
          <w:kern w:val="0"/>
        </w:rPr>
        <w:t>（</w:t>
      </w:r>
      <w:r>
        <w:rPr>
          <w:snapToGrid w:val="0"/>
          <w:kern w:val="0"/>
        </w:rPr>
        <w:t>3</w:t>
      </w:r>
      <w:r>
        <w:rPr>
          <w:snapToGrid w:val="0"/>
          <w:kern w:val="0"/>
        </w:rPr>
        <w:t>）该色拉油的密度为</w:t>
      </w:r>
      <w:r>
        <w:rPr>
          <w:snapToGrid w:val="0"/>
          <w:kern w:val="0"/>
        </w:rPr>
        <w:t>__________g/cm</w:t>
      </w:r>
      <w:r>
        <w:rPr>
          <w:snapToGrid w:val="0"/>
          <w:kern w:val="0"/>
          <w:vertAlign w:val="superscript"/>
        </w:rPr>
        <w:t>3</w:t>
      </w:r>
      <w:r>
        <w:rPr>
          <w:snapToGrid w:val="0"/>
          <w:kern w:val="0"/>
        </w:rPr>
        <w:t>，色拉油的品质是</w:t>
      </w:r>
      <w:r>
        <w:rPr>
          <w:snapToGrid w:val="0"/>
          <w:kern w:val="0"/>
        </w:rPr>
        <w:t>__________</w:t>
      </w:r>
      <w:r>
        <w:rPr>
          <w:snapToGrid w:val="0"/>
          <w:kern w:val="0"/>
        </w:rPr>
        <w:t>（合格</w:t>
      </w:r>
      <w:r>
        <w:rPr>
          <w:snapToGrid w:val="0"/>
          <w:kern w:val="0"/>
        </w:rPr>
        <w:t>/</w:t>
      </w:r>
      <w:r>
        <w:rPr>
          <w:snapToGrid w:val="0"/>
          <w:kern w:val="0"/>
        </w:rPr>
        <w:t>不合格）的。</w:t>
      </w:r>
    </w:p>
    <w:p w:rsidR="00BF4EA0" w:rsidRDefault="00BF4EA0" w:rsidP="00BF4EA0">
      <w:pPr>
        <w:spacing w:line="360" w:lineRule="auto"/>
        <w:ind w:leftChars="150" w:left="315"/>
        <w:jc w:val="left"/>
        <w:textAlignment w:val="center"/>
        <w:rPr>
          <w:snapToGrid w:val="0"/>
          <w:kern w:val="0"/>
        </w:rPr>
      </w:pPr>
      <w:r>
        <w:rPr>
          <w:snapToGrid w:val="0"/>
          <w:color w:val="FF0000"/>
          <w:kern w:val="0"/>
        </w:rPr>
        <w:t>【答案】</w:t>
      </w:r>
      <w:r>
        <w:rPr>
          <w:snapToGrid w:val="0"/>
          <w:kern w:val="0"/>
        </w:rPr>
        <w:t>（</w:t>
      </w:r>
      <w:r>
        <w:rPr>
          <w:snapToGrid w:val="0"/>
          <w:kern w:val="0"/>
        </w:rPr>
        <w:t>1</w:t>
      </w:r>
      <w:r>
        <w:rPr>
          <w:snapToGrid w:val="0"/>
          <w:kern w:val="0"/>
        </w:rPr>
        <w:t>）平衡螺母</w:t>
      </w:r>
      <w:r>
        <w:rPr>
          <w:snapToGrid w:val="0"/>
          <w:kern w:val="0"/>
        </w:rPr>
        <w:t xml:space="preserve">  </w:t>
      </w:r>
      <w:r>
        <w:rPr>
          <w:snapToGrid w:val="0"/>
          <w:kern w:val="0"/>
        </w:rPr>
        <w:t>（</w:t>
      </w:r>
      <w:r>
        <w:rPr>
          <w:snapToGrid w:val="0"/>
          <w:kern w:val="0"/>
        </w:rPr>
        <w:t>2</w:t>
      </w:r>
      <w:r>
        <w:rPr>
          <w:snapToGrid w:val="0"/>
          <w:kern w:val="0"/>
        </w:rPr>
        <w:t>）</w:t>
      </w:r>
      <w:r>
        <w:rPr>
          <w:snapToGrid w:val="0"/>
          <w:kern w:val="0"/>
        </w:rPr>
        <w:t xml:space="preserve">20  </w:t>
      </w:r>
      <w:r>
        <w:rPr>
          <w:snapToGrid w:val="0"/>
          <w:kern w:val="0"/>
        </w:rPr>
        <w:t>游码</w:t>
      </w:r>
      <w:r>
        <w:rPr>
          <w:snapToGrid w:val="0"/>
          <w:kern w:val="0"/>
        </w:rPr>
        <w:t xml:space="preserve">  18.4  </w:t>
      </w:r>
      <w:r>
        <w:rPr>
          <w:snapToGrid w:val="0"/>
          <w:kern w:val="0"/>
        </w:rPr>
        <w:t>（</w:t>
      </w:r>
      <w:r>
        <w:rPr>
          <w:snapToGrid w:val="0"/>
          <w:kern w:val="0"/>
        </w:rPr>
        <w:t>3</w:t>
      </w:r>
      <w:r>
        <w:rPr>
          <w:snapToGrid w:val="0"/>
          <w:kern w:val="0"/>
        </w:rPr>
        <w:t>）</w:t>
      </w:r>
      <w:r>
        <w:rPr>
          <w:snapToGrid w:val="0"/>
          <w:kern w:val="0"/>
        </w:rPr>
        <w:t xml:space="preserve">0.92  </w:t>
      </w:r>
      <w:r>
        <w:rPr>
          <w:snapToGrid w:val="0"/>
          <w:kern w:val="0"/>
        </w:rPr>
        <w:t>合格</w:t>
      </w:r>
    </w:p>
    <w:p w:rsidR="00BF4EA0" w:rsidRDefault="00BF4EA0" w:rsidP="00BF4EA0">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w:t>
      </w:r>
      <w:r>
        <w:rPr>
          <w:rFonts w:eastAsia="楷体"/>
          <w:snapToGrid w:val="0"/>
          <w:kern w:val="0"/>
        </w:rPr>
        <w:t>1</w:t>
      </w:r>
      <w:r>
        <w:rPr>
          <w:rFonts w:eastAsia="楷体"/>
          <w:snapToGrid w:val="0"/>
          <w:kern w:val="0"/>
        </w:rPr>
        <w:t>）托盘天平的使用：将托盘天平放于水平桌面上，移动游码至标尺左端</w:t>
      </w:r>
      <w:r>
        <w:rPr>
          <w:rFonts w:eastAsia="楷体"/>
          <w:snapToGrid w:val="0"/>
          <w:kern w:val="0"/>
        </w:rPr>
        <w:t>“0”</w:t>
      </w:r>
      <w:r>
        <w:rPr>
          <w:rFonts w:eastAsia="楷体"/>
          <w:snapToGrid w:val="0"/>
          <w:kern w:val="0"/>
        </w:rPr>
        <w:t>刻度线处，调节平衡螺母，使横梁平衡；</w:t>
      </w:r>
    </w:p>
    <w:p w:rsidR="00BF4EA0" w:rsidRDefault="00BF4EA0" w:rsidP="00BF4EA0">
      <w:pPr>
        <w:spacing w:line="360" w:lineRule="auto"/>
        <w:ind w:leftChars="150" w:left="315"/>
        <w:jc w:val="left"/>
        <w:textAlignment w:val="center"/>
        <w:rPr>
          <w:rFonts w:eastAsia="楷体"/>
          <w:snapToGrid w:val="0"/>
          <w:kern w:val="0"/>
        </w:rPr>
      </w:pPr>
      <w:r>
        <w:rPr>
          <w:rFonts w:eastAsia="楷体"/>
          <w:snapToGrid w:val="0"/>
          <w:kern w:val="0"/>
        </w:rPr>
        <w:t>（</w:t>
      </w:r>
      <w:r>
        <w:rPr>
          <w:rFonts w:eastAsia="楷体"/>
          <w:snapToGrid w:val="0"/>
          <w:kern w:val="0"/>
        </w:rPr>
        <w:t>2</w:t>
      </w:r>
      <w:r>
        <w:rPr>
          <w:rFonts w:eastAsia="楷体"/>
          <w:snapToGrid w:val="0"/>
          <w:kern w:val="0"/>
        </w:rPr>
        <w:t>）往烧杯中倒入适量的色拉油，用天平称出烧杯和色拉油的总质量为</w:t>
      </w:r>
      <w:r>
        <w:rPr>
          <w:rFonts w:eastAsia="楷体"/>
          <w:snapToGrid w:val="0"/>
          <w:kern w:val="0"/>
        </w:rPr>
        <w:t>70 g.</w:t>
      </w:r>
      <w:r>
        <w:rPr>
          <w:rFonts w:eastAsia="楷体"/>
          <w:snapToGrid w:val="0"/>
          <w:kern w:val="0"/>
        </w:rPr>
        <w:t>然后把烧杯中的一部分色拉油倒入量筒，图中量筒内色拉油的液面对应</w:t>
      </w:r>
      <w:r>
        <w:rPr>
          <w:rFonts w:eastAsia="楷体"/>
          <w:snapToGrid w:val="0"/>
          <w:kern w:val="0"/>
        </w:rPr>
        <w:t>20</w:t>
      </w:r>
      <w:r>
        <w:rPr>
          <w:rFonts w:eastAsia="楷体"/>
          <w:snapToGrid w:val="0"/>
          <w:kern w:val="0"/>
        </w:rPr>
        <w:t>，故色拉油的体积是</w:t>
      </w:r>
      <w:r>
        <w:rPr>
          <w:rFonts w:eastAsia="楷体"/>
          <w:snapToGrid w:val="0"/>
          <w:kern w:val="0"/>
        </w:rPr>
        <w:t>20cm</w:t>
      </w:r>
      <w:r>
        <w:rPr>
          <w:rFonts w:eastAsia="楷体"/>
          <w:snapToGrid w:val="0"/>
          <w:kern w:val="0"/>
          <w:vertAlign w:val="superscript"/>
        </w:rPr>
        <w:t>3</w:t>
      </w:r>
      <w:r>
        <w:rPr>
          <w:rFonts w:eastAsia="楷体"/>
          <w:snapToGrid w:val="0"/>
          <w:kern w:val="0"/>
        </w:rPr>
        <w:t>；再称烧杯和剩下色拉油的总质量，加减砝码总不能使天平平衡时，应移动游码，直到天平再次平衡；所用砝码和游码的位置如图乙所示，此时读出质量数为</w:t>
      </w:r>
      <w:r>
        <w:rPr>
          <w:rFonts w:eastAsia="楷体"/>
          <w:snapToGrid w:val="0"/>
          <w:kern w:val="0"/>
        </w:rPr>
        <w:t>51.6g</w:t>
      </w:r>
      <w:r>
        <w:rPr>
          <w:rFonts w:eastAsia="楷体"/>
          <w:snapToGrid w:val="0"/>
          <w:kern w:val="0"/>
        </w:rPr>
        <w:t>，则倒入量筒的色拉油的质量为</w:t>
      </w:r>
      <w:r>
        <w:rPr>
          <w:rFonts w:eastAsia="楷体"/>
          <w:snapToGrid w:val="0"/>
          <w:kern w:val="0"/>
        </w:rPr>
        <w:t>70g–51.6g=18.4g</w:t>
      </w:r>
      <w:r>
        <w:rPr>
          <w:rFonts w:eastAsia="楷体"/>
          <w:snapToGrid w:val="0"/>
          <w:kern w:val="0"/>
        </w:rPr>
        <w:t>；</w:t>
      </w:r>
    </w:p>
    <w:p w:rsidR="00BF4EA0" w:rsidRDefault="00BF4EA0" w:rsidP="00BF4EA0">
      <w:pPr>
        <w:spacing w:line="360" w:lineRule="auto"/>
        <w:ind w:leftChars="150" w:left="315"/>
        <w:jc w:val="left"/>
        <w:textAlignment w:val="center"/>
        <w:rPr>
          <w:rFonts w:eastAsia="楷体"/>
          <w:snapToGrid w:val="0"/>
          <w:kern w:val="0"/>
        </w:rPr>
      </w:pPr>
      <w:r>
        <w:rPr>
          <w:rFonts w:eastAsia="楷体"/>
          <w:snapToGrid w:val="0"/>
          <w:kern w:val="0"/>
        </w:rPr>
        <w:t>（</w:t>
      </w:r>
      <w:r>
        <w:rPr>
          <w:rFonts w:eastAsia="楷体"/>
          <w:snapToGrid w:val="0"/>
          <w:kern w:val="0"/>
        </w:rPr>
        <w:t>3</w:t>
      </w:r>
      <w:r>
        <w:rPr>
          <w:rFonts w:eastAsia="楷体"/>
          <w:snapToGrid w:val="0"/>
          <w:kern w:val="0"/>
        </w:rPr>
        <w:t>）该色拉油的密度：</w:t>
      </w:r>
      <w:r>
        <w:rPr>
          <w:rFonts w:eastAsia="楷体"/>
          <w:snapToGrid w:val="0"/>
          <w:kern w:val="0"/>
        </w:rPr>
        <w:object w:dxaOrig="2739" w:dyaOrig="623">
          <v:shape id="对象 310" o:spid="_x0000_i1087" type="#_x0000_t75" alt="学科网(www.zxxk.com)--教育资源门户，提供试题试卷、教案、课件、教学论文、素材等各类教学资源库下载，还有大量丰富的教学资讯！" style="width:136.65pt;height:31.1pt;mso-wrap-style:square;mso-position-horizontal-relative:page;mso-position-vertical-relative:page" o:ole="">
            <v:imagedata r:id="rId200" o:title="eqId0d2d8896626248be983d84d899048939"/>
          </v:shape>
          <o:OLEObject Type="Embed" ProgID="Equation.DSMT4" ShapeID="对象 310" DrawAspect="Content" ObjectID="_1677255397" r:id="rId201"/>
        </w:object>
      </w:r>
      <w:r>
        <w:rPr>
          <w:rFonts w:eastAsia="楷体"/>
          <w:snapToGrid w:val="0"/>
          <w:kern w:val="0"/>
        </w:rPr>
        <w:t>，经计算可得，色拉油的密度在</w:t>
      </w:r>
      <w:r>
        <w:rPr>
          <w:rFonts w:eastAsia="楷体"/>
          <w:snapToGrid w:val="0"/>
          <w:kern w:val="0"/>
        </w:rPr>
        <w:t>0.91~0.93 g/cm</w:t>
      </w:r>
      <w:r>
        <w:rPr>
          <w:rFonts w:eastAsia="楷体"/>
          <w:snapToGrid w:val="0"/>
          <w:kern w:val="0"/>
          <w:vertAlign w:val="superscript"/>
        </w:rPr>
        <w:t>3</w:t>
      </w:r>
      <w:r>
        <w:rPr>
          <w:rFonts w:eastAsia="楷体"/>
          <w:snapToGrid w:val="0"/>
          <w:kern w:val="0"/>
        </w:rPr>
        <w:t>之间，故色拉油的品质是合格的。</w:t>
      </w:r>
    </w:p>
    <w:p w:rsidR="00BF4EA0" w:rsidRDefault="00BF4EA0" w:rsidP="00BF4EA0">
      <w:pPr>
        <w:spacing w:line="360" w:lineRule="auto"/>
        <w:jc w:val="left"/>
        <w:textAlignment w:val="center"/>
        <w:rPr>
          <w:snapToGrid w:val="0"/>
          <w:kern w:val="0"/>
        </w:rPr>
      </w:pPr>
      <w:r>
        <w:rPr>
          <w:rFonts w:hint="eastAsia"/>
          <w:snapToGrid w:val="0"/>
          <w:kern w:val="0"/>
        </w:rPr>
        <w:t>2</w:t>
      </w:r>
      <w:r>
        <w:rPr>
          <w:snapToGrid w:val="0"/>
          <w:kern w:val="0"/>
        </w:rPr>
        <w:t>．</w:t>
      </w:r>
      <w:r>
        <w:rPr>
          <w:rFonts w:eastAsia="楷体"/>
          <w:snapToGrid w:val="0"/>
          <w:color w:val="FF0000"/>
          <w:kern w:val="0"/>
        </w:rPr>
        <w:t>（</w:t>
      </w:r>
      <w:r>
        <w:rPr>
          <w:rFonts w:eastAsia="楷体"/>
          <w:snapToGrid w:val="0"/>
          <w:color w:val="FF0000"/>
          <w:kern w:val="0"/>
        </w:rPr>
        <w:t>2019·</w:t>
      </w:r>
      <w:r>
        <w:rPr>
          <w:rFonts w:eastAsia="楷体"/>
          <w:snapToGrid w:val="0"/>
          <w:color w:val="FF0000"/>
          <w:kern w:val="0"/>
        </w:rPr>
        <w:t>北京理工大学附属中学分校初二月考）</w:t>
      </w:r>
      <w:r>
        <w:rPr>
          <w:snapToGrid w:val="0"/>
          <w:kern w:val="0"/>
        </w:rPr>
        <w:t>实验：某同学用天平和量筒测玉石的密度。</w:t>
      </w:r>
    </w:p>
    <w:p w:rsidR="00BF4EA0" w:rsidRDefault="00BF4EA0" w:rsidP="00BF4EA0">
      <w:pPr>
        <w:spacing w:line="360" w:lineRule="auto"/>
        <w:ind w:leftChars="150" w:left="315"/>
        <w:jc w:val="center"/>
        <w:textAlignment w:val="center"/>
        <w:rPr>
          <w:snapToGrid w:val="0"/>
          <w:kern w:val="0"/>
        </w:rPr>
      </w:pPr>
      <w:r>
        <w:rPr>
          <w:noProof/>
          <w:kern w:val="0"/>
        </w:rPr>
        <w:lastRenderedPageBreak/>
        <w:drawing>
          <wp:inline distT="0" distB="0" distL="0" distR="0">
            <wp:extent cx="3429000" cy="1673225"/>
            <wp:effectExtent l="0" t="0" r="0" b="3175"/>
            <wp:docPr id="169" name="图片 16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1" descr="学科网(www.zxxk.com)--教育资源门户，提供试题试卷、教案、课件、教学论文、素材等各类教学资源库下载，还有大量丰富的教学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29000" cy="1673225"/>
                    </a:xfrm>
                    <a:prstGeom prst="rect">
                      <a:avLst/>
                    </a:prstGeom>
                    <a:noFill/>
                    <a:ln>
                      <a:noFill/>
                    </a:ln>
                  </pic:spPr>
                </pic:pic>
              </a:graphicData>
            </a:graphic>
          </wp:inline>
        </w:drawing>
      </w:r>
    </w:p>
    <w:p w:rsidR="00BF4EA0" w:rsidRDefault="00BF4EA0" w:rsidP="00BF4EA0">
      <w:pPr>
        <w:spacing w:line="360" w:lineRule="auto"/>
        <w:ind w:leftChars="150" w:left="315"/>
        <w:jc w:val="left"/>
        <w:textAlignment w:val="center"/>
        <w:rPr>
          <w:snapToGrid w:val="0"/>
          <w:kern w:val="0"/>
        </w:rPr>
      </w:pPr>
      <w:r>
        <w:rPr>
          <w:snapToGrid w:val="0"/>
          <w:kern w:val="0"/>
        </w:rPr>
        <w:t>（</w:t>
      </w:r>
      <w:r>
        <w:rPr>
          <w:snapToGrid w:val="0"/>
          <w:kern w:val="0"/>
        </w:rPr>
        <w:t>1</w:t>
      </w:r>
      <w:r>
        <w:rPr>
          <w:snapToGrid w:val="0"/>
          <w:kern w:val="0"/>
        </w:rPr>
        <w:t>）在用天平测量玉石的质量时，先将天平放在</w:t>
      </w:r>
      <w:r>
        <w:rPr>
          <w:snapToGrid w:val="0"/>
          <w:kern w:val="0"/>
        </w:rPr>
        <w:t>_________</w:t>
      </w:r>
      <w:r>
        <w:rPr>
          <w:snapToGrid w:val="0"/>
          <w:kern w:val="0"/>
        </w:rPr>
        <w:t>上，然后将游码移至横梁标尺左端的</w:t>
      </w:r>
      <w:r>
        <w:rPr>
          <w:snapToGrid w:val="0"/>
          <w:kern w:val="0"/>
        </w:rPr>
        <w:t>__________</w:t>
      </w:r>
      <w:r>
        <w:rPr>
          <w:snapToGrid w:val="0"/>
          <w:kern w:val="0"/>
        </w:rPr>
        <w:t>。发现天平指针位置如图甲所示，此时应该将平衡螺母向</w:t>
      </w:r>
      <w:r>
        <w:rPr>
          <w:snapToGrid w:val="0"/>
          <w:kern w:val="0"/>
        </w:rPr>
        <w:t>______</w:t>
      </w:r>
      <w:r>
        <w:rPr>
          <w:snapToGrid w:val="0"/>
          <w:kern w:val="0"/>
        </w:rPr>
        <w:t>（选填</w:t>
      </w:r>
      <w:r>
        <w:rPr>
          <w:snapToGrid w:val="0"/>
          <w:kern w:val="0"/>
        </w:rPr>
        <w:t>“</w:t>
      </w:r>
      <w:r>
        <w:rPr>
          <w:snapToGrid w:val="0"/>
          <w:kern w:val="0"/>
        </w:rPr>
        <w:t>左</w:t>
      </w:r>
      <w:r>
        <w:rPr>
          <w:snapToGrid w:val="0"/>
          <w:kern w:val="0"/>
        </w:rPr>
        <w:t>”</w:t>
      </w:r>
      <w:r>
        <w:rPr>
          <w:snapToGrid w:val="0"/>
          <w:kern w:val="0"/>
        </w:rPr>
        <w:t>或</w:t>
      </w:r>
      <w:r>
        <w:rPr>
          <w:snapToGrid w:val="0"/>
          <w:kern w:val="0"/>
        </w:rPr>
        <w:t>“</w:t>
      </w:r>
      <w:r>
        <w:rPr>
          <w:snapToGrid w:val="0"/>
          <w:kern w:val="0"/>
        </w:rPr>
        <w:t>右</w:t>
      </w:r>
      <w:r>
        <w:rPr>
          <w:snapToGrid w:val="0"/>
          <w:kern w:val="0"/>
        </w:rPr>
        <w:t>”</w:t>
      </w:r>
      <w:r>
        <w:rPr>
          <w:snapToGrid w:val="0"/>
          <w:kern w:val="0"/>
        </w:rPr>
        <w:t>）侧调节。调节天平横梁平衡后，将玉石放在天平的</w:t>
      </w:r>
      <w:r>
        <w:rPr>
          <w:snapToGrid w:val="0"/>
          <w:kern w:val="0"/>
        </w:rPr>
        <w:t>______</w:t>
      </w:r>
      <w:r>
        <w:rPr>
          <w:snapToGrid w:val="0"/>
          <w:kern w:val="0"/>
        </w:rPr>
        <w:t>盘，在</w:t>
      </w:r>
      <w:r>
        <w:rPr>
          <w:snapToGrid w:val="0"/>
          <w:kern w:val="0"/>
        </w:rPr>
        <w:t>______</w:t>
      </w:r>
      <w:r>
        <w:rPr>
          <w:snapToGrid w:val="0"/>
          <w:kern w:val="0"/>
        </w:rPr>
        <w:t>盘添加砝码并移动游码，当天平再次平衡时，盘内所加的砝码的质量和游码在标尺上的位置如图乙所示，则玉石的质量为</w:t>
      </w:r>
      <w:r>
        <w:rPr>
          <w:snapToGrid w:val="0"/>
          <w:kern w:val="0"/>
        </w:rPr>
        <w:t>___________g</w:t>
      </w:r>
      <w:r>
        <w:rPr>
          <w:snapToGrid w:val="0"/>
          <w:kern w:val="0"/>
        </w:rPr>
        <w:t>；</w:t>
      </w:r>
    </w:p>
    <w:p w:rsidR="00BF4EA0" w:rsidRDefault="00BF4EA0" w:rsidP="00BF4EA0">
      <w:pPr>
        <w:spacing w:line="360" w:lineRule="auto"/>
        <w:ind w:leftChars="150" w:left="315"/>
        <w:jc w:val="left"/>
        <w:textAlignment w:val="center"/>
        <w:rPr>
          <w:snapToGrid w:val="0"/>
          <w:kern w:val="0"/>
        </w:rPr>
      </w:pPr>
      <w:r>
        <w:rPr>
          <w:snapToGrid w:val="0"/>
          <w:kern w:val="0"/>
        </w:rPr>
        <w:t>（</w:t>
      </w:r>
      <w:r>
        <w:rPr>
          <w:snapToGrid w:val="0"/>
          <w:kern w:val="0"/>
        </w:rPr>
        <w:t>2</w:t>
      </w:r>
      <w:r>
        <w:rPr>
          <w:snapToGrid w:val="0"/>
          <w:kern w:val="0"/>
        </w:rPr>
        <w:t>）将玉石放入盛有</w:t>
      </w:r>
      <w:r>
        <w:rPr>
          <w:snapToGrid w:val="0"/>
          <w:kern w:val="0"/>
        </w:rPr>
        <w:t>40m</w:t>
      </w:r>
      <w:r>
        <w:rPr>
          <w:rFonts w:hint="eastAsia"/>
          <w:snapToGrid w:val="0"/>
          <w:kern w:val="0"/>
        </w:rPr>
        <w:t>L</w:t>
      </w:r>
      <w:r>
        <w:rPr>
          <w:snapToGrid w:val="0"/>
          <w:kern w:val="0"/>
        </w:rPr>
        <w:t>水的量筒中，量筒中的水面升高到如图丙所示的位置，则玉石的体积为</w:t>
      </w:r>
      <w:r>
        <w:rPr>
          <w:snapToGrid w:val="0"/>
          <w:kern w:val="0"/>
        </w:rPr>
        <w:t>___________cm</w:t>
      </w:r>
      <w:r>
        <w:rPr>
          <w:snapToGrid w:val="0"/>
          <w:kern w:val="0"/>
          <w:vertAlign w:val="superscript"/>
        </w:rPr>
        <w:t>3</w:t>
      </w:r>
      <w:r>
        <w:rPr>
          <w:snapToGrid w:val="0"/>
          <w:kern w:val="0"/>
        </w:rPr>
        <w:t>；</w:t>
      </w:r>
    </w:p>
    <w:p w:rsidR="00BF4EA0" w:rsidRDefault="00BF4EA0" w:rsidP="00BF4EA0">
      <w:pPr>
        <w:spacing w:line="360" w:lineRule="auto"/>
        <w:ind w:leftChars="150" w:left="315"/>
        <w:jc w:val="left"/>
        <w:textAlignment w:val="center"/>
        <w:rPr>
          <w:b/>
          <w:snapToGrid w:val="0"/>
          <w:kern w:val="0"/>
        </w:rPr>
      </w:pPr>
      <w:r>
        <w:rPr>
          <w:snapToGrid w:val="0"/>
          <w:kern w:val="0"/>
        </w:rPr>
        <w:t>（</w:t>
      </w:r>
      <w:r>
        <w:rPr>
          <w:snapToGrid w:val="0"/>
          <w:kern w:val="0"/>
        </w:rPr>
        <w:t>3</w:t>
      </w:r>
      <w:r>
        <w:rPr>
          <w:snapToGrid w:val="0"/>
          <w:kern w:val="0"/>
        </w:rPr>
        <w:t>）根据上述实验数据计算此种玉石的密度为</w:t>
      </w:r>
      <w:r>
        <w:rPr>
          <w:snapToGrid w:val="0"/>
          <w:kern w:val="0"/>
        </w:rPr>
        <w:t>__________g/cm</w:t>
      </w:r>
      <w:r>
        <w:rPr>
          <w:snapToGrid w:val="0"/>
          <w:kern w:val="0"/>
          <w:vertAlign w:val="superscript"/>
        </w:rPr>
        <w:t>3</w:t>
      </w:r>
      <w:r>
        <w:rPr>
          <w:snapToGrid w:val="0"/>
          <w:kern w:val="0"/>
        </w:rPr>
        <w:t>=___________kg/m</w:t>
      </w:r>
      <w:r>
        <w:rPr>
          <w:snapToGrid w:val="0"/>
          <w:kern w:val="0"/>
          <w:vertAlign w:val="superscript"/>
        </w:rPr>
        <w:t>3</w:t>
      </w:r>
      <w:r>
        <w:rPr>
          <w:snapToGrid w:val="0"/>
          <w:kern w:val="0"/>
        </w:rPr>
        <w:t>。</w:t>
      </w:r>
    </w:p>
    <w:p w:rsidR="00BF4EA0" w:rsidRDefault="00BF4EA0" w:rsidP="00BF4EA0">
      <w:pPr>
        <w:spacing w:line="360" w:lineRule="auto"/>
        <w:ind w:leftChars="150" w:left="315"/>
        <w:jc w:val="left"/>
        <w:textAlignment w:val="center"/>
        <w:rPr>
          <w:snapToGrid w:val="0"/>
          <w:kern w:val="0"/>
        </w:rPr>
      </w:pPr>
      <w:r>
        <w:rPr>
          <w:snapToGrid w:val="0"/>
          <w:color w:val="FF0000"/>
          <w:kern w:val="0"/>
        </w:rPr>
        <w:t>【答案】</w:t>
      </w:r>
      <w:r>
        <w:rPr>
          <w:snapToGrid w:val="0"/>
          <w:kern w:val="0"/>
        </w:rPr>
        <w:t>（</w:t>
      </w:r>
      <w:r>
        <w:rPr>
          <w:snapToGrid w:val="0"/>
          <w:kern w:val="0"/>
        </w:rPr>
        <w:t>1</w:t>
      </w:r>
      <w:r>
        <w:rPr>
          <w:snapToGrid w:val="0"/>
          <w:kern w:val="0"/>
        </w:rPr>
        <w:t>）水平桌面</w:t>
      </w:r>
      <w:r>
        <w:rPr>
          <w:snapToGrid w:val="0"/>
          <w:kern w:val="0"/>
        </w:rPr>
        <w:t xml:space="preserve">  </w:t>
      </w:r>
      <w:r>
        <w:rPr>
          <w:snapToGrid w:val="0"/>
          <w:kern w:val="0"/>
        </w:rPr>
        <w:t>零刻线处</w:t>
      </w:r>
      <w:r>
        <w:rPr>
          <w:snapToGrid w:val="0"/>
          <w:kern w:val="0"/>
        </w:rPr>
        <w:t xml:space="preserve">  </w:t>
      </w:r>
      <w:r>
        <w:rPr>
          <w:snapToGrid w:val="0"/>
          <w:kern w:val="0"/>
        </w:rPr>
        <w:t>左</w:t>
      </w:r>
      <w:r>
        <w:rPr>
          <w:snapToGrid w:val="0"/>
          <w:kern w:val="0"/>
        </w:rPr>
        <w:t xml:space="preserve">  </w:t>
      </w:r>
      <w:r>
        <w:rPr>
          <w:snapToGrid w:val="0"/>
          <w:kern w:val="0"/>
        </w:rPr>
        <w:t>左</w:t>
      </w:r>
      <w:r>
        <w:rPr>
          <w:snapToGrid w:val="0"/>
          <w:kern w:val="0"/>
        </w:rPr>
        <w:t xml:space="preserve">  </w:t>
      </w:r>
      <w:r>
        <w:rPr>
          <w:snapToGrid w:val="0"/>
          <w:kern w:val="0"/>
        </w:rPr>
        <w:t>右</w:t>
      </w:r>
      <w:r>
        <w:rPr>
          <w:snapToGrid w:val="0"/>
          <w:kern w:val="0"/>
        </w:rPr>
        <w:t xml:space="preserve">  52  </w:t>
      </w:r>
      <w:r>
        <w:rPr>
          <w:snapToGrid w:val="0"/>
          <w:kern w:val="0"/>
        </w:rPr>
        <w:t>（</w:t>
      </w:r>
      <w:r>
        <w:rPr>
          <w:snapToGrid w:val="0"/>
          <w:kern w:val="0"/>
        </w:rPr>
        <w:t>2</w:t>
      </w:r>
      <w:r>
        <w:rPr>
          <w:snapToGrid w:val="0"/>
          <w:kern w:val="0"/>
        </w:rPr>
        <w:t>）</w:t>
      </w:r>
      <w:r>
        <w:rPr>
          <w:snapToGrid w:val="0"/>
          <w:kern w:val="0"/>
        </w:rPr>
        <w:t xml:space="preserve">20  </w:t>
      </w:r>
      <w:r>
        <w:rPr>
          <w:snapToGrid w:val="0"/>
          <w:kern w:val="0"/>
        </w:rPr>
        <w:t>（</w:t>
      </w:r>
      <w:r>
        <w:rPr>
          <w:snapToGrid w:val="0"/>
          <w:kern w:val="0"/>
        </w:rPr>
        <w:t>3</w:t>
      </w:r>
      <w:r>
        <w:rPr>
          <w:snapToGrid w:val="0"/>
          <w:kern w:val="0"/>
        </w:rPr>
        <w:t>）</w:t>
      </w:r>
      <w:r>
        <w:rPr>
          <w:snapToGrid w:val="0"/>
          <w:kern w:val="0"/>
        </w:rPr>
        <w:t>2.6  2.6×10</w:t>
      </w:r>
      <w:r>
        <w:rPr>
          <w:snapToGrid w:val="0"/>
          <w:kern w:val="0"/>
          <w:vertAlign w:val="superscript"/>
        </w:rPr>
        <w:t>3</w:t>
      </w:r>
    </w:p>
    <w:p w:rsidR="00BF4EA0" w:rsidRDefault="00BF4EA0" w:rsidP="00BF4EA0">
      <w:pPr>
        <w:spacing w:line="360" w:lineRule="auto"/>
        <w:ind w:leftChars="150" w:left="315"/>
        <w:jc w:val="left"/>
        <w:textAlignment w:val="center"/>
        <w:rPr>
          <w:rFonts w:eastAsia="楷体"/>
          <w:snapToGrid w:val="0"/>
          <w:kern w:val="0"/>
        </w:rPr>
      </w:pPr>
      <w:r>
        <w:rPr>
          <w:snapToGrid w:val="0"/>
          <w:color w:val="FF0000"/>
          <w:kern w:val="0"/>
        </w:rPr>
        <w:t>【解析】</w:t>
      </w:r>
      <w:r>
        <w:rPr>
          <w:rFonts w:eastAsia="楷体"/>
          <w:snapToGrid w:val="0"/>
          <w:kern w:val="0"/>
        </w:rPr>
        <w:t>（</w:t>
      </w:r>
      <w:r>
        <w:rPr>
          <w:rFonts w:eastAsia="楷体"/>
          <w:snapToGrid w:val="0"/>
          <w:kern w:val="0"/>
        </w:rPr>
        <w:t>1</w:t>
      </w:r>
      <w:r>
        <w:rPr>
          <w:rFonts w:eastAsia="楷体"/>
          <w:snapToGrid w:val="0"/>
          <w:kern w:val="0"/>
        </w:rPr>
        <w:t>）实验过程中，应先将天平放在水平台上，并将游码移至标尺的零刻线处。指针偏右，说明右侧质量偏大，应将平衡螺母向左移动。天平称量时应遵循左盘放物体、右盘放砝码的要求。由图乙可知，天平横梁标尺的分度值是</w:t>
      </w:r>
      <w:r>
        <w:rPr>
          <w:rFonts w:eastAsia="楷体"/>
          <w:snapToGrid w:val="0"/>
          <w:kern w:val="0"/>
        </w:rPr>
        <w:t>0.2g</w:t>
      </w:r>
      <w:r>
        <w:rPr>
          <w:rFonts w:eastAsia="楷体"/>
          <w:snapToGrid w:val="0"/>
          <w:kern w:val="0"/>
        </w:rPr>
        <w:t>，游码示数是</w:t>
      </w:r>
      <w:r>
        <w:rPr>
          <w:rFonts w:eastAsia="楷体"/>
          <w:snapToGrid w:val="0"/>
          <w:kern w:val="0"/>
        </w:rPr>
        <w:t>2g</w:t>
      </w:r>
      <w:r>
        <w:rPr>
          <w:rFonts w:eastAsia="楷体"/>
          <w:snapToGrid w:val="0"/>
          <w:kern w:val="0"/>
        </w:rPr>
        <w:t>，物体的质量是</w:t>
      </w:r>
      <w:r>
        <w:rPr>
          <w:rFonts w:eastAsia="楷体"/>
          <w:snapToGrid w:val="0"/>
          <w:kern w:val="0"/>
        </w:rPr>
        <w:t>50g+2g=52g</w:t>
      </w:r>
      <w:r>
        <w:rPr>
          <w:rFonts w:eastAsia="楷体"/>
          <w:snapToGrid w:val="0"/>
          <w:kern w:val="0"/>
        </w:rPr>
        <w:t>；</w:t>
      </w:r>
    </w:p>
    <w:p w:rsidR="00BF4EA0" w:rsidRDefault="00BF4EA0" w:rsidP="00BF4EA0">
      <w:pPr>
        <w:spacing w:line="360" w:lineRule="auto"/>
        <w:ind w:leftChars="150" w:left="315"/>
        <w:jc w:val="left"/>
        <w:textAlignment w:val="center"/>
        <w:rPr>
          <w:rFonts w:eastAsia="楷体"/>
          <w:snapToGrid w:val="0"/>
          <w:kern w:val="0"/>
        </w:rPr>
      </w:pPr>
      <w:r>
        <w:rPr>
          <w:rFonts w:eastAsia="楷体"/>
          <w:snapToGrid w:val="0"/>
          <w:kern w:val="0"/>
        </w:rPr>
        <w:t>（</w:t>
      </w:r>
      <w:r>
        <w:rPr>
          <w:rFonts w:eastAsia="楷体"/>
          <w:snapToGrid w:val="0"/>
          <w:kern w:val="0"/>
        </w:rPr>
        <w:t>2</w:t>
      </w:r>
      <w:r>
        <w:rPr>
          <w:rFonts w:eastAsia="楷体"/>
          <w:snapToGrid w:val="0"/>
          <w:kern w:val="0"/>
        </w:rPr>
        <w:t>）由图丙可知，量筒的分度值是</w:t>
      </w:r>
      <w:r>
        <w:rPr>
          <w:rFonts w:eastAsia="楷体"/>
          <w:snapToGrid w:val="0"/>
          <w:kern w:val="0"/>
        </w:rPr>
        <w:t>2mL</w:t>
      </w:r>
      <w:r>
        <w:rPr>
          <w:rFonts w:eastAsia="楷体"/>
          <w:snapToGrid w:val="0"/>
          <w:kern w:val="0"/>
        </w:rPr>
        <w:t>，此时量筒示数是</w:t>
      </w:r>
      <w:r>
        <w:rPr>
          <w:rFonts w:eastAsia="楷体"/>
          <w:snapToGrid w:val="0"/>
          <w:kern w:val="0"/>
        </w:rPr>
        <w:t>60mL</w:t>
      </w:r>
      <w:r>
        <w:rPr>
          <w:rFonts w:eastAsia="楷体"/>
          <w:snapToGrid w:val="0"/>
          <w:kern w:val="0"/>
        </w:rPr>
        <w:t>，物体的体积是</w:t>
      </w:r>
    </w:p>
    <w:p w:rsidR="00BF4EA0" w:rsidRDefault="00BF4EA0" w:rsidP="00BF4EA0">
      <w:pPr>
        <w:spacing w:line="360" w:lineRule="auto"/>
        <w:ind w:leftChars="150" w:left="315"/>
        <w:jc w:val="left"/>
        <w:textAlignment w:val="center"/>
        <w:rPr>
          <w:rFonts w:eastAsia="楷体"/>
          <w:snapToGrid w:val="0"/>
          <w:kern w:val="0"/>
        </w:rPr>
      </w:pPr>
      <w:r>
        <w:rPr>
          <w:rFonts w:eastAsia="楷体"/>
          <w:snapToGrid w:val="0"/>
          <w:kern w:val="0"/>
        </w:rPr>
        <w:t>60mL–40mL=20mL=20cm</w:t>
      </w:r>
      <w:r>
        <w:rPr>
          <w:rFonts w:eastAsia="楷体"/>
          <w:snapToGrid w:val="0"/>
          <w:kern w:val="0"/>
          <w:vertAlign w:val="superscript"/>
        </w:rPr>
        <w:t>3</w:t>
      </w:r>
      <w:r>
        <w:rPr>
          <w:rFonts w:eastAsia="楷体"/>
          <w:snapToGrid w:val="0"/>
          <w:kern w:val="0"/>
        </w:rPr>
        <w:t>；</w:t>
      </w:r>
    </w:p>
    <w:p w:rsidR="00BF4EA0" w:rsidRDefault="00BF4EA0" w:rsidP="00BF4EA0">
      <w:pPr>
        <w:spacing w:line="360" w:lineRule="auto"/>
        <w:ind w:leftChars="150" w:left="315"/>
        <w:jc w:val="left"/>
        <w:textAlignment w:val="center"/>
        <w:rPr>
          <w:snapToGrid w:val="0"/>
          <w:kern w:val="0"/>
        </w:rPr>
      </w:pPr>
      <w:r>
        <w:rPr>
          <w:rFonts w:eastAsia="楷体"/>
          <w:snapToGrid w:val="0"/>
          <w:kern w:val="0"/>
        </w:rPr>
        <w:t>（</w:t>
      </w:r>
      <w:r>
        <w:rPr>
          <w:rFonts w:eastAsia="楷体"/>
          <w:snapToGrid w:val="0"/>
          <w:kern w:val="0"/>
        </w:rPr>
        <w:t>3</w:t>
      </w:r>
      <w:r>
        <w:rPr>
          <w:rFonts w:eastAsia="楷体"/>
          <w:snapToGrid w:val="0"/>
          <w:kern w:val="0"/>
        </w:rPr>
        <w:t>）物体的密度：</w:t>
      </w:r>
      <w:r>
        <w:rPr>
          <w:rFonts w:eastAsia="楷体"/>
          <w:snapToGrid w:val="0"/>
          <w:kern w:val="0"/>
        </w:rPr>
        <w:object w:dxaOrig="677" w:dyaOrig="623">
          <v:shape id="对象 312" o:spid="_x0000_i1088" type="#_x0000_t75" alt="学科网(www.zxxk.com)--教育资源门户，提供试题试卷、教案、课件、教学论文、素材等各类教学资源库下载，还有大量丰富的教学资讯！" style="width:33.55pt;height:31.1pt;mso-wrap-style:square;mso-position-horizontal-relative:page;mso-position-vertical-relative:page" o:ole="">
            <v:imagedata r:id="rId37" o:title="eqId68e21b93e1664677baa5a683165d8aad"/>
          </v:shape>
          <o:OLEObject Type="Embed" ProgID="Equation.DSMT4" ShapeID="对象 312" DrawAspect="Content" ObjectID="_1677255398" r:id="rId202"/>
        </w:object>
      </w:r>
      <w:r>
        <w:rPr>
          <w:rFonts w:eastAsia="楷体"/>
          <w:snapToGrid w:val="0"/>
          <w:kern w:val="0"/>
        </w:rPr>
        <w:t>=</w:t>
      </w:r>
      <w:r>
        <w:rPr>
          <w:rFonts w:eastAsia="楷体"/>
          <w:snapToGrid w:val="0"/>
          <w:kern w:val="0"/>
        </w:rPr>
        <w:object w:dxaOrig="645" w:dyaOrig="613">
          <v:shape id="对象 313" o:spid="_x0000_i1089" type="#_x0000_t75" alt="学科网(www.zxxk.com)--教育资源门户，提供试题试卷、教案、课件、教学论文、素材等各类教学资源库下载，还有大量丰富的教学资讯！" style="width:31.9pt;height:30.25pt;mso-wrap-style:square;mso-position-horizontal-relative:page;mso-position-vertical-relative:page" o:ole="">
            <v:imagedata r:id="rId39" o:title="eqIdcbc189570bf1498e9672c7d7977812c9"/>
          </v:shape>
          <o:OLEObject Type="Embed" ProgID="Equation.DSMT4" ShapeID="对象 313" DrawAspect="Content" ObjectID="_1677255399" r:id="rId203"/>
        </w:object>
      </w:r>
      <w:r>
        <w:rPr>
          <w:rFonts w:eastAsia="楷体"/>
          <w:snapToGrid w:val="0"/>
          <w:kern w:val="0"/>
        </w:rPr>
        <w:object w:dxaOrig="2580" w:dyaOrig="365">
          <v:shape id="对象 314" o:spid="_x0000_i1090" type="#_x0000_t75" alt="学科网(www.zxxk.com)--教育资源门户，提供试题试卷、教案、课件、教学论文、素材等各类教学资源库下载，还有大量丰富的教学资讯！" style="width:129.25pt;height:18pt;mso-wrap-style:square;mso-position-horizontal-relative:page;mso-position-vertical-relative:page" o:ole="">
            <v:imagedata r:id="rId41" o:title="eqIdd0342b7e70084ecf815a0dff3eeac35b"/>
          </v:shape>
          <o:OLEObject Type="Embed" ProgID="Equation.DSMT4" ShapeID="对象 314" DrawAspect="Content" ObjectID="_1677255400" r:id="rId204"/>
        </w:object>
      </w:r>
      <w:r>
        <w:rPr>
          <w:rFonts w:eastAsia="楷体"/>
          <w:snapToGrid w:val="0"/>
          <w:kern w:val="0"/>
        </w:rPr>
        <w:t>。</w:t>
      </w:r>
    </w:p>
    <w:p w:rsidR="00BF4EA0" w:rsidRDefault="00BF4EA0" w:rsidP="00BF4EA0">
      <w:pPr>
        <w:spacing w:line="360" w:lineRule="auto"/>
        <w:textAlignment w:val="center"/>
        <w:rPr>
          <w:kern w:val="0"/>
          <w:szCs w:val="21"/>
        </w:rPr>
      </w:pPr>
      <w:r>
        <w:rPr>
          <w:noProof/>
          <w:kern w:val="0"/>
          <w:szCs w:val="21"/>
        </w:rPr>
        <w:drawing>
          <wp:inline distT="0" distB="0" distL="0" distR="0">
            <wp:extent cx="2286000" cy="519430"/>
            <wp:effectExtent l="0" t="0" r="0" b="0"/>
            <wp:docPr id="168" name="图片 16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5" descr="学科网(www.zxxk.com)--教育资源门户，提供试题试卷、教案、课件、教学论文、素材等各类教学资源库下载，还有大量丰富的教学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0" cy="519430"/>
                    </a:xfrm>
                    <a:prstGeom prst="rect">
                      <a:avLst/>
                    </a:prstGeom>
                    <a:noFill/>
                    <a:ln>
                      <a:noFill/>
                    </a:ln>
                  </pic:spPr>
                </pic:pic>
              </a:graphicData>
            </a:graphic>
          </wp:inline>
        </w:drawing>
      </w:r>
    </w:p>
    <w:p w:rsidR="00BF4EA0" w:rsidRDefault="00BF4EA0" w:rsidP="00BF4EA0">
      <w:pPr>
        <w:spacing w:line="360" w:lineRule="auto"/>
        <w:textAlignment w:val="center"/>
        <w:rPr>
          <w:kern w:val="0"/>
          <w:szCs w:val="21"/>
        </w:rPr>
      </w:pPr>
      <w:r>
        <w:rPr>
          <w:noProof/>
          <w:kern w:val="0"/>
          <w:szCs w:val="21"/>
        </w:rPr>
        <w:drawing>
          <wp:inline distT="0" distB="0" distL="0" distR="0">
            <wp:extent cx="1298575" cy="384175"/>
            <wp:effectExtent l="0" t="0" r="0" b="0"/>
            <wp:docPr id="167" name="图片 1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6" descr="学科网(www.zxxk.com)--教育资源门户，提供试题试卷、教案、课件、教学论文、素材等各类教学资源库下载，还有大量丰富的教学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spacing w:line="360" w:lineRule="auto"/>
        <w:rPr>
          <w:b/>
        </w:rPr>
      </w:pPr>
      <w:r>
        <w:rPr>
          <w:rFonts w:hint="eastAsia"/>
          <w:b/>
        </w:rPr>
        <w:t>一、实验题</w:t>
      </w:r>
    </w:p>
    <w:p w:rsidR="00BF4EA0" w:rsidRDefault="00BF4EA0" w:rsidP="00BF4EA0">
      <w:pPr>
        <w:spacing w:line="360" w:lineRule="auto"/>
        <w:jc w:val="left"/>
        <w:textAlignment w:val="center"/>
      </w:pPr>
      <w:r>
        <w:t>1</w:t>
      </w:r>
      <w:r>
        <w:t>．如图所示，用天平和量筒测量矿石的密度．</w:t>
      </w:r>
    </w:p>
    <w:p w:rsidR="00BF4EA0" w:rsidRDefault="00BF4EA0" w:rsidP="00BF4EA0">
      <w:pPr>
        <w:spacing w:line="360" w:lineRule="auto"/>
        <w:jc w:val="left"/>
        <w:textAlignment w:val="center"/>
      </w:pPr>
      <w:r>
        <w:rPr>
          <w:noProof/>
        </w:rPr>
        <w:lastRenderedPageBreak/>
        <w:drawing>
          <wp:inline distT="0" distB="0" distL="0" distR="0">
            <wp:extent cx="4062730" cy="1537970"/>
            <wp:effectExtent l="0" t="0" r="0" b="508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2730" cy="1537970"/>
                    </a:xfrm>
                    <a:prstGeom prst="rect">
                      <a:avLst/>
                    </a:prstGeom>
                    <a:noFill/>
                    <a:ln>
                      <a:noFill/>
                    </a:ln>
                  </pic:spPr>
                </pic:pic>
              </a:graphicData>
            </a:graphic>
          </wp:inline>
        </w:drawing>
      </w:r>
    </w:p>
    <w:p w:rsidR="00BF4EA0" w:rsidRDefault="00BF4EA0" w:rsidP="00BF4EA0">
      <w:pPr>
        <w:spacing w:line="360" w:lineRule="auto"/>
        <w:jc w:val="left"/>
        <w:textAlignment w:val="center"/>
      </w:pPr>
      <w:r>
        <w:t>（</w:t>
      </w:r>
      <w:r>
        <w:t>1</w:t>
      </w:r>
      <w:r>
        <w:t>）将天平放在水平桌面上，游码移动到</w:t>
      </w:r>
      <w:r>
        <w:rPr>
          <w:u w:val="single"/>
        </w:rPr>
        <w:t xml:space="preserve">     </w:t>
      </w:r>
      <w:r>
        <w:t>，指针位置表明，应将平衡螺母向</w:t>
      </w:r>
      <w:r>
        <w:rPr>
          <w:u w:val="single"/>
        </w:rPr>
        <w:t xml:space="preserve">     </w:t>
      </w:r>
      <w:r>
        <w:t>调节（选填</w:t>
      </w:r>
      <w:r>
        <w:t>“</w:t>
      </w:r>
      <w:r>
        <w:t>左</w:t>
      </w:r>
      <w:r>
        <w:t>”</w:t>
      </w:r>
      <w:r>
        <w:t>或</w:t>
      </w:r>
      <w:r>
        <w:t>“</w:t>
      </w:r>
      <w:r>
        <w:t>右</w:t>
      </w:r>
      <w:r>
        <w:t>”</w:t>
      </w:r>
      <w:r>
        <w:t>），使天平平衡．</w:t>
      </w:r>
    </w:p>
    <w:p w:rsidR="00BF4EA0" w:rsidRDefault="00BF4EA0" w:rsidP="00BF4EA0">
      <w:pPr>
        <w:spacing w:line="360" w:lineRule="auto"/>
        <w:jc w:val="left"/>
        <w:textAlignment w:val="center"/>
      </w:pPr>
      <w:r>
        <w:t>（</w:t>
      </w:r>
      <w:r>
        <w:t>2</w:t>
      </w:r>
      <w:r>
        <w:t>）将矿石放到天平的左盘，通过加减砝码和移动游码使天平再次平衡，得到矿石的质量是</w:t>
      </w:r>
      <w:r>
        <w:rPr>
          <w:u w:val="single"/>
        </w:rPr>
        <w:t xml:space="preserve">     </w:t>
      </w:r>
      <w:r>
        <w:t>g</w:t>
      </w:r>
      <w:r>
        <w:t>．</w:t>
      </w:r>
    </w:p>
    <w:p w:rsidR="00BF4EA0" w:rsidRDefault="00BF4EA0" w:rsidP="00BF4EA0">
      <w:pPr>
        <w:spacing w:line="360" w:lineRule="auto"/>
        <w:jc w:val="left"/>
        <w:textAlignment w:val="center"/>
      </w:pPr>
      <w:r>
        <w:t>（</w:t>
      </w:r>
      <w:r>
        <w:t>3</w:t>
      </w:r>
      <w:r>
        <w:t>）用量筒测量矿石的体积，矿石的密度</w:t>
      </w:r>
      <w:r>
        <w:t>ρ=</w:t>
      </w:r>
      <w:r>
        <w:rPr>
          <w:u w:val="single"/>
        </w:rPr>
        <w:t xml:space="preserve">     </w:t>
      </w:r>
      <w:r>
        <w:t>kg/m</w:t>
      </w:r>
      <w:r>
        <w:rPr>
          <w:vertAlign w:val="superscript"/>
        </w:rPr>
        <w:t>3</w:t>
      </w:r>
      <w:r>
        <w:t>．</w:t>
      </w:r>
    </w:p>
    <w:p w:rsidR="00BF4EA0" w:rsidRDefault="00BF4EA0" w:rsidP="00BF4EA0">
      <w:pPr>
        <w:spacing w:line="360" w:lineRule="auto"/>
        <w:jc w:val="left"/>
        <w:textAlignment w:val="center"/>
      </w:pPr>
      <w:r>
        <w:t>（</w:t>
      </w:r>
      <w:r>
        <w:t>4</w:t>
      </w:r>
      <w:r>
        <w:t>）</w:t>
      </w:r>
      <w:r>
        <w:t>“</w:t>
      </w:r>
      <w:r>
        <w:t>先测矿石的体积，再测矿石的质量</w:t>
      </w:r>
      <w:r>
        <w:t>”</w:t>
      </w:r>
      <w:r>
        <w:t>的操作，会导致得到的密度值偏</w:t>
      </w:r>
      <w:r>
        <w:rPr>
          <w:u w:val="single"/>
        </w:rPr>
        <w:t xml:space="preserve">     </w:t>
      </w:r>
      <w:r>
        <w:t>（选填</w:t>
      </w:r>
      <w:r>
        <w:t>“</w:t>
      </w:r>
      <w:r>
        <w:t>大</w:t>
      </w:r>
      <w:r>
        <w:t>”</w:t>
      </w:r>
      <w:r>
        <w:t>或</w:t>
      </w:r>
      <w:r>
        <w:t>“</w:t>
      </w:r>
      <w:r>
        <w:t>小</w:t>
      </w:r>
      <w:r>
        <w:t>”</w:t>
      </w:r>
      <w:r>
        <w:t>），原因是</w:t>
      </w:r>
      <w:r>
        <w:rPr>
          <w:u w:val="single"/>
        </w:rPr>
        <w:t xml:space="preserve">       </w:t>
      </w:r>
      <w:r>
        <w:t>．</w:t>
      </w:r>
    </w:p>
    <w:p w:rsidR="00BF4EA0" w:rsidRDefault="00BF4EA0" w:rsidP="00BF4EA0">
      <w:pPr>
        <w:spacing w:line="360" w:lineRule="auto"/>
        <w:jc w:val="left"/>
        <w:textAlignment w:val="center"/>
        <w:rPr>
          <w:rFonts w:ascii="宋体" w:hAnsi="宋体" w:cs="宋体"/>
        </w:rPr>
      </w:pPr>
      <w:r>
        <w:t>2</w:t>
      </w:r>
      <w:r>
        <w:t>．</w:t>
      </w:r>
      <w:r>
        <w:rPr>
          <w:rFonts w:ascii="宋体" w:hAnsi="宋体" w:cs="宋体"/>
        </w:rPr>
        <w:t>小红为了测量汉江鹅卵石的质量，进行了如下实验：</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将天平放在水平台上，将游码移到标尺的零刻线处。横梁静止时，指针指在分度盘中央刻度线的左侧，如图甲所示，为使横梁在水平位置平衡，应将平衡螺母向</w:t>
      </w:r>
      <w:r>
        <w:t>________</w:t>
      </w:r>
      <w:r>
        <w:rPr>
          <w:rFonts w:ascii="宋体" w:hAnsi="宋体" w:cs="宋体"/>
        </w:rPr>
        <w:t>移动；</w:t>
      </w:r>
    </w:p>
    <w:p w:rsidR="00BF4EA0" w:rsidRDefault="00BF4EA0" w:rsidP="00BF4EA0">
      <w:pPr>
        <w:spacing w:line="360" w:lineRule="auto"/>
        <w:jc w:val="left"/>
        <w:textAlignment w:val="center"/>
        <w:rPr>
          <w:rFonts w:eastAsia="Times New Roman"/>
        </w:rPr>
      </w:pPr>
      <w:r>
        <w:rPr>
          <w:rFonts w:eastAsia="Times New Roman"/>
        </w:rPr>
        <w:t>（2）</w:t>
      </w:r>
      <w:r>
        <w:rPr>
          <w:rFonts w:ascii="宋体" w:hAnsi="宋体" w:cs="宋体"/>
        </w:rPr>
        <w:t>天平调节平衡后，小红将鹅卵石放在天平左盘内，改变砝码的个数和游码的位置，使天平横梁再次在水平位置平衡，此时右盘中砝码质量和游码在标尺上的位置如图丙所示，鹅卵石的质量为</w:t>
      </w:r>
      <w:r>
        <w:t>__________</w:t>
      </w:r>
      <w:r>
        <w:rPr>
          <w:rFonts w:eastAsia="Times New Roman"/>
        </w:rPr>
        <w:t>g。</w:t>
      </w:r>
    </w:p>
    <w:p w:rsidR="00BF4EA0" w:rsidRDefault="00BF4EA0" w:rsidP="00BF4EA0">
      <w:pPr>
        <w:spacing w:line="360" w:lineRule="auto"/>
        <w:jc w:val="left"/>
        <w:textAlignment w:val="center"/>
      </w:pPr>
      <w:r>
        <w:rPr>
          <w:noProof/>
        </w:rPr>
        <w:drawing>
          <wp:inline distT="0" distB="0" distL="0" distR="0">
            <wp:extent cx="1090930" cy="1059815"/>
            <wp:effectExtent l="0" t="0" r="0" b="6985"/>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0930" cy="1059815"/>
                    </a:xfrm>
                    <a:prstGeom prst="rect">
                      <a:avLst/>
                    </a:prstGeom>
                    <a:noFill/>
                    <a:ln>
                      <a:noFill/>
                    </a:ln>
                  </pic:spPr>
                </pic:pic>
              </a:graphicData>
            </a:graphic>
          </wp:inline>
        </w:drawing>
      </w:r>
      <w:r>
        <w:rPr>
          <w:noProof/>
        </w:rPr>
        <w:drawing>
          <wp:inline distT="0" distB="0" distL="0" distR="0">
            <wp:extent cx="1880870" cy="1018540"/>
            <wp:effectExtent l="0" t="0" r="508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80870" cy="101854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3</w:t>
      </w:r>
      <w:r>
        <w:t>．</w:t>
      </w:r>
      <w:r>
        <w:rPr>
          <w:rFonts w:ascii="宋体" w:hAnsi="宋体" w:cs="宋体"/>
        </w:rPr>
        <w:t>抗击疫情时，我们都做到了“戴口罩、勤洗手，、勤消毒，少聚集。”小刚同学想知道消毒用的</w:t>
      </w:r>
      <w:r>
        <w:rPr>
          <w:rFonts w:eastAsia="Times New Roman"/>
        </w:rPr>
        <w:t>75%</w:t>
      </w:r>
      <w:r>
        <w:rPr>
          <w:rFonts w:ascii="宋体" w:hAnsi="宋体" w:cs="宋体"/>
        </w:rPr>
        <w:t>酒精的密度，于是他利用自己小实验室的器材做了“测量</w:t>
      </w:r>
      <w:r>
        <w:rPr>
          <w:rFonts w:eastAsia="Times New Roman"/>
        </w:rPr>
        <w:t>75%</w:t>
      </w:r>
      <w:r>
        <w:rPr>
          <w:rFonts w:ascii="宋体" w:hAnsi="宋体" w:cs="宋体"/>
        </w:rPr>
        <w:t>酒精的密度”的实验，进行了如下操作：</w:t>
      </w:r>
    </w:p>
    <w:p w:rsidR="00BF4EA0" w:rsidRDefault="00BF4EA0" w:rsidP="00BF4EA0">
      <w:pPr>
        <w:spacing w:line="360" w:lineRule="auto"/>
        <w:jc w:val="left"/>
        <w:textAlignment w:val="center"/>
      </w:pPr>
      <w:r>
        <w:rPr>
          <w:noProof/>
        </w:rPr>
        <w:drawing>
          <wp:inline distT="0" distB="0" distL="0" distR="0">
            <wp:extent cx="2369185" cy="1028700"/>
            <wp:effectExtent l="0" t="0" r="0" b="0"/>
            <wp:docPr id="163" name="图片 1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0" descr="figur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69185" cy="10287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他将天平放在水平桌上，将游码拨在标尺左端零刻线处，此时指针指在如图甲所示位置，小刚接下来的操作应该是将平衡螺母向</w:t>
      </w:r>
      <w:r>
        <w:t>______</w:t>
      </w:r>
      <w:r>
        <w:rPr>
          <w:rFonts w:ascii="宋体" w:hAnsi="宋体" w:cs="宋体"/>
        </w:rPr>
        <w:t>（选填“左”或“右”）移动，使指</w:t>
      </w:r>
      <w:r>
        <w:rPr>
          <w:rFonts w:ascii="宋体" w:hAnsi="宋体" w:cs="宋体"/>
        </w:rPr>
        <w:lastRenderedPageBreak/>
        <w:t>针指在分度盘中央；</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将酒精倒入烧杯中，测出烧杯和酒精的总质量为</w:t>
      </w:r>
      <w:r>
        <w:rPr>
          <w:rFonts w:eastAsia="Times New Roman"/>
          <w:i/>
        </w:rPr>
        <w:t>m</w:t>
      </w:r>
      <w:r>
        <w:rPr>
          <w:rFonts w:eastAsia="Times New Roman"/>
          <w:vertAlign w:val="subscript"/>
        </w:rPr>
        <w:t>1</w:t>
      </w:r>
      <w:r>
        <w:rPr>
          <w:rFonts w:ascii="宋体" w:hAnsi="宋体" w:cs="宋体"/>
        </w:rPr>
        <w:t>＝</w:t>
      </w:r>
      <w:r>
        <w:rPr>
          <w:rFonts w:eastAsia="Times New Roman"/>
        </w:rPr>
        <w:t>79 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将一部分酒精倒在量筒里，如图乙所示。则酒精的体积为</w:t>
      </w:r>
      <w:r>
        <w:rPr>
          <w:rFonts w:eastAsia="Times New Roman"/>
          <w:i/>
        </w:rPr>
        <w:t>V</w:t>
      </w:r>
      <w:r>
        <w:rPr>
          <w:rFonts w:ascii="宋体" w:hAnsi="宋体" w:cs="宋体"/>
        </w:rPr>
        <w:t>＝</w:t>
      </w:r>
      <w:r>
        <w:t>______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他再测出剩下的酒精和烧杯的质量，此时右盘中砝码和游码的刻度值如图丙所示；</w:t>
      </w:r>
    </w:p>
    <w:p w:rsidR="00BF4EA0" w:rsidRDefault="00BF4EA0" w:rsidP="00BF4EA0">
      <w:pPr>
        <w:spacing w:line="360" w:lineRule="auto"/>
        <w:jc w:val="left"/>
        <w:textAlignment w:val="center"/>
        <w:rPr>
          <w:rFonts w:ascii="宋体" w:hAnsi="宋体" w:cs="宋体"/>
        </w:rPr>
      </w:pPr>
      <w:r>
        <w:rPr>
          <w:rFonts w:eastAsia="Times New Roman"/>
        </w:rPr>
        <w:t>(5)</w:t>
      </w:r>
      <w:r>
        <w:rPr>
          <w:rFonts w:ascii="宋体" w:hAnsi="宋体" w:cs="宋体"/>
        </w:rPr>
        <w:t>小刚根据测量的数据算出酒精的密度为</w:t>
      </w:r>
      <w:r>
        <w:rPr>
          <w:rFonts w:ascii="宋体" w:hAnsi="宋体" w:cs="宋体"/>
          <w:i/>
        </w:rPr>
        <w:t>ρ</w:t>
      </w:r>
      <w:r>
        <w:rPr>
          <w:rFonts w:ascii="宋体" w:hAnsi="宋体" w:cs="宋体"/>
        </w:rPr>
        <w:t>＝</w:t>
      </w:r>
      <w:r>
        <w:t>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eastAsia="Times New Roman"/>
        </w:rPr>
      </w:pPr>
      <w:r>
        <w:t>4</w:t>
      </w:r>
      <w:r>
        <w:t>．</w:t>
      </w:r>
      <w:r>
        <w:rPr>
          <w:rFonts w:ascii="宋体" w:hAnsi="宋体" w:cs="宋体"/>
        </w:rPr>
        <w:t>在物理课上，老师让同学们设计实验来测量一个小木块的密度。志豪和彦冶设计的实验方案如图所示：</w:t>
      </w:r>
      <w:r>
        <w:rPr>
          <w:rFonts w:eastAsia="Times New Roman"/>
        </w:rPr>
        <w:t xml:space="preserve"> </w:t>
      </w:r>
    </w:p>
    <w:p w:rsidR="00BF4EA0" w:rsidRDefault="00BF4EA0" w:rsidP="00BF4EA0">
      <w:pPr>
        <w:spacing w:line="360" w:lineRule="auto"/>
        <w:jc w:val="left"/>
        <w:textAlignment w:val="center"/>
      </w:pPr>
      <w:r>
        <w:rPr>
          <w:noProof/>
        </w:rPr>
        <w:drawing>
          <wp:inline distT="0" distB="0" distL="0" distR="0">
            <wp:extent cx="1319530" cy="966470"/>
            <wp:effectExtent l="0" t="0" r="0" b="508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19530" cy="966470"/>
                    </a:xfrm>
                    <a:prstGeom prst="rect">
                      <a:avLst/>
                    </a:prstGeom>
                    <a:noFill/>
                    <a:ln>
                      <a:noFill/>
                    </a:ln>
                  </pic:spPr>
                </pic:pic>
              </a:graphicData>
            </a:graphic>
          </wp:inline>
        </w:drawing>
      </w:r>
    </w:p>
    <w:p w:rsidR="00BF4EA0" w:rsidRDefault="00BF4EA0" w:rsidP="00BF4EA0">
      <w:pPr>
        <w:spacing w:line="360" w:lineRule="auto"/>
        <w:jc w:val="left"/>
        <w:textAlignment w:val="center"/>
        <w:rPr>
          <w:rFonts w:eastAsia="Times New Roman"/>
        </w:rPr>
      </w:pPr>
      <w:r>
        <w:rPr>
          <w:rFonts w:eastAsia="Times New Roman"/>
        </w:rPr>
        <w:t>(1)</w:t>
      </w:r>
      <w:r>
        <w:rPr>
          <w:rFonts w:ascii="宋体" w:hAnsi="宋体" w:cs="宋体"/>
        </w:rPr>
        <w:t>在量筒中倒入水，记下水的体积为</w:t>
      </w:r>
      <w:r>
        <w:t>________</w:t>
      </w:r>
      <w:r>
        <w:rPr>
          <w:rFonts w:eastAsia="Times New Roman"/>
        </w:rPr>
        <w:t xml:space="preserve">mL。 </w:t>
      </w:r>
    </w:p>
    <w:p w:rsidR="00BF4EA0" w:rsidRDefault="00BF4EA0" w:rsidP="00BF4EA0">
      <w:pPr>
        <w:spacing w:line="360" w:lineRule="auto"/>
        <w:jc w:val="left"/>
        <w:textAlignment w:val="center"/>
        <w:rPr>
          <w:rFonts w:eastAsia="Times New Roman"/>
        </w:rPr>
      </w:pPr>
      <w:r>
        <w:rPr>
          <w:rFonts w:eastAsia="Times New Roman"/>
        </w:rPr>
        <w:t>(2)</w:t>
      </w:r>
      <w:r>
        <w:rPr>
          <w:rFonts w:ascii="宋体" w:hAnsi="宋体" w:cs="宋体"/>
        </w:rPr>
        <w:t>用天平测出木块的质量是</w:t>
      </w:r>
      <w:r>
        <w:rPr>
          <w:rFonts w:eastAsia="Times New Roman"/>
        </w:rPr>
        <w:t>5g</w:t>
      </w:r>
      <w:r>
        <w:rPr>
          <w:rFonts w:ascii="宋体" w:hAnsi="宋体" w:cs="宋体"/>
        </w:rPr>
        <w:t>。把木块轻轻放入水中如图</w:t>
      </w:r>
      <w:r>
        <w:rPr>
          <w:rFonts w:eastAsia="Times New Roman"/>
        </w:rPr>
        <w:t>B</w:t>
      </w:r>
      <w:r>
        <w:rPr>
          <w:rFonts w:ascii="宋体" w:hAnsi="宋体" w:cs="宋体"/>
        </w:rPr>
        <w:t>所示，用</w:t>
      </w:r>
      <w:r>
        <w:t>________</w:t>
      </w:r>
      <w:r>
        <w:rPr>
          <w:rFonts w:ascii="宋体" w:hAnsi="宋体" w:cs="宋体"/>
        </w:rPr>
        <w:t>把木块全部压入水中，量筒中的水面如图</w:t>
      </w:r>
      <w:r>
        <w:rPr>
          <w:rFonts w:eastAsia="Times New Roman"/>
        </w:rPr>
        <w:t>C</w:t>
      </w:r>
      <w:r>
        <w:rPr>
          <w:rFonts w:ascii="宋体" w:hAnsi="宋体" w:cs="宋体"/>
        </w:rPr>
        <w:t>所示。</w:t>
      </w:r>
      <w:r>
        <w:rPr>
          <w:rFonts w:eastAsia="Times New Roman"/>
        </w:rPr>
        <w:t xml:space="preserve"> </w:t>
      </w:r>
    </w:p>
    <w:p w:rsidR="00BF4EA0" w:rsidRDefault="00BF4EA0" w:rsidP="00BF4EA0">
      <w:pPr>
        <w:spacing w:line="360" w:lineRule="auto"/>
        <w:jc w:val="left"/>
        <w:textAlignment w:val="center"/>
        <w:rPr>
          <w:rFonts w:eastAsia="Times New Roman"/>
        </w:rPr>
      </w:pPr>
      <w:r>
        <w:rPr>
          <w:rFonts w:eastAsia="Times New Roman"/>
        </w:rPr>
        <w:t>(3)</w:t>
      </w:r>
      <w:r>
        <w:rPr>
          <w:rFonts w:ascii="宋体" w:hAnsi="宋体" w:cs="宋体"/>
        </w:rPr>
        <w:t>志豪和彦冶测出的木块的密度值</w:t>
      </w:r>
      <w:r>
        <w:rPr>
          <w:rFonts w:eastAsia="Times New Roman"/>
          <w:i/>
        </w:rPr>
        <w:t>ρ</w:t>
      </w:r>
      <w:r>
        <w:rPr>
          <w:rFonts w:ascii="宋体" w:hAnsi="宋体" w:cs="宋体"/>
          <w:vertAlign w:val="subscript"/>
        </w:rPr>
        <w:t>木</w:t>
      </w:r>
      <w:r>
        <w:rPr>
          <w:rFonts w:eastAsia="Times New Roman"/>
        </w:rPr>
        <w:t>＝</w:t>
      </w:r>
      <w:r>
        <w:t>______________</w:t>
      </w:r>
      <w:r>
        <w:rPr>
          <w:rFonts w:eastAsia="Times New Roman"/>
        </w:rPr>
        <w:t>kg/m</w:t>
      </w:r>
      <w:r>
        <w:rPr>
          <w:rFonts w:eastAsia="Times New Roman"/>
          <w:vertAlign w:val="superscript"/>
        </w:rPr>
        <w:t>3</w:t>
      </w:r>
      <w:r>
        <w:rPr>
          <w:rFonts w:eastAsia="Times New Roman"/>
        </w:rPr>
        <w:t>。</w:t>
      </w:r>
    </w:p>
    <w:p w:rsidR="00BF4EA0" w:rsidRDefault="00BF4EA0" w:rsidP="00BF4EA0">
      <w:pPr>
        <w:spacing w:line="360" w:lineRule="auto"/>
        <w:jc w:val="left"/>
        <w:textAlignment w:val="center"/>
        <w:rPr>
          <w:rFonts w:ascii="宋体" w:hAnsi="宋体" w:cs="宋体"/>
        </w:rPr>
      </w:pPr>
      <w:r>
        <w:t>5</w:t>
      </w:r>
      <w:r>
        <w:t>．</w:t>
      </w:r>
      <w:r>
        <w:rPr>
          <w:rFonts w:ascii="宋体" w:hAnsi="宋体" w:cs="宋体"/>
        </w:rPr>
        <w:t>在“用天平和量筒测定固体和液体的密度”实验中，为测定物体的质量，调节天平横梁平衡时，发现天平的指针静止在分度盘中央刻度线的左侧，则应将横梁上的平衡螺母向</w:t>
      </w:r>
      <w:r>
        <w:t>_____</w:t>
      </w:r>
      <w:r>
        <w:rPr>
          <w:rFonts w:ascii="宋体" w:hAnsi="宋体" w:cs="宋体"/>
        </w:rPr>
        <w:t>调节。将一矿石标本放在已调好的天平左盘内，当天平重新平衡时，右盘内的砝码和游码在标尺上的位置如图甲所示，则矿石的质量为</w:t>
      </w:r>
      <w:r>
        <w:t>_____</w:t>
      </w:r>
      <w:r>
        <w:rPr>
          <w:rFonts w:eastAsia="Times New Roman"/>
        </w:rPr>
        <w:t>g</w:t>
      </w:r>
      <w:r>
        <w:rPr>
          <w:rFonts w:ascii="宋体" w:hAnsi="宋体" w:cs="宋体"/>
        </w:rPr>
        <w:t>．将矿石标本放入装有水的量筒中，量筒中水面位置的变化情况如图乙所示，则矿石的体积为</w:t>
      </w:r>
      <w:r>
        <w:t>_____</w:t>
      </w:r>
      <w:r>
        <w:rPr>
          <w:rFonts w:eastAsia="Times New Roman"/>
        </w:rPr>
        <w:t>cm</w:t>
      </w:r>
      <w:r>
        <w:rPr>
          <w:rFonts w:eastAsia="Times New Roman"/>
          <w:vertAlign w:val="superscript"/>
        </w:rPr>
        <w:t>3</w:t>
      </w:r>
      <w:r>
        <w:rPr>
          <w:rFonts w:ascii="宋体" w:hAnsi="宋体" w:cs="宋体"/>
        </w:rPr>
        <w:t>，这种矿石的密度为</w:t>
      </w:r>
      <w:r>
        <w:t>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2016125" cy="1548130"/>
            <wp:effectExtent l="0" t="0" r="3175" b="0"/>
            <wp:docPr id="161" name="图片 1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2" descr="figur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16125" cy="1548130"/>
                    </a:xfrm>
                    <a:prstGeom prst="rect">
                      <a:avLst/>
                    </a:prstGeom>
                    <a:noFill/>
                    <a:ln>
                      <a:noFill/>
                    </a:ln>
                  </pic:spPr>
                </pic:pic>
              </a:graphicData>
            </a:graphic>
          </wp:inline>
        </w:drawing>
      </w:r>
    </w:p>
    <w:p w:rsidR="00BF4EA0" w:rsidRDefault="00BF4EA0" w:rsidP="00BF4EA0">
      <w:pPr>
        <w:spacing w:line="360" w:lineRule="auto"/>
        <w:textAlignment w:val="center"/>
        <w:rPr>
          <w:rFonts w:ascii="宋体" w:hAnsi="宋体" w:cs="宋体"/>
        </w:rPr>
      </w:pPr>
      <w:r>
        <w:t>6</w:t>
      </w:r>
      <w:r>
        <w:t>．</w:t>
      </w:r>
      <w:r>
        <w:rPr>
          <w:rFonts w:ascii="宋体" w:hAnsi="宋体" w:cs="宋体"/>
        </w:rPr>
        <w:t>为探究物质的某种特性，某同学测得四组数据，填在下表中</w:t>
      </w:r>
    </w:p>
    <w:p w:rsidR="00BF4EA0" w:rsidRDefault="00BF4EA0" w:rsidP="00BF4EA0">
      <w:pPr>
        <w:spacing w:line="360" w:lineRule="auto"/>
        <w:textAlignment w:val="center"/>
      </w:pPr>
      <w:r>
        <w:rPr>
          <w:noProof/>
        </w:rPr>
        <w:drawing>
          <wp:inline distT="0" distB="0" distL="0" distR="0">
            <wp:extent cx="3065145" cy="1371600"/>
            <wp:effectExtent l="0" t="0" r="1905" b="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65145" cy="1371600"/>
                    </a:xfrm>
                    <a:prstGeom prst="rect">
                      <a:avLst/>
                    </a:prstGeom>
                    <a:noFill/>
                    <a:ln>
                      <a:noFill/>
                    </a:ln>
                  </pic:spPr>
                </pic:pic>
              </a:graphicData>
            </a:graphic>
          </wp:inline>
        </w:drawing>
      </w:r>
    </w:p>
    <w:p w:rsidR="00BF4EA0" w:rsidRDefault="00BF4EA0" w:rsidP="00BF4EA0">
      <w:pPr>
        <w:spacing w:line="360" w:lineRule="auto"/>
        <w:textAlignment w:val="center"/>
        <w:rPr>
          <w:rFonts w:ascii="宋体" w:hAnsi="宋体" w:cs="宋体"/>
        </w:rPr>
      </w:pPr>
      <w:r>
        <w:rPr>
          <w:rFonts w:ascii="宋体" w:hAnsi="宋体" w:cs="宋体"/>
        </w:rPr>
        <w:t>(1)上表空格处为</w:t>
      </w:r>
      <w:r>
        <w:t>__________________</w:t>
      </w:r>
      <w:r>
        <w:rPr>
          <w:rFonts w:ascii="宋体" w:hAnsi="宋体" w:cs="宋体"/>
        </w:rPr>
        <w:t>．</w:t>
      </w:r>
    </w:p>
    <w:p w:rsidR="00BF4EA0" w:rsidRDefault="00BF4EA0" w:rsidP="00BF4EA0">
      <w:pPr>
        <w:spacing w:line="360" w:lineRule="auto"/>
        <w:textAlignment w:val="center"/>
        <w:rPr>
          <w:rFonts w:ascii="宋体" w:hAnsi="宋体" w:cs="宋体"/>
        </w:rPr>
      </w:pPr>
      <w:r>
        <w:rPr>
          <w:rFonts w:ascii="宋体" w:hAnsi="宋体" w:cs="宋体"/>
        </w:rPr>
        <w:lastRenderedPageBreak/>
        <w:t>(2)比较1、2两次实验数据，可得出结论：</w:t>
      </w:r>
      <w:r>
        <w:t>_________________________________________</w:t>
      </w:r>
    </w:p>
    <w:p w:rsidR="00BF4EA0" w:rsidRDefault="00BF4EA0" w:rsidP="00BF4EA0">
      <w:pPr>
        <w:spacing w:line="360" w:lineRule="auto"/>
        <w:textAlignment w:val="center"/>
        <w:rPr>
          <w:rFonts w:ascii="宋体" w:hAnsi="宋体" w:cs="宋体"/>
        </w:rPr>
      </w:pPr>
      <w:r>
        <w:rPr>
          <w:rFonts w:ascii="宋体" w:hAnsi="宋体" w:cs="宋体"/>
        </w:rPr>
        <w:t>(3)比较2、3两次实验数据，可得出结论：</w:t>
      </w:r>
      <w:r>
        <w:t>________________________________________</w:t>
      </w:r>
      <w:r>
        <w:rPr>
          <w:rFonts w:ascii="宋体" w:hAnsi="宋体" w:cs="宋体"/>
        </w:rPr>
        <w:t xml:space="preserve"> </w:t>
      </w:r>
    </w:p>
    <w:p w:rsidR="00BF4EA0" w:rsidRDefault="00BF4EA0" w:rsidP="00BF4EA0">
      <w:pPr>
        <w:spacing w:line="360" w:lineRule="auto"/>
        <w:textAlignment w:val="center"/>
        <w:rPr>
          <w:rFonts w:ascii="宋体" w:hAnsi="宋体" w:cs="宋体"/>
        </w:rPr>
      </w:pPr>
      <w:r>
        <w:rPr>
          <w:rFonts w:ascii="宋体" w:hAnsi="宋体" w:cs="宋体"/>
        </w:rPr>
        <w:t>(4)比较1、4两次实验数据，可得出结论：</w:t>
      </w:r>
      <w:r>
        <w:t>________________________________________</w:t>
      </w:r>
    </w:p>
    <w:p w:rsidR="00BF4EA0" w:rsidRDefault="00BF4EA0" w:rsidP="00BF4EA0">
      <w:pPr>
        <w:spacing w:line="360" w:lineRule="auto"/>
        <w:jc w:val="left"/>
        <w:textAlignment w:val="center"/>
        <w:rPr>
          <w:rFonts w:eastAsia="Times New Roman"/>
        </w:rPr>
      </w:pPr>
      <w:r>
        <w:t>7</w:t>
      </w:r>
      <w:r>
        <w:t>．</w:t>
      </w:r>
      <w:r>
        <w:rPr>
          <w:rFonts w:ascii="宋体" w:hAnsi="宋体" w:cs="宋体"/>
        </w:rPr>
        <w:t>小明在实验室里测量一块形状不规则、体积较大的矿石的密度．</w:t>
      </w:r>
      <w:r>
        <w:rPr>
          <w:rFonts w:eastAsia="Times New Roman"/>
        </w:rPr>
        <w:t xml:space="preserve">    </w:t>
      </w:r>
    </w:p>
    <w:p w:rsidR="00BF4EA0" w:rsidRDefault="00BF4EA0" w:rsidP="00BF4EA0">
      <w:pPr>
        <w:spacing w:line="360" w:lineRule="auto"/>
        <w:jc w:val="left"/>
        <w:textAlignment w:val="center"/>
        <w:rPr>
          <w:rFonts w:eastAsia="Times New Roman"/>
        </w:rPr>
      </w:pPr>
      <w:r>
        <w:rPr>
          <w:rFonts w:eastAsia="Times New Roman"/>
        </w:rPr>
        <w:t>(1)</w:t>
      </w:r>
      <w:r>
        <w:rPr>
          <w:rFonts w:ascii="宋体" w:hAnsi="宋体" w:cs="宋体"/>
        </w:rPr>
        <w:t>用调节好的天平测量矿石的质量．当天平平衡时，右盘中砝码和游码的位置如图所示，矿石的质量是</w:t>
      </w:r>
      <w:r>
        <w:t>________</w:t>
      </w:r>
      <w:r>
        <w:rPr>
          <w:rFonts w:eastAsia="Times New Roman"/>
        </w:rPr>
        <w:t>g．</w:t>
      </w:r>
    </w:p>
    <w:p w:rsidR="00BF4EA0" w:rsidRDefault="00BF4EA0" w:rsidP="00BF4EA0">
      <w:pPr>
        <w:spacing w:line="360" w:lineRule="auto"/>
        <w:jc w:val="left"/>
        <w:textAlignment w:val="center"/>
      </w:pPr>
      <w:r>
        <w:rPr>
          <w:noProof/>
        </w:rPr>
        <w:drawing>
          <wp:inline distT="0" distB="0" distL="0" distR="0">
            <wp:extent cx="5039360" cy="1143000"/>
            <wp:effectExtent l="0" t="0" r="8890" b="0"/>
            <wp:docPr id="159" name="图片 1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4" descr="fig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9360" cy="1143000"/>
                    </a:xfrm>
                    <a:prstGeom prst="rect">
                      <a:avLst/>
                    </a:prstGeom>
                    <a:noFill/>
                    <a:ln>
                      <a:noFill/>
                    </a:ln>
                  </pic:spPr>
                </pic:pic>
              </a:graphicData>
            </a:graphic>
          </wp:inline>
        </w:drawing>
      </w:r>
    </w:p>
    <w:p w:rsidR="00BF4EA0" w:rsidRDefault="00BF4EA0" w:rsidP="00BF4EA0">
      <w:pPr>
        <w:spacing w:line="360" w:lineRule="auto"/>
        <w:jc w:val="left"/>
        <w:textAlignment w:val="center"/>
        <w:rPr>
          <w:rFonts w:eastAsia="Times New Roman"/>
        </w:rPr>
      </w:pPr>
      <w:r>
        <w:rPr>
          <w:rFonts w:eastAsia="Times New Roman"/>
        </w:rPr>
        <w:t>(2)</w:t>
      </w:r>
      <w:r>
        <w:rPr>
          <w:rFonts w:ascii="宋体" w:hAnsi="宋体" w:cs="宋体"/>
        </w:rPr>
        <w:t>因矿石体积较大，放不进量筒，因此他利用一只烧杯，按图所示方法进行测量，矿石的体积是</w:t>
      </w:r>
      <w:r>
        <w:t>________</w:t>
      </w:r>
      <w:r>
        <w:rPr>
          <w:rFonts w:eastAsia="Times New Roman"/>
        </w:rPr>
        <w:t>cm</w:t>
      </w:r>
      <w:r>
        <w:rPr>
          <w:rFonts w:eastAsia="Times New Roman"/>
          <w:vertAlign w:val="superscript"/>
        </w:rPr>
        <w:t>3</w:t>
      </w:r>
      <w:r>
        <w:rPr>
          <w:rFonts w:eastAsia="Times New Roman"/>
        </w:rPr>
        <w:t>．</w:t>
      </w:r>
    </w:p>
    <w:p w:rsidR="00BF4EA0" w:rsidRDefault="00BF4EA0" w:rsidP="00BF4EA0">
      <w:pPr>
        <w:spacing w:line="360" w:lineRule="auto"/>
        <w:jc w:val="left"/>
        <w:textAlignment w:val="center"/>
      </w:pPr>
      <w:r>
        <w:rPr>
          <w:noProof/>
        </w:rPr>
        <w:drawing>
          <wp:inline distT="0" distB="0" distL="0" distR="0">
            <wp:extent cx="4312285" cy="1745615"/>
            <wp:effectExtent l="0" t="0" r="0" b="6985"/>
            <wp:docPr id="158" name="图片 1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5" descr="fig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12285" cy="1745615"/>
                    </a:xfrm>
                    <a:prstGeom prst="rect">
                      <a:avLst/>
                    </a:prstGeom>
                    <a:noFill/>
                    <a:ln>
                      <a:noFill/>
                    </a:ln>
                  </pic:spPr>
                </pic:pic>
              </a:graphicData>
            </a:graphic>
          </wp:inline>
        </w:drawing>
      </w:r>
    </w:p>
    <w:p w:rsidR="00BF4EA0" w:rsidRDefault="00BF4EA0" w:rsidP="00BF4EA0">
      <w:pPr>
        <w:spacing w:line="360" w:lineRule="auto"/>
        <w:jc w:val="left"/>
        <w:textAlignment w:val="center"/>
        <w:rPr>
          <w:rFonts w:eastAsia="Times New Roman"/>
        </w:rPr>
      </w:pPr>
      <w:r>
        <w:rPr>
          <w:rFonts w:eastAsia="Times New Roman"/>
        </w:rPr>
        <w:t>(3)</w:t>
      </w:r>
      <w:r>
        <w:rPr>
          <w:rFonts w:ascii="宋体" w:hAnsi="宋体" w:cs="宋体"/>
        </w:rPr>
        <w:t>矿石的密度是</w:t>
      </w:r>
      <w:r>
        <w:t>______</w:t>
      </w:r>
      <w:r>
        <w:rPr>
          <w:rFonts w:eastAsia="Times New Roman"/>
        </w:rPr>
        <w:t>kg/m</w:t>
      </w:r>
      <w:r>
        <w:rPr>
          <w:rFonts w:eastAsia="Times New Roman"/>
          <w:vertAlign w:val="superscript"/>
        </w:rPr>
        <w:t>3</w:t>
      </w:r>
      <w:r>
        <w:rPr>
          <w:rFonts w:eastAsia="Times New Roman"/>
        </w:rPr>
        <w:t xml:space="preserve">  ， </w:t>
      </w:r>
      <w:r>
        <w:rPr>
          <w:rFonts w:ascii="宋体" w:hAnsi="宋体" w:cs="宋体"/>
        </w:rPr>
        <w:t>从图</w:t>
      </w:r>
      <w:r>
        <w:rPr>
          <w:rFonts w:eastAsia="Times New Roman"/>
        </w:rPr>
        <w:t>A</w:t>
      </w:r>
      <w:r>
        <w:rPr>
          <w:rFonts w:ascii="宋体" w:hAnsi="宋体" w:cs="宋体"/>
        </w:rPr>
        <w:t>到图</w:t>
      </w:r>
      <w:r>
        <w:rPr>
          <w:rFonts w:eastAsia="Times New Roman"/>
        </w:rPr>
        <w:t>B</w:t>
      </w:r>
      <w:r>
        <w:rPr>
          <w:rFonts w:ascii="宋体" w:hAnsi="宋体" w:cs="宋体"/>
        </w:rPr>
        <w:t>的操作会引起密度的测量值比真实值</w:t>
      </w:r>
      <w:r>
        <w:t>________</w:t>
      </w:r>
      <w:r>
        <w:rPr>
          <w:rFonts w:eastAsia="Times New Roman"/>
        </w:rPr>
        <w:t>(</w:t>
      </w:r>
      <w:r>
        <w:rPr>
          <w:rFonts w:ascii="宋体" w:hAnsi="宋体" w:cs="宋体"/>
        </w:rPr>
        <w:t>选填</w:t>
      </w:r>
      <w:r>
        <w:rPr>
          <w:rFonts w:eastAsia="Times New Roman"/>
        </w:rPr>
        <w:t>“</w:t>
      </w:r>
      <w:r>
        <w:rPr>
          <w:rFonts w:ascii="宋体" w:hAnsi="宋体" w:cs="宋体"/>
        </w:rPr>
        <w:t>偏大</w:t>
      </w:r>
      <w:r>
        <w:rPr>
          <w:rFonts w:eastAsia="Times New Roman"/>
        </w:rPr>
        <w:t>”、“</w:t>
      </w:r>
      <w:r>
        <w:rPr>
          <w:rFonts w:ascii="宋体" w:hAnsi="宋体" w:cs="宋体"/>
        </w:rPr>
        <w:t>偏小</w:t>
      </w:r>
      <w:r>
        <w:rPr>
          <w:rFonts w:eastAsia="Times New Roman"/>
        </w:rPr>
        <w:t>”、“</w:t>
      </w:r>
      <w:r>
        <w:rPr>
          <w:rFonts w:ascii="宋体" w:hAnsi="宋体" w:cs="宋体"/>
        </w:rPr>
        <w:t>不变</w:t>
      </w:r>
      <w:r>
        <w:rPr>
          <w:rFonts w:eastAsia="Times New Roman"/>
        </w:rPr>
        <w:t>”)</w:t>
      </w:r>
      <w:r>
        <w:rPr>
          <w:rFonts w:ascii="宋体" w:hAnsi="宋体" w:cs="宋体"/>
        </w:rPr>
        <w:t>，其原因是</w:t>
      </w:r>
      <w:r>
        <w:t>________</w:t>
      </w:r>
      <w:r>
        <w:rPr>
          <w:rFonts w:eastAsia="Times New Roman"/>
        </w:rPr>
        <w:t>．</w:t>
      </w:r>
    </w:p>
    <w:p w:rsidR="00BF4EA0" w:rsidRDefault="00BF4EA0" w:rsidP="00BF4EA0">
      <w:pPr>
        <w:spacing w:line="360" w:lineRule="auto"/>
        <w:jc w:val="left"/>
        <w:textAlignment w:val="center"/>
        <w:rPr>
          <w:rFonts w:eastAsia="Times New Roman"/>
        </w:rPr>
      </w:pPr>
      <w:r>
        <w:t>8</w:t>
      </w:r>
      <w:r>
        <w:t>．</w:t>
      </w:r>
      <w:r>
        <w:rPr>
          <w:rFonts w:ascii="宋体" w:hAnsi="宋体" w:cs="宋体"/>
        </w:rPr>
        <w:t>以下是“用天平测水的质量”的实验步骤，合理的步骤顺序为</w:t>
      </w:r>
      <w:r>
        <w:rPr>
          <w:rFonts w:eastAsia="Times New Roman"/>
        </w:rPr>
        <w:t xml:space="preserve"> </w:t>
      </w:r>
      <w:r>
        <w:t>______</w:t>
      </w:r>
      <w:r>
        <w:rPr>
          <w:rFonts w:eastAsia="Times New Roman"/>
        </w:rPr>
        <w:t>．</w:t>
      </w:r>
    </w:p>
    <w:p w:rsidR="00BF4EA0" w:rsidRDefault="00BF4EA0" w:rsidP="00BF4EA0">
      <w:pPr>
        <w:spacing w:line="360" w:lineRule="auto"/>
        <w:jc w:val="left"/>
        <w:textAlignment w:val="center"/>
        <w:rPr>
          <w:rFonts w:ascii="宋体" w:hAnsi="宋体" w:cs="宋体"/>
        </w:rPr>
      </w:pPr>
      <w:r>
        <w:rPr>
          <w:rFonts w:eastAsia="Times New Roman"/>
        </w:rPr>
        <w:t>A</w:t>
      </w:r>
      <w:r>
        <w:rPr>
          <w:rFonts w:ascii="宋体" w:hAnsi="宋体" w:cs="宋体"/>
        </w:rPr>
        <w:t>．把天平放在水平台上</w:t>
      </w:r>
    </w:p>
    <w:p w:rsidR="00BF4EA0" w:rsidRDefault="00BF4EA0" w:rsidP="00BF4EA0">
      <w:pPr>
        <w:spacing w:line="360" w:lineRule="auto"/>
        <w:jc w:val="left"/>
        <w:textAlignment w:val="center"/>
        <w:rPr>
          <w:rFonts w:ascii="宋体" w:hAnsi="宋体" w:cs="宋体"/>
        </w:rPr>
      </w:pPr>
      <w:r>
        <w:rPr>
          <w:rFonts w:eastAsia="Times New Roman"/>
        </w:rPr>
        <w:t>B</w:t>
      </w:r>
      <w:r>
        <w:rPr>
          <w:rFonts w:ascii="宋体" w:hAnsi="宋体" w:cs="宋体"/>
        </w:rPr>
        <w:t>．调节横梁的螺母，使横梁平衡</w:t>
      </w:r>
    </w:p>
    <w:p w:rsidR="00BF4EA0" w:rsidRDefault="00BF4EA0" w:rsidP="00BF4EA0">
      <w:pPr>
        <w:spacing w:line="360" w:lineRule="auto"/>
        <w:jc w:val="left"/>
        <w:textAlignment w:val="center"/>
        <w:rPr>
          <w:rFonts w:ascii="宋体" w:hAnsi="宋体" w:cs="宋体"/>
        </w:rPr>
      </w:pPr>
      <w:r>
        <w:rPr>
          <w:rFonts w:eastAsia="Times New Roman"/>
        </w:rPr>
        <w:t>C</w:t>
      </w:r>
      <w:r>
        <w:rPr>
          <w:rFonts w:ascii="宋体" w:hAnsi="宋体" w:cs="宋体"/>
        </w:rPr>
        <w:t>．在右盘中加减砝码，并移动游码位置使天平再次平衡</w:t>
      </w:r>
    </w:p>
    <w:p w:rsidR="00BF4EA0" w:rsidRDefault="00BF4EA0" w:rsidP="00BF4EA0">
      <w:pPr>
        <w:spacing w:line="360" w:lineRule="auto"/>
        <w:jc w:val="left"/>
        <w:textAlignment w:val="center"/>
        <w:rPr>
          <w:rFonts w:ascii="宋体" w:hAnsi="宋体" w:cs="宋体"/>
        </w:rPr>
      </w:pPr>
      <w:r>
        <w:rPr>
          <w:rFonts w:eastAsia="Times New Roman"/>
        </w:rPr>
        <w:t>D</w:t>
      </w:r>
      <w:r>
        <w:rPr>
          <w:rFonts w:ascii="宋体" w:hAnsi="宋体" w:cs="宋体"/>
        </w:rPr>
        <w:t>．将空杯放在左盘里</w:t>
      </w:r>
    </w:p>
    <w:p w:rsidR="00BF4EA0" w:rsidRDefault="00BF4EA0" w:rsidP="00BF4EA0">
      <w:pPr>
        <w:spacing w:line="360" w:lineRule="auto"/>
        <w:jc w:val="left"/>
        <w:textAlignment w:val="center"/>
        <w:rPr>
          <w:rFonts w:ascii="宋体" w:hAnsi="宋体" w:cs="宋体"/>
        </w:rPr>
      </w:pPr>
      <w:r>
        <w:rPr>
          <w:rFonts w:eastAsia="Times New Roman"/>
        </w:rPr>
        <w:t>E</w:t>
      </w:r>
      <w:r>
        <w:rPr>
          <w:rFonts w:ascii="宋体" w:hAnsi="宋体" w:cs="宋体"/>
        </w:rPr>
        <w:t>．右盘中砝码总质量与游码在标尺上的读数之和就是烧杯的质量</w:t>
      </w:r>
    </w:p>
    <w:p w:rsidR="00BF4EA0" w:rsidRDefault="00BF4EA0" w:rsidP="00BF4EA0">
      <w:pPr>
        <w:spacing w:line="360" w:lineRule="auto"/>
        <w:jc w:val="left"/>
        <w:textAlignment w:val="center"/>
        <w:rPr>
          <w:rFonts w:ascii="宋体" w:hAnsi="宋体" w:cs="宋体"/>
        </w:rPr>
      </w:pPr>
      <w:r>
        <w:rPr>
          <w:rFonts w:eastAsia="Times New Roman"/>
        </w:rPr>
        <w:t>F</w:t>
      </w:r>
      <w:r>
        <w:rPr>
          <w:rFonts w:ascii="宋体" w:hAnsi="宋体" w:cs="宋体"/>
        </w:rPr>
        <w:t>．把游码放在标尺的零刻线处</w:t>
      </w:r>
    </w:p>
    <w:p w:rsidR="00BF4EA0" w:rsidRDefault="00BF4EA0" w:rsidP="00BF4EA0">
      <w:pPr>
        <w:spacing w:line="360" w:lineRule="auto"/>
        <w:jc w:val="left"/>
        <w:textAlignment w:val="center"/>
        <w:rPr>
          <w:rFonts w:ascii="宋体" w:hAnsi="宋体" w:cs="宋体"/>
        </w:rPr>
      </w:pPr>
      <w:r>
        <w:rPr>
          <w:rFonts w:eastAsia="Times New Roman"/>
        </w:rPr>
        <w:t>G</w:t>
      </w:r>
      <w:r>
        <w:rPr>
          <w:rFonts w:ascii="宋体" w:hAnsi="宋体" w:cs="宋体"/>
        </w:rPr>
        <w:t>．把烧杯中装水后放在天平左盘中，称出烧杯和水的总质量</w:t>
      </w:r>
    </w:p>
    <w:p w:rsidR="00BF4EA0" w:rsidRDefault="00BF4EA0" w:rsidP="00BF4EA0">
      <w:pPr>
        <w:spacing w:line="360" w:lineRule="auto"/>
        <w:jc w:val="left"/>
        <w:textAlignment w:val="center"/>
        <w:rPr>
          <w:rFonts w:ascii="宋体" w:hAnsi="宋体" w:cs="宋体"/>
        </w:rPr>
      </w:pPr>
      <w:r>
        <w:rPr>
          <w:rFonts w:eastAsia="Times New Roman"/>
        </w:rPr>
        <w:t>H</w:t>
      </w:r>
      <w:r>
        <w:rPr>
          <w:rFonts w:ascii="宋体" w:hAnsi="宋体" w:cs="宋体"/>
        </w:rPr>
        <w:t>．烧杯与水的总质量与烧杯质量之差就是烧杯中水的质量．</w:t>
      </w:r>
    </w:p>
    <w:p w:rsidR="00BF4EA0" w:rsidRDefault="00BF4EA0" w:rsidP="00BF4EA0">
      <w:pPr>
        <w:spacing w:line="360" w:lineRule="auto"/>
        <w:jc w:val="left"/>
        <w:textAlignment w:val="center"/>
        <w:rPr>
          <w:rFonts w:ascii="宋体" w:hAnsi="宋体" w:cs="宋体"/>
        </w:rPr>
      </w:pPr>
      <w:r>
        <w:t>9</w:t>
      </w:r>
      <w:r>
        <w:t>．</w:t>
      </w:r>
      <w:r>
        <w:rPr>
          <w:rFonts w:ascii="宋体" w:hAnsi="宋体" w:cs="宋体"/>
        </w:rPr>
        <w:t>下面是小明同学的实验报告，请按要求帮他将报告补充完整．</w:t>
      </w:r>
    </w:p>
    <w:p w:rsidR="00BF4EA0" w:rsidRDefault="00BF4EA0" w:rsidP="00BF4EA0">
      <w:pPr>
        <w:spacing w:line="360" w:lineRule="auto"/>
        <w:jc w:val="left"/>
        <w:textAlignment w:val="center"/>
        <w:rPr>
          <w:rFonts w:ascii="宋体" w:hAnsi="宋体" w:cs="宋体"/>
        </w:rPr>
      </w:pPr>
      <w:r>
        <w:rPr>
          <w:rFonts w:ascii="宋体" w:hAnsi="宋体" w:cs="宋体"/>
        </w:rPr>
        <w:t>实验</w:t>
      </w:r>
      <w:r>
        <w:rPr>
          <w:rFonts w:eastAsia="Times New Roman"/>
        </w:rPr>
        <w:t>:</w:t>
      </w:r>
      <w:r>
        <w:rPr>
          <w:rFonts w:ascii="宋体" w:hAnsi="宋体" w:cs="宋体"/>
        </w:rPr>
        <w:t>测量食用油的密度</w:t>
      </w:r>
    </w:p>
    <w:p w:rsidR="00BF4EA0" w:rsidRDefault="00BF4EA0" w:rsidP="00BF4EA0">
      <w:pPr>
        <w:spacing w:line="360" w:lineRule="auto"/>
        <w:jc w:val="left"/>
        <w:textAlignment w:val="center"/>
        <w:rPr>
          <w:rFonts w:ascii="宋体" w:hAnsi="宋体" w:cs="宋体"/>
        </w:rPr>
      </w:pPr>
      <w:r>
        <w:rPr>
          <w:rFonts w:ascii="宋体" w:hAnsi="宋体" w:cs="宋体"/>
        </w:rPr>
        <w:lastRenderedPageBreak/>
        <w:t>实验目的：测量油的密度</w:t>
      </w:r>
    </w:p>
    <w:p w:rsidR="00BF4EA0" w:rsidRDefault="00BF4EA0" w:rsidP="00BF4EA0">
      <w:pPr>
        <w:spacing w:line="360" w:lineRule="auto"/>
        <w:jc w:val="left"/>
        <w:textAlignment w:val="center"/>
        <w:rPr>
          <w:rFonts w:ascii="宋体" w:hAnsi="宋体" w:cs="宋体"/>
        </w:rPr>
      </w:pPr>
      <w:r>
        <w:rPr>
          <w:rFonts w:ascii="宋体" w:hAnsi="宋体" w:cs="宋体"/>
        </w:rPr>
        <w:t>实验器材：天平（砝码）、量筒、烧杯、油</w:t>
      </w:r>
    </w:p>
    <w:p w:rsidR="00BF4EA0" w:rsidRDefault="00BF4EA0" w:rsidP="00BF4EA0">
      <w:pPr>
        <w:spacing w:line="360" w:lineRule="auto"/>
        <w:jc w:val="left"/>
        <w:textAlignment w:val="center"/>
        <w:rPr>
          <w:rFonts w:ascii="宋体" w:hAnsi="宋体" w:cs="宋体"/>
        </w:rPr>
      </w:pPr>
      <w:r>
        <w:rPr>
          <w:rFonts w:ascii="宋体" w:hAnsi="宋体" w:cs="宋体"/>
        </w:rPr>
        <w:t>实验原理：</w:t>
      </w:r>
      <w:r>
        <w:t>_________________</w:t>
      </w:r>
    </w:p>
    <w:p w:rsidR="00BF4EA0" w:rsidRDefault="00BF4EA0" w:rsidP="00BF4EA0">
      <w:pPr>
        <w:spacing w:line="360" w:lineRule="auto"/>
        <w:jc w:val="left"/>
        <w:textAlignment w:val="center"/>
        <w:rPr>
          <w:rFonts w:ascii="宋体" w:hAnsi="宋体" w:cs="宋体"/>
        </w:rPr>
      </w:pPr>
      <w:r>
        <w:rPr>
          <w:rFonts w:ascii="宋体" w:hAnsi="宋体" w:cs="宋体"/>
        </w:rPr>
        <w:t>主要实验步骤：</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）调节天平横梁平衡时，发现指针指在分度盘中线的右侧，要使横梁平衡，应将平衡螺母向</w:t>
      </w:r>
      <w:r>
        <w:t>______</w:t>
      </w:r>
      <w:r>
        <w:rPr>
          <w:rFonts w:ascii="宋体" w:hAnsi="宋体" w:cs="宋体"/>
        </w:rPr>
        <w:t>（选填</w:t>
      </w:r>
      <w:r>
        <w:rPr>
          <w:rFonts w:eastAsia="Times New Roman"/>
        </w:rPr>
        <w:t>“</w:t>
      </w:r>
      <w:r>
        <w:rPr>
          <w:rFonts w:ascii="宋体" w:hAnsi="宋体" w:cs="宋体"/>
        </w:rPr>
        <w:t>左</w:t>
      </w:r>
      <w:r>
        <w:rPr>
          <w:rFonts w:eastAsia="Times New Roman"/>
        </w:rPr>
        <w:t>”</w:t>
      </w:r>
      <w:r>
        <w:rPr>
          <w:rFonts w:ascii="宋体" w:hAnsi="宋体" w:cs="宋体"/>
        </w:rPr>
        <w:t>或</w:t>
      </w:r>
      <w:r>
        <w:rPr>
          <w:rFonts w:eastAsia="Times New Roman"/>
        </w:rPr>
        <w:t>“</w:t>
      </w:r>
      <w:r>
        <w:rPr>
          <w:rFonts w:ascii="宋体" w:hAnsi="宋体" w:cs="宋体"/>
        </w:rPr>
        <w:t>右</w:t>
      </w:r>
      <w:r>
        <w:rPr>
          <w:rFonts w:eastAsia="Times New Roman"/>
        </w:rPr>
        <w:t>”</w:t>
      </w:r>
      <w:r>
        <w:rPr>
          <w:rFonts w:ascii="宋体" w:hAnsi="宋体" w:cs="宋体"/>
        </w:rPr>
        <w:t>）侧调节．</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）往量筒中倒入适量的油，测出油的体积，如左图所示．</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）用天平测出空烧杯的质量为</w:t>
      </w:r>
      <w:r>
        <w:rPr>
          <w:rFonts w:eastAsia="Times New Roman"/>
        </w:rPr>
        <w:t xml:space="preserve"> 30 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）将量筒中的油全部倒入烧杯中，测出烧杯和油的总质量，如右图所示．</w:t>
      </w:r>
    </w:p>
    <w:p w:rsidR="00BF4EA0" w:rsidRDefault="00BF4EA0" w:rsidP="00BF4EA0">
      <w:pPr>
        <w:spacing w:line="360" w:lineRule="auto"/>
        <w:jc w:val="left"/>
        <w:textAlignment w:val="center"/>
      </w:pPr>
      <w:r>
        <w:rPr>
          <w:noProof/>
        </w:rPr>
        <w:drawing>
          <wp:inline distT="0" distB="0" distL="0" distR="0">
            <wp:extent cx="3719830" cy="1693545"/>
            <wp:effectExtent l="0" t="0" r="0" b="1905"/>
            <wp:docPr id="157" name="图片 1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6"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19830" cy="169354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实验数据记录：</w:t>
      </w:r>
    </w:p>
    <w:p w:rsidR="00BF4EA0" w:rsidRDefault="00BF4EA0" w:rsidP="00BF4EA0">
      <w:pPr>
        <w:spacing w:line="360" w:lineRule="auto"/>
        <w:jc w:val="left"/>
        <w:textAlignment w:val="center"/>
        <w:rPr>
          <w:rFonts w:ascii="宋体" w:hAnsi="宋体" w:cs="宋体"/>
        </w:rPr>
      </w:pPr>
      <w:r>
        <w:rPr>
          <w:rFonts w:ascii="宋体" w:hAnsi="宋体" w:cs="宋体"/>
        </w:rPr>
        <w:t>在虚线框内设计一个记录本次实验数据的表格，并将测量数据及计算结果填入表中．</w:t>
      </w:r>
    </w:p>
    <w:p w:rsidR="00BF4EA0" w:rsidRDefault="00BF4EA0" w:rsidP="00BF4EA0">
      <w:pPr>
        <w:spacing w:line="360" w:lineRule="auto"/>
        <w:jc w:val="left"/>
        <w:textAlignment w:val="center"/>
      </w:pPr>
      <w:r>
        <w:rPr>
          <w:noProof/>
        </w:rPr>
        <w:drawing>
          <wp:inline distT="0" distB="0" distL="0" distR="0">
            <wp:extent cx="2743200" cy="976630"/>
            <wp:effectExtent l="0" t="0" r="0" b="0"/>
            <wp:docPr id="156" name="图片 1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7" descr="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43200" cy="976630"/>
                    </a:xfrm>
                    <a:prstGeom prst="rect">
                      <a:avLst/>
                    </a:prstGeom>
                    <a:noFill/>
                    <a:ln>
                      <a:noFill/>
                    </a:ln>
                  </pic:spPr>
                </pic:pic>
              </a:graphicData>
            </a:graphic>
          </wp:inline>
        </w:drawing>
      </w:r>
      <w:r>
        <w:t>________</w:t>
      </w:r>
    </w:p>
    <w:p w:rsidR="00BF4EA0" w:rsidRDefault="00BF4EA0" w:rsidP="00BF4EA0">
      <w:pPr>
        <w:spacing w:line="360" w:lineRule="auto"/>
        <w:jc w:val="left"/>
        <w:textAlignment w:val="center"/>
        <w:rPr>
          <w:rFonts w:ascii="宋体" w:hAnsi="宋体" w:cs="宋体"/>
        </w:rPr>
      </w:pPr>
      <w:r>
        <w:rPr>
          <w:rFonts w:ascii="宋体" w:hAnsi="宋体" w:cs="宋体"/>
        </w:rPr>
        <w:t>实验评估：</w:t>
      </w:r>
    </w:p>
    <w:p w:rsidR="00BF4EA0" w:rsidRDefault="00BF4EA0" w:rsidP="00BF4EA0">
      <w:pPr>
        <w:spacing w:line="360" w:lineRule="auto"/>
        <w:jc w:val="left"/>
        <w:textAlignment w:val="center"/>
        <w:rPr>
          <w:rFonts w:ascii="宋体" w:hAnsi="宋体" w:cs="宋体"/>
        </w:rPr>
      </w:pPr>
      <w:r>
        <w:rPr>
          <w:rFonts w:ascii="宋体" w:hAnsi="宋体" w:cs="宋体"/>
        </w:rPr>
        <w:t>按照上述实验方案测出的油的密度值比真实值（选填</w:t>
      </w:r>
      <w:r>
        <w:rPr>
          <w:rFonts w:eastAsia="Times New Roman"/>
        </w:rPr>
        <w:t>“</w:t>
      </w:r>
      <w:r>
        <w:rPr>
          <w:rFonts w:ascii="宋体" w:hAnsi="宋体" w:cs="宋体"/>
        </w:rPr>
        <w:t>偏大</w:t>
      </w:r>
      <w:r>
        <w:rPr>
          <w:rFonts w:eastAsia="Times New Roman"/>
        </w:rPr>
        <w:t>”</w:t>
      </w:r>
      <w:r>
        <w:rPr>
          <w:rFonts w:ascii="宋体" w:hAnsi="宋体" w:cs="宋体"/>
        </w:rPr>
        <w:t>或</w:t>
      </w:r>
      <w:r>
        <w:rPr>
          <w:rFonts w:eastAsia="Times New Roman"/>
        </w:rPr>
        <w:t>“</w:t>
      </w:r>
      <w:r>
        <w:rPr>
          <w:rFonts w:ascii="宋体" w:hAnsi="宋体" w:cs="宋体"/>
        </w:rPr>
        <w:t>偏小</w:t>
      </w:r>
      <w:r>
        <w:rPr>
          <w:rFonts w:eastAsia="Times New Roman"/>
        </w:rPr>
        <w:t>”</w:t>
      </w:r>
      <w:r>
        <w:rPr>
          <w:rFonts w:ascii="宋体" w:hAnsi="宋体" w:cs="宋体"/>
        </w:rPr>
        <w:t>）．</w:t>
      </w:r>
      <w:r>
        <w:t>________</w:t>
      </w:r>
    </w:p>
    <w:p w:rsidR="00BF4EA0" w:rsidRDefault="00BF4EA0" w:rsidP="00BF4EA0">
      <w:pPr>
        <w:spacing w:line="360" w:lineRule="auto"/>
        <w:jc w:val="left"/>
        <w:textAlignment w:val="center"/>
        <w:rPr>
          <w:rFonts w:ascii="宋体" w:hAnsi="宋体" w:cs="宋体"/>
        </w:rPr>
      </w:pPr>
      <w:r>
        <w:t>10</w:t>
      </w:r>
      <w:r>
        <w:t>．</w:t>
      </w:r>
      <w:r>
        <w:rPr>
          <w:rFonts w:ascii="宋体" w:hAnsi="宋体" w:cs="宋体"/>
        </w:rPr>
        <w:t>小昊做“测量盐水的密度”的实验：</w:t>
      </w:r>
    </w:p>
    <w:p w:rsidR="00BF4EA0" w:rsidRDefault="00BF4EA0" w:rsidP="00BF4EA0">
      <w:pPr>
        <w:spacing w:line="360" w:lineRule="auto"/>
        <w:jc w:val="left"/>
        <w:textAlignment w:val="center"/>
      </w:pPr>
      <w:r>
        <w:rPr>
          <w:noProof/>
        </w:rPr>
        <w:drawing>
          <wp:inline distT="0" distB="0" distL="0" distR="0">
            <wp:extent cx="3107055" cy="1195070"/>
            <wp:effectExtent l="0" t="0" r="0" b="5080"/>
            <wp:docPr id="155" name="图片 1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07055" cy="119507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 xml:space="preserve">（1）调节天平横梁平衡时，将游码移至称量标尺的零刻度线上，发现指针偏向分度标尺中线的左侧，此时应该向 </w:t>
      </w:r>
      <w:r>
        <w:t>______</w:t>
      </w:r>
      <w:r>
        <w:rPr>
          <w:rFonts w:ascii="宋体" w:hAnsi="宋体" w:cs="宋体"/>
        </w:rPr>
        <w:t>（选填“左”或“右”）移动平衡螺母，才能使横梁平衡．</w:t>
      </w:r>
    </w:p>
    <w:p w:rsidR="00BF4EA0" w:rsidRDefault="00BF4EA0" w:rsidP="00BF4EA0">
      <w:pPr>
        <w:spacing w:line="360" w:lineRule="auto"/>
        <w:jc w:val="left"/>
        <w:textAlignment w:val="center"/>
        <w:rPr>
          <w:rFonts w:ascii="宋体" w:hAnsi="宋体" w:cs="宋体"/>
        </w:rPr>
      </w:pPr>
      <w:r>
        <w:rPr>
          <w:rFonts w:ascii="宋体" w:hAnsi="宋体" w:cs="宋体"/>
        </w:rPr>
        <w:t>（2）如图所示，甲、乙、丙图是他用调节好的天平按照顺序进行实验的示意图，请你</w:t>
      </w:r>
      <w:r>
        <w:rPr>
          <w:rFonts w:ascii="宋体" w:hAnsi="宋体" w:cs="宋体"/>
        </w:rPr>
        <w:lastRenderedPageBreak/>
        <w:t>依据图中的数据将实验记录表格补充完整：</w:t>
      </w:r>
      <w:r>
        <w:t>__________</w:t>
      </w:r>
    </w:p>
    <w:p w:rsidR="00BF4EA0" w:rsidRDefault="00BF4EA0" w:rsidP="00BF4EA0">
      <w:pPr>
        <w:spacing w:line="360" w:lineRule="auto"/>
        <w:jc w:val="left"/>
        <w:textAlignment w:val="center"/>
      </w:pPr>
      <w:r>
        <w:rPr>
          <w:noProof/>
        </w:rPr>
        <w:drawing>
          <wp:inline distT="0" distB="0" distL="0" distR="0">
            <wp:extent cx="5267960" cy="748030"/>
            <wp:effectExtent l="0" t="0" r="8890" b="0"/>
            <wp:docPr id="154" name="图片 1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9"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67960" cy="7480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 xml:space="preserve">（3）在以上实验中，密度测量值比真实值 </w:t>
      </w:r>
      <w:r>
        <w:t>________</w:t>
      </w:r>
      <w:r>
        <w:rPr>
          <w:rFonts w:ascii="宋体" w:hAnsi="宋体" w:cs="宋体"/>
        </w:rPr>
        <w:t>（选填“偏大”或“偏小”）．</w:t>
      </w:r>
    </w:p>
    <w:p w:rsidR="00BF4EA0" w:rsidRDefault="00BF4EA0" w:rsidP="00BF4EA0">
      <w:pPr>
        <w:spacing w:line="360" w:lineRule="auto"/>
        <w:jc w:val="left"/>
        <w:textAlignment w:val="center"/>
        <w:rPr>
          <w:rFonts w:ascii="宋体" w:hAnsi="宋体" w:cs="宋体"/>
        </w:rPr>
      </w:pPr>
      <w:r>
        <w:t>11</w:t>
      </w:r>
      <w:r>
        <w:t>．</w:t>
      </w:r>
      <w:r>
        <w:rPr>
          <w:rFonts w:ascii="宋体" w:hAnsi="宋体" w:cs="宋体"/>
        </w:rPr>
        <w:t>某同学要测量一卷粗细均匀的铜线的长度，已知铜线的横截面积</w:t>
      </w:r>
      <w:r>
        <w:rPr>
          <w:rFonts w:eastAsia="Times New Roman"/>
          <w:i/>
        </w:rPr>
        <w:t>S</w:t>
      </w:r>
      <w:r>
        <w:rPr>
          <w:rFonts w:eastAsia="Times New Roman"/>
        </w:rPr>
        <w:t>=5×</w:t>
      </w:r>
      <w:r>
        <w:object w:dxaOrig="840" w:dyaOrig="300">
          <v:shape id="对象 330" o:spid="_x0000_i1091" type="#_x0000_t75" alt="eqId77e3e40b1285466bba710b8afa5bcf56" style="width:41.75pt;height:14.75pt;mso-wrap-style:square;mso-position-horizontal-relative:page;mso-position-vertical-relative:page" o:ole="">
            <v:imagedata r:id="rId59" o:title=""/>
          </v:shape>
          <o:OLEObject Type="Embed" ProgID="Equation.DSMT4" ShapeID="对象 330" DrawAspect="Content" ObjectID="_1677255401" r:id="rId205"/>
        </w:object>
      </w:r>
      <w:r>
        <w:rPr>
          <w:rFonts w:eastAsia="Times New Roman"/>
        </w:rPr>
        <w:t>,</w:t>
      </w:r>
      <w:r>
        <w:rPr>
          <w:rFonts w:ascii="宋体" w:hAnsi="宋体" w:cs="宋体"/>
        </w:rPr>
        <w:t>铜的密度</w:t>
      </w:r>
      <w:r>
        <w:rPr>
          <w:rFonts w:ascii="宋体" w:hAnsi="宋体" w:cs="宋体"/>
          <w:i/>
        </w:rPr>
        <w:t>ρ</w:t>
      </w:r>
      <w:r>
        <w:rPr>
          <w:rFonts w:eastAsia="Times New Roman"/>
        </w:rPr>
        <w:t>=8.9g/</w:t>
      </w:r>
      <w:r>
        <w:object w:dxaOrig="465" w:dyaOrig="315">
          <v:shape id="对象 331" o:spid="_x0000_i1092" type="#_x0000_t75" alt="eqId1b9c186317944fc1888d6ba2230b1a49" style="width:22.9pt;height:15.55pt;mso-wrap-style:square;mso-position-horizontal-relative:page;mso-position-vertical-relative:page" o:ole="">
            <v:imagedata r:id="rId61" o:title=""/>
          </v:shape>
          <o:OLEObject Type="Embed" ProgID="Equation.DSMT4" ShapeID="对象 331" DrawAspect="Content" ObjectID="_1677255402" r:id="rId206"/>
        </w:object>
      </w:r>
      <w:r>
        <w:rPr>
          <w:rFonts w:ascii="宋体" w:hAnsi="宋体" w:cs="宋体"/>
        </w:rPr>
        <w:t>，他的主要实验步骤如下：</w:t>
      </w:r>
    </w:p>
    <w:p w:rsidR="00BF4EA0" w:rsidRDefault="00BF4EA0" w:rsidP="00BF4EA0">
      <w:pPr>
        <w:spacing w:line="360" w:lineRule="auto"/>
        <w:jc w:val="left"/>
        <w:textAlignment w:val="center"/>
        <w:rPr>
          <w:rFonts w:eastAsia="Times New Roman"/>
          <w:i/>
        </w:rPr>
      </w:pPr>
      <w:r>
        <w:rPr>
          <w:rFonts w:ascii="宋体" w:hAnsi="宋体" w:cs="宋体"/>
        </w:rPr>
        <w:t>①用天平测出这卷铜线的质量</w:t>
      </w:r>
      <w:r>
        <w:rPr>
          <w:rFonts w:eastAsia="Times New Roman"/>
          <w:i/>
        </w:rPr>
        <w:t>m</w:t>
      </w:r>
    </w:p>
    <w:p w:rsidR="00BF4EA0" w:rsidRDefault="00BF4EA0" w:rsidP="00BF4EA0">
      <w:pPr>
        <w:spacing w:line="360" w:lineRule="auto"/>
        <w:jc w:val="left"/>
        <w:textAlignment w:val="center"/>
        <w:rPr>
          <w:rFonts w:eastAsia="Times New Roman"/>
          <w:i/>
        </w:rPr>
      </w:pPr>
      <w:r>
        <w:rPr>
          <w:rFonts w:ascii="宋体" w:hAnsi="宋体" w:cs="宋体"/>
        </w:rPr>
        <w:t>②计算出这卷铜线的长度</w:t>
      </w:r>
      <w:r>
        <w:rPr>
          <w:rFonts w:eastAsia="Times New Roman"/>
          <w:i/>
        </w:rPr>
        <w:t>L</w:t>
      </w:r>
    </w:p>
    <w:p w:rsidR="00BF4EA0" w:rsidRDefault="00BF4EA0" w:rsidP="00BF4EA0">
      <w:pPr>
        <w:spacing w:line="360" w:lineRule="auto"/>
        <w:jc w:val="left"/>
        <w:textAlignment w:val="center"/>
        <w:rPr>
          <w:rFonts w:ascii="宋体" w:hAnsi="宋体" w:cs="宋体"/>
        </w:rPr>
      </w:pPr>
      <w:r>
        <w:rPr>
          <w:rFonts w:ascii="宋体" w:hAnsi="宋体" w:cs="宋体"/>
        </w:rPr>
        <w:t>请完成下列问题：</w:t>
      </w:r>
    </w:p>
    <w:p w:rsidR="00BF4EA0" w:rsidRDefault="00BF4EA0" w:rsidP="00BF4EA0">
      <w:pPr>
        <w:spacing w:line="360" w:lineRule="auto"/>
        <w:jc w:val="left"/>
        <w:textAlignment w:val="center"/>
      </w:pPr>
      <w:r>
        <w:rPr>
          <w:noProof/>
        </w:rPr>
        <w:drawing>
          <wp:inline distT="0" distB="0" distL="0" distR="0">
            <wp:extent cx="2233930" cy="1548130"/>
            <wp:effectExtent l="0" t="0" r="0" b="0"/>
            <wp:docPr id="153" name="图片 1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2"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33930" cy="15481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）画出本次实验数据的记录表格</w:t>
      </w:r>
      <w:r>
        <w:t>_______</w:t>
      </w:r>
      <w:r>
        <w:rPr>
          <w:rFonts w:ascii="宋体" w:hAnsi="宋体" w:cs="宋体"/>
        </w:rPr>
        <w:t>。</w:t>
      </w:r>
    </w:p>
    <w:p w:rsidR="00BF4EA0" w:rsidRDefault="00BF4EA0" w:rsidP="00BF4EA0">
      <w:pPr>
        <w:spacing w:line="360" w:lineRule="auto"/>
        <w:jc w:val="left"/>
        <w:textAlignment w:val="center"/>
        <w:rPr>
          <w:rFonts w:eastAsia="Times New Roman"/>
        </w:rPr>
      </w:pPr>
      <w:r>
        <w:rPr>
          <w:rFonts w:ascii="宋体" w:hAnsi="宋体" w:cs="宋体"/>
        </w:rPr>
        <w:t>（</w:t>
      </w:r>
      <w:r>
        <w:rPr>
          <w:rFonts w:eastAsia="Times New Roman"/>
        </w:rPr>
        <w:t>2</w:t>
      </w:r>
      <w:r>
        <w:rPr>
          <w:rFonts w:ascii="宋体" w:hAnsi="宋体" w:cs="宋体"/>
        </w:rPr>
        <w:t>）测量铜线质量时，天平平衡后，右盘中砝码的质量和游码的位置如图所示，则该卷铜线的质量</w:t>
      </w:r>
      <w:r>
        <w:rPr>
          <w:rFonts w:eastAsia="Times New Roman"/>
          <w:i/>
        </w:rPr>
        <w:t>m</w:t>
      </w:r>
      <w:r>
        <w:rPr>
          <w:rFonts w:eastAsia="Times New Roman"/>
        </w:rPr>
        <w:t>=</w:t>
      </w:r>
      <w:r>
        <w:t>________</w:t>
      </w:r>
      <w:r>
        <w:rPr>
          <w:rFonts w:eastAsia="Times New Roman"/>
        </w:rPr>
        <w:t>g</w:t>
      </w:r>
      <w:r>
        <w:rPr>
          <w:rFonts w:ascii="宋体" w:hAnsi="宋体" w:cs="宋体"/>
        </w:rPr>
        <w:t>，铜线的长度</w:t>
      </w:r>
      <w:r>
        <w:rPr>
          <w:rFonts w:eastAsia="Times New Roman"/>
          <w:i/>
        </w:rPr>
        <w:t>L</w:t>
      </w:r>
      <w:r>
        <w:rPr>
          <w:rFonts w:eastAsia="Times New Roman"/>
        </w:rPr>
        <w:t>=</w:t>
      </w:r>
      <w:r>
        <w:t>________</w:t>
      </w:r>
      <w:r>
        <w:rPr>
          <w:rFonts w:eastAsia="Times New Roman"/>
        </w:rPr>
        <w:t>cm</w:t>
      </w:r>
    </w:p>
    <w:p w:rsidR="00BF4EA0" w:rsidRDefault="00BF4EA0" w:rsidP="00BF4EA0">
      <w:pPr>
        <w:spacing w:line="360" w:lineRule="auto"/>
        <w:jc w:val="left"/>
        <w:textAlignment w:val="center"/>
        <w:rPr>
          <w:rFonts w:ascii="宋体" w:hAnsi="宋体" w:cs="宋体"/>
        </w:rPr>
      </w:pPr>
      <w:r>
        <w:t>12</w:t>
      </w:r>
      <w:r>
        <w:t>．</w:t>
      </w:r>
      <w:r>
        <w:rPr>
          <w:rFonts w:ascii="宋体" w:hAnsi="宋体" w:cs="宋体"/>
        </w:rPr>
        <w:t>（</w:t>
      </w:r>
      <w:r>
        <w:rPr>
          <w:rFonts w:eastAsia="Times New Roman"/>
        </w:rPr>
        <w:t>5</w:t>
      </w:r>
      <w:r>
        <w:rPr>
          <w:rFonts w:ascii="宋体" w:hAnsi="宋体" w:cs="宋体"/>
        </w:rPr>
        <w:t>分）小明测量色拉油的密度，进行了以下实验：</w:t>
      </w:r>
    </w:p>
    <w:p w:rsidR="00BF4EA0" w:rsidRDefault="00BF4EA0" w:rsidP="00BF4EA0">
      <w:pPr>
        <w:spacing w:line="360" w:lineRule="auto"/>
        <w:jc w:val="left"/>
        <w:textAlignment w:val="center"/>
      </w:pPr>
      <w:r>
        <w:rPr>
          <w:noProof/>
        </w:rPr>
        <w:drawing>
          <wp:inline distT="0" distB="0" distL="0" distR="0">
            <wp:extent cx="4613275" cy="1600200"/>
            <wp:effectExtent l="0" t="0" r="0" b="0"/>
            <wp:docPr id="152" name="图片 1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3"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13275" cy="16002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把天平放在水平桌面上，游码移到标尺零刻度处，发现指针静止在分度盘中央刻度线的左侧，此时应将平衡螺母向</w:t>
      </w:r>
      <w:r>
        <w:t>______</w:t>
      </w:r>
      <w:r>
        <w:rPr>
          <w:rFonts w:ascii="宋体" w:hAnsi="宋体" w:cs="宋体"/>
        </w:rPr>
        <w:t>（选填“左”或“右”）调节，使天平平衡。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用调节好的天平测量色拉油和烧杯的总质量，小明的操作如图甲所示，其操作错误是：</w:t>
      </w:r>
      <w:r>
        <w:t>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小明正确测得色拉油和烧杯的总质量为</w:t>
      </w:r>
      <w:r>
        <w:rPr>
          <w:rFonts w:eastAsia="Times New Roman"/>
        </w:rPr>
        <w:t>58.2g</w:t>
      </w:r>
      <w:r>
        <w:rPr>
          <w:rFonts w:ascii="宋体" w:hAnsi="宋体" w:cs="宋体"/>
        </w:rPr>
        <w:t>，然后将一部分色拉油倒入量筒中，如图乙所示；再将烧杯放在天平上，称得剩余色拉油和烧杯的总质量如图丙所示，由此可知：量筒中色拉油的质量是</w:t>
      </w:r>
      <w:r>
        <w:t>______</w:t>
      </w:r>
      <w:r>
        <w:rPr>
          <w:rFonts w:eastAsia="Times New Roman"/>
        </w:rPr>
        <w:t>g</w:t>
      </w:r>
      <w:r>
        <w:rPr>
          <w:rFonts w:ascii="宋体" w:hAnsi="宋体" w:cs="宋体"/>
        </w:rPr>
        <w:t>，色拉油的密度是</w:t>
      </w:r>
      <w:r>
        <w:t>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lastRenderedPageBreak/>
        <w:t>(4)</w:t>
      </w:r>
      <w:r>
        <w:rPr>
          <w:rFonts w:ascii="宋体" w:hAnsi="宋体" w:cs="宋体"/>
        </w:rPr>
        <w:t>小明在将色拉油倒入量筒时，量筒壁上沾上了部分色拉油，这会导致测量</w:t>
      </w:r>
      <w:r>
        <w:rPr>
          <w:noProof/>
        </w:rPr>
        <w:drawing>
          <wp:inline distT="0" distB="0" distL="0" distR="0">
            <wp:extent cx="135255" cy="176530"/>
            <wp:effectExtent l="0" t="0" r="0" b="0"/>
            <wp:docPr id="151" name="图片 1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4"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5255" cy="176530"/>
                    </a:xfrm>
                    <a:prstGeom prst="rect">
                      <a:avLst/>
                    </a:prstGeom>
                    <a:noFill/>
                    <a:ln>
                      <a:noFill/>
                    </a:ln>
                  </pic:spPr>
                </pic:pic>
              </a:graphicData>
            </a:graphic>
          </wp:inline>
        </w:drawing>
      </w:r>
      <w:r>
        <w:rPr>
          <w:rFonts w:ascii="宋体" w:hAnsi="宋体" w:cs="宋体"/>
        </w:rPr>
        <w:t>色拉油的密度与真实值比</w:t>
      </w:r>
      <w:r>
        <w:t>______</w:t>
      </w:r>
      <w:r>
        <w:rPr>
          <w:rFonts w:ascii="宋体" w:hAnsi="宋体" w:cs="宋体"/>
        </w:rPr>
        <w:t>（选填“偏大”、“偏小”或“不变”）。</w:t>
      </w:r>
    </w:p>
    <w:p w:rsidR="00BF4EA0" w:rsidRDefault="00BF4EA0" w:rsidP="00BF4EA0">
      <w:pPr>
        <w:spacing w:line="360" w:lineRule="auto"/>
        <w:jc w:val="left"/>
        <w:textAlignment w:val="center"/>
        <w:rPr>
          <w:rFonts w:ascii="宋体" w:hAnsi="宋体" w:cs="宋体"/>
        </w:rPr>
      </w:pPr>
      <w:r>
        <w:t>13</w:t>
      </w:r>
      <w:r>
        <w:t>．</w:t>
      </w:r>
      <w:r>
        <w:rPr>
          <w:rFonts w:ascii="宋体" w:hAnsi="宋体" w:cs="宋体"/>
        </w:rPr>
        <w:t>小亮为了测量滨州特产“冬枣醋”的密度，进行了如下实验：小亮为了测量滨州特产“冬枣醋”的密度，进行了如下实验：</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把天平放在水平桌面上，把游码移至标尺左端的</w:t>
      </w:r>
      <w:r>
        <w:t>__________</w:t>
      </w:r>
      <w:r>
        <w:rPr>
          <w:rFonts w:ascii="宋体" w:hAnsi="宋体" w:cs="宋体"/>
        </w:rPr>
        <w:t>处，然后调节</w:t>
      </w:r>
      <w:r>
        <w:t>_________</w:t>
      </w:r>
      <w:r>
        <w:rPr>
          <w:rFonts w:ascii="宋体" w:hAnsi="宋体" w:cs="宋体"/>
        </w:rPr>
        <w:t>，使天平横梁平衡；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接下来进行了以下四项操作，如下图所示：</w:t>
      </w:r>
    </w:p>
    <w:p w:rsidR="00BF4EA0" w:rsidRDefault="00BF4EA0" w:rsidP="00BF4EA0">
      <w:pPr>
        <w:spacing w:line="360" w:lineRule="auto"/>
        <w:jc w:val="left"/>
        <w:textAlignment w:val="center"/>
        <w:rPr>
          <w:rFonts w:ascii="宋体" w:hAnsi="宋体" w:cs="宋体"/>
        </w:rPr>
      </w:pPr>
      <w:r>
        <w:rPr>
          <w:rFonts w:eastAsia="Times New Roman"/>
        </w:rPr>
        <w:t>A</w:t>
      </w:r>
      <w:r>
        <w:rPr>
          <w:rFonts w:ascii="宋体" w:hAnsi="宋体" w:cs="宋体"/>
        </w:rPr>
        <w:t>．用天平测出空烧杯的质量</w:t>
      </w:r>
      <w:r>
        <w:rPr>
          <w:rFonts w:eastAsia="Times New Roman"/>
          <w:i/>
        </w:rPr>
        <w:t>m</w:t>
      </w:r>
      <w:r>
        <w:rPr>
          <w:rFonts w:eastAsia="Times New Roman"/>
          <w:vertAlign w:val="subscript"/>
        </w:rPr>
        <w:t>0</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B</w:t>
      </w:r>
      <w:r>
        <w:rPr>
          <w:rFonts w:ascii="宋体" w:hAnsi="宋体" w:cs="宋体"/>
        </w:rPr>
        <w:t>．将部分冬枣醋倒入烧杯中，用天平测出烧杯和冬枣醋的总质量</w:t>
      </w:r>
      <w:r>
        <w:rPr>
          <w:rFonts w:eastAsia="Times New Roman"/>
          <w:i/>
        </w:rPr>
        <w:t>m</w:t>
      </w:r>
      <w:r>
        <w:rPr>
          <w:rFonts w:eastAsia="Times New Roman"/>
          <w:vertAlign w:val="subscript"/>
        </w:rPr>
        <w:t>1</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C</w:t>
      </w:r>
      <w:r>
        <w:rPr>
          <w:rFonts w:ascii="宋体" w:hAnsi="宋体" w:cs="宋体"/>
        </w:rPr>
        <w:t>．将烧杯中冬枣醋的一部分倒入量筒，测出这部分冬枣醋的体积</w:t>
      </w:r>
      <w:r>
        <w:rPr>
          <w:rFonts w:eastAsia="Times New Roman"/>
          <w:i/>
        </w:rPr>
        <w:t>V</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D</w:t>
      </w:r>
      <w:r>
        <w:rPr>
          <w:rFonts w:ascii="宋体" w:hAnsi="宋体" w:cs="宋体"/>
        </w:rPr>
        <w:t>．用天平测出烧杯和剩余冬枣醋的总质量</w:t>
      </w:r>
      <w:r>
        <w:rPr>
          <w:rFonts w:eastAsia="Times New Roman"/>
          <w:i/>
        </w:rPr>
        <w:t>m</w:t>
      </w:r>
      <w:r>
        <w:rPr>
          <w:rFonts w:eastAsia="Times New Roman"/>
          <w:vertAlign w:val="subscript"/>
        </w:rPr>
        <w:t>2</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5476240" cy="1184275"/>
            <wp:effectExtent l="0" t="0" r="0" b="0"/>
            <wp:docPr id="150" name="图片 1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5"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76240" cy="118427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以上操作步骤中有一步是多余的，它是步骤</w:t>
      </w:r>
      <w:r>
        <w:t>__________</w:t>
      </w:r>
      <w:r>
        <w:rPr>
          <w:rFonts w:ascii="宋体" w:hAnsi="宋体" w:cs="宋体"/>
        </w:rPr>
        <w:t>（选填步骤序号）</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由图可知待测冬枣醋的质量为</w:t>
      </w:r>
      <w:r>
        <w:t>_______</w:t>
      </w:r>
      <w:r>
        <w:rPr>
          <w:rFonts w:eastAsia="Times New Roman"/>
        </w:rPr>
        <w:t xml:space="preserve"> g</w:t>
      </w:r>
      <w:r>
        <w:rPr>
          <w:rFonts w:ascii="宋体" w:hAnsi="宋体" w:cs="宋体"/>
        </w:rPr>
        <w:t>，冬枣醋的密度为</w:t>
      </w:r>
      <w:r>
        <w:t>________</w:t>
      </w:r>
      <w:r>
        <w:rPr>
          <w:rFonts w:eastAsia="Times New Roman"/>
        </w:rPr>
        <w:t xml:space="preserve"> g/cm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eastAsia="Times New Roman"/>
        </w:rPr>
      </w:pPr>
      <w:r>
        <w:t>14</w:t>
      </w:r>
      <w:r>
        <w:t>．</w:t>
      </w:r>
      <w:r>
        <w:rPr>
          <w:rFonts w:ascii="宋体" w:hAnsi="宋体" w:cs="宋体"/>
        </w:rPr>
        <w:t>如图，在“测量石块的密度”实验中</w:t>
      </w:r>
      <w:r>
        <w:rPr>
          <w:rFonts w:eastAsia="Times New Roman"/>
        </w:rPr>
        <w:t>:</w:t>
      </w:r>
    </w:p>
    <w:p w:rsidR="00BF4EA0" w:rsidRDefault="00BF4EA0" w:rsidP="00BF4EA0">
      <w:pPr>
        <w:spacing w:line="360" w:lineRule="auto"/>
        <w:jc w:val="left"/>
        <w:textAlignment w:val="center"/>
      </w:pPr>
      <w:r>
        <w:rPr>
          <w:noProof/>
        </w:rPr>
        <w:drawing>
          <wp:inline distT="0" distB="0" distL="0" distR="0">
            <wp:extent cx="2452370" cy="2088515"/>
            <wp:effectExtent l="0" t="0" r="5080" b="6985"/>
            <wp:docPr id="149" name="图片 1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6"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52370" cy="208851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小李同学首先用天平测出石块的质量，天平平衡时右盘砝码和游码位置如图甲所示，则石块的质量为</w:t>
      </w:r>
      <w:r>
        <w:t>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为了测量出石块的体积</w:t>
      </w:r>
      <w:r>
        <w:rPr>
          <w:rFonts w:eastAsia="Times New Roman"/>
        </w:rPr>
        <w:t>，</w:t>
      </w:r>
      <w:r>
        <w:rPr>
          <w:rFonts w:ascii="宋体" w:hAnsi="宋体" w:cs="宋体"/>
        </w:rPr>
        <w:t>小李同学先往量筒中加入一定量的水，如图乙所示</w:t>
      </w:r>
      <w:r>
        <w:rPr>
          <w:rFonts w:eastAsia="Times New Roman"/>
        </w:rPr>
        <w:t>，</w:t>
      </w:r>
      <w:r>
        <w:rPr>
          <w:rFonts w:ascii="宋体" w:hAnsi="宋体" w:cs="宋体"/>
        </w:rPr>
        <w:t>他的操作合理吗</w:t>
      </w:r>
      <w:r>
        <w:rPr>
          <w:rFonts w:eastAsia="Times New Roman"/>
        </w:rPr>
        <w:t>?</w:t>
      </w:r>
      <w:r>
        <w:rPr>
          <w:rFonts w:ascii="宋体" w:hAnsi="宋体" w:cs="宋体"/>
        </w:rPr>
        <w:t>为什么</w:t>
      </w:r>
      <w:r>
        <w:rPr>
          <w:rFonts w:eastAsia="Times New Roman"/>
        </w:rPr>
        <w:t>?</w:t>
      </w:r>
      <w:r>
        <w:rPr>
          <w:rFonts w:ascii="宋体" w:hAnsi="宋体" w:cs="宋体"/>
        </w:rPr>
        <w:t>答：</w:t>
      </w:r>
      <w:r>
        <w:t>_______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小石块投入水中后会沉到底部，说明小石块所受的浮力</w:t>
      </w:r>
      <w:r>
        <w:t>______</w:t>
      </w:r>
      <w:r>
        <w:rPr>
          <w:rFonts w:ascii="宋体" w:hAnsi="宋体" w:cs="宋体"/>
        </w:rPr>
        <w:t>重力（选填“大于”、“小于”或“等于”）。</w:t>
      </w:r>
    </w:p>
    <w:p w:rsidR="00BF4EA0" w:rsidRDefault="00BF4EA0" w:rsidP="00BF4EA0">
      <w:pPr>
        <w:spacing w:line="360" w:lineRule="auto"/>
        <w:jc w:val="left"/>
        <w:textAlignment w:val="center"/>
        <w:rPr>
          <w:rFonts w:eastAsia="Times New Roman"/>
        </w:rPr>
      </w:pPr>
      <w:r>
        <w:rPr>
          <w:rFonts w:eastAsia="Times New Roman"/>
        </w:rPr>
        <w:t>(4)</w:t>
      </w:r>
      <w:r>
        <w:rPr>
          <w:rFonts w:ascii="宋体" w:hAnsi="宋体" w:cs="宋体"/>
        </w:rPr>
        <w:t>四个小组测量出的石块密度如下表所示</w:t>
      </w:r>
      <w:r>
        <w:rPr>
          <w:rFonts w:eastAsia="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495"/>
        <w:gridCol w:w="993"/>
        <w:gridCol w:w="1495"/>
        <w:gridCol w:w="993"/>
      </w:tblGrid>
      <w:tr w:rsidR="00BF4EA0" w:rsidTr="00CE3E01">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lastRenderedPageBreak/>
              <w:t>第一组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第二组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第三组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第四组</w:t>
            </w:r>
          </w:p>
        </w:tc>
      </w:tr>
      <w:tr w:rsidR="00BF4EA0" w:rsidTr="00CE3E01">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2.5</w:t>
            </w:r>
            <w:r>
              <w:rPr>
                <w:rFonts w:ascii="宋体" w:hAnsi="宋体" w:cs="宋体"/>
              </w:rPr>
              <w:t>×</w:t>
            </w:r>
            <w:r>
              <w:rPr>
                <w:rFonts w:eastAsia="Times New Roman"/>
              </w:rPr>
              <w:t>10</w:t>
            </w:r>
            <w:r>
              <w:rPr>
                <w:rFonts w:eastAsia="Times New Roman"/>
                <w:vertAlign w:val="superscript"/>
              </w:rPr>
              <w:t>3</w:t>
            </w:r>
            <w:r>
              <w:rPr>
                <w:rFonts w:eastAsia="Times New Roman"/>
              </w:rPr>
              <w:t>kg/m</w:t>
            </w:r>
            <w:r>
              <w:rPr>
                <w:rFonts w:eastAsia="Times New Roman"/>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2.6g/cm</w:t>
            </w:r>
            <w:r>
              <w:rPr>
                <w:rFonts w:eastAsia="Times New Roman"/>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1.0</w:t>
            </w:r>
            <w:r>
              <w:rPr>
                <w:rFonts w:ascii="宋体" w:hAnsi="宋体" w:cs="宋体"/>
              </w:rPr>
              <w:t>×</w:t>
            </w:r>
            <w:r>
              <w:rPr>
                <w:rFonts w:eastAsia="Times New Roman"/>
              </w:rPr>
              <w:t>10</w:t>
            </w:r>
            <w:r>
              <w:rPr>
                <w:rFonts w:eastAsia="Times New Roman"/>
                <w:vertAlign w:val="superscript"/>
              </w:rPr>
              <w:t>2</w:t>
            </w:r>
            <w:r>
              <w:rPr>
                <w:rFonts w:eastAsia="Times New Roman"/>
              </w:rPr>
              <w:t>kg/m</w:t>
            </w:r>
            <w:r>
              <w:rPr>
                <w:rFonts w:eastAsia="Times New Roman"/>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2.5g/cm</w:t>
            </w:r>
            <w:r>
              <w:rPr>
                <w:rFonts w:eastAsia="Times New Roman"/>
                <w:vertAlign w:val="superscript"/>
              </w:rPr>
              <w:t>3</w:t>
            </w:r>
          </w:p>
        </w:tc>
      </w:tr>
    </w:tbl>
    <w:p w:rsidR="00BF4EA0" w:rsidRDefault="00BF4EA0" w:rsidP="00BF4EA0">
      <w:pPr>
        <w:spacing w:line="360" w:lineRule="auto"/>
        <w:jc w:val="left"/>
        <w:textAlignment w:val="center"/>
      </w:pP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rPr>
          <w:rFonts w:ascii="宋体" w:hAnsi="宋体" w:cs="宋体"/>
        </w:rPr>
        <w:t>其中错误的是第</w:t>
      </w:r>
      <w:r>
        <w:t>______</w:t>
      </w:r>
      <w:r>
        <w:rPr>
          <w:rFonts w:ascii="宋体" w:hAnsi="宋体" w:cs="宋体"/>
        </w:rPr>
        <w:t>组的测量结果。</w:t>
      </w:r>
    </w:p>
    <w:p w:rsidR="00BF4EA0" w:rsidRDefault="00BF4EA0" w:rsidP="00BF4EA0">
      <w:pPr>
        <w:spacing w:line="360" w:lineRule="auto"/>
        <w:jc w:val="left"/>
        <w:textAlignment w:val="center"/>
        <w:rPr>
          <w:rFonts w:ascii="宋体" w:hAnsi="宋体" w:cs="宋体"/>
        </w:rPr>
      </w:pPr>
      <w:r>
        <w:rPr>
          <w:rFonts w:eastAsia="Times New Roman"/>
        </w:rPr>
        <w:t>(5)</w:t>
      </w:r>
      <w:r>
        <w:rPr>
          <w:rFonts w:ascii="宋体" w:hAnsi="宋体" w:cs="宋体"/>
        </w:rPr>
        <w:t>对实验进行评估时，下列分析正确的是</w:t>
      </w:r>
      <w:r>
        <w:t>______</w:t>
      </w:r>
      <w:r>
        <w:rPr>
          <w:rFonts w:ascii="宋体" w:hAnsi="宋体" w:cs="宋体"/>
        </w:rPr>
        <w:t>。</w:t>
      </w:r>
    </w:p>
    <w:p w:rsidR="00BF4EA0" w:rsidRDefault="00BF4EA0" w:rsidP="00BF4EA0">
      <w:pPr>
        <w:spacing w:line="360" w:lineRule="auto"/>
        <w:jc w:val="left"/>
        <w:textAlignment w:val="center"/>
        <w:rPr>
          <w:rFonts w:eastAsia="Times New Roman"/>
        </w:rPr>
      </w:pPr>
      <w:r>
        <w:rPr>
          <w:rFonts w:eastAsia="Times New Roman"/>
        </w:rPr>
        <w:t>A．</w:t>
      </w:r>
      <w:r>
        <w:rPr>
          <w:rFonts w:ascii="宋体" w:hAnsi="宋体" w:cs="宋体"/>
        </w:rPr>
        <w:t>砝码磨损，测出的质量偏小。</w:t>
      </w:r>
      <w:r>
        <w:rPr>
          <w:rFonts w:eastAsia="Times New Roman"/>
        </w:rPr>
        <w:t xml:space="preserve">  </w:t>
      </w:r>
    </w:p>
    <w:p w:rsidR="00BF4EA0" w:rsidRDefault="00BF4EA0" w:rsidP="00BF4EA0">
      <w:pPr>
        <w:spacing w:line="360" w:lineRule="auto"/>
        <w:jc w:val="left"/>
        <w:textAlignment w:val="center"/>
        <w:rPr>
          <w:rFonts w:ascii="宋体" w:hAnsi="宋体" w:cs="宋体"/>
        </w:rPr>
      </w:pPr>
      <w:r>
        <w:rPr>
          <w:rFonts w:eastAsia="Times New Roman"/>
        </w:rPr>
        <w:t>B．</w:t>
      </w:r>
      <w:r>
        <w:rPr>
          <w:rFonts w:ascii="宋体" w:hAnsi="宋体" w:cs="宋体"/>
        </w:rPr>
        <w:t>石块放在天平右盘，测出的质量偏小。</w:t>
      </w:r>
    </w:p>
    <w:p w:rsidR="00BF4EA0" w:rsidRDefault="00BF4EA0" w:rsidP="00BF4EA0">
      <w:pPr>
        <w:spacing w:line="360" w:lineRule="auto"/>
        <w:jc w:val="left"/>
        <w:textAlignment w:val="center"/>
        <w:rPr>
          <w:rFonts w:eastAsia="Times New Roman"/>
        </w:rPr>
      </w:pPr>
      <w:r>
        <w:rPr>
          <w:rFonts w:eastAsia="Times New Roman"/>
        </w:rPr>
        <w:t>C．</w:t>
      </w:r>
      <w:r>
        <w:rPr>
          <w:rFonts w:ascii="宋体" w:hAnsi="宋体" w:cs="宋体"/>
        </w:rPr>
        <w:t>先测石块体积，后测石块质量，测出的密度偏小。</w:t>
      </w:r>
      <w:r>
        <w:rPr>
          <w:rFonts w:eastAsia="Times New Roman"/>
        </w:rPr>
        <w:t xml:space="preserve">  </w:t>
      </w:r>
    </w:p>
    <w:p w:rsidR="00BF4EA0" w:rsidRDefault="00BF4EA0" w:rsidP="00BF4EA0">
      <w:pPr>
        <w:spacing w:line="360" w:lineRule="auto"/>
        <w:jc w:val="left"/>
        <w:textAlignment w:val="center"/>
        <w:rPr>
          <w:rFonts w:ascii="宋体" w:hAnsi="宋体" w:cs="宋体"/>
        </w:rPr>
      </w:pPr>
      <w:r>
        <w:rPr>
          <w:rFonts w:eastAsia="Times New Roman"/>
        </w:rPr>
        <w:t>D．</w:t>
      </w:r>
      <w:r>
        <w:rPr>
          <w:rFonts w:ascii="宋体" w:hAnsi="宋体" w:cs="宋体"/>
        </w:rPr>
        <w:t>先测石块体积，后测石块质量，测出的密度偏大。</w:t>
      </w:r>
    </w:p>
    <w:p w:rsidR="00BF4EA0" w:rsidRDefault="00BF4EA0" w:rsidP="00BF4EA0">
      <w:pPr>
        <w:spacing w:line="360" w:lineRule="auto"/>
        <w:jc w:val="left"/>
        <w:rPr>
          <w:rFonts w:ascii="宋体" w:hAnsi="宋体"/>
        </w:rPr>
      </w:pPr>
      <w:r>
        <w:rPr>
          <w:rFonts w:ascii="宋体" w:hAnsi="宋体"/>
        </w:rPr>
        <w:t>15．为了测量小正方体物块的密度，同学们设计了如下甲、乙两个实验方案：</w:t>
      </w:r>
    </w:p>
    <w:p w:rsidR="00BF4EA0" w:rsidRDefault="00BF4EA0" w:rsidP="00BF4EA0">
      <w:pPr>
        <w:spacing w:line="360" w:lineRule="auto"/>
        <w:jc w:val="left"/>
        <w:rPr>
          <w:rFonts w:ascii="宋体" w:hAnsi="宋体"/>
        </w:rPr>
      </w:pPr>
      <w:r>
        <w:rPr>
          <w:rFonts w:ascii="宋体" w:hAnsi="宋体"/>
        </w:rPr>
        <w:t>甲方案：</w:t>
      </w:r>
    </w:p>
    <w:p w:rsidR="00BF4EA0" w:rsidRDefault="00BF4EA0" w:rsidP="00BF4EA0">
      <w:pPr>
        <w:spacing w:line="360" w:lineRule="auto"/>
        <w:jc w:val="left"/>
        <w:rPr>
          <w:rFonts w:ascii="宋体" w:hAnsi="宋体"/>
        </w:rPr>
      </w:pPr>
      <w:r>
        <w:rPr>
          <w:rFonts w:ascii="宋体" w:hAnsi="宋体"/>
        </w:rPr>
        <w:t>①用托盘天平测出小正方体的质量m；</w:t>
      </w:r>
    </w:p>
    <w:p w:rsidR="00BF4EA0" w:rsidRDefault="00BF4EA0" w:rsidP="00BF4EA0">
      <w:pPr>
        <w:spacing w:line="360" w:lineRule="auto"/>
        <w:jc w:val="left"/>
        <w:rPr>
          <w:rFonts w:ascii="宋体" w:hAnsi="宋体"/>
        </w:rPr>
      </w:pPr>
      <w:r>
        <w:rPr>
          <w:rFonts w:ascii="宋体" w:hAnsi="宋体"/>
        </w:rPr>
        <w:t>②用直尺测出小正方体的边长，然后计算出它的体积V；</w:t>
      </w:r>
    </w:p>
    <w:p w:rsidR="00BF4EA0" w:rsidRDefault="00BF4EA0" w:rsidP="00BF4EA0">
      <w:pPr>
        <w:spacing w:line="360" w:lineRule="auto"/>
        <w:jc w:val="left"/>
        <w:rPr>
          <w:rFonts w:ascii="宋体" w:hAnsi="宋体"/>
        </w:rPr>
      </w:pPr>
      <w:r>
        <w:rPr>
          <w:rFonts w:ascii="宋体" w:hAnsi="宋体"/>
        </w:rPr>
        <w:t>③根据公式ρ=</w:t>
      </w:r>
      <w:r>
        <w:rPr>
          <w:rFonts w:ascii="宋体" w:hAnsi="宋体"/>
          <w:noProof/>
          <w:position w:val="-22"/>
        </w:rPr>
        <w:drawing>
          <wp:inline distT="0" distB="0" distL="0" distR="0">
            <wp:extent cx="93345" cy="332740"/>
            <wp:effectExtent l="0" t="0" r="1905" b="0"/>
            <wp:docPr id="148" name="图片 14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7" descr="学科网 版权所有"/>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rPr>
          <w:rFonts w:ascii="宋体" w:hAnsi="宋体"/>
        </w:rPr>
        <w:t>，求小正方体的密度．</w:t>
      </w:r>
    </w:p>
    <w:p w:rsidR="00BF4EA0" w:rsidRDefault="00BF4EA0" w:rsidP="00BF4EA0">
      <w:pPr>
        <w:spacing w:line="360" w:lineRule="auto"/>
        <w:jc w:val="left"/>
        <w:rPr>
          <w:rFonts w:ascii="宋体" w:hAnsi="宋体"/>
        </w:rPr>
      </w:pPr>
      <w:r>
        <w:rPr>
          <w:rFonts w:ascii="宋体" w:hAnsi="宋体"/>
        </w:rPr>
        <w:t>乙方案：</w:t>
      </w:r>
    </w:p>
    <w:p w:rsidR="00BF4EA0" w:rsidRDefault="00BF4EA0" w:rsidP="00BF4EA0">
      <w:pPr>
        <w:spacing w:line="360" w:lineRule="auto"/>
        <w:jc w:val="left"/>
        <w:rPr>
          <w:rFonts w:ascii="宋体" w:hAnsi="宋体"/>
        </w:rPr>
      </w:pPr>
      <w:r>
        <w:rPr>
          <w:rFonts w:ascii="宋体" w:hAnsi="宋体"/>
        </w:rPr>
        <w:t>①用直尺测出小正方体的边长，然后计算出它的体积V；</w:t>
      </w:r>
    </w:p>
    <w:p w:rsidR="00BF4EA0" w:rsidRDefault="00BF4EA0" w:rsidP="00BF4EA0">
      <w:pPr>
        <w:spacing w:line="360" w:lineRule="auto"/>
        <w:jc w:val="left"/>
        <w:rPr>
          <w:rFonts w:ascii="宋体" w:hAnsi="宋体"/>
        </w:rPr>
      </w:pPr>
      <w:r>
        <w:rPr>
          <w:rFonts w:ascii="宋体" w:hAnsi="宋体"/>
        </w:rPr>
        <w:t>②用托盘天平测出小正方体的质量m；</w:t>
      </w:r>
    </w:p>
    <w:p w:rsidR="00BF4EA0" w:rsidRDefault="00BF4EA0" w:rsidP="00BF4EA0">
      <w:pPr>
        <w:spacing w:line="360" w:lineRule="auto"/>
        <w:jc w:val="left"/>
        <w:rPr>
          <w:rFonts w:ascii="宋体" w:hAnsi="宋体"/>
        </w:rPr>
      </w:pPr>
      <w:r>
        <w:rPr>
          <w:rFonts w:ascii="宋体" w:hAnsi="宋体"/>
        </w:rPr>
        <w:t>③根据公式ρ=</w:t>
      </w:r>
      <w:r>
        <w:rPr>
          <w:rFonts w:ascii="宋体" w:hAnsi="宋体"/>
          <w:noProof/>
          <w:position w:val="-22"/>
        </w:rPr>
        <w:drawing>
          <wp:inline distT="0" distB="0" distL="0" distR="0">
            <wp:extent cx="93345" cy="332740"/>
            <wp:effectExtent l="0" t="0" r="1905" b="0"/>
            <wp:docPr id="147" name="图片 14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8" descr="学科网 版权所有"/>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rPr>
          <w:rFonts w:ascii="宋体" w:hAnsi="宋体"/>
        </w:rPr>
        <w:t>，求小正方体的密度．</w:t>
      </w:r>
    </w:p>
    <w:p w:rsidR="00BF4EA0" w:rsidRDefault="00BF4EA0" w:rsidP="00BF4EA0">
      <w:pPr>
        <w:spacing w:line="360" w:lineRule="auto"/>
        <w:jc w:val="left"/>
        <w:rPr>
          <w:rFonts w:ascii="宋体" w:hAnsi="宋体"/>
        </w:rPr>
      </w:pPr>
      <w:r>
        <w:rPr>
          <w:rFonts w:ascii="宋体" w:hAnsi="宋体"/>
        </w:rPr>
        <w:t>（1）下列对甲、乙两个方案的评价正确的是</w:t>
      </w:r>
      <w:r>
        <w:rPr>
          <w:rFonts w:ascii="宋体" w:hAnsi="宋体"/>
          <w:u w:val="single"/>
        </w:rPr>
        <w:t xml:space="preserve">      </w:t>
      </w:r>
      <w:r>
        <w:rPr>
          <w:rFonts w:ascii="宋体" w:hAnsi="宋体"/>
        </w:rPr>
        <w:t>（填选项符号）．</w:t>
      </w:r>
    </w:p>
    <w:p w:rsidR="00BF4EA0" w:rsidRDefault="00BF4EA0" w:rsidP="00BF4EA0">
      <w:pPr>
        <w:spacing w:line="360" w:lineRule="auto"/>
        <w:jc w:val="left"/>
        <w:rPr>
          <w:rFonts w:ascii="宋体" w:hAnsi="宋体"/>
        </w:rPr>
      </w:pPr>
      <w:r>
        <w:rPr>
          <w:rFonts w:ascii="宋体" w:hAnsi="宋体"/>
        </w:rPr>
        <w:t>A</w:t>
      </w:r>
      <w:r>
        <w:rPr>
          <w:rFonts w:ascii="宋体" w:hAnsi="宋体" w:hint="eastAsia"/>
        </w:rPr>
        <w:t>.</w:t>
      </w:r>
      <w:r>
        <w:rPr>
          <w:rFonts w:ascii="宋体" w:hAnsi="宋体"/>
        </w:rPr>
        <w:t>甲方案正确，乙方案错误</w:t>
      </w:r>
    </w:p>
    <w:p w:rsidR="00BF4EA0" w:rsidRDefault="00BF4EA0" w:rsidP="00BF4EA0">
      <w:pPr>
        <w:spacing w:line="360" w:lineRule="auto"/>
        <w:jc w:val="left"/>
        <w:rPr>
          <w:rFonts w:ascii="宋体" w:hAnsi="宋体"/>
        </w:rPr>
      </w:pPr>
      <w:r>
        <w:rPr>
          <w:rFonts w:ascii="宋体" w:hAnsi="宋体"/>
        </w:rPr>
        <w:t>B</w:t>
      </w:r>
      <w:r>
        <w:rPr>
          <w:rFonts w:ascii="宋体" w:hAnsi="宋体" w:hint="eastAsia"/>
        </w:rPr>
        <w:t>.</w:t>
      </w:r>
      <w:r>
        <w:rPr>
          <w:rFonts w:ascii="宋体" w:hAnsi="宋体"/>
        </w:rPr>
        <w:t>甲方案错误，乙方案正确</w:t>
      </w:r>
    </w:p>
    <w:p w:rsidR="00BF4EA0" w:rsidRDefault="00BF4EA0" w:rsidP="00BF4EA0">
      <w:pPr>
        <w:spacing w:line="360" w:lineRule="auto"/>
        <w:jc w:val="left"/>
        <w:rPr>
          <w:rFonts w:ascii="宋体" w:hAnsi="宋体"/>
        </w:rPr>
      </w:pPr>
      <w:r>
        <w:rPr>
          <w:rFonts w:ascii="宋体" w:hAnsi="宋体"/>
        </w:rPr>
        <w:t>C</w:t>
      </w:r>
      <w:r>
        <w:rPr>
          <w:rFonts w:ascii="宋体" w:hAnsi="宋体" w:hint="eastAsia"/>
        </w:rPr>
        <w:t>.</w:t>
      </w:r>
      <w:r>
        <w:rPr>
          <w:rFonts w:ascii="宋体" w:hAnsi="宋体"/>
        </w:rPr>
        <w:t>甲、乙两个方案都正确</w:t>
      </w:r>
    </w:p>
    <w:p w:rsidR="00BF4EA0" w:rsidRDefault="00BF4EA0" w:rsidP="00BF4EA0">
      <w:pPr>
        <w:spacing w:line="360" w:lineRule="auto"/>
        <w:jc w:val="left"/>
        <w:rPr>
          <w:rFonts w:ascii="宋体" w:hAnsi="宋体"/>
        </w:rPr>
      </w:pPr>
      <w:r>
        <w:rPr>
          <w:rFonts w:ascii="宋体" w:hAnsi="宋体"/>
        </w:rPr>
        <w:t>（2）小明利用托盘天平称量小正方体的质量，如图甲所示，其存在的操作错误的是：</w:t>
      </w:r>
      <w:r>
        <w:rPr>
          <w:rFonts w:ascii="宋体" w:hAnsi="宋体"/>
          <w:u w:val="single"/>
        </w:rPr>
        <w:t xml:space="preserve">      </w:t>
      </w:r>
      <w:r>
        <w:rPr>
          <w:rFonts w:ascii="宋体" w:hAnsi="宋体"/>
        </w:rPr>
        <w:t>．</w:t>
      </w:r>
    </w:p>
    <w:p w:rsidR="00BF4EA0" w:rsidRDefault="00BF4EA0" w:rsidP="00BF4EA0">
      <w:pPr>
        <w:spacing w:line="360" w:lineRule="auto"/>
        <w:jc w:val="left"/>
        <w:rPr>
          <w:rFonts w:ascii="宋体" w:hAnsi="宋体"/>
        </w:rPr>
      </w:pPr>
      <w:r>
        <w:rPr>
          <w:rFonts w:ascii="宋体" w:hAnsi="宋体"/>
        </w:rPr>
        <w:t>（3）小明改正自己的错误后重新进行的称量，其右盘上的砝码一个，其数值和游码所对刻度值如图乙所示，小正方体的质量为</w:t>
      </w:r>
      <w:r>
        <w:rPr>
          <w:rFonts w:ascii="宋体" w:hAnsi="宋体"/>
          <w:u w:val="single"/>
        </w:rPr>
        <w:t xml:space="preserve">      </w:t>
      </w:r>
      <w:r>
        <w:rPr>
          <w:rFonts w:ascii="宋体" w:hAnsi="宋体"/>
        </w:rPr>
        <w:t>g；若测得它的边长为2cm</w:t>
      </w:r>
      <w:r>
        <w:rPr>
          <w:rFonts w:ascii="宋体" w:hAnsi="宋体"/>
          <w:szCs w:val="24"/>
          <w:vertAlign w:val="superscript"/>
        </w:rPr>
        <w:t>3</w:t>
      </w:r>
      <w:r>
        <w:rPr>
          <w:rFonts w:ascii="宋体" w:hAnsi="宋体"/>
        </w:rPr>
        <w:t>，则小正方体物块的密度为</w:t>
      </w:r>
      <w:r>
        <w:rPr>
          <w:rFonts w:ascii="宋体" w:hAnsi="宋体"/>
          <w:u w:val="single"/>
        </w:rPr>
        <w:t xml:space="preserve">      </w:t>
      </w:r>
      <w:r>
        <w:rPr>
          <w:rFonts w:ascii="宋体" w:hAnsi="宋体"/>
        </w:rPr>
        <w:t>g/cm</w:t>
      </w:r>
      <w:r>
        <w:rPr>
          <w:rFonts w:ascii="宋体" w:hAnsi="宋体"/>
          <w:szCs w:val="24"/>
          <w:vertAlign w:val="superscript"/>
        </w:rPr>
        <w:t>3</w:t>
      </w:r>
      <w:r>
        <w:rPr>
          <w:rFonts w:ascii="宋体" w:hAnsi="宋体"/>
        </w:rPr>
        <w:t>．</w:t>
      </w:r>
    </w:p>
    <w:p w:rsidR="00BF4EA0" w:rsidRDefault="00BF4EA0" w:rsidP="00BF4EA0">
      <w:pPr>
        <w:spacing w:line="360" w:lineRule="auto"/>
        <w:jc w:val="left"/>
        <w:rPr>
          <w:rFonts w:ascii="宋体" w:hAnsi="宋体" w:hint="eastAsia"/>
        </w:rPr>
      </w:pPr>
      <w:r>
        <w:rPr>
          <w:rFonts w:ascii="宋体" w:hAnsi="宋体"/>
          <w:noProof/>
        </w:rPr>
        <w:lastRenderedPageBreak/>
        <w:drawing>
          <wp:inline distT="0" distB="0" distL="0" distR="0">
            <wp:extent cx="2473325" cy="893445"/>
            <wp:effectExtent l="0" t="0" r="3175" b="1905"/>
            <wp:docPr id="146" name="图片 14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9" descr="学科网 版权所有"/>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73325" cy="893445"/>
                    </a:xfrm>
                    <a:prstGeom prst="rect">
                      <a:avLst/>
                    </a:prstGeom>
                    <a:noFill/>
                    <a:ln>
                      <a:noFill/>
                    </a:ln>
                  </pic:spPr>
                </pic:pic>
              </a:graphicData>
            </a:graphic>
          </wp:inline>
        </w:drawing>
      </w:r>
    </w:p>
    <w:p w:rsidR="00BF4EA0" w:rsidRDefault="00BF4EA0" w:rsidP="00BF4EA0">
      <w:pPr>
        <w:spacing w:line="360" w:lineRule="auto"/>
        <w:jc w:val="left"/>
        <w:rPr>
          <w:rFonts w:ascii="宋体" w:hAnsi="宋体"/>
        </w:rPr>
      </w:pPr>
    </w:p>
    <w:p w:rsidR="00BF4EA0" w:rsidRDefault="00BF4EA0" w:rsidP="00BF4EA0">
      <w:pPr>
        <w:spacing w:line="360" w:lineRule="auto"/>
        <w:jc w:val="left"/>
        <w:textAlignment w:val="center"/>
        <w:rPr>
          <w:rFonts w:ascii="宋体" w:hAnsi="宋体" w:cs="宋体"/>
        </w:rPr>
      </w:pPr>
      <w:r>
        <w:t>16</w:t>
      </w:r>
      <w:r>
        <w:t>．</w:t>
      </w:r>
      <w:r>
        <w:rPr>
          <w:rFonts w:ascii="宋体" w:hAnsi="宋体" w:cs="宋体"/>
        </w:rPr>
        <w:t>小明同学是学校“环境保护课外活动小组”成员。在一次对周边水污染情况的调查中，他对污水的密度进行了测量。其探究步骤如下：</w:t>
      </w:r>
    </w:p>
    <w:p w:rsidR="00BF4EA0" w:rsidRDefault="00BF4EA0" w:rsidP="00BF4EA0">
      <w:pPr>
        <w:spacing w:line="360" w:lineRule="auto"/>
        <w:jc w:val="left"/>
        <w:textAlignment w:val="center"/>
      </w:pPr>
      <w:r>
        <w:rPr>
          <w:noProof/>
        </w:rPr>
        <w:drawing>
          <wp:inline distT="0" distB="0" distL="0" distR="0">
            <wp:extent cx="2317115" cy="1143000"/>
            <wp:effectExtent l="0" t="0" r="6985" b="0"/>
            <wp:docPr id="145" name="图片 1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0" descr="figur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17115" cy="11430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（1）用调节好的天平测出玻璃杯和污水的总质量为</w:t>
      </w:r>
      <w:r>
        <w:rPr>
          <w:rFonts w:eastAsia="Times New Roman"/>
        </w:rPr>
        <w:t>139g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（2）将玻璃杯中的污水倒出一部分到量筒中，量筒中水面位置如图甲所示，则量筒中污水的体积为</w:t>
      </w:r>
      <w:r>
        <w:t>______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（3）用天平测出剩下污水和玻璃杯的质量，砝码和游码示数如图乙所示，则剩下污水和玻璃杯的质量为</w:t>
      </w:r>
      <w:r>
        <w:t>_______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（4）污水的密度为</w:t>
      </w:r>
      <w:r>
        <w:t>_______</w:t>
      </w:r>
      <w:r>
        <w:rPr>
          <w:rFonts w:eastAsia="Times New Roman"/>
        </w:rPr>
        <w:t xml:space="preserve"> 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17</w:t>
      </w:r>
      <w:r>
        <w:t>．</w:t>
      </w:r>
      <w:r>
        <w:rPr>
          <w:rFonts w:ascii="宋体" w:hAnsi="宋体" w:cs="宋体"/>
        </w:rPr>
        <w:t xml:space="preserve">某同学做“用天平和量筒测金属块块的密度”的实验，器材有天平、砝码、量筒、石块、烧杯、水和细线． </w:t>
      </w:r>
    </w:p>
    <w:p w:rsidR="00BF4EA0" w:rsidRDefault="00BF4EA0" w:rsidP="00BF4EA0">
      <w:pPr>
        <w:spacing w:line="360" w:lineRule="auto"/>
        <w:jc w:val="left"/>
        <w:textAlignment w:val="center"/>
        <w:rPr>
          <w:rFonts w:ascii="宋体" w:hAnsi="宋体" w:cs="宋体"/>
        </w:rPr>
      </w:pPr>
      <w:r>
        <w:rPr>
          <w:rFonts w:ascii="宋体" w:hAnsi="宋体" w:cs="宋体"/>
        </w:rPr>
        <w:t xml:space="preserve"> </w:t>
      </w:r>
      <w:r>
        <w:rPr>
          <w:noProof/>
        </w:rPr>
        <w:drawing>
          <wp:inline distT="0" distB="0" distL="0" distR="0">
            <wp:extent cx="2410460" cy="1319530"/>
            <wp:effectExtent l="0" t="0" r="8890" b="0"/>
            <wp:docPr id="144" name="图片 1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1" descr="fig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10460" cy="13195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小明在调节托盘天平横梁时，先把游码移到左端</w:t>
      </w:r>
      <w:r>
        <w:t>________</w:t>
      </w:r>
      <w:r>
        <w:rPr>
          <w:rFonts w:ascii="宋体" w:hAnsi="宋体" w:cs="宋体"/>
        </w:rPr>
        <w:t>处，发现横梁左端高、右端低，此时他应该把平衡螺母向</w:t>
      </w:r>
      <w:r>
        <w:t>________</w:t>
      </w:r>
      <w:r>
        <w:rPr>
          <w:rFonts w:ascii="宋体" w:hAnsi="宋体" w:cs="宋体"/>
        </w:rPr>
        <w:t>端调（填“左”或“右”）．使指针指在</w:t>
      </w:r>
      <w:r>
        <w:t>________</w:t>
      </w:r>
      <w:r>
        <w:rPr>
          <w:rFonts w:ascii="宋体" w:hAnsi="宋体" w:cs="宋体"/>
        </w:rPr>
        <w:t>；他用已调节好的天平测量质量，当所加砝码和游码的位置如图所示时，天平横梁正好平衡，则该物体的质量为</w:t>
      </w:r>
      <w:r>
        <w:t>______</w:t>
      </w:r>
      <w:r>
        <w:rPr>
          <w:rFonts w:ascii="宋体" w:hAnsi="宋体" w:cs="宋体"/>
        </w:rPr>
        <w:t>g，体积是</w:t>
      </w:r>
      <w:r>
        <w:t>_____</w:t>
      </w:r>
      <w:r>
        <w:rPr>
          <w:rFonts w:ascii="宋体" w:hAnsi="宋体" w:cs="宋体"/>
        </w:rPr>
        <w:t>cm</w:t>
      </w:r>
      <w:r>
        <w:rPr>
          <w:rFonts w:ascii="宋体" w:hAnsi="宋体" w:cs="宋体"/>
          <w:vertAlign w:val="superscript"/>
        </w:rPr>
        <w:t>3</w:t>
      </w:r>
      <w:r>
        <w:rPr>
          <w:rFonts w:ascii="宋体" w:hAnsi="宋体" w:cs="宋体"/>
        </w:rPr>
        <w:t xml:space="preserve">  ， 对照下面密度表可知，该金属可能是</w:t>
      </w:r>
      <w:r>
        <w:t>________</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3636645" cy="633730"/>
            <wp:effectExtent l="0" t="0" r="1905" b="0"/>
            <wp:docPr id="143" name="图片 1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2" descr="figu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36645" cy="6337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18</w:t>
      </w:r>
      <w:r>
        <w:t>．</w:t>
      </w:r>
      <w:r>
        <w:rPr>
          <w:rFonts w:ascii="宋体" w:hAnsi="宋体" w:cs="宋体"/>
        </w:rPr>
        <w:t>小明用天平和量筒测量某种矿石的密度．</w:t>
      </w:r>
    </w:p>
    <w:p w:rsidR="00BF4EA0" w:rsidRDefault="00BF4EA0" w:rsidP="00BF4EA0">
      <w:pPr>
        <w:spacing w:line="360" w:lineRule="auto"/>
        <w:jc w:val="left"/>
        <w:textAlignment w:val="center"/>
      </w:pPr>
      <w:r>
        <w:rPr>
          <w:noProof/>
        </w:rPr>
        <w:lastRenderedPageBreak/>
        <w:drawing>
          <wp:inline distT="0" distB="0" distL="0" distR="0">
            <wp:extent cx="2764155" cy="131953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64155" cy="13195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（1）调节天平平衡.</w:t>
      </w:r>
    </w:p>
    <w:p w:rsidR="00BF4EA0" w:rsidRDefault="00BF4EA0" w:rsidP="00BF4EA0">
      <w:pPr>
        <w:spacing w:line="360" w:lineRule="auto"/>
        <w:jc w:val="left"/>
        <w:textAlignment w:val="center"/>
        <w:rPr>
          <w:rFonts w:ascii="宋体" w:hAnsi="宋体" w:cs="宋体"/>
        </w:rPr>
      </w:pPr>
      <w:r>
        <w:rPr>
          <w:rFonts w:ascii="宋体" w:hAnsi="宋体" w:cs="宋体"/>
        </w:rPr>
        <w:t>（2）小明将矿石放在天平的左盘，通过加减砝码和移动游码使天平再次平衡，所加砝码和游码在标尺上的位置如图a所示，则矿石的质量是</w:t>
      </w:r>
      <w:r>
        <w:t>________</w:t>
      </w:r>
      <w:r>
        <w:rPr>
          <w:rFonts w:ascii="宋体" w:hAnsi="宋体" w:cs="宋体"/>
        </w:rPr>
        <w:t>g.</w:t>
      </w:r>
    </w:p>
    <w:p w:rsidR="00BF4EA0" w:rsidRDefault="00BF4EA0" w:rsidP="00BF4EA0">
      <w:pPr>
        <w:spacing w:line="360" w:lineRule="auto"/>
        <w:jc w:val="left"/>
        <w:textAlignment w:val="center"/>
        <w:rPr>
          <w:rFonts w:ascii="宋体" w:hAnsi="宋体" w:cs="宋体"/>
        </w:rPr>
      </w:pPr>
      <w:r>
        <w:rPr>
          <w:rFonts w:ascii="宋体" w:hAnsi="宋体" w:cs="宋体"/>
        </w:rPr>
        <w:t>（3）小明用量筒测量矿石的体积，如图b所示，则矿石的密度</w:t>
      </w:r>
      <w:r>
        <w:rPr>
          <w:rFonts w:ascii="宋体" w:hAnsi="宋体" w:cs="宋体"/>
        </w:rPr>
        <w:t> =</w:t>
      </w:r>
      <w:r>
        <w:t>_______</w:t>
      </w:r>
      <w:r>
        <w:rPr>
          <w:rFonts w:ascii="宋体" w:hAnsi="宋体" w:cs="宋体"/>
        </w:rPr>
        <w:t>kg/m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（4）若小明先测出矿石的体积，再测出矿石的质量，这样测出的密度比上述结果偏</w:t>
      </w:r>
      <w:r>
        <w:t>__</w:t>
      </w:r>
      <w:r>
        <w:rPr>
          <w:rFonts w:ascii="宋体" w:hAnsi="宋体" w:cs="宋体"/>
        </w:rPr>
        <w:t xml:space="preserve"> （选填“大”或“小”）．</w:t>
      </w:r>
    </w:p>
    <w:p w:rsidR="00BF4EA0" w:rsidRDefault="00BF4EA0" w:rsidP="00BF4EA0">
      <w:pPr>
        <w:spacing w:line="360" w:lineRule="auto"/>
        <w:jc w:val="left"/>
        <w:textAlignment w:val="center"/>
        <w:rPr>
          <w:rFonts w:ascii="宋体" w:hAnsi="宋体" w:cs="宋体"/>
        </w:rPr>
      </w:pPr>
      <w:r>
        <w:t>19</w:t>
      </w:r>
      <w:r>
        <w:t>．</w:t>
      </w:r>
      <w:r>
        <w:rPr>
          <w:rFonts w:ascii="宋体" w:hAnsi="宋体" w:cs="宋体"/>
        </w:rPr>
        <w:t>小明小组在实验室测量酸奶的密度。他准备了量筒（如图甲所示）和天平。</w:t>
      </w:r>
    </w:p>
    <w:p w:rsidR="00BF4EA0" w:rsidRDefault="00BF4EA0" w:rsidP="00BF4EA0">
      <w:pPr>
        <w:spacing w:line="360" w:lineRule="auto"/>
        <w:jc w:val="left"/>
        <w:textAlignment w:val="center"/>
      </w:pPr>
      <w:r>
        <w:rPr>
          <w:noProof/>
        </w:rPr>
        <w:drawing>
          <wp:inline distT="0" distB="0" distL="0" distR="0">
            <wp:extent cx="1319530" cy="914400"/>
            <wp:effectExtent l="0" t="0" r="0" b="0"/>
            <wp:docPr id="141" name="图片 1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4" descr="fig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19530" cy="9144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）将天平放在水平桌面上，把游码移至标尺左端</w:t>
      </w:r>
      <w:r>
        <w:t>______</w:t>
      </w:r>
      <w:r>
        <w:rPr>
          <w:rFonts w:ascii="宋体" w:hAnsi="宋体" w:cs="宋体"/>
        </w:rPr>
        <w:t>，再调节平衡螺母，使天平横梁平衡。</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）他先用天平测出空烧杯的质量为</w:t>
      </w:r>
      <w:r>
        <w:rPr>
          <w:rFonts w:eastAsia="Times New Roman"/>
        </w:rPr>
        <w:t> 30g</w:t>
      </w:r>
      <w:r>
        <w:rPr>
          <w:rFonts w:ascii="宋体" w:hAnsi="宋体" w:cs="宋体"/>
        </w:rPr>
        <w:t>，接着他将酸奶倒入烧杯，用天平测量烧杯和液体的总质量，天平平衡时的情景如图乙所示，则烧杯和酸奶的总质量</w:t>
      </w:r>
      <w:r>
        <w:rPr>
          <w:rFonts w:eastAsia="Times New Roman"/>
        </w:rPr>
        <w:t> </w:t>
      </w:r>
      <w:r>
        <w:object w:dxaOrig="525" w:dyaOrig="360">
          <v:shape id="对象 345" o:spid="_x0000_i1093" type="#_x0000_t75" alt="eqId953a6561c5ee410aa454814be999c233" style="width:26.2pt;height:18pt;mso-wrap-style:square;mso-position-horizontal-relative:page;mso-position-vertical-relative:page" o:ole="">
            <v:imagedata r:id="rId75" o:title=""/>
          </v:shape>
          <o:OLEObject Type="Embed" ProgID="Equation.DSMT4" ShapeID="对象 345" DrawAspect="Content" ObjectID="_1677255403" r:id="rId207"/>
        </w:object>
      </w:r>
      <w:r>
        <w:t>______</w:t>
      </w:r>
      <w:r>
        <w:object w:dxaOrig="240" w:dyaOrig="255">
          <v:shape id="对象 346" o:spid="_x0000_i1094" type="#_x0000_t75" alt="eqId8afa8f27f7ff4bf7b9aa0bd25e73bb66" style="width:12.25pt;height:13.1pt;mso-wrap-style:square;mso-position-horizontal-relative:page;mso-position-vertical-relative:page" o:ole="">
            <v:imagedata r:id="rId77" o:title=""/>
          </v:shape>
          <o:OLEObject Type="Embed" ProgID="Equation.DSMT4" ShapeID="对象 346" DrawAspect="Content" ObjectID="_1677255404" r:id="rId208"/>
        </w:object>
      </w:r>
      <w:r>
        <w:rPr>
          <w:rFonts w:ascii="宋体" w:hAnsi="宋体" w:cs="宋体"/>
        </w:rPr>
        <w:t>然</w:t>
      </w:r>
      <w:r>
        <w:rPr>
          <w:rFonts w:eastAsia="Times New Roman"/>
        </w:rPr>
        <w:t> </w:t>
      </w:r>
      <w:r>
        <w:rPr>
          <w:rFonts w:ascii="宋体" w:hAnsi="宋体" w:cs="宋体"/>
        </w:rPr>
        <w:t>后他打算将烧杯中的酸奶倒入量筒中，由于酸奶比较粘稠且不透明，容易粘在筒壁上，对测量影响较大；于是他找到了</w:t>
      </w:r>
      <w:r>
        <w:rPr>
          <w:rFonts w:eastAsia="Times New Roman"/>
        </w:rPr>
        <w:t> 5mL</w:t>
      </w:r>
      <w:r>
        <w:rPr>
          <w:rFonts w:ascii="宋体" w:hAnsi="宋体" w:cs="宋体"/>
        </w:rPr>
        <w:t>针筒（如图丙所示），用针筒抽取</w:t>
      </w:r>
      <w:r>
        <w:rPr>
          <w:rFonts w:eastAsia="Times New Roman"/>
        </w:rPr>
        <w:t> 5ml </w:t>
      </w:r>
      <w:r>
        <w:rPr>
          <w:rFonts w:ascii="宋体" w:hAnsi="宋体" w:cs="宋体"/>
        </w:rPr>
        <w:t>酸奶，测量</w:t>
      </w:r>
      <w:r>
        <w:rPr>
          <w:rFonts w:eastAsia="Times New Roman"/>
        </w:rPr>
        <w:t> </w:t>
      </w:r>
      <w:r>
        <w:rPr>
          <w:rFonts w:ascii="宋体" w:hAnsi="宋体" w:cs="宋体"/>
        </w:rPr>
        <w:t>烧杯和剩余酸奶的总质量</w:t>
      </w:r>
      <w:r>
        <w:rPr>
          <w:rFonts w:eastAsia="Times New Roman"/>
        </w:rPr>
        <w:t> </w:t>
      </w:r>
      <w:r>
        <w:object w:dxaOrig="1140" w:dyaOrig="360">
          <v:shape id="对象 347" o:spid="_x0000_i1095" type="#_x0000_t75" alt="eqIdaf967e8bdaef4d3ebe1bb7537a6e23af" style="width:57.25pt;height:18pt;mso-wrap-style:square;mso-position-horizontal-relative:page;mso-position-vertical-relative:page" o:ole="">
            <v:imagedata r:id="rId79" o:title=""/>
          </v:shape>
          <o:OLEObject Type="Embed" ProgID="Equation.DSMT4" ShapeID="对象 347" DrawAspect="Content" ObjectID="_1677255405" r:id="rId209"/>
        </w:object>
      </w:r>
      <w:r>
        <w:rPr>
          <w:rFonts w:ascii="宋体" w:hAnsi="宋体" w:cs="宋体"/>
        </w:rPr>
        <w:t>；则酸奶的密度为</w:t>
      </w:r>
      <w:r>
        <w:t>______</w:t>
      </w:r>
      <w:r>
        <w:object w:dxaOrig="795" w:dyaOrig="360">
          <v:shape id="对象 348" o:spid="_x0000_i1096" type="#_x0000_t75" alt="eqId4edfc2ffbc344053835c89b9b530c10c" style="width:40.1pt;height:18pt;mso-wrap-style:square;mso-position-horizontal-relative:page;mso-position-vertical-relative:page" o:ole="">
            <v:imagedata r:id="rId81" o:title=""/>
          </v:shape>
          <o:OLEObject Type="Embed" ProgID="Equation.DSMT4" ShapeID="对象 348" DrawAspect="Content" ObjectID="_1677255406" r:id="rId210"/>
        </w:object>
      </w:r>
      <w:r>
        <w:rPr>
          <w:rFonts w:eastAsia="Times New Roman"/>
        </w:rPr>
        <w:t> </w:t>
      </w:r>
      <w:r>
        <w:rPr>
          <w:rFonts w:ascii="宋体" w:hAnsi="宋体" w:cs="宋体"/>
        </w:rPr>
        <w:t>同组的小红观察发现，用针筒测量酸奶体积，还有一个优点是：</w:t>
      </w:r>
      <w:r>
        <w:t>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）同组的小华同学在实验中发现了一个</w:t>
      </w:r>
      <w:r>
        <w:rPr>
          <w:rFonts w:eastAsia="Times New Roman"/>
        </w:rPr>
        <w:t>“</w:t>
      </w:r>
      <w:r>
        <w:rPr>
          <w:rFonts w:ascii="宋体" w:hAnsi="宋体" w:cs="宋体"/>
        </w:rPr>
        <w:t>问题</w:t>
      </w:r>
      <w:r>
        <w:rPr>
          <w:rFonts w:eastAsia="Times New Roman"/>
        </w:rPr>
        <w:t>”</w:t>
      </w:r>
      <w:r>
        <w:rPr>
          <w:rFonts w:ascii="宋体" w:hAnsi="宋体" w:cs="宋体"/>
        </w:rPr>
        <w:t>，他发现</w:t>
      </w:r>
      <w:r>
        <w:rPr>
          <w:rFonts w:eastAsia="Times New Roman"/>
        </w:rPr>
        <w:t> 5mL</w:t>
      </w:r>
      <w:r>
        <w:rPr>
          <w:rFonts w:ascii="宋体" w:hAnsi="宋体" w:cs="宋体"/>
        </w:rPr>
        <w:t>针筒的刻度线前的尖端</w:t>
      </w:r>
      <w:r>
        <w:rPr>
          <w:rFonts w:eastAsia="Times New Roman"/>
        </w:rPr>
        <w:t> </w:t>
      </w:r>
      <w:r>
        <w:rPr>
          <w:rFonts w:ascii="宋体" w:hAnsi="宋体" w:cs="宋体"/>
        </w:rPr>
        <w:t>还是有一点小</w:t>
      </w:r>
      <w:r>
        <w:rPr>
          <w:rFonts w:eastAsia="Times New Roman"/>
        </w:rPr>
        <w:t>“</w:t>
      </w:r>
      <w:r>
        <w:rPr>
          <w:rFonts w:ascii="宋体" w:hAnsi="宋体" w:cs="宋体"/>
        </w:rPr>
        <w:t>空隙</w:t>
      </w:r>
      <w:r>
        <w:rPr>
          <w:rFonts w:eastAsia="Times New Roman"/>
        </w:rPr>
        <w:t>”</w:t>
      </w:r>
      <w:r>
        <w:rPr>
          <w:rFonts w:ascii="宋体" w:hAnsi="宋体" w:cs="宋体"/>
        </w:rPr>
        <w:t>，这会导致测得的酸奶密度比实际值</w:t>
      </w:r>
      <w:r>
        <w:t>______</w:t>
      </w:r>
      <w:r>
        <w:rPr>
          <w:rFonts w:ascii="宋体" w:hAnsi="宋体" w:cs="宋体"/>
        </w:rPr>
        <w:t>；（选填：偏大、偏</w:t>
      </w:r>
      <w:r>
        <w:rPr>
          <w:rFonts w:eastAsia="Times New Roman"/>
        </w:rPr>
        <w:t xml:space="preserve"> </w:t>
      </w:r>
      <w:r>
        <w:rPr>
          <w:rFonts w:ascii="宋体" w:hAnsi="宋体" w:cs="宋体"/>
        </w:rPr>
        <w:t>小或不变）；于是，小华和小明想出了一种正确测量方法，小明接着做出了正确的操作；</w:t>
      </w:r>
      <w:r>
        <w:rPr>
          <w:rFonts w:eastAsia="Times New Roman"/>
        </w:rPr>
        <w:t> </w:t>
      </w:r>
      <w:r>
        <w:rPr>
          <w:rFonts w:ascii="宋体" w:hAnsi="宋体" w:cs="宋体"/>
        </w:rPr>
        <w:t>将此时抽满酸奶的针筒中的一部分酸奶返回烧杯，测量烧杯和剩余酸奶的总质量</w:t>
      </w:r>
      <w:r>
        <w:rPr>
          <w:rFonts w:eastAsia="Times New Roman"/>
        </w:rPr>
        <w:t>m</w:t>
      </w:r>
      <w:r>
        <w:rPr>
          <w:rFonts w:eastAsia="Times New Roman"/>
          <w:vertAlign w:val="subscript"/>
        </w:rPr>
        <w:t>3</w:t>
      </w:r>
      <w:r>
        <w:rPr>
          <w:rFonts w:ascii="宋体" w:hAnsi="宋体" w:cs="宋体"/>
        </w:rPr>
        <w:t>，记下此时</w:t>
      </w:r>
      <w:r>
        <w:t>______</w:t>
      </w:r>
      <w:r>
        <w:rPr>
          <w:rFonts w:ascii="宋体" w:hAnsi="宋体" w:cs="宋体"/>
        </w:rPr>
        <w:t>，则酸奶密度表达式：</w:t>
      </w:r>
      <w:r>
        <w:t>______</w:t>
      </w:r>
      <w:r>
        <w:rPr>
          <w:rFonts w:ascii="宋体" w:hAnsi="宋体" w:cs="宋体"/>
        </w:rPr>
        <w:t>。</w:t>
      </w:r>
    </w:p>
    <w:p w:rsidR="00BF4EA0" w:rsidRDefault="00BF4EA0" w:rsidP="00BF4EA0">
      <w:pPr>
        <w:spacing w:line="360" w:lineRule="auto"/>
        <w:jc w:val="left"/>
        <w:textAlignment w:val="center"/>
        <w:rPr>
          <w:rFonts w:ascii="宋体" w:hAnsi="宋体" w:cs="宋体"/>
        </w:rPr>
      </w:pPr>
      <w:r>
        <w:t>20</w:t>
      </w:r>
      <w:r>
        <w:t>．</w:t>
      </w:r>
      <w:r>
        <w:rPr>
          <w:rFonts w:ascii="宋体" w:hAnsi="宋体" w:cs="宋体"/>
        </w:rPr>
        <w:t>小城很喜欢喝奶茶，想通过实验测量出某品牌奶茶的密度，除了奶茶以外他家里面有如下实验物品和器材：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6"/>
        <w:gridCol w:w="1731"/>
        <w:gridCol w:w="2026"/>
        <w:gridCol w:w="2186"/>
      </w:tblGrid>
      <w:tr w:rsidR="00BF4EA0" w:rsidTr="00CE3E01">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电子秤</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质量均匀的正方</w:t>
            </w:r>
            <w:r>
              <w:rPr>
                <w:rFonts w:ascii="宋体" w:hAnsi="宋体" w:cs="宋体"/>
              </w:rPr>
              <w:lastRenderedPageBreak/>
              <w:t>体木块</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lastRenderedPageBreak/>
              <w:t>不规则的透明杯子</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刻度尺</w:t>
            </w:r>
          </w:p>
        </w:tc>
      </w:tr>
      <w:tr w:rsidR="00BF4EA0" w:rsidTr="00CE3E01">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rPr>
                <w:noProof/>
              </w:rPr>
              <w:lastRenderedPageBreak/>
              <w:drawing>
                <wp:inline distT="0" distB="0" distL="0" distR="0">
                  <wp:extent cx="1090930" cy="904240"/>
                  <wp:effectExtent l="0" t="0" r="0" b="0"/>
                  <wp:docPr id="140" name="图片 1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figur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90930" cy="904240"/>
                          </a:xfrm>
                          <a:prstGeom prst="rect">
                            <a:avLst/>
                          </a:prstGeom>
                          <a:noFill/>
                          <a:ln>
                            <a:noFill/>
                          </a:ln>
                        </pic:spPr>
                      </pic:pic>
                    </a:graphicData>
                  </a:graphic>
                </wp:inline>
              </w:drawing>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rPr>
                <w:noProof/>
              </w:rPr>
              <w:drawing>
                <wp:inline distT="0" distB="0" distL="0" distR="0">
                  <wp:extent cx="561340" cy="519430"/>
                  <wp:effectExtent l="0" t="0" r="0" b="0"/>
                  <wp:docPr id="139" name="图片 1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0" descr="figur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1340" cy="519430"/>
                          </a:xfrm>
                          <a:prstGeom prst="rect">
                            <a:avLst/>
                          </a:prstGeom>
                          <a:noFill/>
                          <a:ln>
                            <a:noFill/>
                          </a:ln>
                        </pic:spPr>
                      </pic:pic>
                    </a:graphicData>
                  </a:graphic>
                </wp:inline>
              </w:drawing>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rPr>
                <w:noProof/>
              </w:rPr>
              <w:drawing>
                <wp:inline distT="0" distB="0" distL="0" distR="0">
                  <wp:extent cx="904240" cy="1038860"/>
                  <wp:effectExtent l="0" t="0" r="0" b="8890"/>
                  <wp:docPr id="138" name="图片 1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1"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04240" cy="1038860"/>
                          </a:xfrm>
                          <a:prstGeom prst="rect">
                            <a:avLst/>
                          </a:prstGeom>
                          <a:noFill/>
                          <a:ln>
                            <a:noFill/>
                          </a:ln>
                        </pic:spPr>
                      </pic:pic>
                    </a:graphicData>
                  </a:graphic>
                </wp:inline>
              </w:drawing>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rPr>
                <w:noProof/>
              </w:rPr>
              <w:drawing>
                <wp:inline distT="0" distB="0" distL="0" distR="0">
                  <wp:extent cx="1090930" cy="976630"/>
                  <wp:effectExtent l="0" t="0" r="0" b="0"/>
                  <wp:docPr id="137" name="图片 1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2"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90930" cy="976630"/>
                          </a:xfrm>
                          <a:prstGeom prst="rect">
                            <a:avLst/>
                          </a:prstGeom>
                          <a:noFill/>
                          <a:ln>
                            <a:noFill/>
                          </a:ln>
                        </pic:spPr>
                      </pic:pic>
                    </a:graphicData>
                  </a:graphic>
                </wp:inline>
              </w:drawing>
            </w:r>
          </w:p>
        </w:tc>
      </w:tr>
    </w:tbl>
    <w:p w:rsidR="00BF4EA0" w:rsidRDefault="00BF4EA0" w:rsidP="00BF4EA0">
      <w:pPr>
        <w:spacing w:line="360" w:lineRule="auto"/>
        <w:jc w:val="left"/>
        <w:textAlignment w:val="center"/>
      </w:pP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rPr>
          <w:rFonts w:ascii="宋体" w:hAnsi="宋体" w:cs="宋体"/>
        </w:rPr>
        <w:t>已知把木块浸没在奶茶中松手后木块会上浮，木块既可以放在电子秤上也可以放入杯子中，不考虑木块放在奶茶中的质量变化。请你根据上面的物品器材，帮助小城设计实验步骤并根据所测量的物理量符号写出最终的表达式。</w:t>
      </w:r>
    </w:p>
    <w:p w:rsidR="00BF4EA0" w:rsidRDefault="00BF4EA0" w:rsidP="00BF4EA0">
      <w:pPr>
        <w:spacing w:line="360" w:lineRule="auto"/>
        <w:jc w:val="left"/>
        <w:textAlignment w:val="center"/>
        <w:rPr>
          <w:rFonts w:ascii="宋体" w:hAnsi="宋体" w:cs="宋体"/>
        </w:rPr>
      </w:pPr>
      <w:r>
        <w:t>21</w:t>
      </w:r>
      <w:r>
        <w:t>．</w:t>
      </w:r>
      <w:r>
        <w:rPr>
          <w:rFonts w:ascii="宋体" w:hAnsi="宋体" w:cs="宋体"/>
        </w:rPr>
        <w:t>小亚用天平和量筒测量某种矿石的密度。</w:t>
      </w:r>
    </w:p>
    <w:p w:rsidR="00BF4EA0" w:rsidRDefault="00BF4EA0" w:rsidP="00BF4EA0">
      <w:pPr>
        <w:spacing w:line="360" w:lineRule="auto"/>
        <w:jc w:val="left"/>
        <w:textAlignment w:val="center"/>
      </w:pPr>
      <w:r>
        <w:rPr>
          <w:noProof/>
        </w:rPr>
        <w:drawing>
          <wp:inline distT="0" distB="0" distL="0" distR="0">
            <wp:extent cx="3200400" cy="1548130"/>
            <wp:effectExtent l="0" t="0" r="0" b="0"/>
            <wp:docPr id="136" name="图片 1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3"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00400" cy="15481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（1）他将天平放在水平台面上，游码归零后，发现指针指示的位置如图甲所示，小亚应将平衡螺母向</w:t>
      </w:r>
      <w:r>
        <w:t>_____</w:t>
      </w:r>
      <w:r>
        <w:rPr>
          <w:rFonts w:ascii="宋体" w:hAnsi="宋体" w:cs="宋体"/>
        </w:rPr>
        <w:t>调节（选填“左”或“右”），才能使天平水平平衡。</w:t>
      </w:r>
    </w:p>
    <w:p w:rsidR="00BF4EA0" w:rsidRDefault="00BF4EA0" w:rsidP="00BF4EA0">
      <w:pPr>
        <w:spacing w:line="360" w:lineRule="auto"/>
        <w:jc w:val="left"/>
        <w:textAlignment w:val="center"/>
        <w:rPr>
          <w:rFonts w:ascii="宋体" w:hAnsi="宋体" w:cs="宋体"/>
        </w:rPr>
      </w:pPr>
      <w:r>
        <w:rPr>
          <w:rFonts w:ascii="宋体" w:hAnsi="宋体" w:cs="宋体"/>
        </w:rPr>
        <w:t>（2）天平调好后，小亚将矿石放在天平的左盘，当右盘砝码的质量和游码在标尺上的位置如图乙所示时，天平再次水平平衡，矿石的质量是</w:t>
      </w:r>
      <w:r>
        <w:t>_____</w:t>
      </w:r>
      <w:r>
        <w:rPr>
          <w:rFonts w:ascii="宋体" w:hAnsi="宋体" w:cs="宋体"/>
        </w:rPr>
        <w:t>g。</w:t>
      </w:r>
    </w:p>
    <w:p w:rsidR="00BF4EA0" w:rsidRDefault="00BF4EA0" w:rsidP="00BF4EA0">
      <w:pPr>
        <w:spacing w:line="360" w:lineRule="auto"/>
        <w:jc w:val="left"/>
        <w:textAlignment w:val="center"/>
        <w:rPr>
          <w:rFonts w:ascii="宋体" w:hAnsi="宋体" w:cs="宋体"/>
        </w:rPr>
      </w:pPr>
      <w:r>
        <w:rPr>
          <w:rFonts w:ascii="宋体" w:hAnsi="宋体" w:cs="宋体"/>
        </w:rPr>
        <w:t>（3）小亚用量筒测量矿石的体积，如图丙所示，矿石的体积是</w:t>
      </w:r>
      <w:r>
        <w:t>_____</w:t>
      </w:r>
      <w:r>
        <w:rPr>
          <w:rFonts w:ascii="宋体" w:hAnsi="宋体" w:cs="宋体"/>
        </w:rPr>
        <w:t>cm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（4）根据上述实验数据，得出矿石的密度ρ=</w:t>
      </w:r>
      <w:r>
        <w:t>_____</w:t>
      </w:r>
      <w:r>
        <w:rPr>
          <w:rFonts w:ascii="宋体" w:hAnsi="宋体" w:cs="宋体"/>
        </w:rPr>
        <w:t>g/cm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22</w:t>
      </w:r>
      <w:r>
        <w:t>．</w:t>
      </w:r>
      <w:r>
        <w:rPr>
          <w:rFonts w:ascii="宋体" w:hAnsi="宋体" w:cs="宋体"/>
        </w:rPr>
        <w:t>悠悠闽江水哺育了闽江两岸儿女。物理兴趣小组的小红想知道闽江水的密度是多少，于是她取了一些闽江水，在同学们的帮助下找了下列器材：天平及砝码、量筒（刻度和数字都不清晰）、烧杯、铁块（已知它的密度为</w:t>
      </w:r>
      <w:r>
        <w:rPr>
          <w:rFonts w:eastAsia="Times New Roman"/>
          <w:i/>
        </w:rPr>
        <w:t>ρ</w:t>
      </w:r>
      <w:r>
        <w:rPr>
          <w:rFonts w:eastAsia="Times New Roman"/>
          <w:vertAlign w:val="subscript"/>
        </w:rPr>
        <w:t>1</w:t>
      </w:r>
      <w:r>
        <w:rPr>
          <w:rFonts w:ascii="宋体" w:hAnsi="宋体" w:cs="宋体"/>
        </w:rPr>
        <w:t>）、记号笔、细线。利用这些器材按下列步骤测出了闽江水的密度，请你帮小红完善实验探究过程。</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在调节天平横梁平衡时，发现指针对准分度盘中央刻度线的左侧，此时应将平衡螺母向</w:t>
      </w:r>
      <w:r>
        <w:rPr>
          <w:rFonts w:eastAsia="Times New Roman"/>
        </w:rPr>
        <w:t>)</w:t>
      </w:r>
      <w:r>
        <w:t>_____</w:t>
      </w:r>
      <w:r>
        <w:rPr>
          <w:rFonts w:ascii="宋体" w:hAnsi="宋体" w:cs="宋体"/>
        </w:rPr>
        <w:t>（选填“左”或“右”）端调。</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用天平测出铁块的质量为</w:t>
      </w:r>
      <w:r>
        <w:rPr>
          <w:rFonts w:eastAsia="Times New Roman"/>
        </w:rPr>
        <w:t xml:space="preserve"> </w:t>
      </w:r>
      <w:r>
        <w:rPr>
          <w:rFonts w:eastAsia="Times New Roman"/>
          <w:i/>
        </w:rPr>
        <w:t>m</w:t>
      </w:r>
      <w:r>
        <w:rPr>
          <w:rFonts w:eastAsia="Times New Roman"/>
          <w:vertAlign w:val="subscript"/>
        </w:rPr>
        <w:t>1</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在量筒内倒入适量的闽江水，用细线拴住铁块，将它缓慢浸没在量筒内的水中并记下水面到达位置的刻度线</w:t>
      </w:r>
      <w:r>
        <w:rPr>
          <w:rFonts w:eastAsia="Times New Roman"/>
          <w:i/>
        </w:rPr>
        <w:t xml:space="preserve"> A</w:t>
      </w:r>
      <w:r>
        <w:rPr>
          <w:rFonts w:ascii="宋体" w:hAnsi="宋体" w:cs="宋体"/>
        </w:rPr>
        <w:t>，然后取出铁块。</w:t>
      </w:r>
    </w:p>
    <w:p w:rsidR="00BF4EA0" w:rsidRDefault="00BF4EA0" w:rsidP="00BF4EA0">
      <w:pPr>
        <w:spacing w:line="360" w:lineRule="auto"/>
        <w:jc w:val="left"/>
        <w:textAlignment w:val="center"/>
        <w:rPr>
          <w:rFonts w:ascii="宋体" w:hAnsi="宋体" w:cs="宋体"/>
        </w:rPr>
      </w:pPr>
      <w:r>
        <w:rPr>
          <w:rFonts w:eastAsia="Times New Roman"/>
        </w:rPr>
        <w:lastRenderedPageBreak/>
        <w:t>(4)</w:t>
      </w:r>
      <w:r>
        <w:rPr>
          <w:rFonts w:ascii="宋体" w:hAnsi="宋体" w:cs="宋体"/>
        </w:rPr>
        <w:t>在烧杯内倒入适量的闽江水，用天平测出水和烧杯的总质量为</w:t>
      </w:r>
      <w:r>
        <w:rPr>
          <w:rFonts w:eastAsia="Times New Roman"/>
        </w:rPr>
        <w:t xml:space="preserve"> </w:t>
      </w:r>
      <w:r>
        <w:rPr>
          <w:rFonts w:eastAsia="Times New Roman"/>
          <w:i/>
        </w:rPr>
        <w:t>m</w:t>
      </w:r>
      <w:r>
        <w:rPr>
          <w:rFonts w:eastAsia="Times New Roman"/>
          <w:vertAlign w:val="subscript"/>
        </w:rPr>
        <w:t>2</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(5)</w:t>
      </w:r>
      <w:r>
        <w:t>_____</w:t>
      </w:r>
      <w:r>
        <w:rPr>
          <w:rFonts w:ascii="宋体" w:hAnsi="宋体" w:cs="宋体"/>
        </w:rPr>
        <w:t>。（请你写出这一步的操作方法）</w:t>
      </w:r>
    </w:p>
    <w:p w:rsidR="00BF4EA0" w:rsidRDefault="00BF4EA0" w:rsidP="00BF4EA0">
      <w:pPr>
        <w:spacing w:line="360" w:lineRule="auto"/>
        <w:jc w:val="left"/>
        <w:textAlignment w:val="center"/>
        <w:rPr>
          <w:rFonts w:ascii="宋体" w:hAnsi="宋体" w:cs="宋体"/>
        </w:rPr>
      </w:pPr>
      <w:r>
        <w:rPr>
          <w:rFonts w:eastAsia="Times New Roman"/>
        </w:rPr>
        <w:t>(6)</w:t>
      </w:r>
      <w:r>
        <w:rPr>
          <w:rFonts w:ascii="宋体" w:hAnsi="宋体" w:cs="宋体"/>
        </w:rPr>
        <w:t>用天平测出烧杯内剩余闽江水和烧杯的总质量为</w:t>
      </w:r>
      <w:r>
        <w:rPr>
          <w:rFonts w:eastAsia="Times New Roman"/>
        </w:rPr>
        <w:t xml:space="preserve"> </w:t>
      </w:r>
      <w:r>
        <w:rPr>
          <w:rFonts w:eastAsia="Times New Roman"/>
          <w:i/>
        </w:rPr>
        <w:t>m</w:t>
      </w:r>
      <w:r>
        <w:rPr>
          <w:rFonts w:eastAsia="Times New Roman"/>
          <w:vertAlign w:val="subscript"/>
        </w:rPr>
        <w:t>3</w:t>
      </w:r>
      <w:r>
        <w:rPr>
          <w:rFonts w:ascii="宋体" w:hAnsi="宋体" w:cs="宋体"/>
        </w:rPr>
        <w:t>，砝码和游码的位置如下图所示，则</w:t>
      </w:r>
      <w:r>
        <w:rPr>
          <w:rFonts w:eastAsia="Times New Roman"/>
        </w:rPr>
        <w:t xml:space="preserve"> </w:t>
      </w:r>
      <w:r>
        <w:rPr>
          <w:rFonts w:eastAsia="Times New Roman"/>
          <w:i/>
        </w:rPr>
        <w:t>m</w:t>
      </w:r>
      <w:r>
        <w:rPr>
          <w:rFonts w:eastAsia="Times New Roman"/>
          <w:vertAlign w:val="subscript"/>
        </w:rPr>
        <w:t>3</w:t>
      </w:r>
      <w:r>
        <w:rPr>
          <w:rFonts w:ascii="宋体" w:hAnsi="宋体" w:cs="宋体"/>
        </w:rPr>
        <w:t>＝</w:t>
      </w:r>
      <w:r>
        <w:t>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(7)</w:t>
      </w:r>
      <w:r>
        <w:rPr>
          <w:rFonts w:ascii="宋体" w:hAnsi="宋体" w:cs="宋体"/>
        </w:rPr>
        <w:t>计算闽江水的密度，则闽江水密度的表达式为</w:t>
      </w:r>
      <w:r>
        <w:rPr>
          <w:rFonts w:eastAsia="Times New Roman"/>
          <w:i/>
        </w:rPr>
        <w:t>ρ</w:t>
      </w:r>
      <w:r>
        <w:rPr>
          <w:rFonts w:ascii="宋体" w:hAnsi="宋体" w:cs="宋体"/>
        </w:rPr>
        <w:t>＝</w:t>
      </w:r>
      <w:r>
        <w:t>_____</w:t>
      </w:r>
      <w:r>
        <w:rPr>
          <w:rFonts w:ascii="宋体" w:hAnsi="宋体" w:cs="宋体"/>
        </w:rPr>
        <w:t>（用物理量符号表示）。根据以上实验方案，小红测出的闽江水密度比真实值</w:t>
      </w:r>
      <w:r>
        <w:t>_____</w:t>
      </w:r>
      <w:r>
        <w:rPr>
          <w:rFonts w:ascii="宋体" w:hAnsi="宋体" w:cs="宋体"/>
        </w:rPr>
        <w:t>（选填“偏大”或“偏小”）。</w:t>
      </w:r>
    </w:p>
    <w:p w:rsidR="00BF4EA0" w:rsidRDefault="00BF4EA0" w:rsidP="00BF4EA0">
      <w:pPr>
        <w:spacing w:line="360" w:lineRule="auto"/>
        <w:jc w:val="left"/>
        <w:textAlignment w:val="center"/>
      </w:pPr>
      <w:r>
        <w:rPr>
          <w:noProof/>
        </w:rPr>
        <w:drawing>
          <wp:inline distT="0" distB="0" distL="0" distR="0">
            <wp:extent cx="1569085" cy="748030"/>
            <wp:effectExtent l="0" t="0" r="0" b="0"/>
            <wp:docPr id="135" name="图片 1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4"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69085" cy="748030"/>
                    </a:xfrm>
                    <a:prstGeom prst="rect">
                      <a:avLst/>
                    </a:prstGeom>
                    <a:noFill/>
                    <a:ln>
                      <a:noFill/>
                    </a:ln>
                  </pic:spPr>
                </pic:pic>
              </a:graphicData>
            </a:graphic>
          </wp:inline>
        </w:drawing>
      </w: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t>23</w:t>
      </w:r>
      <w:r>
        <w:t>．</w:t>
      </w:r>
      <w:r>
        <w:rPr>
          <w:rFonts w:ascii="宋体" w:hAnsi="宋体" w:cs="宋体"/>
        </w:rPr>
        <w:t>小丽和小明要“测量食用油的密度”，请你帮助他们完善实验方案，并回答后面的问题：</w:t>
      </w:r>
    </w:p>
    <w:p w:rsidR="00BF4EA0" w:rsidRDefault="00BF4EA0" w:rsidP="00BF4EA0">
      <w:pPr>
        <w:spacing w:line="360" w:lineRule="auto"/>
        <w:jc w:val="left"/>
        <w:textAlignment w:val="center"/>
      </w:pPr>
      <w:r>
        <w:rPr>
          <w:noProof/>
        </w:rPr>
        <w:drawing>
          <wp:inline distT="0" distB="0" distL="0" distR="0">
            <wp:extent cx="3750945" cy="1381760"/>
            <wp:effectExtent l="0" t="0" r="1905" b="8890"/>
            <wp:docPr id="134" name="图片 1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5"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750945" cy="138176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）小丽的方案：用调节平衡的天平测出空烧杯的质量</w:t>
      </w:r>
      <w:r>
        <w:rPr>
          <w:rFonts w:eastAsia="Times New Roman"/>
        </w:rPr>
        <w:t>m</w:t>
      </w:r>
      <w:r>
        <w:rPr>
          <w:rFonts w:eastAsia="Times New Roman"/>
          <w:vertAlign w:val="subscript"/>
        </w:rPr>
        <w:t>1</w:t>
      </w:r>
      <w:r>
        <w:rPr>
          <w:rFonts w:ascii="宋体" w:hAnsi="宋体" w:cs="宋体"/>
        </w:rPr>
        <w:t>，向烧杯内倒入适量食用油，再测出烧杯和食用油的总质量</w:t>
      </w:r>
      <w:r>
        <w:rPr>
          <w:rFonts w:eastAsia="Times New Roman"/>
        </w:rPr>
        <w:t>m</w:t>
      </w:r>
      <w:r>
        <w:rPr>
          <w:rFonts w:eastAsia="Times New Roman"/>
          <w:vertAlign w:val="subscript"/>
        </w:rPr>
        <w:t>2</w:t>
      </w:r>
      <w:r>
        <w:rPr>
          <w:rFonts w:ascii="宋体" w:hAnsi="宋体" w:cs="宋体"/>
        </w:rPr>
        <w:t>，然后把烧杯内的食用油全部倒入量筒内，读出</w:t>
      </w:r>
      <w:r>
        <w:t>_____</w:t>
      </w:r>
      <w:r>
        <w:rPr>
          <w:rFonts w:ascii="宋体" w:hAnsi="宋体" w:cs="宋体"/>
        </w:rPr>
        <w:t>；其测得食用油密度的表达式是：</w:t>
      </w:r>
      <w:r>
        <w:rPr>
          <w:rFonts w:eastAsia="Times New Roman"/>
        </w:rPr>
        <w:t>ρ</w:t>
      </w:r>
      <w:r>
        <w:rPr>
          <w:rFonts w:ascii="宋体" w:hAnsi="宋体" w:cs="宋体"/>
          <w:vertAlign w:val="subscript"/>
        </w:rPr>
        <w:t>油</w:t>
      </w:r>
      <w:r>
        <w:rPr>
          <w:rFonts w:ascii="宋体" w:hAnsi="宋体" w:cs="宋体"/>
        </w:rPr>
        <w:t>＝</w:t>
      </w:r>
      <w:r>
        <w:t>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）小明的方案：在烧杯内倒入适量的食用油，用调节平衡的天平测出烧杯和食用油的总质量</w:t>
      </w:r>
      <w:r>
        <w:rPr>
          <w:rFonts w:eastAsia="Times New Roman"/>
        </w:rPr>
        <w:t>m</w:t>
      </w:r>
      <w:r>
        <w:rPr>
          <w:rFonts w:eastAsia="Times New Roman"/>
          <w:vertAlign w:val="subscript"/>
        </w:rPr>
        <w:t>3</w:t>
      </w:r>
      <w:r>
        <w:rPr>
          <w:rFonts w:ascii="宋体" w:hAnsi="宋体" w:cs="宋体"/>
        </w:rPr>
        <w:t>，然后将烧杯内的部分食用油倒入量筒内，</w:t>
      </w:r>
      <w:r>
        <w:t>_____</w:t>
      </w:r>
      <w:r>
        <w:rPr>
          <w:rFonts w:ascii="宋体" w:hAnsi="宋体" w:cs="宋体"/>
        </w:rPr>
        <w:t>，读出量筒内食用油的体积</w:t>
      </w:r>
      <w:r>
        <w:rPr>
          <w:rFonts w:eastAsia="Times New Roman"/>
        </w:rPr>
        <w:t>V</w:t>
      </w:r>
      <w:r>
        <w:rPr>
          <w:rFonts w:eastAsia="Times New Roman"/>
          <w:vertAlign w:val="subscript"/>
        </w:rPr>
        <w:t>2</w:t>
      </w:r>
      <w:r>
        <w:rPr>
          <w:rFonts w:ascii="宋体" w:hAnsi="宋体" w:cs="宋体"/>
        </w:rPr>
        <w:t>．即可测得食用油的密度．</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）按</w:t>
      </w:r>
      <w:r>
        <w:t>_____</w:t>
      </w:r>
      <w:r>
        <w:rPr>
          <w:rFonts w:ascii="宋体" w:hAnsi="宋体" w:cs="宋体"/>
        </w:rPr>
        <w:t>的实验方案进行测量，实验误差可以减小一些；如果选择另一种方案，测得的密度值</w:t>
      </w:r>
      <w:r>
        <w:t>_____</w:t>
      </w:r>
      <w:r>
        <w:rPr>
          <w:rFonts w:eastAsia="Times New Roman"/>
        </w:rPr>
        <w:t xml:space="preserve"> </w:t>
      </w:r>
      <w:r>
        <w:rPr>
          <w:rFonts w:ascii="宋体" w:hAnsi="宋体" w:cs="宋体"/>
        </w:rPr>
        <w:t>（填“偏大”或“偏小”）．</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）按小明的实验方案进行实验，已测得烧杯和食用油的总质量为</w:t>
      </w:r>
      <w:r>
        <w:rPr>
          <w:rFonts w:eastAsia="Times New Roman"/>
        </w:rPr>
        <w:t>34.1g</w:t>
      </w:r>
      <w:r>
        <w:rPr>
          <w:rFonts w:ascii="宋体" w:hAnsi="宋体" w:cs="宋体"/>
        </w:rPr>
        <w:t>．将烧杯内的部分食用油倒入量筒后，倒出油的体积如图</w:t>
      </w:r>
      <w:r>
        <w:rPr>
          <w:rFonts w:eastAsia="Times New Roman"/>
        </w:rPr>
        <w:t xml:space="preserve"> </w:t>
      </w:r>
      <w:r>
        <w:rPr>
          <w:rFonts w:ascii="宋体" w:hAnsi="宋体" w:cs="宋体"/>
        </w:rPr>
        <w:t>（甲）所示，烧杯和剩余油的总质量如图</w:t>
      </w:r>
      <w:r>
        <w:rPr>
          <w:rFonts w:eastAsia="Times New Roman"/>
        </w:rPr>
        <w:t xml:space="preserve"> </w:t>
      </w:r>
      <w:r>
        <w:rPr>
          <w:rFonts w:ascii="宋体" w:hAnsi="宋体" w:cs="宋体"/>
        </w:rPr>
        <w:t>（乙）所示，则小明食用油的密度为</w:t>
      </w:r>
      <w:r>
        <w:t>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24</w:t>
      </w:r>
      <w:r>
        <w:t>．</w:t>
      </w:r>
      <w:r>
        <w:rPr>
          <w:rFonts w:ascii="宋体" w:hAnsi="宋体" w:cs="宋体"/>
        </w:rPr>
        <w:t xml:space="preserve">在“测量盐水密度”的实验中： </w:t>
      </w:r>
    </w:p>
    <w:p w:rsidR="00BF4EA0" w:rsidRDefault="00BF4EA0" w:rsidP="00BF4EA0">
      <w:pPr>
        <w:spacing w:line="360" w:lineRule="auto"/>
        <w:jc w:val="left"/>
        <w:textAlignment w:val="center"/>
      </w:pPr>
      <w:r>
        <w:rPr>
          <w:noProof/>
        </w:rPr>
        <w:lastRenderedPageBreak/>
        <w:drawing>
          <wp:inline distT="0" distB="0" distL="0" distR="0">
            <wp:extent cx="4124960" cy="1423670"/>
            <wp:effectExtent l="0" t="0" r="8890" b="5080"/>
            <wp:docPr id="133" name="图片 1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6"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124960" cy="142367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(1)把天平放在</w:t>
      </w:r>
      <w:r>
        <w:t>_____</w:t>
      </w:r>
      <w:r>
        <w:rPr>
          <w:rFonts w:ascii="宋体" w:hAnsi="宋体" w:cs="宋体"/>
        </w:rPr>
        <w:t>桌面上，当将游码置于标尺左端的零刻度处后，发现指针在分度盘上的位置如图甲所示，此时应将平衡螺母向</w:t>
      </w:r>
      <w:r>
        <w:t>_______</w:t>
      </w:r>
      <w:r>
        <w:rPr>
          <w:rFonts w:ascii="宋体" w:hAnsi="宋体" w:cs="宋体"/>
        </w:rPr>
        <w:t>(选填“左”或“右”)调节使天平平衡．</w:t>
      </w:r>
    </w:p>
    <w:p w:rsidR="00BF4EA0" w:rsidRDefault="00BF4EA0" w:rsidP="00BF4EA0">
      <w:pPr>
        <w:spacing w:line="360" w:lineRule="auto"/>
        <w:jc w:val="left"/>
        <w:textAlignment w:val="center"/>
        <w:rPr>
          <w:rFonts w:ascii="宋体" w:hAnsi="宋体" w:cs="宋体"/>
        </w:rPr>
      </w:pPr>
      <w:r>
        <w:rPr>
          <w:rFonts w:ascii="宋体" w:hAnsi="宋体" w:cs="宋体"/>
        </w:rPr>
        <w:t>(2)在烧杯中倒入盐水，称出烧杯与盐水的总质量为75g；将烧杯中一部分盐水倒入量筒中(如图乙所示)，则量筒内盐水的体积是</w:t>
      </w:r>
      <w:r>
        <w:t>___________</w:t>
      </w:r>
      <w:r>
        <w:rPr>
          <w:rFonts w:ascii="宋体" w:hAnsi="宋体" w:cs="宋体"/>
        </w:rPr>
        <w:t>cm</w:t>
      </w:r>
      <w:r>
        <w:rPr>
          <w:rFonts w:ascii="宋体" w:hAnsi="宋体" w:cs="宋体"/>
          <w:vertAlign w:val="superscript"/>
        </w:rPr>
        <w:t>3</w:t>
      </w:r>
      <w:r>
        <w:rPr>
          <w:rFonts w:ascii="宋体" w:hAnsi="宋体" w:cs="宋体"/>
        </w:rPr>
        <w:t>．再称量烧杯和剩下的盐水总质量时，发现加减砝码总不能使天平平衡，这时应移动</w:t>
      </w:r>
      <w:r>
        <w:t>___________</w:t>
      </w:r>
      <w:r>
        <w:rPr>
          <w:rFonts w:ascii="宋体" w:hAnsi="宋体" w:cs="宋体"/>
        </w:rPr>
        <w:t xml:space="preserve">使天平平衡； </w:t>
      </w:r>
    </w:p>
    <w:p w:rsidR="00BF4EA0" w:rsidRDefault="00BF4EA0" w:rsidP="00BF4EA0">
      <w:pPr>
        <w:spacing w:line="360" w:lineRule="auto"/>
        <w:jc w:val="left"/>
        <w:textAlignment w:val="center"/>
        <w:rPr>
          <w:rFonts w:ascii="宋体" w:hAnsi="宋体" w:cs="宋体"/>
        </w:rPr>
      </w:pPr>
      <w:r>
        <w:rPr>
          <w:rFonts w:ascii="宋体" w:hAnsi="宋体" w:cs="宋体"/>
        </w:rPr>
        <w:t>(3)若天平再次平衡时所用的砝码、游码位置如图丙所示，则烧杯和剩下的盐水总质量是</w:t>
      </w:r>
      <w:r>
        <w:t>___________</w:t>
      </w:r>
      <w:r>
        <w:rPr>
          <w:rFonts w:ascii="宋体" w:hAnsi="宋体" w:cs="宋体"/>
        </w:rPr>
        <w:t>g，倒入量筒内的盐水质量为</w:t>
      </w:r>
      <w:r>
        <w:t>___________</w:t>
      </w:r>
      <w:r>
        <w:rPr>
          <w:rFonts w:ascii="宋体" w:hAnsi="宋体" w:cs="宋体"/>
        </w:rPr>
        <w:t>g；</w:t>
      </w:r>
    </w:p>
    <w:p w:rsidR="00BF4EA0" w:rsidRDefault="00BF4EA0" w:rsidP="00BF4EA0">
      <w:pPr>
        <w:spacing w:line="360" w:lineRule="auto"/>
        <w:jc w:val="left"/>
        <w:textAlignment w:val="center"/>
        <w:rPr>
          <w:rFonts w:ascii="宋体" w:hAnsi="宋体" w:cs="宋体"/>
        </w:rPr>
      </w:pPr>
      <w:r>
        <w:rPr>
          <w:rFonts w:ascii="宋体" w:hAnsi="宋体" w:cs="宋体"/>
        </w:rPr>
        <w:t>(4)通过计算可知盐水的密度为</w:t>
      </w:r>
      <w:r>
        <w:t>___________</w:t>
      </w:r>
      <w:r>
        <w:rPr>
          <w:rFonts w:ascii="宋体" w:hAnsi="宋体" w:cs="宋体"/>
        </w:rPr>
        <w:t>kg／m</w:t>
      </w:r>
      <w:r>
        <w:rPr>
          <w:rFonts w:ascii="宋体" w:hAnsi="宋体" w:cs="宋体"/>
          <w:vertAlign w:val="superscript"/>
        </w:rPr>
        <w:t>3</w:t>
      </w:r>
      <w:r>
        <w:rPr>
          <w:rFonts w:ascii="宋体" w:hAnsi="宋体" w:cs="宋体"/>
        </w:rPr>
        <w:t>．</w:t>
      </w:r>
    </w:p>
    <w:p w:rsidR="00BF4EA0" w:rsidRDefault="00BF4EA0" w:rsidP="00BF4EA0">
      <w:pPr>
        <w:spacing w:line="360" w:lineRule="auto"/>
        <w:jc w:val="left"/>
        <w:textAlignment w:val="center"/>
      </w:pPr>
      <w:r>
        <w:t>25</w:t>
      </w:r>
      <w:r>
        <w:t>．石英粉是重要的化工原料，小明爸爸在石英粉厂工作，他想知道石英粉的密度，可是身边只有天平．他求助于正在九年级就读的儿子．聪明的小明利朋天平（含砝码），一个玻璃杯、足量的水，就完成了测量石英粉密度的实验．（</w:t>
      </w:r>
      <w:r>
        <w:t>ρ</w:t>
      </w:r>
      <w:r>
        <w:rPr>
          <w:vertAlign w:val="subscript"/>
        </w:rPr>
        <w:t>水</w:t>
      </w:r>
      <w:r>
        <w:t>为已知）</w:t>
      </w:r>
    </w:p>
    <w:p w:rsidR="00BF4EA0" w:rsidRDefault="00BF4EA0" w:rsidP="00BF4EA0">
      <w:pPr>
        <w:spacing w:line="360" w:lineRule="auto"/>
        <w:jc w:val="left"/>
        <w:textAlignment w:val="center"/>
      </w:pPr>
      <w:r>
        <w:t>下面是小明同学设汁的实验步骤，请你帮他补充完整．</w:t>
      </w:r>
    </w:p>
    <w:p w:rsidR="00BF4EA0" w:rsidRDefault="00BF4EA0" w:rsidP="00BF4EA0">
      <w:pPr>
        <w:spacing w:line="360" w:lineRule="auto"/>
        <w:jc w:val="left"/>
        <w:textAlignment w:val="center"/>
      </w:pPr>
      <w:r>
        <w:t>（</w:t>
      </w:r>
      <w:r>
        <w:t>1</w:t>
      </w:r>
      <w:r>
        <w:t>）用天平测出空玻璃杯的质量</w:t>
      </w:r>
      <w:r>
        <w:t>m</w:t>
      </w:r>
      <w:r>
        <w:rPr>
          <w:vertAlign w:val="subscript"/>
        </w:rPr>
        <w:t>0</w:t>
      </w:r>
      <w:r>
        <w:t>；</w:t>
      </w:r>
    </w:p>
    <w:p w:rsidR="00BF4EA0" w:rsidRDefault="00BF4EA0" w:rsidP="00BF4EA0">
      <w:pPr>
        <w:spacing w:line="360" w:lineRule="auto"/>
        <w:jc w:val="left"/>
        <w:textAlignment w:val="center"/>
      </w:pPr>
      <w:r>
        <w:t>（</w:t>
      </w:r>
      <w:r>
        <w:t>2</w:t>
      </w:r>
      <w:r>
        <w:t>）给玻璃杯中装满石英粉，测出</w:t>
      </w:r>
      <w:r>
        <w:rPr>
          <w:u w:val="single"/>
        </w:rPr>
        <w:t xml:space="preserve">　　</w:t>
      </w:r>
      <w:r>
        <w:t>；</w:t>
      </w:r>
    </w:p>
    <w:p w:rsidR="00BF4EA0" w:rsidRDefault="00BF4EA0" w:rsidP="00BF4EA0">
      <w:pPr>
        <w:spacing w:line="360" w:lineRule="auto"/>
        <w:jc w:val="left"/>
        <w:textAlignment w:val="center"/>
        <w:rPr>
          <w:u w:val="single"/>
        </w:rPr>
      </w:pPr>
      <w:r>
        <w:t>（</w:t>
      </w:r>
      <w:r>
        <w:t>3</w:t>
      </w:r>
      <w:r>
        <w:t>）</w:t>
      </w:r>
      <w:r>
        <w:rPr>
          <w:u w:val="single"/>
        </w:rPr>
        <w:t xml:space="preserve">　　</w:t>
      </w:r>
    </w:p>
    <w:p w:rsidR="00BF4EA0" w:rsidRDefault="00BF4EA0" w:rsidP="00BF4EA0">
      <w:pPr>
        <w:spacing w:line="360" w:lineRule="auto"/>
        <w:jc w:val="left"/>
        <w:textAlignment w:val="center"/>
      </w:pPr>
      <w:r>
        <w:t>（</w:t>
      </w:r>
      <w:r>
        <w:t>4</w:t>
      </w:r>
      <w:r>
        <w:t>）用已知量和测量量对应的字母写出石英粉密度的表达式</w:t>
      </w:r>
      <w:r>
        <w:t>ρ</w:t>
      </w:r>
      <w:r>
        <w:rPr>
          <w:vertAlign w:val="subscript"/>
        </w:rPr>
        <w:t>粉</w:t>
      </w:r>
      <w:r>
        <w:t>=</w:t>
      </w:r>
      <w:r>
        <w:rPr>
          <w:u w:val="single"/>
        </w:rPr>
        <w:t xml:space="preserve">　　</w:t>
      </w:r>
      <w:r>
        <w:t>．</w:t>
      </w:r>
    </w:p>
    <w:p w:rsidR="00BF4EA0" w:rsidRDefault="00BF4EA0" w:rsidP="00BF4EA0">
      <w:pPr>
        <w:spacing w:line="360" w:lineRule="auto"/>
        <w:sectPr w:rsidR="00BF4EA0">
          <w:footerReference w:type="even" r:id="rId211"/>
          <w:footerReference w:type="default" r:id="rId212"/>
          <w:pgSz w:w="11907" w:h="16839"/>
          <w:pgMar w:top="900" w:right="1997" w:bottom="900" w:left="1997" w:header="500" w:footer="500" w:gutter="0"/>
          <w:cols w:space="720"/>
          <w:docGrid w:type="lines" w:linePitch="312"/>
        </w:sectPr>
      </w:pPr>
    </w:p>
    <w:p w:rsidR="00BF4EA0" w:rsidRDefault="00BF4EA0" w:rsidP="00BF4EA0">
      <w:pPr>
        <w:spacing w:line="360" w:lineRule="auto"/>
        <w:ind w:leftChars="150" w:left="315"/>
        <w:jc w:val="left"/>
        <w:textAlignment w:val="center"/>
        <w:rPr>
          <w:snapToGrid w:val="0"/>
          <w:kern w:val="0"/>
        </w:rPr>
      </w:pPr>
    </w:p>
    <w:p w:rsidR="00BF4EA0" w:rsidRDefault="00BF4EA0" w:rsidP="00BF4EA0">
      <w:pPr>
        <w:spacing w:line="360" w:lineRule="auto"/>
        <w:textAlignment w:val="center"/>
        <w:rPr>
          <w:kern w:val="0"/>
          <w:szCs w:val="21"/>
        </w:rPr>
      </w:pPr>
      <w:r>
        <w:rPr>
          <w:noProof/>
          <w:kern w:val="0"/>
          <w:szCs w:val="21"/>
        </w:rPr>
        <w:drawing>
          <wp:inline distT="0" distB="0" distL="0" distR="0">
            <wp:extent cx="1288415" cy="384175"/>
            <wp:effectExtent l="0" t="0" r="6985" b="0"/>
            <wp:docPr id="132" name="图片 13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0" descr="学科网(www.zxxk.com)--教育资源门户，提供试题试卷、教案、课件、教学论文、素材等各类教学资源库下载，还有大量丰富的教学资讯！"/>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BF4EA0" w:rsidRDefault="00BF4EA0" w:rsidP="00BF4EA0">
      <w:pPr>
        <w:spacing w:line="360" w:lineRule="auto"/>
        <w:jc w:val="left"/>
        <w:rPr>
          <w:b/>
        </w:rPr>
      </w:pPr>
      <w:r>
        <w:rPr>
          <w:rFonts w:hint="eastAsia"/>
          <w:b/>
        </w:rPr>
        <w:t>一、实验题</w:t>
      </w:r>
    </w:p>
    <w:p w:rsidR="00BF4EA0" w:rsidRDefault="00BF4EA0" w:rsidP="00BF4EA0">
      <w:pPr>
        <w:spacing w:line="360" w:lineRule="auto"/>
        <w:jc w:val="left"/>
        <w:textAlignment w:val="center"/>
        <w:rPr>
          <w:rFonts w:ascii="宋体" w:hAnsi="宋体" w:cs="宋体"/>
        </w:rPr>
      </w:pPr>
      <w:r>
        <w:t>1</w:t>
      </w:r>
      <w:r>
        <w:t>．（</w:t>
      </w:r>
      <w:r>
        <w:t>2019·</w:t>
      </w:r>
      <w:r>
        <w:t>浙江衢州</w:t>
      </w:r>
      <w:r>
        <w:t>·</w:t>
      </w:r>
      <w:r>
        <w:rPr>
          <w:rFonts w:hint="eastAsia"/>
        </w:rPr>
        <w:t>）</w:t>
      </w:r>
      <w:r>
        <w:rPr>
          <w:rFonts w:ascii="宋体" w:hAnsi="宋体" w:cs="宋体"/>
        </w:rPr>
        <w:t>托盘天平是一种精密测量仪器，某实验室天平的配套砝码及横梁标尺如图．</w:t>
      </w:r>
    </w:p>
    <w:p w:rsidR="00BF4EA0" w:rsidRDefault="00BF4EA0" w:rsidP="00BF4EA0">
      <w:pPr>
        <w:spacing w:line="360" w:lineRule="auto"/>
        <w:jc w:val="left"/>
        <w:textAlignment w:val="center"/>
      </w:pPr>
      <w:r>
        <w:rPr>
          <w:noProof/>
        </w:rPr>
        <w:drawing>
          <wp:inline distT="0" distB="0" distL="0" distR="0">
            <wp:extent cx="3148330" cy="592455"/>
            <wp:effectExtent l="0" t="0" r="0" b="0"/>
            <wp:docPr id="131" name="图片 1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8" descr="figure"/>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148330" cy="59245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）小科发现砝码盒中的砝码已磨损，用这样的砝码称量物体质量，测量结果将</w:t>
      </w:r>
      <w:r>
        <w:t>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）小科观察铭牌时，发现该天平的最大测量值为</w:t>
      </w:r>
      <w:r>
        <w:rPr>
          <w:rFonts w:eastAsia="Times New Roman"/>
        </w:rPr>
        <w:t>200g</w:t>
      </w:r>
      <w:r>
        <w:rPr>
          <w:rFonts w:ascii="宋体" w:hAnsi="宋体" w:cs="宋体"/>
        </w:rPr>
        <w:t>，但他认为应为</w:t>
      </w:r>
      <w:r>
        <w:rPr>
          <w:rFonts w:eastAsia="Times New Roman"/>
        </w:rPr>
        <w:t>210g</w:t>
      </w:r>
      <w:r>
        <w:rPr>
          <w:rFonts w:ascii="宋体" w:hAnsi="宋体" w:cs="宋体"/>
        </w:rPr>
        <w:t>．你认为小科产生这种错误想法的原因是</w:t>
      </w:r>
      <w:r>
        <w:t>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）小江认为铭牌上最大测量值没有标错，但砝码盒中</w:t>
      </w:r>
      <w:r>
        <w:rPr>
          <w:rFonts w:eastAsia="Times New Roman"/>
        </w:rPr>
        <w:t>10g</w:t>
      </w:r>
      <w:r>
        <w:rPr>
          <w:rFonts w:ascii="宋体" w:hAnsi="宋体" w:cs="宋体"/>
        </w:rPr>
        <w:t>的砝码是多余的，而小明认为砝码盒中所有的砝码都是不可缺少的．你认为谁的观点是正确的，并说明理由：</w:t>
      </w:r>
      <w:r>
        <w:t>____</w:t>
      </w:r>
      <w:r>
        <w:rPr>
          <w:rFonts w:ascii="宋体" w:hAnsi="宋体" w:cs="宋体"/>
        </w:rPr>
        <w:t>．</w:t>
      </w:r>
    </w:p>
    <w:p w:rsidR="00BF4EA0" w:rsidRDefault="00BF4EA0" w:rsidP="00BF4EA0">
      <w:pPr>
        <w:spacing w:line="360" w:lineRule="auto"/>
        <w:jc w:val="left"/>
        <w:textAlignment w:val="center"/>
        <w:rPr>
          <w:rFonts w:ascii="宋体" w:hAnsi="宋体" w:cs="宋体"/>
        </w:rPr>
      </w:pPr>
      <w:r>
        <w:t>2</w:t>
      </w:r>
      <w:r>
        <w:t>．（</w:t>
      </w:r>
      <w:r>
        <w:t>2018·</w:t>
      </w:r>
      <w:r>
        <w:t>四川自贡</w:t>
      </w:r>
      <w:r>
        <w:t>·</w:t>
      </w:r>
      <w:r>
        <w:t>）</w:t>
      </w:r>
      <w:r>
        <w:rPr>
          <w:rFonts w:ascii="宋体" w:hAnsi="宋体" w:cs="宋体"/>
        </w:rPr>
        <w:t>学习质量时，小李同学对物体的质量不随物态的变化而改变”产生质疑，请你利用冰设计一个实验，证明物体的质量与物态无关．</w:t>
      </w:r>
    </w:p>
    <w:p w:rsidR="00BF4EA0" w:rsidRDefault="00BF4EA0" w:rsidP="00BF4EA0">
      <w:pPr>
        <w:spacing w:line="360" w:lineRule="auto"/>
        <w:jc w:val="left"/>
        <w:textAlignment w:val="center"/>
        <w:rPr>
          <w:rFonts w:ascii="宋体" w:hAnsi="宋体" w:cs="宋体"/>
        </w:rPr>
      </w:pPr>
      <w:r>
        <w:rPr>
          <w:rFonts w:ascii="宋体" w:hAnsi="宋体" w:cs="宋体"/>
        </w:rPr>
        <w:t>（1）证明时，你选用测量物体质量的工具是：</w:t>
      </w:r>
      <w:r>
        <w:t>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（2）简述你的证明方法：</w:t>
      </w:r>
      <w:r>
        <w:t>_____</w:t>
      </w:r>
    </w:p>
    <w:p w:rsidR="00BF4EA0" w:rsidRDefault="00BF4EA0" w:rsidP="00BF4EA0">
      <w:pPr>
        <w:spacing w:line="360" w:lineRule="auto"/>
        <w:jc w:val="left"/>
        <w:textAlignment w:val="center"/>
        <w:rPr>
          <w:rFonts w:ascii="宋体" w:hAnsi="宋体" w:cs="宋体"/>
        </w:rPr>
      </w:pPr>
      <w:r>
        <w:t>3</w:t>
      </w:r>
      <w:r>
        <w:t>．（</w:t>
      </w:r>
      <w:r>
        <w:t>2017·</w:t>
      </w:r>
      <w:r>
        <w:t>湖南株洲</w:t>
      </w:r>
      <w:r>
        <w:t>·</w:t>
      </w:r>
      <w:r>
        <w:rPr>
          <w:rFonts w:hint="eastAsia"/>
        </w:rPr>
        <w:t>）</w:t>
      </w:r>
      <w:r>
        <w:rPr>
          <w:rFonts w:ascii="宋体" w:hAnsi="宋体" w:cs="宋体"/>
        </w:rPr>
        <w:t>如图所示，某同学用天平测量一块鹅卵石的质量，天平的读数为</w:t>
      </w:r>
      <w:r>
        <w:t>________</w:t>
      </w:r>
      <w:r>
        <w:rPr>
          <w:rFonts w:eastAsia="Times New Roman"/>
        </w:rPr>
        <w:t>g</w:t>
      </w:r>
      <w:r>
        <w:rPr>
          <w:rFonts w:ascii="宋体" w:hAnsi="宋体" w:cs="宋体"/>
        </w:rPr>
        <w:t>．当他从托盘中取下石块和所有砝码后，发现天平仍保持平衡，可知测量值</w:t>
      </w:r>
      <w:r>
        <w:t>________</w:t>
      </w:r>
      <w:r>
        <w:rPr>
          <w:rFonts w:eastAsia="Times New Roman"/>
        </w:rPr>
        <w:t>(</w:t>
      </w:r>
      <w:r>
        <w:rPr>
          <w:rFonts w:ascii="宋体" w:hAnsi="宋体" w:cs="宋体"/>
        </w:rPr>
        <w:t>填“大于”或“小于”</w:t>
      </w:r>
      <w:r>
        <w:rPr>
          <w:rFonts w:eastAsia="Times New Roman"/>
        </w:rPr>
        <w:t>)</w:t>
      </w:r>
      <w:r>
        <w:rPr>
          <w:rFonts w:ascii="宋体" w:hAnsi="宋体" w:cs="宋体"/>
        </w:rPr>
        <w:t>实际值．为使结果可靠，再次测量前，他应进行的操作是：先将游码移至标尺上的</w:t>
      </w:r>
      <w:r>
        <w:t>__________</w:t>
      </w:r>
      <w:r>
        <w:rPr>
          <w:rFonts w:ascii="宋体" w:hAnsi="宋体" w:cs="宋体"/>
        </w:rPr>
        <w:t>位置，后向</w:t>
      </w:r>
      <w:r>
        <w:t>________</w:t>
      </w:r>
      <w:r>
        <w:rPr>
          <w:rFonts w:eastAsia="Times New Roman"/>
        </w:rPr>
        <w:t>(</w:t>
      </w:r>
      <w:r>
        <w:rPr>
          <w:rFonts w:ascii="宋体" w:hAnsi="宋体" w:cs="宋体"/>
        </w:rPr>
        <w:t>填“左”或“右”</w:t>
      </w:r>
      <w:r>
        <w:rPr>
          <w:rFonts w:eastAsia="Times New Roman"/>
        </w:rPr>
        <w:t>)</w:t>
      </w:r>
      <w:r>
        <w:rPr>
          <w:rFonts w:ascii="宋体" w:hAnsi="宋体" w:cs="宋体"/>
        </w:rPr>
        <w:t>调节平衡螺母，直至天平平衡．</w:t>
      </w:r>
    </w:p>
    <w:p w:rsidR="00BF4EA0" w:rsidRDefault="00BF4EA0" w:rsidP="00BF4EA0">
      <w:pPr>
        <w:spacing w:line="360" w:lineRule="auto"/>
        <w:jc w:val="left"/>
        <w:textAlignment w:val="center"/>
      </w:pPr>
      <w:r>
        <w:rPr>
          <w:noProof/>
        </w:rPr>
        <w:drawing>
          <wp:inline distT="0" distB="0" distL="0" distR="0">
            <wp:extent cx="1340485" cy="841375"/>
            <wp:effectExtent l="0" t="0" r="0" b="0"/>
            <wp:docPr id="130" name="图片 1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9" descr="figure"/>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340485" cy="84137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4</w:t>
      </w:r>
      <w:r>
        <w:t>．（</w:t>
      </w:r>
      <w:r>
        <w:t>2020·</w:t>
      </w:r>
      <w:r>
        <w:t>广西玉林</w:t>
      </w:r>
      <w:r>
        <w:t>·</w:t>
      </w:r>
      <w:r>
        <w:rPr>
          <w:rFonts w:hint="eastAsia"/>
        </w:rPr>
        <w:t>）</w:t>
      </w:r>
      <w:r>
        <w:rPr>
          <w:rFonts w:ascii="宋体" w:hAnsi="宋体" w:cs="宋体"/>
        </w:rPr>
        <w:t>小明为了测量煤油的密度，做了如下实验：</w:t>
      </w:r>
    </w:p>
    <w:p w:rsidR="00BF4EA0" w:rsidRDefault="00BF4EA0" w:rsidP="00BF4EA0">
      <w:pPr>
        <w:spacing w:line="360" w:lineRule="auto"/>
        <w:jc w:val="left"/>
        <w:textAlignment w:val="center"/>
      </w:pPr>
      <w:r>
        <w:rPr>
          <w:noProof/>
        </w:rPr>
        <w:drawing>
          <wp:inline distT="0" distB="0" distL="0" distR="0">
            <wp:extent cx="3771900" cy="1195070"/>
            <wp:effectExtent l="0" t="0" r="0" b="5080"/>
            <wp:docPr id="129" name="图片 1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0" descr="figur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771900" cy="119507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将天平放在水平桌面上，把游码移到标尺左端零刻度线处，发现指针指在分度盘左侧，要使天平平衡，应将平衡螺母向</w:t>
      </w:r>
      <w:r>
        <w:t>______</w:t>
      </w:r>
      <w:r>
        <w:rPr>
          <w:rFonts w:ascii="宋体" w:hAnsi="宋体" w:cs="宋体"/>
        </w:rPr>
        <w:t>（选填“左”或“右”）调；</w:t>
      </w:r>
    </w:p>
    <w:p w:rsidR="00BF4EA0" w:rsidRDefault="00BF4EA0" w:rsidP="00BF4EA0">
      <w:pPr>
        <w:spacing w:line="360" w:lineRule="auto"/>
        <w:jc w:val="left"/>
        <w:textAlignment w:val="center"/>
        <w:rPr>
          <w:rFonts w:ascii="宋体" w:hAnsi="宋体" w:cs="宋体"/>
        </w:rPr>
      </w:pPr>
      <w:r>
        <w:rPr>
          <w:rFonts w:eastAsia="Times New Roman"/>
        </w:rPr>
        <w:lastRenderedPageBreak/>
        <w:t>(2)</w:t>
      </w:r>
      <w:r>
        <w:rPr>
          <w:rFonts w:ascii="宋体" w:hAnsi="宋体" w:cs="宋体"/>
        </w:rPr>
        <w:t>用调好的天平测出烧杯和煤油的总质量为</w:t>
      </w:r>
      <w:r>
        <w:rPr>
          <w:rFonts w:eastAsia="Times New Roman"/>
        </w:rPr>
        <w:t>173.4g</w:t>
      </w:r>
      <w:r>
        <w:rPr>
          <w:rFonts w:ascii="宋体" w:hAnsi="宋体" w:cs="宋体"/>
        </w:rPr>
        <w:t>，现把烧杯中的煤油倒一部分到量筒中，再把烧杯和剩余的煤油放到天平上，当天平平衡时，放在右盘中的砝码和游码在标尺上的位置如图甲所示，可知倒入量筒中煤油的质量为</w:t>
      </w:r>
      <w:r>
        <w:t>______</w:t>
      </w:r>
      <w:r>
        <w:rPr>
          <w:rFonts w:eastAsia="Times New Roman"/>
        </w:rPr>
        <w:t>g</w:t>
      </w:r>
      <w:r>
        <w:rPr>
          <w:rFonts w:ascii="宋体" w:hAnsi="宋体" w:cs="宋体"/>
        </w:rPr>
        <w:t>，且由如图乙所示得到，倒出去的煤油的体积为</w:t>
      </w:r>
      <w:r>
        <w:t>______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根据测量结果可知煤油的密度</w:t>
      </w:r>
      <w:r>
        <w:rPr>
          <w:rFonts w:eastAsia="Times New Roman"/>
          <w:i/>
        </w:rPr>
        <w:t>ρ</w:t>
      </w:r>
      <w:r>
        <w:rPr>
          <w:rFonts w:ascii="宋体" w:hAnsi="宋体" w:cs="宋体"/>
        </w:rPr>
        <w:t>为</w:t>
      </w:r>
      <w:r>
        <w:t>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小明采用下面方法，也能测出煤油的密度：他用弹簧测力计通过绳子拉着一块已知质量为</w:t>
      </w:r>
      <w:r>
        <w:rPr>
          <w:rFonts w:eastAsia="Times New Roman"/>
          <w:i/>
        </w:rPr>
        <w:t>m</w:t>
      </w:r>
      <w:r>
        <w:rPr>
          <w:rFonts w:ascii="宋体" w:hAnsi="宋体" w:cs="宋体"/>
          <w:i/>
        </w:rPr>
        <w:t>、</w:t>
      </w:r>
      <w:r>
        <w:rPr>
          <w:rFonts w:ascii="宋体" w:hAnsi="宋体" w:cs="宋体"/>
        </w:rPr>
        <w:t>密度为</w:t>
      </w:r>
      <w:r>
        <w:rPr>
          <w:rFonts w:eastAsia="Times New Roman"/>
          <w:i/>
        </w:rPr>
        <w:t>ρ</w:t>
      </w:r>
      <w:r>
        <w:rPr>
          <w:rFonts w:ascii="宋体" w:hAnsi="宋体" w:cs="宋体"/>
          <w:vertAlign w:val="subscript"/>
        </w:rPr>
        <w:t>铁</w:t>
      </w:r>
      <w:r>
        <w:rPr>
          <w:rFonts w:ascii="宋体" w:hAnsi="宋体" w:cs="宋体"/>
        </w:rPr>
        <w:t>的铁块，使它浸没并静止在煤油中，此时绳子受到的拉力为</w:t>
      </w:r>
      <w:r>
        <w:rPr>
          <w:rFonts w:eastAsia="Times New Roman"/>
          <w:i/>
        </w:rPr>
        <w:t>F</w:t>
      </w:r>
      <w:r>
        <w:rPr>
          <w:rFonts w:ascii="宋体" w:hAnsi="宋体" w:cs="宋体"/>
        </w:rPr>
        <w:t>，如图丙所示，则煤油的密度表达式</w:t>
      </w:r>
      <w:r>
        <w:rPr>
          <w:rFonts w:eastAsia="Times New Roman"/>
          <w:i/>
        </w:rPr>
        <w:t>ρ</w:t>
      </w:r>
      <w:r>
        <w:rPr>
          <w:rFonts w:ascii="宋体" w:hAnsi="宋体" w:cs="宋体"/>
        </w:rPr>
        <w:t>＝</w:t>
      </w:r>
      <w:r>
        <w:t>______</w:t>
      </w:r>
      <w:r>
        <w:rPr>
          <w:rFonts w:eastAsia="Times New Roman"/>
        </w:rPr>
        <w:t>(</w:t>
      </w:r>
      <w:r>
        <w:rPr>
          <w:rFonts w:ascii="宋体" w:hAnsi="宋体" w:cs="宋体"/>
        </w:rPr>
        <w:t>请用</w:t>
      </w:r>
      <w:r>
        <w:rPr>
          <w:rFonts w:eastAsia="Times New Roman"/>
          <w:i/>
        </w:rPr>
        <w:t>m</w:t>
      </w:r>
      <w:r>
        <w:rPr>
          <w:rFonts w:ascii="宋体" w:hAnsi="宋体" w:cs="宋体"/>
        </w:rPr>
        <w:t>、</w:t>
      </w:r>
      <w:r>
        <w:rPr>
          <w:rFonts w:eastAsia="Times New Roman"/>
          <w:i/>
        </w:rPr>
        <w:t>ρ</w:t>
      </w:r>
      <w:r>
        <w:rPr>
          <w:rFonts w:ascii="宋体" w:hAnsi="宋体" w:cs="宋体"/>
          <w:vertAlign w:val="subscript"/>
        </w:rPr>
        <w:t>铁</w:t>
      </w:r>
      <w:r>
        <w:rPr>
          <w:rFonts w:ascii="宋体" w:hAnsi="宋体" w:cs="宋体"/>
        </w:rPr>
        <w:t>、</w:t>
      </w:r>
      <w:r>
        <w:rPr>
          <w:rFonts w:eastAsia="Times New Roman"/>
          <w:i/>
        </w:rPr>
        <w:t>F</w:t>
      </w:r>
      <w:r>
        <w:rPr>
          <w:rFonts w:ascii="宋体" w:hAnsi="宋体" w:cs="宋体"/>
        </w:rPr>
        <w:t>、</w:t>
      </w:r>
      <w:r>
        <w:rPr>
          <w:rFonts w:eastAsia="Times New Roman"/>
          <w:i/>
        </w:rPr>
        <w:t>g</w:t>
      </w:r>
      <w:r>
        <w:rPr>
          <w:rFonts w:ascii="宋体" w:hAnsi="宋体" w:cs="宋体"/>
        </w:rPr>
        <w:t>等物理量符号表示）。</w:t>
      </w:r>
    </w:p>
    <w:p w:rsidR="00BF4EA0" w:rsidRDefault="00BF4EA0" w:rsidP="00BF4EA0">
      <w:pPr>
        <w:spacing w:line="360" w:lineRule="auto"/>
        <w:jc w:val="left"/>
        <w:textAlignment w:val="center"/>
        <w:rPr>
          <w:rFonts w:ascii="宋体" w:hAnsi="宋体" w:cs="宋体"/>
        </w:rPr>
      </w:pPr>
      <w:r>
        <w:t>5</w:t>
      </w:r>
      <w:r>
        <w:t>．（</w:t>
      </w:r>
      <w:r>
        <w:t>2020·</w:t>
      </w:r>
      <w:r>
        <w:t>山东淄博</w:t>
      </w:r>
      <w:r>
        <w:t>·</w:t>
      </w:r>
      <w:r>
        <w:rPr>
          <w:rFonts w:hint="eastAsia"/>
        </w:rPr>
        <w:t>）</w:t>
      </w:r>
      <w:r>
        <w:rPr>
          <w:rFonts w:ascii="宋体" w:hAnsi="宋体" w:cs="宋体"/>
        </w:rPr>
        <w:t>在劳动实践活动中，物理兴趣小组的同学用大豆、核桃、花生等食材制作营养豆浆，并测量营养豆浆的密度。</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小明的实验过程：</w:t>
      </w:r>
    </w:p>
    <w:p w:rsidR="00BF4EA0" w:rsidRDefault="00BF4EA0" w:rsidP="00BF4EA0">
      <w:pPr>
        <w:spacing w:line="360" w:lineRule="auto"/>
        <w:jc w:val="left"/>
        <w:textAlignment w:val="center"/>
        <w:rPr>
          <w:rFonts w:ascii="宋体" w:hAnsi="宋体" w:cs="宋体"/>
        </w:rPr>
      </w:pPr>
      <w:r>
        <w:rPr>
          <w:rFonts w:eastAsia="Times New Roman"/>
        </w:rPr>
        <w:t>①</w:t>
      </w:r>
      <w:r>
        <w:rPr>
          <w:rFonts w:ascii="宋体" w:hAnsi="宋体" w:cs="宋体"/>
        </w:rPr>
        <w:t>用调好的天平测量烧杯和豆浆的总质量，所加砝码和游码在标尺上的位置如图甲所示，总质量为</w:t>
      </w:r>
      <w:r>
        <w:t>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②</w:t>
      </w:r>
      <w:r>
        <w:rPr>
          <w:rFonts w:ascii="宋体" w:hAnsi="宋体" w:cs="宋体"/>
        </w:rPr>
        <w:t>把烧杯中的豆浆倒入量筒中一部分，如图乙所示，记下量筒中豆浆的体积为</w:t>
      </w:r>
      <w:r>
        <w:t>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③</w:t>
      </w:r>
      <w:r>
        <w:rPr>
          <w:rFonts w:ascii="宋体" w:hAnsi="宋体" w:cs="宋体"/>
        </w:rPr>
        <w:t>测出烧杯和剩余豆浆的质量为</w:t>
      </w:r>
      <w:r>
        <w:rPr>
          <w:rFonts w:eastAsia="Times New Roman"/>
        </w:rPr>
        <w:t>30g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根据以上数据，计算豆浆的密度为</w:t>
      </w:r>
      <w:r>
        <w:t>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3969385" cy="2805430"/>
            <wp:effectExtent l="0" t="0" r="0" b="0"/>
            <wp:docPr id="128" name="图片 1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1" descr="figure"/>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969385" cy="28054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小亮的方法；</w:t>
      </w:r>
    </w:p>
    <w:p w:rsidR="00BF4EA0" w:rsidRDefault="00BF4EA0" w:rsidP="00BF4EA0">
      <w:pPr>
        <w:spacing w:line="360" w:lineRule="auto"/>
        <w:jc w:val="left"/>
        <w:textAlignment w:val="center"/>
        <w:rPr>
          <w:rFonts w:ascii="宋体" w:hAnsi="宋体" w:cs="宋体"/>
        </w:rPr>
      </w:pPr>
      <w:r>
        <w:rPr>
          <w:rFonts w:eastAsia="Times New Roman"/>
        </w:rPr>
        <w:t>①</w:t>
      </w:r>
      <w:r>
        <w:rPr>
          <w:rFonts w:ascii="宋体" w:hAnsi="宋体" w:cs="宋体"/>
        </w:rPr>
        <w:t>用调好的天平测量空烧杯的质量</w:t>
      </w:r>
      <w:r>
        <w:object w:dxaOrig="300" w:dyaOrig="362">
          <v:shape id="对象 542" o:spid="_x0000_i1097" type="#_x0000_t75" alt="eqId09119f761ea040489756f13631603ea9" style="width:14.75pt;height:18pt;mso-wrap-style:square;mso-position-horizontal-relative:page;mso-position-vertical-relative:page" o:ole="">
            <v:imagedata r:id="rId217" o:title="eqId09119f761ea040489756f13631603ea9"/>
          </v:shape>
          <o:OLEObject Type="Embed" ProgID="Equation.DSMT4" ShapeID="对象 542" DrawAspect="Content" ObjectID="_1677255407" r:id="rId218"/>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②</w:t>
      </w:r>
      <w:r>
        <w:rPr>
          <w:rFonts w:ascii="宋体" w:hAnsi="宋体" w:cs="宋体"/>
        </w:rPr>
        <w:t>向空烧杯中倒入适量豆浆，测量烧杯和豆浆的总质量</w:t>
      </w:r>
      <w:r>
        <w:object w:dxaOrig="321" w:dyaOrig="362">
          <v:shape id="对象 543" o:spid="_x0000_i1098" type="#_x0000_t75" alt="eqIdadf87e48a7144d82891738fd49d09faa" style="width:16.35pt;height:18pt;mso-wrap-style:square;mso-position-horizontal-relative:page;mso-position-vertical-relative:page" o:ole="">
            <v:imagedata r:id="rId219" o:title="eqIdadf87e48a7144d82891738fd49d09faa"/>
          </v:shape>
          <o:OLEObject Type="Embed" ProgID="Equation.DSMT4" ShapeID="对象 543" DrawAspect="Content" ObjectID="_1677255408" r:id="rId220"/>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③</w:t>
      </w:r>
      <w:r>
        <w:rPr>
          <w:rFonts w:ascii="宋体" w:hAnsi="宋体" w:cs="宋体"/>
        </w:rPr>
        <w:t>将烧杯中的豆浆倒入量筒中，记下量筒中豆浆的体积</w:t>
      </w:r>
      <w:r>
        <w:rPr>
          <w:rFonts w:eastAsia="Times New Roman"/>
          <w:i/>
        </w:rPr>
        <w:t>V</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你认为</w:t>
      </w:r>
      <w:r>
        <w:t>_____</w:t>
      </w:r>
      <w:r>
        <w:rPr>
          <w:rFonts w:ascii="宋体" w:hAnsi="宋体" w:cs="宋体"/>
        </w:rPr>
        <w:t>（填“小明”或“小亮”）的实验方法所测密度误差较大，理由是</w:t>
      </w:r>
      <w:r>
        <w:t>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lastRenderedPageBreak/>
        <w:t>(3)</w:t>
      </w:r>
      <w:r>
        <w:rPr>
          <w:rFonts w:ascii="宋体" w:hAnsi="宋体" w:cs="宋体"/>
        </w:rPr>
        <w:t>测量结束后，小明把核桃放入水中，发现核桃漂浮在水面上，他想测量核桃的密度，于是挑选了一个不透水的核桃（如图丙），却发现无法放入量筒中。聪明的小明利用弹簧测力计、小桶、细线、细铁丝、装满水的溢水杯，也测出了核桃的密度。</w:t>
      </w:r>
    </w:p>
    <w:p w:rsidR="00BF4EA0" w:rsidRDefault="00BF4EA0" w:rsidP="00BF4EA0">
      <w:pPr>
        <w:spacing w:line="360" w:lineRule="auto"/>
        <w:jc w:val="left"/>
        <w:textAlignment w:val="center"/>
        <w:rPr>
          <w:rFonts w:ascii="宋体" w:hAnsi="宋体" w:cs="宋体"/>
        </w:rPr>
      </w:pPr>
      <w:r>
        <w:rPr>
          <w:rFonts w:ascii="宋体" w:hAnsi="宋体" w:cs="宋体"/>
        </w:rPr>
        <w:t>实验步骤：</w:t>
      </w:r>
    </w:p>
    <w:p w:rsidR="00BF4EA0" w:rsidRDefault="00BF4EA0" w:rsidP="00BF4EA0">
      <w:pPr>
        <w:spacing w:line="360" w:lineRule="auto"/>
        <w:jc w:val="left"/>
        <w:textAlignment w:val="center"/>
        <w:rPr>
          <w:rFonts w:ascii="宋体" w:hAnsi="宋体" w:cs="宋体"/>
        </w:rPr>
      </w:pPr>
      <w:r>
        <w:rPr>
          <w:rFonts w:eastAsia="Times New Roman"/>
        </w:rPr>
        <w:t>①</w:t>
      </w:r>
      <w:r>
        <w:rPr>
          <w:rFonts w:ascii="宋体" w:hAnsi="宋体" w:cs="宋体"/>
        </w:rPr>
        <w:t>用弹簧测力计测出小桶所受的重力</w:t>
      </w:r>
      <w:r>
        <w:rPr>
          <w:rFonts w:eastAsia="Times New Roman"/>
          <w:i/>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②</w:t>
      </w:r>
      <w:r>
        <w:t>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③</w:t>
      </w:r>
      <w:r>
        <w:t>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请补全主要步骤，用所测物理量的符号写出核桃密度的表达式</w:t>
      </w:r>
      <w:r>
        <w:rPr>
          <w:rFonts w:eastAsia="Times New Roman"/>
          <w:i/>
        </w:rPr>
        <w:t>ρ</w:t>
      </w:r>
      <w:r>
        <w:rPr>
          <w:rFonts w:ascii="宋体" w:hAnsi="宋体" w:cs="宋体"/>
        </w:rPr>
        <w:t>＝</w:t>
      </w:r>
      <w:r>
        <w:t>_____</w:t>
      </w:r>
      <w:r>
        <w:rPr>
          <w:rFonts w:ascii="宋体" w:hAnsi="宋体" w:cs="宋体"/>
        </w:rPr>
        <w:t>（水的密度用</w:t>
      </w:r>
      <w:r>
        <w:rPr>
          <w:rFonts w:eastAsia="Times New Roman"/>
          <w:i/>
        </w:rPr>
        <w:t>ρ</w:t>
      </w:r>
      <w:r>
        <w:rPr>
          <w:rFonts w:ascii="宋体" w:hAnsi="宋体" w:cs="宋体"/>
          <w:vertAlign w:val="subscript"/>
        </w:rPr>
        <w:t>水</w:t>
      </w:r>
      <w:r>
        <w:rPr>
          <w:rFonts w:ascii="宋体" w:hAnsi="宋体" w:cs="宋体"/>
        </w:rPr>
        <w:t>表示）</w:t>
      </w:r>
    </w:p>
    <w:p w:rsidR="00BF4EA0" w:rsidRDefault="00BF4EA0" w:rsidP="00BF4EA0">
      <w:pPr>
        <w:spacing w:line="360" w:lineRule="auto"/>
        <w:jc w:val="left"/>
        <w:textAlignment w:val="center"/>
        <w:rPr>
          <w:rFonts w:ascii="宋体" w:hAnsi="宋体" w:cs="宋体"/>
        </w:rPr>
      </w:pPr>
      <w:r>
        <w:t>6</w:t>
      </w:r>
      <w:r>
        <w:t>．（</w:t>
      </w:r>
      <w:r>
        <w:t>2020·</w:t>
      </w:r>
      <w:r>
        <w:t>江苏无锡</w:t>
      </w:r>
      <w:r>
        <w:t>·</w:t>
      </w:r>
      <w:r>
        <w:rPr>
          <w:rFonts w:hint="eastAsia"/>
        </w:rPr>
        <w:t>）</w:t>
      </w:r>
      <w:r>
        <w:rPr>
          <w:rFonts w:ascii="宋体" w:hAnsi="宋体" w:cs="宋体"/>
        </w:rPr>
        <w:t>小红利用托盘天平（最大测量值</w:t>
      </w:r>
      <w:r>
        <w:rPr>
          <w:rFonts w:eastAsia="Times New Roman"/>
        </w:rPr>
        <w:t>200g</w:t>
      </w:r>
      <w:r>
        <w:rPr>
          <w:rFonts w:ascii="宋体" w:hAnsi="宋体" w:cs="宋体"/>
        </w:rPr>
        <w:t>。分度值</w:t>
      </w:r>
      <w:r>
        <w:rPr>
          <w:rFonts w:eastAsia="Times New Roman"/>
        </w:rPr>
        <w:t>0.2g</w:t>
      </w:r>
      <w:r>
        <w:rPr>
          <w:rFonts w:ascii="宋体" w:hAnsi="宋体" w:cs="宋体"/>
        </w:rPr>
        <w:t>），量筒，水、食盐，烧杯、白纸、滴管、勺子等器材配置盐水，步骤如下：</w:t>
      </w:r>
    </w:p>
    <w:p w:rsidR="00BF4EA0" w:rsidRDefault="00BF4EA0" w:rsidP="00BF4EA0">
      <w:pPr>
        <w:spacing w:line="360" w:lineRule="auto"/>
        <w:jc w:val="left"/>
        <w:textAlignment w:val="center"/>
      </w:pPr>
      <w:r>
        <w:rPr>
          <w:noProof/>
        </w:rPr>
        <w:drawing>
          <wp:inline distT="0" distB="0" distL="0" distR="0">
            <wp:extent cx="4696460" cy="1319530"/>
            <wp:effectExtent l="0" t="0" r="8890" b="0"/>
            <wp:docPr id="127" name="图片 1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4" descr="figur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696460" cy="13195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调节天平时，将天平放在水平台面上，将游码移至标尺左端的“</w:t>
      </w:r>
      <w:r>
        <w:rPr>
          <w:rFonts w:eastAsia="Times New Roman"/>
        </w:rPr>
        <w:t>0</w:t>
      </w:r>
      <w:r>
        <w:rPr>
          <w:rFonts w:ascii="宋体" w:hAnsi="宋体" w:cs="宋体"/>
        </w:rPr>
        <w:t>”刻度线处，若此时指针偏向分度盘中央刻度线的左侧，应将平螺母向</w:t>
      </w:r>
      <w:r>
        <w:t>__</w:t>
      </w:r>
      <w:r>
        <w:rPr>
          <w:rFonts w:ascii="宋体" w:hAnsi="宋体" w:cs="宋体"/>
        </w:rPr>
        <w:t>调节，使指针对准分度盘中央的刻度线。</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为称量出</w:t>
      </w:r>
      <w:r>
        <w:rPr>
          <w:rFonts w:eastAsia="Times New Roman"/>
        </w:rPr>
        <w:t>2g</w:t>
      </w:r>
      <w:r>
        <w:rPr>
          <w:rFonts w:ascii="宋体" w:hAnsi="宋体" w:cs="宋体"/>
        </w:rPr>
        <w:t>盐，小红先将一张白纸放在天平左盘上，仅移动游码，天平再次平衡时，游码示数如图甲所示，则白纸的质量为</w:t>
      </w:r>
      <w:r>
        <w:t>______</w:t>
      </w:r>
      <w:r>
        <w:rPr>
          <w:rFonts w:eastAsia="Times New Roman"/>
        </w:rPr>
        <w:t>g</w:t>
      </w:r>
      <w:r>
        <w:rPr>
          <w:rFonts w:ascii="宋体" w:hAnsi="宋体" w:cs="宋体"/>
        </w:rPr>
        <w:t>；接下来，应该先将游码移至</w:t>
      </w:r>
      <w:r>
        <w:t>______</w:t>
      </w:r>
      <w:r>
        <w:rPr>
          <w:rFonts w:eastAsia="Times New Roman"/>
        </w:rPr>
        <w:t xml:space="preserve"> g</w:t>
      </w:r>
      <w:r>
        <w:rPr>
          <w:rFonts w:ascii="宋体" w:hAnsi="宋体" w:cs="宋体"/>
        </w:rPr>
        <w:t>处，再用勺子向左盘的白纸上逐渐加盐，直至天平再次平衡。</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用量筒量取</w:t>
      </w:r>
      <w:r>
        <w:rPr>
          <w:rFonts w:eastAsia="Times New Roman"/>
        </w:rPr>
        <w:t>50mL</w:t>
      </w:r>
      <w:r>
        <w:rPr>
          <w:rFonts w:ascii="宋体" w:hAnsi="宋体" w:cs="宋体"/>
        </w:rPr>
        <w:t>的水，并全部倒入烧杯中，再将</w:t>
      </w:r>
      <w:r>
        <w:rPr>
          <w:rFonts w:eastAsia="Times New Roman"/>
        </w:rPr>
        <w:t>2g</w:t>
      </w:r>
      <w:r>
        <w:rPr>
          <w:rFonts w:ascii="宋体" w:hAnsi="宋体" w:cs="宋体"/>
        </w:rPr>
        <w:t>盐全部倒入烧杯中（假设加盐后烧杯中水的体积不变），则小红所配置的盐水密度为</w:t>
      </w:r>
      <w:r>
        <w:t>______</w:t>
      </w:r>
      <w:r>
        <w:object w:dxaOrig="615" w:dyaOrig="360">
          <v:shape id="对象 545" o:spid="_x0000_i1099" type="#_x0000_t75" alt="eqId695f4bc9fcf24556a18fe87d714f936b" style="width:31.1pt;height:18pt;mso-wrap-style:square;mso-position-horizontal-relative:page;mso-position-vertical-relative:page" o:ole="">
            <v:imagedata r:id="rId222" o:title="eqId695f4bc9fcf24556a18fe87d714f936b"/>
          </v:shape>
          <o:OLEObject Type="Embed" ProgID="Equation.DSMT4" ShapeID="对象 545" DrawAspect="Content" ObjectID="_1677255409" r:id="rId223"/>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小红发现可以用实验中的天平和烧杯制作“密度计”。她测出空烧杯的质量为</w:t>
      </w:r>
      <w:r>
        <w:object w:dxaOrig="462" w:dyaOrig="326">
          <v:shape id="对象 546" o:spid="_x0000_i1100" type="#_x0000_t75" alt="eqId103272202f1f4056afe2500869827796" style="width:22.9pt;height:16.35pt;mso-wrap-style:square;mso-position-horizontal-relative:page;mso-position-vertical-relative:page" o:ole="">
            <v:imagedata r:id="rId224" o:title="eqId103272202f1f4056afe2500869827796"/>
          </v:shape>
          <o:OLEObject Type="Embed" ProgID="Equation.DSMT4" ShapeID="对象 546" DrawAspect="Content" ObjectID="_1677255410" r:id="rId225"/>
        </w:object>
      </w:r>
      <w:r>
        <w:rPr>
          <w:rFonts w:ascii="宋体" w:hAnsi="宋体" w:cs="宋体"/>
        </w:rPr>
        <w:t>。然后在烧杯中加水，使烧杯和水的总质量为</w:t>
      </w:r>
      <w:r>
        <w:rPr>
          <w:rFonts w:eastAsia="Times New Roman"/>
        </w:rPr>
        <w:t>100 g</w:t>
      </w:r>
      <w:r>
        <w:rPr>
          <w:rFonts w:ascii="宋体" w:hAnsi="宋体" w:cs="宋体"/>
        </w:rPr>
        <w:t>，并在水面位置处做好标记，如图乙所示。测量液体密度时，将待测液体加至“标记”处，用天平称量出烧杯和液体的总质量</w:t>
      </w:r>
      <w:r>
        <w:rPr>
          <w:rFonts w:eastAsia="Times New Roman"/>
          <w:i/>
        </w:rPr>
        <w:t>m</w:t>
      </w:r>
      <w:r>
        <w:rPr>
          <w:rFonts w:ascii="宋体" w:hAnsi="宋体" w:cs="宋体"/>
        </w:rPr>
        <w:t>。为方便使用该“密度计“，小红做了如下的使用说明：</w:t>
      </w:r>
    </w:p>
    <w:p w:rsidR="00BF4EA0" w:rsidRDefault="00BF4EA0" w:rsidP="00BF4EA0">
      <w:pPr>
        <w:spacing w:line="360" w:lineRule="auto"/>
        <w:jc w:val="left"/>
        <w:textAlignment w:val="center"/>
        <w:rPr>
          <w:rFonts w:ascii="宋体" w:hAnsi="宋体" w:cs="宋体"/>
        </w:rPr>
      </w:pPr>
      <w:r>
        <w:rPr>
          <w:rFonts w:ascii="宋体" w:hAnsi="宋体" w:cs="宋体"/>
        </w:rPr>
        <w:t>①图丙中横坐标表示</w:t>
      </w:r>
      <w:r>
        <w:rPr>
          <w:rFonts w:eastAsia="Times New Roman"/>
          <w:i/>
        </w:rPr>
        <w:t>m</w:t>
      </w:r>
      <w:r>
        <w:rPr>
          <w:rFonts w:ascii="宋体" w:hAnsi="宋体" w:cs="宋体"/>
        </w:rPr>
        <w:t>，纵坐标表示待测液体密度</w:t>
      </w:r>
      <w:r>
        <w:object w:dxaOrig="240" w:dyaOrig="255">
          <v:shape id="对象 547" o:spid="_x0000_i1101" type="#_x0000_t75" alt="eqIdd225435f575741fe9bcb96509559463e" style="width:12.25pt;height:13.1pt;mso-wrap-style:square;mso-position-horizontal-relative:page;mso-position-vertical-relative:page" o:ole="">
            <v:imagedata r:id="rId226" o:title="eqIdd225435f575741fe9bcb96509559463e"/>
          </v:shape>
          <o:OLEObject Type="Embed" ProgID="Equation.DSMT4" ShapeID="对象 547" DrawAspect="Content" ObjectID="_1677255411" r:id="rId227"/>
        </w:object>
      </w:r>
      <w:r>
        <w:rPr>
          <w:rFonts w:ascii="宋体" w:hAnsi="宋体" w:cs="宋体"/>
        </w:rPr>
        <w:t>。请在图丙的坐标系中画出</w:t>
      </w:r>
      <w:r>
        <w:object w:dxaOrig="615" w:dyaOrig="249">
          <v:shape id="对象 548" o:spid="_x0000_i1102" type="#_x0000_t75" alt="eqIda42829dd766b48bf931113bda5428837" style="width:31.1pt;height:12.25pt;mso-wrap-style:square;mso-position-horizontal-relative:page;mso-position-vertical-relative:page" o:ole="">
            <v:imagedata r:id="rId228" o:title="eqIda42829dd766b48bf931113bda5428837"/>
          </v:shape>
          <o:OLEObject Type="Embed" ProgID="Equation.DSMT4" ShapeID="对象 548" DrawAspect="Content" ObjectID="_1677255412" r:id="rId229"/>
        </w:object>
      </w:r>
      <w:r>
        <w:rPr>
          <w:rFonts w:ascii="宋体" w:hAnsi="宋体" w:cs="宋体"/>
        </w:rPr>
        <w:t>图象，并在坐标轴上标出</w:t>
      </w:r>
      <w:r>
        <w:object w:dxaOrig="240" w:dyaOrig="255">
          <v:shape id="对象 549" o:spid="_x0000_i1103" type="#_x0000_t75" alt="eqIdd225435f575741fe9bcb96509559463e" style="width:12.25pt;height:13.1pt;mso-wrap-style:square;mso-position-horizontal-relative:page;mso-position-vertical-relative:page" o:ole="">
            <v:imagedata r:id="rId226" o:title="eqIdd225435f575741fe9bcb96509559463e"/>
          </v:shape>
          <o:OLEObject Type="Embed" ProgID="Equation.DSMT4" ShapeID="对象 549" DrawAspect="Content" ObjectID="_1677255413" r:id="rId230"/>
        </w:object>
      </w:r>
      <w:r>
        <w:rPr>
          <w:rFonts w:ascii="宋体" w:hAnsi="宋体" w:cs="宋体"/>
        </w:rPr>
        <w:t>的最大值</w:t>
      </w:r>
      <w:r>
        <w:t>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②理论上，该“密度计”可以鉴別密度差异不小于</w:t>
      </w:r>
      <w:r>
        <w:t>______</w:t>
      </w:r>
      <w:r>
        <w:rPr>
          <w:rFonts w:eastAsia="Times New Roman"/>
        </w:rPr>
        <w:t>g/cm</w:t>
      </w:r>
      <w:r>
        <w:rPr>
          <w:rFonts w:eastAsia="Times New Roman"/>
          <w:vertAlign w:val="superscript"/>
        </w:rPr>
        <w:t>3</w:t>
      </w:r>
      <w:r>
        <w:rPr>
          <w:rFonts w:ascii="宋体" w:hAnsi="宋体" w:cs="宋体"/>
        </w:rPr>
        <w:t>的液体。</w:t>
      </w:r>
    </w:p>
    <w:p w:rsidR="00BF4EA0" w:rsidRDefault="00BF4EA0" w:rsidP="00BF4EA0">
      <w:pPr>
        <w:spacing w:line="360" w:lineRule="auto"/>
        <w:jc w:val="left"/>
        <w:textAlignment w:val="center"/>
        <w:rPr>
          <w:rFonts w:ascii="宋体" w:hAnsi="宋体" w:cs="宋体"/>
        </w:rPr>
      </w:pPr>
      <w:r>
        <w:t>7</w:t>
      </w:r>
      <w:r>
        <w:t>．（</w:t>
      </w:r>
      <w:r>
        <w:t>2020·</w:t>
      </w:r>
      <w:r>
        <w:t>西藏</w:t>
      </w:r>
      <w:r>
        <w:rPr>
          <w:rFonts w:hint="eastAsia"/>
        </w:rPr>
        <w:t>）</w:t>
      </w:r>
      <w:r>
        <w:rPr>
          <w:rFonts w:ascii="宋体" w:hAnsi="宋体" w:cs="宋体"/>
        </w:rPr>
        <w:t>在“测量固体的密度”实验中，用调节好的天平测某固体样品的质量，</w:t>
      </w:r>
      <w:r>
        <w:rPr>
          <w:rFonts w:ascii="宋体" w:hAnsi="宋体" w:cs="宋体"/>
        </w:rPr>
        <w:lastRenderedPageBreak/>
        <w:t>天平平衡时，放在右盘中的砝码和游码的位置如图（甲）所示，则该样品的质量是</w:t>
      </w:r>
      <w:r>
        <w:t>______</w:t>
      </w:r>
      <w:r>
        <w:rPr>
          <w:rFonts w:eastAsia="Times New Roman"/>
        </w:rPr>
        <w:t>g</w:t>
      </w:r>
      <w:r>
        <w:rPr>
          <w:rFonts w:ascii="宋体" w:hAnsi="宋体" w:cs="宋体"/>
        </w:rPr>
        <w:t>；然后，用量筒测量样品的体积，如图（乙）所示，根据测量结果可知该样品的密度是</w:t>
      </w:r>
      <w:r>
        <w:t>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5486400" cy="1755775"/>
            <wp:effectExtent l="0" t="0" r="0" b="0"/>
            <wp:docPr id="126" name="图片 1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descr="figure"/>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486400" cy="175577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8</w:t>
      </w:r>
      <w:r>
        <w:t>．（</w:t>
      </w:r>
      <w:r>
        <w:t>2020·</w:t>
      </w:r>
      <w:r>
        <w:t>辽宁锦州</w:t>
      </w:r>
      <w:r>
        <w:t>·</w:t>
      </w:r>
      <w:r>
        <w:rPr>
          <w:rFonts w:hint="eastAsia"/>
        </w:rPr>
        <w:t>）</w:t>
      </w:r>
      <w:r>
        <w:rPr>
          <w:rFonts w:ascii="宋体" w:hAnsi="宋体" w:cs="宋体"/>
        </w:rPr>
        <w:t>某兴趣小组的同学测量矿石的密度，由于矿石无法放入量筒中，他们选用水、烧杯、天平（带砝码和镊子）、细线等器材进行实验，实验过程如下：</w:t>
      </w:r>
    </w:p>
    <w:p w:rsidR="00BF4EA0" w:rsidRDefault="00BF4EA0" w:rsidP="00BF4EA0">
      <w:pPr>
        <w:spacing w:line="360" w:lineRule="auto"/>
        <w:jc w:val="left"/>
        <w:textAlignment w:val="center"/>
      </w:pPr>
      <w:r>
        <w:rPr>
          <w:noProof/>
        </w:rPr>
        <w:drawing>
          <wp:inline distT="0" distB="0" distL="0" distR="0">
            <wp:extent cx="2514600" cy="2452370"/>
            <wp:effectExtent l="0" t="0" r="0" b="5080"/>
            <wp:docPr id="125" name="图片 1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1" descr="figure"/>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514600" cy="245237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将天平放置在水平桌面上，把游码拨至</w:t>
      </w:r>
      <w:r>
        <w:t>______</w:t>
      </w:r>
      <w:r>
        <w:rPr>
          <w:rFonts w:ascii="宋体" w:hAnsi="宋体" w:cs="宋体"/>
        </w:rPr>
        <w:t>，发现指针指在分度盘中央刻度线的左侧，此时应向</w:t>
      </w:r>
      <w:r>
        <w:t>______</w:t>
      </w:r>
      <w:r>
        <w:rPr>
          <w:rFonts w:ascii="宋体" w:hAnsi="宋体" w:cs="宋体"/>
        </w:rPr>
        <w:t>调节平衡螺母，使天平平衡。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将装有适量水的烧杯放入天平的左盘，用镊子往天平的右盘加减砝码，并移动游码，直至天平平衡。右盘中砝码和游码的示数如图甲，则烧杯和水的总质量为</w:t>
      </w:r>
      <w:r>
        <w:t>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用细线系住矿石，让矿石浸没在水中，细线和矿石未与烧杯接触（如图乙）。天平重新平衡时，右盘中砝码的总质量和游码的示数总和为</w:t>
      </w:r>
      <w:r>
        <w:rPr>
          <w:rFonts w:eastAsia="Times New Roman"/>
        </w:rPr>
        <w:t>124g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如图丙，把矿石轻放到烧杯底部，天平再次平衡时，右盘中砝码的总质量和游码的示数总和为</w:t>
      </w:r>
      <w:r>
        <w:rPr>
          <w:rFonts w:eastAsia="Times New Roman"/>
        </w:rPr>
        <w:t>154g</w:t>
      </w:r>
      <w:r>
        <w:rPr>
          <w:rFonts w:ascii="宋体" w:hAnsi="宋体" w:cs="宋体"/>
        </w:rPr>
        <w:t>。则矿石的质量为</w:t>
      </w:r>
      <w:r>
        <w:t>______</w:t>
      </w:r>
      <w:r>
        <w:rPr>
          <w:rFonts w:eastAsia="Times New Roman"/>
        </w:rPr>
        <w:t>g</w:t>
      </w:r>
      <w:r>
        <w:rPr>
          <w:rFonts w:ascii="宋体" w:hAnsi="宋体" w:cs="宋体"/>
        </w:rPr>
        <w:t>，矿石的密度为</w:t>
      </w:r>
      <w:r>
        <w:t>______</w:t>
      </w:r>
      <w:r>
        <w:rPr>
          <w:rFonts w:eastAsia="Times New Roman"/>
        </w:rPr>
        <w:t>kg/m</w:t>
      </w:r>
      <w:r>
        <w:rPr>
          <w:rFonts w:eastAsia="Times New Roman"/>
          <w:vertAlign w:val="superscript"/>
        </w:rPr>
        <w:t>3</w:t>
      </w:r>
      <w:r>
        <w:rPr>
          <w:rFonts w:ascii="宋体" w:hAnsi="宋体" w:cs="宋体"/>
        </w:rPr>
        <w:t>。（</w:t>
      </w:r>
      <w:r>
        <w:rPr>
          <w:rFonts w:eastAsia="Times New Roman"/>
          <w:i/>
        </w:rPr>
        <w:t>ρ</w:t>
      </w:r>
      <w:r>
        <w:rPr>
          <w:rFonts w:ascii="宋体" w:hAnsi="宋体" w:cs="宋体"/>
          <w:vertAlign w:val="subscript"/>
        </w:rPr>
        <w:t>水</w:t>
      </w:r>
      <w:r>
        <w:rPr>
          <w:rFonts w:eastAsia="Times New Roman"/>
        </w:rPr>
        <w:t>=1.0</w:t>
      </w:r>
      <w:r>
        <w:rPr>
          <w:rFonts w:ascii="宋体" w:hAnsi="宋体" w:cs="宋体"/>
        </w:rPr>
        <w:t>×</w:t>
      </w:r>
      <w:r>
        <w:rPr>
          <w:rFonts w:eastAsia="Times New Roman"/>
        </w:rPr>
        <w:t>10</w:t>
      </w:r>
      <w:r>
        <w:rPr>
          <w:rFonts w:eastAsia="Times New Roman"/>
          <w:vertAlign w:val="superscript"/>
        </w:rPr>
        <w:t>3</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9</w:t>
      </w:r>
      <w:r>
        <w:t>．（</w:t>
      </w:r>
      <w:r>
        <w:t>2020·</w:t>
      </w:r>
      <w:r>
        <w:t>广西百色</w:t>
      </w:r>
      <w:r>
        <w:t>·</w:t>
      </w:r>
      <w:r>
        <w:rPr>
          <w:rFonts w:hint="eastAsia"/>
        </w:rPr>
        <w:t>）</w:t>
      </w:r>
      <w:r>
        <w:rPr>
          <w:rFonts w:ascii="宋体" w:hAnsi="宋体" w:cs="宋体"/>
        </w:rPr>
        <w:t>小明用天平和量筒测量一块矿石的密度，过程如下：</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将天平放在水平台上，把游码移到标尺左端的零刻度线处，这时天平指针位置如图甲所示，则应将天平的平衡螺母向</w:t>
      </w:r>
      <w:r>
        <w:t>______</w:t>
      </w:r>
      <w:r>
        <w:rPr>
          <w:rFonts w:ascii="宋体" w:hAnsi="宋体" w:cs="宋体"/>
        </w:rPr>
        <w:t>调（选填“左”或“右”），使指针对准分度盘中央刻度线；</w:t>
      </w:r>
    </w:p>
    <w:p w:rsidR="00BF4EA0" w:rsidRDefault="00BF4EA0" w:rsidP="00BF4EA0">
      <w:pPr>
        <w:spacing w:line="360" w:lineRule="auto"/>
        <w:jc w:val="left"/>
        <w:textAlignment w:val="center"/>
      </w:pPr>
      <w:r>
        <w:rPr>
          <w:noProof/>
        </w:rPr>
        <w:lastRenderedPageBreak/>
        <w:drawing>
          <wp:inline distT="0" distB="0" distL="0" distR="0">
            <wp:extent cx="4779645" cy="1600200"/>
            <wp:effectExtent l="0" t="0" r="1905" b="0"/>
            <wp:docPr id="124" name="图片 1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2" descr="figure"/>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779645" cy="16002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将这块矿石放在天平左盘，往右盘加减砝码过程中，加入最小砝码后，天平指针位置如图甲所示，将最小砝码取出，指针位置如图乙所示，接下来正确的操作是</w:t>
      </w:r>
      <w:r>
        <w:t>______</w:t>
      </w:r>
      <w:r>
        <w:rPr>
          <w:rFonts w:ascii="宋体" w:hAnsi="宋体" w:cs="宋体"/>
        </w:rPr>
        <w:t>，直至指针对准分度盘中央刻度线：此时右盘中砝码和游码位置如图丙所示，则这块矿石的质量是</w:t>
      </w:r>
      <w:r>
        <w:t>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把这块矿石放入装有</w:t>
      </w:r>
      <w:r>
        <w:rPr>
          <w:rFonts w:eastAsia="Times New Roman"/>
        </w:rPr>
        <w:t>20mL</w:t>
      </w:r>
      <w:r>
        <w:rPr>
          <w:rFonts w:ascii="宋体" w:hAnsi="宋体" w:cs="宋体"/>
        </w:rPr>
        <w:t>水的量筒后，量筒内水面如图丁所示，正确读数视线是</w:t>
      </w:r>
      <w:r>
        <w:t>______</w:t>
      </w:r>
      <w:r>
        <w:rPr>
          <w:rFonts w:ascii="宋体" w:hAnsi="宋体" w:cs="宋体"/>
        </w:rPr>
        <w:t>（选填“</w:t>
      </w:r>
      <w:r>
        <w:rPr>
          <w:rFonts w:eastAsia="Times New Roman"/>
          <w:i/>
        </w:rPr>
        <w:t>a</w:t>
      </w:r>
      <w:r>
        <w:rPr>
          <w:rFonts w:ascii="宋体" w:hAnsi="宋体" w:cs="宋体"/>
        </w:rPr>
        <w:t>”、“</w:t>
      </w:r>
      <w:r>
        <w:rPr>
          <w:rFonts w:eastAsia="Times New Roman"/>
          <w:i/>
        </w:rPr>
        <w:t>b</w:t>
      </w:r>
      <w:r>
        <w:rPr>
          <w:rFonts w:ascii="宋体" w:hAnsi="宋体" w:cs="宋体"/>
        </w:rPr>
        <w:t>”或“</w:t>
      </w:r>
      <w:r>
        <w:rPr>
          <w:rFonts w:eastAsia="Times New Roman"/>
          <w:i/>
        </w:rPr>
        <w:t>c</w:t>
      </w:r>
      <w:r>
        <w:rPr>
          <w:rFonts w:ascii="宋体" w:hAnsi="宋体" w:cs="宋体"/>
        </w:rPr>
        <w:t>”），这块矿石的体积是</w:t>
      </w:r>
      <w:r>
        <w:t>______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这块矿石的密度是</w:t>
      </w:r>
      <w:r>
        <w:t>______</w:t>
      </w:r>
      <w:r>
        <w:rPr>
          <w:rFonts w:eastAsia="Times New Roman"/>
        </w:rPr>
        <w:t>g/cm</w:t>
      </w:r>
      <w:r>
        <w:rPr>
          <w:rFonts w:eastAsia="Times New Roman"/>
          <w:vertAlign w:val="superscript"/>
        </w:rPr>
        <w:t>3</w:t>
      </w:r>
      <w:r>
        <w:rPr>
          <w:rFonts w:ascii="宋体" w:hAnsi="宋体" w:cs="宋体"/>
        </w:rPr>
        <w:t>，实验中由于矿石吸水，测得的矿石的密度</w:t>
      </w:r>
      <w:r>
        <w:t>______</w:t>
      </w:r>
      <w:r>
        <w:rPr>
          <w:rFonts w:ascii="宋体" w:hAnsi="宋体" w:cs="宋体"/>
        </w:rPr>
        <w:t>（选填“大于”或“小于”或“等于”）真实密度。</w:t>
      </w:r>
    </w:p>
    <w:p w:rsidR="00BF4EA0" w:rsidRDefault="00BF4EA0" w:rsidP="00BF4EA0">
      <w:pPr>
        <w:spacing w:line="360" w:lineRule="auto"/>
        <w:jc w:val="left"/>
        <w:textAlignment w:val="center"/>
        <w:rPr>
          <w:rFonts w:ascii="宋体" w:hAnsi="宋体" w:cs="宋体"/>
        </w:rPr>
      </w:pPr>
      <w:r>
        <w:t>10</w:t>
      </w:r>
      <w:r>
        <w:t>．（</w:t>
      </w:r>
      <w:r>
        <w:t>2020·</w:t>
      </w:r>
      <w:r>
        <w:t>辽宁阜新</w:t>
      </w:r>
      <w:r>
        <w:t>·</w:t>
      </w:r>
      <w:r>
        <w:rPr>
          <w:rFonts w:hint="eastAsia"/>
        </w:rPr>
        <w:t>）</w:t>
      </w:r>
      <w:r>
        <w:rPr>
          <w:rFonts w:ascii="宋体" w:hAnsi="宋体" w:cs="宋体"/>
        </w:rPr>
        <w:t>小明把一小块玛瑙石和一个小木块带到实验室，测量它们的密度：</w:t>
      </w:r>
    </w:p>
    <w:p w:rsidR="00BF4EA0" w:rsidRDefault="00BF4EA0" w:rsidP="00BF4EA0">
      <w:pPr>
        <w:spacing w:line="360" w:lineRule="auto"/>
        <w:jc w:val="left"/>
        <w:textAlignment w:val="center"/>
      </w:pPr>
      <w:r>
        <w:rPr>
          <w:noProof/>
        </w:rPr>
        <w:drawing>
          <wp:inline distT="0" distB="0" distL="0" distR="0">
            <wp:extent cx="1766570" cy="1433830"/>
            <wp:effectExtent l="0" t="0" r="5080" b="0"/>
            <wp:docPr id="123" name="图片 1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3" descr="figure"/>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766570" cy="1433830"/>
                    </a:xfrm>
                    <a:prstGeom prst="rect">
                      <a:avLst/>
                    </a:prstGeom>
                    <a:noFill/>
                    <a:ln>
                      <a:noFill/>
                    </a:ln>
                  </pic:spPr>
                </pic:pic>
              </a:graphicData>
            </a:graphic>
          </wp:inline>
        </w:drawing>
      </w:r>
      <w:r>
        <w:rPr>
          <w:noProof/>
        </w:rPr>
        <w:drawing>
          <wp:inline distT="0" distB="0" distL="0" distR="0">
            <wp:extent cx="2878455" cy="1776730"/>
            <wp:effectExtent l="0" t="0" r="0" b="0"/>
            <wp:docPr id="122" name="图片 1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4" descr="figure"/>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2878455" cy="1776730"/>
                    </a:xfrm>
                    <a:prstGeom prst="rect">
                      <a:avLst/>
                    </a:prstGeom>
                    <a:noFill/>
                    <a:ln>
                      <a:noFill/>
                    </a:ln>
                  </pic:spPr>
                </pic:pic>
              </a:graphicData>
            </a:graphic>
          </wp:inline>
        </w:drawing>
      </w:r>
      <w:r>
        <w:br/>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如图甲所示，小明忘记把游码归零就调节天平平衡了，及时改正后，他应将平衡螺母向</w:t>
      </w:r>
      <w:r>
        <w:t>______</w:t>
      </w:r>
      <w:r>
        <w:rPr>
          <w:rFonts w:ascii="宋体" w:hAnsi="宋体" w:cs="宋体"/>
        </w:rPr>
        <w:t>侧移动（选填“左”或“右”），天平才能重新平衡。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在实验过程中，小明测得的实验数据如图乙、丙所示，玛瑙石的质量是</w:t>
      </w:r>
      <w:r>
        <w:t>______</w:t>
      </w:r>
      <w:r>
        <w:rPr>
          <w:rFonts w:eastAsia="Times New Roman"/>
        </w:rPr>
        <w:t>g</w:t>
      </w:r>
      <w:r>
        <w:rPr>
          <w:rFonts w:ascii="宋体" w:hAnsi="宋体" w:cs="宋体"/>
        </w:rPr>
        <w:t>，</w:t>
      </w:r>
      <w:r>
        <w:rPr>
          <w:rFonts w:eastAsia="Times New Roman"/>
        </w:rPr>
        <w:t xml:space="preserve"> </w:t>
      </w:r>
      <w:r>
        <w:rPr>
          <w:rFonts w:ascii="宋体" w:hAnsi="宋体" w:cs="宋体"/>
        </w:rPr>
        <w:t>玛瑙石的体积是</w:t>
      </w:r>
      <w:r>
        <w:t>_______</w:t>
      </w:r>
      <w:r>
        <w:rPr>
          <w:rFonts w:eastAsia="Times New Roman"/>
        </w:rPr>
        <w:t>cm</w:t>
      </w:r>
      <w:r>
        <w:rPr>
          <w:rFonts w:eastAsia="Times New Roman"/>
          <w:vertAlign w:val="superscript"/>
        </w:rPr>
        <w:t>3</w:t>
      </w:r>
      <w:r>
        <w:rPr>
          <w:rFonts w:ascii="宋体" w:hAnsi="宋体" w:cs="宋体"/>
        </w:rPr>
        <w:t>，玛瑙石的密度是</w:t>
      </w:r>
      <w:r>
        <w:t>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小明把玛瑙石做成一件小工艺品后，其质量减少，玛瑙石的密度</w:t>
      </w:r>
      <w:r>
        <w:t>______</w:t>
      </w:r>
      <w:r>
        <w:rPr>
          <w:rFonts w:ascii="宋体" w:hAnsi="宋体" w:cs="宋体"/>
        </w:rPr>
        <w:t>（填“变大”“不变”或“变小”）。</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小明尝试只用量筒和水测量小木块的密度，如图丁所示操作如下：</w:t>
      </w:r>
    </w:p>
    <w:p w:rsidR="00BF4EA0" w:rsidRDefault="00BF4EA0" w:rsidP="00BF4EA0">
      <w:pPr>
        <w:spacing w:line="360" w:lineRule="auto"/>
        <w:jc w:val="left"/>
        <w:textAlignment w:val="center"/>
        <w:rPr>
          <w:rFonts w:ascii="宋体" w:hAnsi="宋体" w:cs="宋体"/>
        </w:rPr>
      </w:pPr>
      <w:r>
        <w:rPr>
          <w:rFonts w:eastAsia="Times New Roman"/>
        </w:rPr>
        <w:t>①</w:t>
      </w:r>
      <w:r>
        <w:rPr>
          <w:rFonts w:ascii="宋体" w:hAnsi="宋体" w:cs="宋体"/>
        </w:rPr>
        <w:t>向量筒内倒入适量的水，体积记为</w:t>
      </w:r>
      <w:r>
        <w:rPr>
          <w:rFonts w:eastAsia="Times New Roman"/>
        </w:rPr>
        <w:t xml:space="preserve"> </w:t>
      </w:r>
      <w:r>
        <w:rPr>
          <w:rFonts w:eastAsia="Times New Roman"/>
          <w:i/>
        </w:rPr>
        <w:t>V</w:t>
      </w:r>
      <w:r>
        <w:rPr>
          <w:rFonts w:eastAsia="Times New Roman"/>
          <w:vertAlign w:val="subscript"/>
        </w:rPr>
        <w:t>1</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②</w:t>
      </w:r>
      <w:r>
        <w:rPr>
          <w:rFonts w:ascii="宋体" w:hAnsi="宋体" w:cs="宋体"/>
        </w:rPr>
        <w:t>将小木块轻轻放入量筒内，静止后，水面对应的体积记为</w:t>
      </w:r>
      <w:r>
        <w:rPr>
          <w:rFonts w:eastAsia="Times New Roman"/>
        </w:rPr>
        <w:t xml:space="preserve"> </w:t>
      </w:r>
      <w:r>
        <w:rPr>
          <w:rFonts w:eastAsia="Times New Roman"/>
          <w:i/>
        </w:rPr>
        <w:t>V</w:t>
      </w:r>
      <w:r>
        <w:rPr>
          <w:rFonts w:eastAsia="Times New Roman"/>
          <w:vertAlign w:val="subscript"/>
        </w:rPr>
        <w:t>2</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③</w:t>
      </w:r>
      <w:r>
        <w:rPr>
          <w:rFonts w:ascii="宋体" w:hAnsi="宋体" w:cs="宋体"/>
        </w:rPr>
        <w:t>再用细钢针将小木块浸没在水中，水面所对应的体积记为</w:t>
      </w:r>
      <w:r>
        <w:rPr>
          <w:rFonts w:eastAsia="Times New Roman"/>
        </w:rPr>
        <w:t xml:space="preserve"> </w:t>
      </w:r>
      <w:r>
        <w:rPr>
          <w:rFonts w:eastAsia="Times New Roman"/>
          <w:i/>
        </w:rPr>
        <w:t>V</w:t>
      </w:r>
      <w:r>
        <w:rPr>
          <w:rFonts w:eastAsia="Times New Roman"/>
          <w:vertAlign w:val="subscript"/>
        </w:rPr>
        <w:t>3</w:t>
      </w:r>
      <w:r>
        <w:rPr>
          <w:rFonts w:ascii="宋体" w:hAnsi="宋体" w:cs="宋体"/>
        </w:rPr>
        <w:t>，</w:t>
      </w:r>
    </w:p>
    <w:p w:rsidR="00BF4EA0" w:rsidRDefault="00BF4EA0" w:rsidP="00BF4EA0">
      <w:pPr>
        <w:spacing w:line="360" w:lineRule="auto"/>
        <w:jc w:val="left"/>
        <w:textAlignment w:val="center"/>
      </w:pPr>
      <w:r>
        <w:rPr>
          <w:noProof/>
        </w:rPr>
        <w:lastRenderedPageBreak/>
        <w:drawing>
          <wp:inline distT="0" distB="0" distL="0" distR="0">
            <wp:extent cx="2961640" cy="3667760"/>
            <wp:effectExtent l="0" t="0" r="0" b="8890"/>
            <wp:docPr id="121" name="图片 1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5" descr="figure"/>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961640" cy="366776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由此得到木块密度的表达式</w:t>
      </w:r>
      <w:r>
        <w:rPr>
          <w:rFonts w:eastAsia="Times New Roman"/>
        </w:rPr>
        <w:t xml:space="preserve"> </w:t>
      </w:r>
      <w:r>
        <w:rPr>
          <w:rFonts w:eastAsia="Times New Roman"/>
          <w:i/>
        </w:rPr>
        <w:t>ρ</w:t>
      </w:r>
      <w:r>
        <w:rPr>
          <w:rFonts w:ascii="宋体" w:hAnsi="宋体" w:cs="宋体"/>
        </w:rPr>
        <w:t>＝</w:t>
      </w:r>
      <w:r>
        <w:t>______</w:t>
      </w:r>
      <w:r>
        <w:rPr>
          <w:rFonts w:ascii="宋体" w:hAnsi="宋体" w:cs="宋体"/>
        </w:rPr>
        <w:t>。（用</w:t>
      </w:r>
      <w:r>
        <w:rPr>
          <w:rFonts w:eastAsia="Times New Roman"/>
        </w:rPr>
        <w:t xml:space="preserve"> </w:t>
      </w:r>
      <w:r>
        <w:rPr>
          <w:rFonts w:eastAsia="Times New Roman"/>
          <w:i/>
        </w:rPr>
        <w:t xml:space="preserve">ρ </w:t>
      </w:r>
      <w:r>
        <w:rPr>
          <w:rFonts w:ascii="宋体" w:hAnsi="宋体" w:cs="宋体"/>
        </w:rPr>
        <w:t>水和所测物理量符号表示）</w:t>
      </w:r>
    </w:p>
    <w:p w:rsidR="00BF4EA0" w:rsidRDefault="00BF4EA0" w:rsidP="00BF4EA0">
      <w:pPr>
        <w:spacing w:line="360" w:lineRule="auto"/>
        <w:jc w:val="left"/>
        <w:textAlignment w:val="center"/>
        <w:rPr>
          <w:rFonts w:ascii="宋体" w:hAnsi="宋体" w:cs="宋体"/>
        </w:rPr>
      </w:pPr>
      <w:r>
        <w:t>11</w:t>
      </w:r>
      <w:r>
        <w:t>．（</w:t>
      </w:r>
      <w:r>
        <w:t>2020·</w:t>
      </w:r>
      <w:r>
        <w:t>山西</w:t>
      </w:r>
      <w:r>
        <w:rPr>
          <w:rFonts w:hint="eastAsia"/>
        </w:rPr>
        <w:t>）</w:t>
      </w:r>
      <w:r>
        <w:rPr>
          <w:rFonts w:ascii="宋体" w:hAnsi="宋体" w:cs="宋体"/>
        </w:rPr>
        <w:t>山西老陈醋采用</w:t>
      </w:r>
      <w:r>
        <w:rPr>
          <w:rFonts w:eastAsia="Times New Roman"/>
        </w:rPr>
        <w:t>82</w:t>
      </w:r>
      <w:r>
        <w:rPr>
          <w:rFonts w:ascii="宋体" w:hAnsi="宋体" w:cs="宋体"/>
        </w:rPr>
        <w:t>道传统固态发酵工序酿造而成，与勾兑醋有着本质的不同。小明在实践活动中调查了它们的药用价值和作用，并设计实验测定它们的密度进行比较。请帮助他完善以下实验方案。</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把天平放在</w:t>
      </w:r>
      <w:r>
        <w:t>__</w:t>
      </w:r>
      <w:r>
        <w:rPr>
          <w:rFonts w:ascii="宋体" w:hAnsi="宋体" w:cs="宋体"/>
        </w:rPr>
        <w:t>上，游码调至标尺左端的零刻度线处，天平的状态如图所示，接下来的操作应该是</w:t>
      </w:r>
      <w:r>
        <w:t>__</w:t>
      </w:r>
      <w:r>
        <w:rPr>
          <w:rFonts w:ascii="宋体" w:hAnsi="宋体" w:cs="宋体"/>
        </w:rPr>
        <w:t>，直至横梁平衡；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小明进行了如下实验操作：</w:t>
      </w:r>
    </w:p>
    <w:p w:rsidR="00BF4EA0" w:rsidRDefault="00BF4EA0" w:rsidP="00BF4EA0">
      <w:pPr>
        <w:spacing w:line="360" w:lineRule="auto"/>
        <w:jc w:val="left"/>
        <w:textAlignment w:val="center"/>
        <w:rPr>
          <w:rFonts w:ascii="宋体" w:hAnsi="宋体" w:cs="宋体"/>
        </w:rPr>
      </w:pPr>
      <w:r>
        <w:object w:dxaOrig="200" w:dyaOrig="213">
          <v:shape id="对象 556" o:spid="_x0000_i1104" type="#_x0000_t75" alt="eqId70a27b6ddf6b478285353abb3b1f3741" style="width:9.8pt;height:10.65pt;mso-wrap-style:square;mso-position-horizontal-relative:page;mso-position-vertical-relative:page" o:ole="">
            <v:imagedata r:id="rId237" o:title="eqId70a27b6ddf6b478285353abb3b1f3741"/>
          </v:shape>
          <o:OLEObject Type="Embed" ProgID="Equation.DSMT4" ShapeID="对象 556" DrawAspect="Content" ObjectID="_1677255414" r:id="rId238"/>
        </w:object>
      </w:r>
      <w:r>
        <w:rPr>
          <w:rFonts w:eastAsia="Times New Roman"/>
        </w:rPr>
        <w:t>.</w:t>
      </w:r>
      <w:r>
        <w:rPr>
          <w:rFonts w:ascii="宋体" w:hAnsi="宋体" w:cs="宋体"/>
        </w:rPr>
        <w:t>向烧杯中倒入适量老陈醋，测出烧杯与老陈醋的总质量</w:t>
      </w:r>
      <w:r>
        <w:object w:dxaOrig="300" w:dyaOrig="362">
          <v:shape id="对象 557" o:spid="_x0000_i1105" type="#_x0000_t75" alt="eqId09119f761ea040489756f13631603ea9" style="width:14.75pt;height:18pt;mso-wrap-style:square;mso-position-horizontal-relative:page;mso-position-vertical-relative:page" o:ole="">
            <v:imagedata r:id="rId217" o:title="eqId09119f761ea040489756f13631603ea9"/>
          </v:shape>
          <o:OLEObject Type="Embed" ProgID="Equation.DSMT4" ShapeID="对象 557" DrawAspect="Content" ObjectID="_1677255415" r:id="rId239"/>
        </w:object>
      </w:r>
      <w:r>
        <w:rPr>
          <w:rFonts w:ascii="宋体" w:hAnsi="宋体" w:cs="宋体"/>
        </w:rPr>
        <w:t>；</w:t>
      </w:r>
    </w:p>
    <w:p w:rsidR="00BF4EA0" w:rsidRDefault="00BF4EA0" w:rsidP="00BF4EA0">
      <w:pPr>
        <w:spacing w:line="360" w:lineRule="auto"/>
        <w:jc w:val="left"/>
        <w:textAlignment w:val="center"/>
        <w:rPr>
          <w:rFonts w:ascii="宋体" w:hAnsi="宋体" w:cs="宋体"/>
        </w:rPr>
      </w:pPr>
      <w:r>
        <w:object w:dxaOrig="198" w:dyaOrig="287">
          <v:shape id="对象 558" o:spid="_x0000_i1106" type="#_x0000_t75" alt="eqIdaea992e70d4943e49e893817eb885ed7" style="width:9.8pt;height:14.75pt;mso-wrap-style:square;mso-position-horizontal-relative:page;mso-position-vertical-relative:page" o:ole="">
            <v:imagedata r:id="rId240" o:title="eqIdaea992e70d4943e49e893817eb885ed7"/>
          </v:shape>
          <o:OLEObject Type="Embed" ProgID="Equation.DSMT4" ShapeID="对象 558" DrawAspect="Content" ObjectID="_1677255416" r:id="rId241"/>
        </w:object>
      </w:r>
      <w:r>
        <w:rPr>
          <w:rFonts w:eastAsia="Times New Roman"/>
        </w:rPr>
        <w:t>.</w:t>
      </w:r>
      <w:r>
        <w:rPr>
          <w:rFonts w:ascii="宋体" w:hAnsi="宋体" w:cs="宋体"/>
        </w:rPr>
        <w:t>将烧杯中一部分老陈醋倒入量筒中，测出老陈醋的体积</w:t>
      </w:r>
      <w:r>
        <w:object w:dxaOrig="238" w:dyaOrig="290">
          <v:shape id="对象 559" o:spid="_x0000_i1107" type="#_x0000_t75" alt="eqId25ff966f0d37438092ad538565a6569d" style="width:12.25pt;height:14.75pt;mso-wrap-style:square;mso-position-horizontal-relative:page;mso-position-vertical-relative:page" o:ole="">
            <v:imagedata r:id="rId242" o:title="eqId25ff966f0d37438092ad538565a6569d"/>
          </v:shape>
          <o:OLEObject Type="Embed" ProgID="Equation.DSMT4" ShapeID="对象 559" DrawAspect="Content" ObjectID="_1677255417" r:id="rId243"/>
        </w:object>
      </w:r>
      <w:r>
        <w:rPr>
          <w:rFonts w:ascii="宋体" w:hAnsi="宋体" w:cs="宋体"/>
        </w:rPr>
        <w:t>；</w:t>
      </w:r>
    </w:p>
    <w:p w:rsidR="00BF4EA0" w:rsidRDefault="00BF4EA0" w:rsidP="00BF4EA0">
      <w:pPr>
        <w:spacing w:line="360" w:lineRule="auto"/>
        <w:jc w:val="left"/>
        <w:textAlignment w:val="center"/>
        <w:rPr>
          <w:rFonts w:ascii="宋体" w:hAnsi="宋体" w:cs="宋体"/>
        </w:rPr>
      </w:pPr>
      <w:r>
        <w:object w:dxaOrig="177" w:dyaOrig="225">
          <v:shape id="对象 560" o:spid="_x0000_i1108" type="#_x0000_t75" alt="eqIdad7cefefaba947e1a168bca491c4fca1" style="width:9pt;height:11.45pt;mso-wrap-style:square;mso-position-horizontal-relative:page;mso-position-vertical-relative:page" o:ole="">
            <v:imagedata r:id="rId244" o:title="eqIdad7cefefaba947e1a168bca491c4fca1"/>
          </v:shape>
          <o:OLEObject Type="Embed" ProgID="Equation.DSMT4" ShapeID="对象 560" DrawAspect="Content" ObjectID="_1677255418" r:id="rId245"/>
        </w:object>
      </w:r>
      <w:r>
        <w:rPr>
          <w:rFonts w:eastAsia="Times New Roman"/>
        </w:rPr>
        <w:t>.</w:t>
      </w:r>
      <w:r>
        <w:rPr>
          <w:rFonts w:ascii="宋体" w:hAnsi="宋体" w:cs="宋体"/>
        </w:rPr>
        <w:t>用天平测出烧杯与剩余老陈醋的总质量</w:t>
      </w:r>
      <w:r>
        <w:object w:dxaOrig="321" w:dyaOrig="362">
          <v:shape id="对象 561" o:spid="_x0000_i1109" type="#_x0000_t75" alt="eqIdadf87e48a7144d82891738fd49d09faa" style="width:16.35pt;height:18pt;mso-wrap-style:square;mso-position-horizontal-relative:page;mso-position-vertical-relative:page" o:ole="">
            <v:imagedata r:id="rId219" o:title="eqIdadf87e48a7144d82891738fd49d09faa"/>
          </v:shape>
          <o:OLEObject Type="Embed" ProgID="Equation.DSMT4" ShapeID="对象 561" DrawAspect="Content" ObjectID="_1677255419" r:id="rId246"/>
        </w:object>
      </w:r>
      <w:r>
        <w:rPr>
          <w:rFonts w:ascii="宋体" w:hAnsi="宋体" w:cs="宋体"/>
        </w:rPr>
        <w:t>；</w:t>
      </w:r>
    </w:p>
    <w:p w:rsidR="00BF4EA0" w:rsidRDefault="00BF4EA0" w:rsidP="00BF4EA0">
      <w:pPr>
        <w:spacing w:line="360" w:lineRule="auto"/>
        <w:jc w:val="left"/>
        <w:textAlignment w:val="center"/>
        <w:rPr>
          <w:rFonts w:ascii="宋体" w:hAnsi="宋体" w:cs="宋体"/>
        </w:rPr>
      </w:pPr>
      <w:r>
        <w:object w:dxaOrig="225" w:dyaOrig="275">
          <v:shape id="对象 562" o:spid="_x0000_i1110" type="#_x0000_t75" alt="eqId096e32e1d18145d199ccbacb5a9a85fe" style="width:11.45pt;height:13.9pt;mso-wrap-style:square;mso-position-horizontal-relative:page;mso-position-vertical-relative:page" o:ole="">
            <v:imagedata r:id="rId247" o:title="eqId096e32e1d18145d199ccbacb5a9a85fe"/>
          </v:shape>
          <o:OLEObject Type="Embed" ProgID="Equation.DSMT4" ShapeID="对象 562" DrawAspect="Content" ObjectID="_1677255420" r:id="rId248"/>
        </w:object>
      </w:r>
      <w:r>
        <w:rPr>
          <w:rFonts w:eastAsia="Times New Roman"/>
        </w:rPr>
        <w:t>.</w:t>
      </w:r>
      <w:r>
        <w:rPr>
          <w:rFonts w:ascii="宋体" w:hAnsi="宋体" w:cs="宋体"/>
        </w:rPr>
        <w:t>则老陈醋的密度</w:t>
      </w:r>
      <w:r>
        <w:object w:dxaOrig="421" w:dyaOrig="258">
          <v:shape id="对象 563" o:spid="_x0000_i1111" type="#_x0000_t75" alt="eqIdb165e33fa18c48459c2cf1e02882b91e" style="width:21.25pt;height:13.1pt;mso-wrap-style:square;mso-position-horizontal-relative:page;mso-position-vertical-relative:page" o:ole="">
            <v:imagedata r:id="rId249" o:title="eqIdb165e33fa18c48459c2cf1e02882b91e"/>
          </v:shape>
          <o:OLEObject Type="Embed" ProgID="Equation.DSMT4" ShapeID="对象 563" DrawAspect="Content" ObjectID="_1677255421" r:id="rId250"/>
        </w:object>
      </w:r>
      <w:r>
        <w:t>______</w:t>
      </w:r>
      <w:r>
        <w:rPr>
          <w:rFonts w:ascii="宋体" w:hAnsi="宋体" w:cs="宋体"/>
        </w:rPr>
        <w:t>（用所测物理量的符号表示）；</w:t>
      </w:r>
    </w:p>
    <w:p w:rsidR="00BF4EA0" w:rsidRDefault="00BF4EA0" w:rsidP="00BF4EA0">
      <w:pPr>
        <w:spacing w:line="360" w:lineRule="auto"/>
        <w:jc w:val="left"/>
        <w:textAlignment w:val="center"/>
        <w:rPr>
          <w:rFonts w:ascii="宋体" w:hAnsi="宋体" w:cs="宋体"/>
        </w:rPr>
      </w:pPr>
      <w:r>
        <w:object w:dxaOrig="163" w:dyaOrig="200">
          <v:shape id="对象 564" o:spid="_x0000_i1112" type="#_x0000_t75" alt="eqIdf035b8f27d4645bb9f6a66f4a3f51918" style="width:8.2pt;height:9.8pt;mso-wrap-style:square;mso-position-horizontal-relative:page;mso-position-vertical-relative:page" o:ole="">
            <v:imagedata r:id="rId251" o:title="eqIdf035b8f27d4645bb9f6a66f4a3f51918"/>
          </v:shape>
          <o:OLEObject Type="Embed" ProgID="Equation.DSMT4" ShapeID="对象 564" DrawAspect="Content" ObjectID="_1677255422" r:id="rId252"/>
        </w:object>
      </w:r>
      <w:r>
        <w:rPr>
          <w:rFonts w:eastAsia="Times New Roman"/>
        </w:rPr>
        <w:t>.</w:t>
      </w:r>
      <w:r>
        <w:rPr>
          <w:rFonts w:ascii="宋体" w:hAnsi="宋体" w:cs="宋体"/>
        </w:rPr>
        <w:t>重复上述实验步骤测出勾兑醋的密度。</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请你设计记录实验数据的表格</w:t>
      </w:r>
      <w:r>
        <w:t>______</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1350645" cy="737870"/>
            <wp:effectExtent l="0" t="0" r="1905" b="5080"/>
            <wp:docPr id="120" name="图片 1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5" descr="figure"/>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350645" cy="73787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12</w:t>
      </w:r>
      <w:r>
        <w:t>．（</w:t>
      </w:r>
      <w:r>
        <w:t>2020·</w:t>
      </w:r>
      <w:r>
        <w:t>江苏宿迁</w:t>
      </w:r>
      <w:r>
        <w:t>·</w:t>
      </w:r>
      <w:r>
        <w:rPr>
          <w:rFonts w:hint="eastAsia"/>
        </w:rPr>
        <w:t>）</w:t>
      </w:r>
      <w:r>
        <w:rPr>
          <w:rFonts w:ascii="宋体" w:hAnsi="宋体" w:cs="宋体"/>
        </w:rPr>
        <w:t>小明想知道橡皮的密度，进行了如下的实验。</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将天平置于水平台面上，移动游码至标尺的</w:t>
      </w:r>
      <w:r>
        <w:t>______</w:t>
      </w:r>
      <w:r>
        <w:rPr>
          <w:rFonts w:ascii="宋体" w:hAnsi="宋体" w:cs="宋体"/>
        </w:rPr>
        <w:t>处，若此时指针偏向中央刻度线左侧，应将平衡螺母向</w:t>
      </w:r>
      <w:r>
        <w:t>______</w:t>
      </w:r>
      <w:r>
        <w:rPr>
          <w:rFonts w:ascii="宋体" w:hAnsi="宋体" w:cs="宋体"/>
        </w:rPr>
        <w:t>调节，直到天平平衡。</w:t>
      </w:r>
    </w:p>
    <w:p w:rsidR="00BF4EA0" w:rsidRDefault="00BF4EA0" w:rsidP="00BF4EA0">
      <w:pPr>
        <w:spacing w:line="360" w:lineRule="auto"/>
        <w:jc w:val="left"/>
        <w:textAlignment w:val="center"/>
        <w:rPr>
          <w:rFonts w:ascii="宋体" w:hAnsi="宋体" w:cs="宋体"/>
        </w:rPr>
      </w:pPr>
      <w:r>
        <w:rPr>
          <w:rFonts w:eastAsia="Times New Roman"/>
        </w:rPr>
        <w:lastRenderedPageBreak/>
        <w:t>(2)</w:t>
      </w:r>
      <w:r>
        <w:rPr>
          <w:rFonts w:ascii="宋体" w:hAnsi="宋体" w:cs="宋体"/>
        </w:rPr>
        <w:t>用天平测量橡皮的质量，天平再次平衡时，放在右盘中的砝码和游码的位置如图所示，则橡皮的质量为</w:t>
      </w:r>
      <w:r>
        <w:t>______</w:t>
      </w:r>
      <w:r>
        <w:rPr>
          <w:rFonts w:eastAsia="Times New Roman"/>
        </w:rPr>
        <w:t>g</w:t>
      </w:r>
      <w:r>
        <w:rPr>
          <w:rFonts w:ascii="宋体" w:hAnsi="宋体" w:cs="宋体"/>
        </w:rPr>
        <w:t>；他又用量筒和水测出橡皮的体积为</w:t>
      </w:r>
      <w:r>
        <w:rPr>
          <w:rFonts w:eastAsia="Times New Roman"/>
        </w:rPr>
        <w:t>8cm</w:t>
      </w:r>
      <w:r>
        <w:rPr>
          <w:rFonts w:eastAsia="Times New Roman"/>
          <w:vertAlign w:val="superscript"/>
        </w:rPr>
        <w:t>3</w:t>
      </w:r>
      <w:r>
        <w:rPr>
          <w:rFonts w:ascii="宋体" w:hAnsi="宋体" w:cs="宋体"/>
        </w:rPr>
        <w:t>，则橡皮密度为</w:t>
      </w:r>
      <w:r>
        <w:t>______</w:t>
      </w:r>
      <w:r>
        <w:rPr>
          <w:rFonts w:eastAsia="Times New Roman"/>
        </w:rPr>
        <w:t>g/cm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pPr>
      <w:r>
        <w:rPr>
          <w:noProof/>
        </w:rPr>
        <w:drawing>
          <wp:inline distT="0" distB="0" distL="0" distR="0">
            <wp:extent cx="1163955" cy="654685"/>
            <wp:effectExtent l="0" t="0" r="0" b="0"/>
            <wp:docPr id="119" name="图片 1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6" descr="figure"/>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163955" cy="65468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13</w:t>
      </w:r>
      <w:r>
        <w:t>．（</w:t>
      </w:r>
      <w:r>
        <w:t>2020·</w:t>
      </w:r>
      <w:r>
        <w:t>湖南湘潭</w:t>
      </w:r>
      <w:r>
        <w:t>·</w:t>
      </w:r>
      <w:r>
        <w:rPr>
          <w:rFonts w:hint="eastAsia"/>
        </w:rPr>
        <w:t>）</w:t>
      </w:r>
      <w:r>
        <w:rPr>
          <w:rFonts w:ascii="宋体" w:hAnsi="宋体" w:cs="宋体"/>
        </w:rPr>
        <w:t>如图甲、乙所示，用天平、量筒测量金属块的密度。</w:t>
      </w:r>
    </w:p>
    <w:p w:rsidR="00BF4EA0" w:rsidRDefault="00BF4EA0" w:rsidP="00BF4EA0">
      <w:pPr>
        <w:spacing w:line="360" w:lineRule="auto"/>
        <w:jc w:val="left"/>
        <w:textAlignment w:val="center"/>
      </w:pPr>
      <w:r>
        <w:rPr>
          <w:noProof/>
        </w:rPr>
        <w:drawing>
          <wp:inline distT="0" distB="0" distL="0" distR="0">
            <wp:extent cx="4998085" cy="2545715"/>
            <wp:effectExtent l="0" t="0" r="0" b="6985"/>
            <wp:docPr id="118" name="图片 1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7" descr="figure"/>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998085" cy="254571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(1)</w:t>
      </w:r>
      <w:r>
        <w:rPr>
          <w:rFonts w:ascii="宋体" w:hAnsi="宋体" w:cs="宋体"/>
        </w:rPr>
        <w:t>将天平放在水平工作台上，将游码移到标尺的</w:t>
      </w:r>
      <w:r>
        <w:t>______</w:t>
      </w:r>
      <w:r>
        <w:rPr>
          <w:rFonts w:ascii="宋体" w:hAnsi="宋体" w:cs="宋体"/>
        </w:rPr>
        <w:t>处，调节平衡螺母，使横梁平衡；</w: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(2)</w:t>
      </w:r>
      <w:r>
        <w:rPr>
          <w:rFonts w:ascii="宋体" w:hAnsi="宋体" w:cs="宋体"/>
        </w:rPr>
        <w:t>将金属块放在天平左盘里，用镊子向右盘加减砝码并移动游码，当天平再次平衡时，右盘中所放砝码及游码在标尺上的位置如图甲所示，金属块的质量为</w:t>
      </w:r>
      <w:r>
        <w:t>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(3)</w:t>
      </w:r>
      <w:r>
        <w:rPr>
          <w:rFonts w:ascii="宋体" w:hAnsi="宋体" w:cs="宋体"/>
        </w:rPr>
        <w:t>将金属块用细线系好轻轻放入盛有</w:t>
      </w:r>
      <w:r>
        <w:object w:dxaOrig="660" w:dyaOrig="279">
          <v:shape id="对象 568" o:spid="_x0000_i1113" type="#_x0000_t75" alt="eqId1c516b1bd92849e7952bc2ed5c1e03c4" style="width:32.75pt;height:13.9pt;mso-wrap-style:square;mso-position-horizontal-relative:page;mso-position-vertical-relative:page" o:ole="">
            <v:imagedata r:id="rId256" o:title="eqId1c516b1bd92849e7952bc2ed5c1e03c4"/>
          </v:shape>
          <o:OLEObject Type="Embed" ProgID="Equation.DSMT4" ShapeID="对象 568" DrawAspect="Content" ObjectID="_1677255423" r:id="rId257"/>
        </w:object>
      </w:r>
      <w:r>
        <w:rPr>
          <w:rFonts w:ascii="宋体" w:hAnsi="宋体" w:cs="宋体"/>
        </w:rPr>
        <w:t>水的量筒中，水面升高到如图乙所示的位置，金属块的体积为</w:t>
      </w:r>
      <w:r>
        <w:t>______</w:t>
      </w:r>
      <w:r>
        <w:object w:dxaOrig="438" w:dyaOrig="326">
          <v:shape id="对象 569" o:spid="_x0000_i1114" type="#_x0000_t75" alt="eqId4e590730c1784d8ca08a67a0c4045de4" style="width:22.1pt;height:16.35pt;mso-wrap-style:square;mso-position-horizontal-relative:page;mso-position-vertical-relative:page" o:ole="">
            <v:imagedata r:id="rId258" o:title="eqId4e590730c1784d8ca08a67a0c4045de4"/>
          </v:shape>
          <o:OLEObject Type="Embed" ProgID="Equation.DSMT4" ShapeID="对象 569" DrawAspect="Content" ObjectID="_1677255424" r:id="rId259"/>
        </w:object>
      </w:r>
      <w:r>
        <w:rPr>
          <w:rFonts w:ascii="宋体" w:hAnsi="宋体" w:cs="宋体"/>
        </w:rPr>
        <w:t>，金属块的密度为</w:t>
      </w:r>
      <w:r>
        <w:t>______</w:t>
      </w:r>
      <w:r>
        <w:object w:dxaOrig="615" w:dyaOrig="360">
          <v:shape id="对象 570" o:spid="_x0000_i1115" type="#_x0000_t75" alt="eqIde4614988cd604bc9b73007a214f8fc58" style="width:31.1pt;height:18pt;mso-wrap-style:square;mso-position-horizontal-relative:page;mso-position-vertical-relative:page" o:ole="">
            <v:imagedata r:id="rId260" o:title="eqIde4614988cd604bc9b73007a214f8fc58"/>
          </v:shape>
          <o:OLEObject Type="Embed" ProgID="Equation.DSMT4" ShapeID="对象 570" DrawAspect="Content" ObjectID="_1677255425" r:id="rId261"/>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Times New Romance" w:eastAsia="Times New Romance" w:hAnsi="Times New Romance" w:cs="Times New Romance"/>
        </w:rPr>
        <w:t>(4)</w:t>
      </w:r>
      <w:r>
        <w:rPr>
          <w:rFonts w:ascii="宋体" w:hAnsi="宋体" w:cs="宋体"/>
        </w:rPr>
        <w:t>利用弹簧测力计、烧杯和水，也可以测量出此金属块的密度，如图丙、丁所示。将金属块挂在弹簧测力计下端的挂钩上，测出金属块的重力为</w:t>
      </w:r>
      <w:r>
        <w:object w:dxaOrig="259" w:dyaOrig="280">
          <v:shape id="对象 571" o:spid="_x0000_i1116" type="#_x0000_t75" alt="eqId92869ac114124367b45f631d030ed6bd" style="width:13.1pt;height:13.9pt;mso-wrap-style:square;mso-position-horizontal-relative:page;mso-position-vertical-relative:page" o:ole="">
            <v:imagedata r:id="rId262" o:title="eqId92869ac114124367b45f631d030ed6bd"/>
          </v:shape>
          <o:OLEObject Type="Embed" ProgID="Equation.DSMT4" ShapeID="对象 571" DrawAspect="Content" ObjectID="_1677255426" r:id="rId263"/>
        </w:object>
      </w:r>
      <w:r>
        <w:rPr>
          <w:rFonts w:ascii="宋体" w:hAnsi="宋体" w:cs="宋体"/>
        </w:rPr>
        <w:t>，再将金属块完全浸没在装有水的烧杯中，读出此时弹簧测力计示数为</w:t>
      </w:r>
      <w:r>
        <w:object w:dxaOrig="255" w:dyaOrig="255">
          <v:shape id="对象 572" o:spid="_x0000_i1117" type="#_x0000_t75" alt="eqId63db14a5b4334f3ea583c8fb12b0d175" style="width:13.1pt;height:13.1pt;mso-wrap-style:square;mso-position-horizontal-relative:page;mso-position-vertical-relative:page" o:ole="">
            <v:imagedata r:id="rId264" o:title="eqId63db14a5b4334f3ea583c8fb12b0d175"/>
          </v:shape>
          <o:OLEObject Type="Embed" ProgID="Equation.DSMT4" ShapeID="对象 572" DrawAspect="Content" ObjectID="_1677255427" r:id="rId265"/>
        </w:object>
      </w:r>
      <w:r>
        <w:rPr>
          <w:rFonts w:ascii="宋体" w:hAnsi="宋体" w:cs="宋体"/>
        </w:rPr>
        <w:t>。则金属块质量为</w:t>
      </w:r>
      <w:r>
        <w:t>______</w:t>
      </w:r>
      <w:r>
        <w:rPr>
          <w:rFonts w:ascii="宋体" w:hAnsi="宋体" w:cs="宋体"/>
        </w:rPr>
        <w:t>，体积为</w:t>
      </w:r>
      <w:r>
        <w:t>______</w:t>
      </w:r>
      <w:r>
        <w:rPr>
          <w:rFonts w:ascii="宋体" w:hAnsi="宋体" w:cs="宋体"/>
        </w:rPr>
        <w:t>，密度为</w:t>
      </w:r>
      <w:r>
        <w:t>______</w:t>
      </w:r>
      <w:r>
        <w:rPr>
          <w:rFonts w:ascii="宋体" w:hAnsi="宋体" w:cs="宋体"/>
        </w:rPr>
        <w:t>（三空均用已知量的字母表示）。</w:t>
      </w:r>
    </w:p>
    <w:p w:rsidR="00BF4EA0" w:rsidRDefault="00BF4EA0" w:rsidP="00BF4EA0">
      <w:pPr>
        <w:spacing w:line="360" w:lineRule="auto"/>
        <w:jc w:val="left"/>
        <w:textAlignment w:val="center"/>
        <w:rPr>
          <w:rFonts w:ascii="宋体" w:hAnsi="宋体" w:cs="宋体"/>
        </w:rPr>
      </w:pPr>
      <w:r>
        <w:t>14</w:t>
      </w:r>
      <w:r>
        <w:t>．（</w:t>
      </w:r>
      <w:r>
        <w:t>2020·</w:t>
      </w:r>
      <w:r>
        <w:t>江苏南京</w:t>
      </w:r>
      <w:r>
        <w:t>·</w:t>
      </w:r>
      <w:r>
        <w:rPr>
          <w:rFonts w:hint="eastAsia"/>
        </w:rPr>
        <w:t>）</w:t>
      </w:r>
      <w:r>
        <w:rPr>
          <w:rFonts w:ascii="宋体" w:hAnsi="宋体" w:cs="宋体"/>
        </w:rPr>
        <w:t>现有一瓶饮料，小明用托盘天平、烧杯和已知密度为</w:t>
      </w:r>
      <w:r>
        <w:rPr>
          <w:rFonts w:eastAsia="Times New Roman"/>
          <w:i/>
        </w:rPr>
        <w:t>ρ</w:t>
      </w:r>
      <w:r>
        <w:rPr>
          <w:rFonts w:eastAsia="Times New Roman"/>
          <w:vertAlign w:val="subscript"/>
        </w:rPr>
        <w:t>0</w:t>
      </w:r>
      <w:r>
        <w:rPr>
          <w:rFonts w:ascii="宋体" w:hAnsi="宋体" w:cs="宋体"/>
        </w:rPr>
        <w:t>的金属块测出了饮料的密度</w:t>
      </w:r>
      <w:r>
        <w:rPr>
          <w:rFonts w:eastAsia="Times New Roman"/>
          <w:i/>
        </w:rPr>
        <w:t>ρ</w:t>
      </w:r>
      <w:r>
        <w:rPr>
          <w:rFonts w:ascii="宋体" w:hAnsi="宋体" w:cs="宋体"/>
        </w:rPr>
        <w:t>。</w:t>
      </w:r>
    </w:p>
    <w:p w:rsidR="00BF4EA0" w:rsidRDefault="00BF4EA0" w:rsidP="00BF4EA0">
      <w:pPr>
        <w:spacing w:line="360" w:lineRule="auto"/>
        <w:jc w:val="left"/>
        <w:textAlignment w:val="center"/>
      </w:pPr>
      <w:r>
        <w:rPr>
          <w:noProof/>
        </w:rPr>
        <w:lastRenderedPageBreak/>
        <w:drawing>
          <wp:inline distT="0" distB="0" distL="0" distR="0">
            <wp:extent cx="1880870" cy="1361440"/>
            <wp:effectExtent l="0" t="0" r="5080" b="0"/>
            <wp:docPr id="117" name="图片 1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3" descr="figure"/>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880870" cy="136144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将天平放在水平台面上，游码移至</w:t>
      </w:r>
      <w:r>
        <w:t>______</w:t>
      </w:r>
      <w:r>
        <w:rPr>
          <w:rFonts w:ascii="宋体" w:hAnsi="宋体" w:cs="宋体"/>
        </w:rPr>
        <w:t>，调节平衡螺母，直至天平平衡；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用天平测出金属块的质量</w:t>
      </w:r>
      <w:r>
        <w:rPr>
          <w:rFonts w:eastAsia="Times New Roman"/>
          <w:i/>
        </w:rPr>
        <w:t>m</w:t>
      </w:r>
      <w:r>
        <w:rPr>
          <w:rFonts w:eastAsia="Times New Roman"/>
          <w:vertAlign w:val="subscript"/>
        </w:rPr>
        <w:t>1</w:t>
      </w:r>
      <w:r>
        <w:rPr>
          <w:rFonts w:ascii="宋体" w:hAnsi="宋体" w:cs="宋体"/>
        </w:rPr>
        <w:t>，读数如图所示，为</w:t>
      </w:r>
      <w:r>
        <w:t>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把金属块放入空烧杯中，往烧杯中倒入适量饮料，使金属块浸没在饮料中，在烧杯液面位置做好标记。测出此时瓶和饮料的总质量为</w:t>
      </w:r>
      <w:r>
        <w:rPr>
          <w:rFonts w:eastAsia="Times New Roman"/>
          <w:i/>
        </w:rPr>
        <w:t>m</w:t>
      </w:r>
      <w:r>
        <w:rPr>
          <w:rFonts w:eastAsia="Times New Roman"/>
          <w:vertAlign w:val="subscript"/>
        </w:rPr>
        <w:t>2</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取出金属块，放在台面上。往烧杯中倒饮料，直至液面到达标记处，测出此时</w:t>
      </w:r>
      <w:r>
        <w:t>______</w:t>
      </w:r>
      <w:r>
        <w:rPr>
          <w:rFonts w:ascii="宋体" w:hAnsi="宋体" w:cs="宋体"/>
        </w:rPr>
        <w:t>的总质量为</w:t>
      </w:r>
      <w:r>
        <w:rPr>
          <w:rFonts w:eastAsia="Times New Roman"/>
          <w:i/>
        </w:rPr>
        <w:t>m</w:t>
      </w:r>
      <w:r>
        <w:rPr>
          <w:rFonts w:eastAsia="Times New Roman"/>
          <w:vertAlign w:val="sub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(5)</w:t>
      </w:r>
      <w:r>
        <w:rPr>
          <w:rFonts w:eastAsia="Times New Roman"/>
          <w:i/>
        </w:rPr>
        <w:t>ρ</w:t>
      </w:r>
      <w:r>
        <w:rPr>
          <w:rFonts w:eastAsia="Times New Roman"/>
        </w:rPr>
        <w:t>=</w:t>
      </w:r>
      <w:r>
        <w:t>______</w:t>
      </w:r>
      <w:r>
        <w:rPr>
          <w:rFonts w:ascii="宋体" w:hAnsi="宋体" w:cs="宋体"/>
        </w:rPr>
        <w:t>（用符号表示），金属块取出时带走部分饮料，测量结果</w:t>
      </w:r>
      <w:r>
        <w:t>______</w:t>
      </w:r>
      <w:r>
        <w:rPr>
          <w:rFonts w:ascii="宋体" w:hAnsi="宋体" w:cs="宋体"/>
        </w:rPr>
        <w:t>选填“偏大”“偏小”或“不变”）。</w:t>
      </w:r>
    </w:p>
    <w:p w:rsidR="00BF4EA0" w:rsidRDefault="00BF4EA0" w:rsidP="00BF4EA0">
      <w:pPr>
        <w:spacing w:line="360" w:lineRule="auto"/>
        <w:jc w:val="left"/>
        <w:textAlignment w:val="center"/>
        <w:rPr>
          <w:rFonts w:ascii="宋体" w:hAnsi="宋体" w:cs="宋体"/>
        </w:rPr>
      </w:pPr>
      <w:r>
        <w:t>15</w:t>
      </w:r>
      <w:r>
        <w:t>．（</w:t>
      </w:r>
      <w:r>
        <w:t>2020·</w:t>
      </w:r>
      <w:r>
        <w:t>内蒙古赤峰</w:t>
      </w:r>
      <w:r>
        <w:t>·</w:t>
      </w:r>
      <w:r>
        <w:rPr>
          <w:rFonts w:hint="eastAsia"/>
        </w:rPr>
        <w:t>）</w:t>
      </w:r>
      <w:r>
        <w:rPr>
          <w:rFonts w:eastAsia="Times New Roman"/>
        </w:rPr>
        <w:t>(1)</w:t>
      </w:r>
      <w:r>
        <w:rPr>
          <w:rFonts w:ascii="宋体" w:hAnsi="宋体" w:cs="宋体"/>
        </w:rPr>
        <w:t>探究海波和石蜡的熔化规律时每隔</w:t>
      </w:r>
      <w:r>
        <w:rPr>
          <w:rFonts w:eastAsia="Times New Roman"/>
        </w:rPr>
        <w:t>1min</w:t>
      </w:r>
      <w:r>
        <w:rPr>
          <w:rFonts w:ascii="宋体" w:hAnsi="宋体" w:cs="宋体"/>
        </w:rPr>
        <w:t>记录一次海波和石蜡的温度，记录实验数据如下表所示，请根据实验数据回答下列问题：</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695"/>
        <w:gridCol w:w="495"/>
        <w:gridCol w:w="630"/>
        <w:gridCol w:w="630"/>
        <w:gridCol w:w="630"/>
        <w:gridCol w:w="630"/>
        <w:gridCol w:w="630"/>
        <w:gridCol w:w="630"/>
        <w:gridCol w:w="630"/>
        <w:gridCol w:w="630"/>
        <w:gridCol w:w="630"/>
        <w:gridCol w:w="630"/>
        <w:gridCol w:w="630"/>
        <w:gridCol w:w="630"/>
      </w:tblGrid>
      <w:tr w:rsidR="00BF4EA0" w:rsidTr="00CE3E01">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ascii="宋体" w:hAnsi="宋体" w:cs="宋体"/>
              </w:rPr>
              <w:t>时间</w:t>
            </w:r>
            <w:r>
              <w:rPr>
                <w:rFonts w:eastAsia="Times New Roman"/>
              </w:rPr>
              <w:t>/min</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0</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1</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2</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3</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6</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7</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8</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9</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10</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11</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12</w:t>
            </w:r>
          </w:p>
        </w:tc>
      </w:tr>
      <w:tr w:rsidR="00BF4EA0" w:rsidTr="00CE3E01">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海波的温度</w:t>
            </w:r>
            <w:r>
              <w:rPr>
                <w:rFonts w:eastAsia="Times New Roman"/>
              </w:rPr>
              <w:t>/</w:t>
            </w:r>
            <w:r>
              <w:rPr>
                <w:rFonts w:ascii="宋体" w:hAnsi="宋体" w:cs="宋体"/>
              </w:rPr>
              <w:t>℃</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40</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42</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44</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46</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48</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48</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48</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48</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48</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48</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50</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53</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56</w:t>
            </w:r>
          </w:p>
        </w:tc>
      </w:tr>
      <w:tr w:rsidR="00BF4EA0" w:rsidTr="00CE3E01">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石蜡的温度</w:t>
            </w:r>
            <w:r>
              <w:rPr>
                <w:rFonts w:eastAsia="Times New Roman"/>
              </w:rPr>
              <w:t>/</w:t>
            </w:r>
            <w:r>
              <w:rPr>
                <w:rFonts w:ascii="宋体" w:hAnsi="宋体" w:cs="宋体"/>
              </w:rPr>
              <w:t>℃</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40</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41</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42</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44</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46</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47</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48</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49</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51</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52</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54</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56</w:t>
            </w:r>
          </w:p>
        </w:tc>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59</w:t>
            </w:r>
          </w:p>
        </w:tc>
      </w:tr>
    </w:tbl>
    <w:p w:rsidR="00BF4EA0" w:rsidRDefault="00BF4EA0" w:rsidP="00BF4EA0">
      <w:pPr>
        <w:spacing w:line="360" w:lineRule="auto"/>
        <w:jc w:val="left"/>
        <w:textAlignment w:val="center"/>
      </w:pPr>
    </w:p>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rPr>
          <w:rFonts w:eastAsia="Times New Roman"/>
        </w:rPr>
        <w:t>①</w:t>
      </w:r>
      <w:r>
        <w:rPr>
          <w:rFonts w:ascii="宋体" w:hAnsi="宋体" w:cs="宋体"/>
        </w:rPr>
        <w:t>在海波和石蜡这两种物质中，属于晶体的是</w:t>
      </w:r>
      <w:r>
        <w:t>________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②石蜡熔化过程中吸收热量，温度</w:t>
      </w:r>
      <w:r>
        <w:t>________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小利同学做完“测量小石块密度”实验后，他想测一测鸡蛋的密度，方法步骤如下：①他先用天平测出了鸡蛋的质量，所用砝码的质量和游码的位置如图</w:t>
      </w:r>
      <w:r>
        <w:rPr>
          <w:rFonts w:eastAsia="Times New Roman"/>
        </w:rPr>
        <w:t>1</w:t>
      </w:r>
      <w:r>
        <w:rPr>
          <w:rFonts w:ascii="宋体" w:hAnsi="宋体" w:cs="宋体"/>
        </w:rPr>
        <w:t>所示，鸡蛋的质量是</w:t>
      </w:r>
      <w:r>
        <w:t>__</w:t>
      </w:r>
      <w:r>
        <w:rPr>
          <w:rFonts w:eastAsia="Times New Roman"/>
        </w:rPr>
        <w:t xml:space="preserve"> g</w:t>
      </w:r>
      <w:r>
        <w:rPr>
          <w:rFonts w:ascii="宋体" w:hAnsi="宋体" w:cs="宋体"/>
        </w:rPr>
        <w:t>；②测量鸡蛋体积时，他发现量筒口径小，鸡蛋放不进去，于是他巧妙借助溢水杯测量出了鸡蛋的体积。他将鸡蛋放人装满水的溢水杯中，并用小烧杯接住溢出来的水，再将小饶杯中的水倒人量筒中测出水的体积，量筒示数如图</w:t>
      </w:r>
      <w:r>
        <w:rPr>
          <w:rFonts w:eastAsia="Times New Roman"/>
        </w:rPr>
        <w:t>2</w:t>
      </w:r>
      <w:r>
        <w:rPr>
          <w:rFonts w:ascii="宋体" w:hAnsi="宋体" w:cs="宋体"/>
        </w:rPr>
        <w:t>所示；③计算可得鸡蛋的密度是</w:t>
      </w:r>
      <w:r>
        <w:t>______</w:t>
      </w:r>
      <w:r>
        <w:rPr>
          <w:rFonts w:eastAsia="Times New Roman"/>
        </w:rPr>
        <w:t>g/cm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pPr>
      <w:r>
        <w:rPr>
          <w:noProof/>
        </w:rPr>
        <w:lastRenderedPageBreak/>
        <w:drawing>
          <wp:inline distT="0" distB="0" distL="0" distR="0">
            <wp:extent cx="3740785" cy="1724660"/>
            <wp:effectExtent l="0" t="0" r="0" b="8890"/>
            <wp:docPr id="116" name="图片 1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4" descr="figure"/>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740785" cy="172466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t>16</w:t>
      </w:r>
      <w:r>
        <w:t>．（</w:t>
      </w:r>
      <w:r>
        <w:t>2020·</w:t>
      </w:r>
      <w:r>
        <w:t>四川广元</w:t>
      </w:r>
      <w:r>
        <w:t>·</w:t>
      </w:r>
      <w:r>
        <w:rPr>
          <w:rFonts w:hint="eastAsia"/>
        </w:rPr>
        <w:t>）</w:t>
      </w:r>
      <w:r>
        <w:rPr>
          <w:rFonts w:ascii="宋体" w:hAnsi="宋体" w:cs="宋体"/>
        </w:rPr>
        <w:t>在测量盐水密度的实验中，芳芳同学按照正确的实验方法和步骤进行操作，并设计了记录数据的表格，具体实验步骤如下：</w:t>
      </w:r>
    </w:p>
    <w:p w:rsidR="00BF4EA0" w:rsidRDefault="00BF4EA0" w:rsidP="00BF4EA0">
      <w:pPr>
        <w:spacing w:line="360" w:lineRule="auto"/>
        <w:jc w:val="left"/>
        <w:textAlignment w:val="center"/>
      </w:pPr>
      <w:r>
        <w:rPr>
          <w:noProof/>
        </w:rPr>
        <w:drawing>
          <wp:inline distT="0" distB="0" distL="0" distR="0">
            <wp:extent cx="2265045" cy="2140585"/>
            <wp:effectExtent l="0" t="0" r="1905" b="0"/>
            <wp:docPr id="115" name="图片 1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5" descr="figure"/>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265045" cy="214058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步骤一：将天平放在水平桌面上，游码拨到“</w:t>
      </w:r>
      <w:r>
        <w:rPr>
          <w:rFonts w:eastAsia="Times New Roman"/>
        </w:rPr>
        <w:t>0</w:t>
      </w:r>
      <w:r>
        <w:rPr>
          <w:rFonts w:ascii="宋体" w:hAnsi="宋体" w:cs="宋体"/>
        </w:rPr>
        <w:t>”刻度线处，并调节天平平衡。</w:t>
      </w:r>
    </w:p>
    <w:p w:rsidR="00BF4EA0" w:rsidRDefault="00BF4EA0" w:rsidP="00BF4EA0">
      <w:pPr>
        <w:spacing w:line="360" w:lineRule="auto"/>
        <w:jc w:val="left"/>
        <w:textAlignment w:val="center"/>
        <w:rPr>
          <w:rFonts w:ascii="宋体" w:hAnsi="宋体" w:cs="宋体"/>
        </w:rPr>
      </w:pPr>
      <w:r>
        <w:rPr>
          <w:rFonts w:ascii="宋体" w:hAnsi="宋体" w:cs="宋体"/>
        </w:rPr>
        <w:t>步骤二：向烧杯中倒入适量待测盐水后，用天平测出烧杯与盐水的总质量</w:t>
      </w:r>
      <w:r>
        <w:rPr>
          <w:rFonts w:eastAsia="Times New Roman"/>
          <w:i/>
        </w:rPr>
        <w:t>m</w:t>
      </w:r>
      <w:r>
        <w:rPr>
          <w:rFonts w:ascii="宋体" w:hAnsi="宋体" w:cs="宋体"/>
          <w:vertAlign w:val="subscript"/>
        </w:rPr>
        <w:t>总</w:t>
      </w:r>
      <w:r>
        <w:rPr>
          <w:rFonts w:ascii="宋体" w:hAnsi="宋体" w:cs="宋体"/>
        </w:rPr>
        <w:t>。如甲图所示，并记录。</w:t>
      </w:r>
    </w:p>
    <w:p w:rsidR="00BF4EA0" w:rsidRDefault="00BF4EA0" w:rsidP="00BF4EA0">
      <w:pPr>
        <w:spacing w:line="360" w:lineRule="auto"/>
        <w:jc w:val="left"/>
        <w:textAlignment w:val="center"/>
        <w:rPr>
          <w:rFonts w:ascii="宋体" w:hAnsi="宋体" w:cs="宋体"/>
        </w:rPr>
      </w:pPr>
      <w:r>
        <w:rPr>
          <w:rFonts w:ascii="宋体" w:hAnsi="宋体" w:cs="宋体"/>
        </w:rPr>
        <w:t>步骤三：将烧杯中的部分待测盐水倒入量筒中，用天平测出剩余盐水和烧杯的总质量</w:t>
      </w:r>
      <w:r>
        <w:object w:dxaOrig="300" w:dyaOrig="285">
          <v:shape id="对象 576" o:spid="_x0000_i1118" type="#_x0000_t75" alt="eqId3e18695ef1ae4803822bbedb783a6fb1" style="width:14.75pt;height:13.9pt;mso-wrap-style:square;mso-position-horizontal-relative:page;mso-position-vertical-relative:page" o:ole="">
            <v:imagedata r:id="rId269" o:title="eqId3e18695ef1ae4803822bbedb783a6fb1"/>
          </v:shape>
          <o:OLEObject Type="Embed" ProgID="Equation.DSMT4" ShapeID="对象 576" DrawAspect="Content" ObjectID="_1677255428" r:id="rId270"/>
        </w:object>
      </w:r>
      <w:r>
        <w:rPr>
          <w:rFonts w:ascii="宋体" w:hAnsi="宋体" w:cs="宋体"/>
        </w:rPr>
        <w:t>，并记录。</w:t>
      </w:r>
    </w:p>
    <w:p w:rsidR="00BF4EA0" w:rsidRDefault="00BF4EA0" w:rsidP="00BF4EA0">
      <w:pPr>
        <w:spacing w:line="360" w:lineRule="auto"/>
        <w:jc w:val="left"/>
        <w:textAlignment w:val="center"/>
        <w:rPr>
          <w:rFonts w:ascii="宋体" w:hAnsi="宋体" w:cs="宋体"/>
        </w:rPr>
      </w:pPr>
      <w:r>
        <w:rPr>
          <w:rFonts w:ascii="宋体" w:hAnsi="宋体" w:cs="宋体"/>
        </w:rPr>
        <w:t>步骤四：读出倒入量筒中盐水的体积</w:t>
      </w:r>
      <w:r>
        <w:rPr>
          <w:rFonts w:eastAsia="Times New Roman"/>
          <w:i/>
        </w:rPr>
        <w:t>V</w:t>
      </w:r>
      <w:r>
        <w:rPr>
          <w:rFonts w:ascii="宋体" w:hAnsi="宋体" w:cs="宋体"/>
        </w:rPr>
        <w:t>，并记录。</w:t>
      </w:r>
    </w:p>
    <w:p w:rsidR="00BF4EA0" w:rsidRDefault="00BF4EA0" w:rsidP="00BF4EA0">
      <w:pPr>
        <w:spacing w:line="360" w:lineRule="auto"/>
        <w:jc w:val="left"/>
        <w:textAlignment w:val="center"/>
        <w:rPr>
          <w:rFonts w:ascii="宋体" w:hAnsi="宋体" w:cs="宋体"/>
        </w:rPr>
      </w:pPr>
      <w:r>
        <w:rPr>
          <w:rFonts w:ascii="宋体" w:hAnsi="宋体" w:cs="宋体"/>
        </w:rPr>
        <w:t>步骤五：根据已测得的物理量计算出待测盐水的密度</w:t>
      </w:r>
      <w:r>
        <w:object w:dxaOrig="240" w:dyaOrig="255">
          <v:shape id="对象 577" o:spid="_x0000_i1119" type="#_x0000_t75" alt="eqIdd225435f575741fe9bcb96509559463e" style="width:12.25pt;height:13.1pt;mso-wrap-style:square;mso-position-horizontal-relative:page;mso-position-vertical-relative:page" o:ole="">
            <v:imagedata r:id="rId226" o:title="eqIdd225435f575741fe9bcb96509559463e"/>
          </v:shape>
          <o:OLEObject Type="Embed" ProgID="Equation.DSMT4" ShapeID="对象 577" DrawAspect="Content" ObjectID="_1677255429" r:id="rId271"/>
        </w:object>
      </w:r>
      <w:r>
        <w:rPr>
          <w:rFonts w:ascii="宋体" w:hAnsi="宋体" w:cs="宋体"/>
        </w:rPr>
        <w:t>，并记录。</w:t>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请根据以上信息将表格中填写完整。</w:t>
      </w:r>
    </w:p>
    <w:tbl>
      <w:tblP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695"/>
        <w:gridCol w:w="1845"/>
        <w:gridCol w:w="1425"/>
        <w:gridCol w:w="1410"/>
        <w:gridCol w:w="1695"/>
      </w:tblGrid>
      <w:tr w:rsidR="00BF4EA0" w:rsidTr="00CE3E01">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ascii="宋体" w:hAnsi="宋体" w:cs="宋体"/>
              </w:rPr>
              <w:t>烧杯和盐水的总质量</w:t>
            </w:r>
            <w:r>
              <w:rPr>
                <w:rFonts w:eastAsia="Times New Roman"/>
                <w:i/>
              </w:rPr>
              <w:t>m</w:t>
            </w:r>
            <w:r>
              <w:rPr>
                <w:rFonts w:ascii="宋体" w:hAnsi="宋体" w:cs="宋体"/>
                <w:vertAlign w:val="subscript"/>
              </w:rPr>
              <w:t>总</w:t>
            </w:r>
            <w:r>
              <w:rPr>
                <w:rFonts w:eastAsia="Times New Roman"/>
              </w:rPr>
              <w:t>/g</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ascii="宋体" w:hAnsi="宋体" w:cs="宋体"/>
              </w:rPr>
              <w:t>烧杯和剩余盐水的总质量</w:t>
            </w:r>
            <w:r>
              <w:object w:dxaOrig="300" w:dyaOrig="285">
                <v:shape id="对象 578" o:spid="_x0000_i1120" type="#_x0000_t75" alt="eqId3e18695ef1ae4803822bbedb783a6fb1" style="width:14.75pt;height:13.9pt;mso-wrap-style:square;mso-position-horizontal-relative:page;mso-position-vertical-relative:page" o:ole="">
                  <v:imagedata r:id="rId269" o:title="eqId3e18695ef1ae4803822bbedb783a6fb1"/>
                </v:shape>
                <o:OLEObject Type="Embed" ProgID="Equation.DSMT4" ShapeID="对象 578" DrawAspect="Content" ObjectID="_1677255430" r:id="rId272"/>
              </w:object>
            </w:r>
            <w:r>
              <w:rPr>
                <w:rFonts w:eastAsia="Times New Roman"/>
              </w:rPr>
              <w:t>/g</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ascii="宋体" w:hAnsi="宋体" w:cs="宋体"/>
              </w:rPr>
              <w:t>倒出盐水的质量</w:t>
            </w:r>
            <w:r>
              <w:rPr>
                <w:rFonts w:eastAsia="Times New Roman"/>
                <w:i/>
              </w:rPr>
              <w:t>m</w:t>
            </w:r>
            <w:r>
              <w:rPr>
                <w:rFonts w:eastAsia="Times New Roman"/>
              </w:rPr>
              <w:t>/g</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ascii="宋体" w:hAnsi="宋体" w:cs="宋体"/>
              </w:rPr>
              <w:t>倒出盐水的体积</w:t>
            </w:r>
            <w:r>
              <w:rPr>
                <w:rFonts w:eastAsia="Times New Roman"/>
                <w:i/>
              </w:rPr>
              <w:t>V</w:t>
            </w:r>
            <w:r>
              <w:rPr>
                <w:rFonts w:eastAsia="Times New Roman"/>
              </w:rPr>
              <w:t>/cm</w:t>
            </w:r>
            <w:r>
              <w:rPr>
                <w:rFonts w:eastAsia="Times New Roman"/>
                <w:vertAlign w:val="superscript"/>
              </w:rPr>
              <w:t>3</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宋体" w:hAnsi="宋体" w:cs="宋体"/>
              </w:rPr>
            </w:pPr>
            <w:r>
              <w:rPr>
                <w:rFonts w:ascii="宋体" w:hAnsi="宋体" w:cs="宋体"/>
              </w:rPr>
              <w:t>盐水的密度</w:t>
            </w:r>
          </w:p>
          <w:p w:rsidR="00BF4EA0" w:rsidRDefault="00BF4EA0" w:rsidP="00CE3E01">
            <w:pPr>
              <w:spacing w:line="360" w:lineRule="auto"/>
              <w:jc w:val="left"/>
              <w:textAlignment w:val="center"/>
              <w:rPr>
                <w:rFonts w:ascii="宋体" w:hAnsi="宋体" w:cs="宋体"/>
              </w:rPr>
            </w:pPr>
            <w:r>
              <w:object w:dxaOrig="240" w:dyaOrig="255">
                <v:shape id="对象 579" o:spid="_x0000_i1121" type="#_x0000_t75" alt="eqIdd225435f575741fe9bcb96509559463e" style="width:12.25pt;height:13.1pt;mso-wrap-style:square;mso-position-horizontal-relative:page;mso-position-vertical-relative:page" o:ole="">
                  <v:imagedata r:id="rId226" o:title="eqIdd225435f575741fe9bcb96509559463e"/>
                </v:shape>
                <o:OLEObject Type="Embed" ProgID="Equation.DSMT4" ShapeID="对象 579" DrawAspect="Content" ObjectID="_1677255431" r:id="rId273"/>
              </w:object>
            </w:r>
            <w:r>
              <w:rPr>
                <w:rFonts w:eastAsia="Times New Roman"/>
              </w:rPr>
              <w:t>/</w:t>
            </w:r>
            <w:r>
              <w:rPr>
                <w:rFonts w:ascii="宋体" w:hAnsi="宋体" w:cs="宋体"/>
              </w:rPr>
              <w:t>（</w:t>
            </w:r>
            <w:r>
              <w:rPr>
                <w:rFonts w:eastAsia="Times New Roman"/>
              </w:rPr>
              <w:t>g·cm</w:t>
            </w:r>
            <w:r>
              <w:rPr>
                <w:rFonts w:eastAsia="Times New Roman"/>
                <w:vertAlign w:val="superscript"/>
              </w:rPr>
              <w:t>-3</w:t>
            </w:r>
            <w:r>
              <w:rPr>
                <w:rFonts w:ascii="宋体" w:hAnsi="宋体" w:cs="宋体"/>
              </w:rPr>
              <w:t>）</w:t>
            </w:r>
          </w:p>
        </w:tc>
      </w:tr>
      <w:tr w:rsidR="00BF4EA0" w:rsidTr="00CE3E01">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t>______</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124</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t>______</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eastAsia="Times New Roman"/>
              </w:rPr>
            </w:pPr>
            <w:r>
              <w:rPr>
                <w:rFonts w:eastAsia="Times New Roman"/>
              </w:rPr>
              <w:t>30</w:t>
            </w:r>
          </w:p>
        </w:tc>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pPr>
            <w:r>
              <w:t>______</w:t>
            </w:r>
          </w:p>
        </w:tc>
      </w:tr>
    </w:tbl>
    <w:p w:rsidR="00BF4EA0" w:rsidRDefault="00BF4EA0" w:rsidP="00BF4EA0">
      <w:pPr>
        <w:spacing w:line="360" w:lineRule="auto"/>
        <w:jc w:val="left"/>
        <w:textAlignment w:val="center"/>
      </w:pP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小华同学测量相同待测盐水密度的实验方法是：先测出空烧杯的质量为</w:t>
      </w:r>
      <w:r>
        <w:rPr>
          <w:rFonts w:eastAsia="Times New Roman"/>
          <w:i/>
        </w:rPr>
        <w:t>m</w:t>
      </w:r>
      <w:r>
        <w:rPr>
          <w:rFonts w:eastAsia="Times New Roman"/>
          <w:vertAlign w:val="subscript"/>
        </w:rPr>
        <w:t>1</w:t>
      </w:r>
      <w:r>
        <w:rPr>
          <w:rFonts w:ascii="宋体" w:hAnsi="宋体" w:cs="宋体"/>
        </w:rPr>
        <w:t>；接着向空烧杯中倒入适量的待测盐水后，测出总质量为</w:t>
      </w:r>
      <w:r>
        <w:rPr>
          <w:rFonts w:eastAsia="Times New Roman"/>
          <w:i/>
        </w:rPr>
        <w:t>m</w:t>
      </w:r>
      <w:r>
        <w:rPr>
          <w:rFonts w:eastAsia="Times New Roman"/>
          <w:vertAlign w:val="subscript"/>
        </w:rPr>
        <w:t>2</w:t>
      </w:r>
      <w:r>
        <w:rPr>
          <w:rFonts w:ascii="宋体" w:hAnsi="宋体" w:cs="宋体"/>
        </w:rPr>
        <w:t>；再把烧杯中的盐水全部倒入量筒中，测出盐水的体积为</w:t>
      </w:r>
      <w:r>
        <w:rPr>
          <w:rFonts w:eastAsia="Times New Roman"/>
          <w:i/>
        </w:rPr>
        <w:t>V</w:t>
      </w:r>
      <w:r>
        <w:rPr>
          <w:rFonts w:ascii="宋体" w:hAnsi="宋体" w:cs="宋体"/>
        </w:rPr>
        <w:t>；然后计算出盐水的密度</w:t>
      </w:r>
      <w:r>
        <w:object w:dxaOrig="1155" w:dyaOrig="625">
          <v:shape id="对象 580" o:spid="_x0000_i1122" type="#_x0000_t75" alt="eqId2f70669367094fd58fc1bbe5c872b42a" style="width:58.1pt;height:31.1pt;mso-wrap-style:square;mso-position-horizontal-relative:page;mso-position-vertical-relative:page" o:ole="">
            <v:imagedata r:id="rId274" o:title="eqId2f70669367094fd58fc1bbe5c872b42a"/>
          </v:shape>
          <o:OLEObject Type="Embed" ProgID="Equation.DSMT4" ShapeID="对象 580" DrawAspect="Content" ObjectID="_1677255432" r:id="rId275"/>
        </w:object>
      </w:r>
      <w:r>
        <w:rPr>
          <w:rFonts w:ascii="宋体" w:hAnsi="宋体" w:cs="宋体"/>
        </w:rPr>
        <w:t>，两位同学测出的盐水</w:t>
      </w:r>
      <w:r>
        <w:rPr>
          <w:rFonts w:ascii="宋体" w:hAnsi="宋体" w:cs="宋体"/>
        </w:rPr>
        <w:lastRenderedPageBreak/>
        <w:t>密度大小关系为：</w:t>
      </w:r>
      <w:r>
        <w:object w:dxaOrig="285" w:dyaOrig="315">
          <v:shape id="对象 581" o:spid="_x0000_i1123" type="#_x0000_t75" alt="eqId9dffaac412854f09a77b6e2d4d3bef6a" style="width:13.9pt;height:15.55pt;mso-wrap-style:square;mso-position-horizontal-relative:page;mso-position-vertical-relative:page" o:ole="">
            <v:imagedata r:id="rId276" o:title="eqId9dffaac412854f09a77b6e2d4d3bef6a"/>
          </v:shape>
          <o:OLEObject Type="Embed" ProgID="Equation.DSMT4" ShapeID="对象 581" DrawAspect="Content" ObjectID="_1677255433" r:id="rId277"/>
        </w:object>
      </w:r>
      <w:r>
        <w:t>______</w:t>
      </w:r>
      <w:r>
        <w:object w:dxaOrig="240" w:dyaOrig="255">
          <v:shape id="对象 582" o:spid="_x0000_i1124" type="#_x0000_t75" alt="eqIdd225435f575741fe9bcb96509559463e" style="width:12.25pt;height:13.1pt;mso-wrap-style:square;mso-position-horizontal-relative:page;mso-position-vertical-relative:page" o:ole="">
            <v:imagedata r:id="rId226" o:title="eqIdd225435f575741fe9bcb96509559463e"/>
          </v:shape>
          <o:OLEObject Type="Embed" ProgID="Equation.DSMT4" ShapeID="对象 582" DrawAspect="Content" ObjectID="_1677255434" r:id="rId278"/>
        </w:object>
      </w:r>
      <w:r>
        <w:rPr>
          <w:rFonts w:ascii="宋体" w:hAnsi="宋体" w:cs="宋体"/>
        </w:rPr>
        <w:t>（选填“＜”、“＞”或“＝”）。</w:t>
      </w:r>
    </w:p>
    <w:p w:rsidR="00BF4EA0" w:rsidRDefault="00BF4EA0" w:rsidP="00BF4EA0">
      <w:pPr>
        <w:spacing w:line="360" w:lineRule="auto"/>
        <w:jc w:val="left"/>
        <w:textAlignment w:val="center"/>
        <w:rPr>
          <w:rFonts w:ascii="宋体" w:hAnsi="宋体" w:cs="宋体"/>
        </w:rPr>
      </w:pPr>
      <w:r>
        <w:t>17</w:t>
      </w:r>
      <w:r>
        <w:t>．（</w:t>
      </w:r>
      <w:r>
        <w:t>2020·</w:t>
      </w:r>
      <w:r>
        <w:t>贵州黔西</w:t>
      </w:r>
      <w:r>
        <w:t>·</w:t>
      </w:r>
      <w:r>
        <w:rPr>
          <w:rFonts w:hint="eastAsia"/>
        </w:rPr>
        <w:t>）</w:t>
      </w:r>
      <w:r>
        <w:rPr>
          <w:rFonts w:ascii="宋体" w:hAnsi="宋体" w:cs="宋体"/>
        </w:rPr>
        <w:t>用天平（含砝码）、量筒、水和细线，测量矿石的密度，实验过程如下图所示。</w:t>
      </w:r>
    </w:p>
    <w:p w:rsidR="00BF4EA0" w:rsidRDefault="00BF4EA0" w:rsidP="00BF4EA0">
      <w:pPr>
        <w:spacing w:line="360" w:lineRule="auto"/>
        <w:jc w:val="left"/>
        <w:textAlignment w:val="center"/>
      </w:pPr>
      <w:r>
        <w:rPr>
          <w:noProof/>
        </w:rPr>
        <w:drawing>
          <wp:inline distT="0" distB="0" distL="0" distR="0">
            <wp:extent cx="4291330" cy="1838960"/>
            <wp:effectExtent l="0" t="0" r="0" b="8890"/>
            <wp:docPr id="114" name="图片 1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figure"/>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291330" cy="183896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在测量矿石质量前，将游码移到</w:t>
      </w:r>
      <w:r>
        <w:rPr>
          <w:rFonts w:eastAsia="Times New Roman"/>
        </w:rPr>
        <w:t>0</w:t>
      </w:r>
      <w:r>
        <w:rPr>
          <w:rFonts w:ascii="宋体" w:hAnsi="宋体" w:cs="宋体"/>
        </w:rPr>
        <w:t>刻线，天平指针指在分度盘的位置如图甲所示，此时应该向</w:t>
      </w:r>
      <w:r>
        <w:t>_______</w:t>
      </w:r>
      <w:r>
        <w:rPr>
          <w:rFonts w:ascii="宋体" w:hAnsi="宋体" w:cs="宋体"/>
        </w:rPr>
        <w:t>（填“左”或“右”）旋动横梁右端的螺母，直到指针指在分度盘的</w:t>
      </w:r>
      <w:r>
        <w:t>_______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接下来的实验操作顺序应该是：</w:t>
      </w:r>
      <w:r>
        <w:t>______</w:t>
      </w:r>
      <w:r>
        <w:rPr>
          <w:rFonts w:ascii="宋体" w:hAnsi="宋体" w:cs="宋体"/>
        </w:rPr>
        <w:t>、</w:t>
      </w:r>
      <w:r>
        <w:t>_____</w:t>
      </w:r>
      <w:r>
        <w:rPr>
          <w:rFonts w:ascii="宋体" w:hAnsi="宋体" w:cs="宋体"/>
        </w:rPr>
        <w:t>、</w:t>
      </w:r>
      <w:r>
        <w:t>_______</w:t>
      </w:r>
      <w:r>
        <w:rPr>
          <w:rFonts w:ascii="宋体" w:hAnsi="宋体" w:cs="宋体"/>
        </w:rPr>
        <w:t>（填写图乙中的标号）。</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测量质量时，矿石放在天平左盘，右盘中所放砝码如图</w:t>
      </w:r>
      <w:r>
        <w:rPr>
          <w:rFonts w:eastAsia="Times New Roman"/>
        </w:rPr>
        <w:t>A</w:t>
      </w:r>
      <w:r>
        <w:rPr>
          <w:rFonts w:ascii="宋体" w:hAnsi="宋体" w:cs="宋体"/>
        </w:rPr>
        <w:t>所示，再将游码移动到图示位置时，天平平衡。则矿石的质量为</w:t>
      </w:r>
      <w:r>
        <w:t>_______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实验测得该矿石的密度为</w:t>
      </w:r>
      <w:r>
        <w:t>_______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18</w:t>
      </w:r>
      <w:r>
        <w:t>．（</w:t>
      </w:r>
      <w:r>
        <w:t>2019·</w:t>
      </w:r>
      <w:r>
        <w:t>甘肃武威</w:t>
      </w:r>
      <w:r>
        <w:t>·</w:t>
      </w:r>
      <w:r>
        <w:rPr>
          <w:rFonts w:hint="eastAsia"/>
        </w:rPr>
        <w:t>）</w:t>
      </w:r>
      <w:r>
        <w:rPr>
          <w:rFonts w:ascii="宋体" w:hAnsi="宋体" w:cs="宋体"/>
        </w:rPr>
        <w:t>学完质量和密度后，小明和小军利用托盘天平和量筒测某种油的密度．</w:t>
      </w:r>
    </w:p>
    <w:p w:rsidR="00BF4EA0" w:rsidRDefault="00BF4EA0" w:rsidP="00BF4EA0">
      <w:pPr>
        <w:spacing w:line="360" w:lineRule="auto"/>
        <w:jc w:val="left"/>
        <w:textAlignment w:val="center"/>
      </w:pPr>
      <w:r>
        <w:rPr>
          <w:noProof/>
        </w:rPr>
        <w:drawing>
          <wp:inline distT="0" distB="0" distL="0" distR="0">
            <wp:extent cx="1974215" cy="1216025"/>
            <wp:effectExtent l="0" t="0" r="6985" b="3175"/>
            <wp:docPr id="113" name="图片 1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4" descr="figure"/>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974215" cy="121602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）他们把天平放在水平桌面上，当游码移至零刻度处时，指针偏向分度盘的右侧．这时他们应将平衡螺母向</w:t>
      </w:r>
      <w:r>
        <w:t>________</w:t>
      </w:r>
      <w:r>
        <w:rPr>
          <w:rFonts w:ascii="宋体" w:hAnsi="宋体" w:cs="宋体"/>
        </w:rPr>
        <w:t>（选填</w:t>
      </w:r>
      <w:r>
        <w:rPr>
          <w:rFonts w:eastAsia="Times New Roman"/>
        </w:rPr>
        <w:t>“</w:t>
      </w:r>
      <w:r>
        <w:rPr>
          <w:rFonts w:ascii="宋体" w:hAnsi="宋体" w:cs="宋体"/>
        </w:rPr>
        <w:t>左</w:t>
      </w:r>
      <w:r>
        <w:rPr>
          <w:rFonts w:eastAsia="Times New Roman"/>
        </w:rPr>
        <w:t>”</w:t>
      </w:r>
      <w:r>
        <w:rPr>
          <w:rFonts w:ascii="宋体" w:hAnsi="宋体" w:cs="宋体"/>
        </w:rPr>
        <w:t>或</w:t>
      </w:r>
      <w:r>
        <w:rPr>
          <w:rFonts w:eastAsia="Times New Roman"/>
        </w:rPr>
        <w:t>“</w:t>
      </w:r>
      <w:r>
        <w:rPr>
          <w:rFonts w:ascii="宋体" w:hAnsi="宋体" w:cs="宋体"/>
        </w:rPr>
        <w:t>右</w:t>
      </w:r>
      <w:r>
        <w:rPr>
          <w:rFonts w:eastAsia="Times New Roman"/>
        </w:rPr>
        <w:t>”</w:t>
      </w:r>
      <w:r>
        <w:rPr>
          <w:rFonts w:ascii="宋体" w:hAnsi="宋体" w:cs="宋体"/>
        </w:rPr>
        <w:t>）调，使横梁平衡；</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）天平平衡后，他们开始测量，测量步骤如下：</w:t>
      </w:r>
    </w:p>
    <w:p w:rsidR="00BF4EA0" w:rsidRDefault="00BF4EA0" w:rsidP="00BF4EA0">
      <w:pPr>
        <w:spacing w:line="360" w:lineRule="auto"/>
        <w:jc w:val="left"/>
        <w:textAlignment w:val="center"/>
        <w:rPr>
          <w:rFonts w:ascii="宋体" w:hAnsi="宋体" w:cs="宋体"/>
        </w:rPr>
      </w:pPr>
      <w:r>
        <w:rPr>
          <w:rFonts w:eastAsia="Times New Roman"/>
        </w:rPr>
        <w:t>A</w:t>
      </w:r>
      <w:r>
        <w:rPr>
          <w:rFonts w:ascii="宋体" w:hAnsi="宋体" w:cs="宋体"/>
        </w:rPr>
        <w:t>．用天平测出烧杯和剩余油的总质量；</w:t>
      </w:r>
    </w:p>
    <w:p w:rsidR="00BF4EA0" w:rsidRDefault="00BF4EA0" w:rsidP="00BF4EA0">
      <w:pPr>
        <w:spacing w:line="360" w:lineRule="auto"/>
        <w:jc w:val="left"/>
        <w:textAlignment w:val="center"/>
        <w:rPr>
          <w:rFonts w:ascii="宋体" w:hAnsi="宋体" w:cs="宋体"/>
        </w:rPr>
      </w:pPr>
      <w:r>
        <w:rPr>
          <w:rFonts w:eastAsia="Times New Roman"/>
        </w:rPr>
        <w:t>B</w:t>
      </w:r>
      <w:r>
        <w:rPr>
          <w:rFonts w:ascii="宋体" w:hAnsi="宋体" w:cs="宋体"/>
        </w:rPr>
        <w:t>．将待测油倒入烧杯中，用天平测出烧杯和油的总质量；</w:t>
      </w:r>
    </w:p>
    <w:p w:rsidR="00BF4EA0" w:rsidRDefault="00BF4EA0" w:rsidP="00BF4EA0">
      <w:pPr>
        <w:spacing w:line="360" w:lineRule="auto"/>
        <w:jc w:val="left"/>
        <w:textAlignment w:val="center"/>
        <w:rPr>
          <w:rFonts w:ascii="宋体" w:hAnsi="宋体" w:cs="宋体"/>
        </w:rPr>
      </w:pPr>
      <w:r>
        <w:rPr>
          <w:rFonts w:eastAsia="Times New Roman"/>
        </w:rPr>
        <w:t>C</w:t>
      </w:r>
      <w:r>
        <w:rPr>
          <w:rFonts w:ascii="宋体" w:hAnsi="宋体" w:cs="宋体"/>
        </w:rPr>
        <w:t>．将烧杯中油的一部分倒入量筒，测出倒出到量筒的这部分油的体积．</w:t>
      </w:r>
    </w:p>
    <w:p w:rsidR="00BF4EA0" w:rsidRDefault="00BF4EA0" w:rsidP="00BF4EA0">
      <w:pPr>
        <w:spacing w:line="360" w:lineRule="auto"/>
        <w:jc w:val="left"/>
        <w:textAlignment w:val="center"/>
        <w:rPr>
          <w:rFonts w:ascii="宋体" w:hAnsi="宋体" w:cs="宋体"/>
        </w:rPr>
      </w:pPr>
      <w:r>
        <w:rPr>
          <w:rFonts w:ascii="宋体" w:hAnsi="宋体" w:cs="宋体"/>
        </w:rPr>
        <w:t>请根据以上步骤，写出正确的操作顺序：</w:t>
      </w:r>
      <w:r>
        <w:t>________</w:t>
      </w:r>
      <w:r>
        <w:rPr>
          <w:rFonts w:ascii="宋体" w:hAnsi="宋体" w:cs="宋体"/>
        </w:rPr>
        <w:t>（填字母代号）；</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）若在步骤</w:t>
      </w:r>
      <w:r>
        <w:rPr>
          <w:rFonts w:eastAsia="Times New Roman"/>
        </w:rPr>
        <w:t>B</w:t>
      </w:r>
      <w:r>
        <w:rPr>
          <w:rFonts w:ascii="宋体" w:hAnsi="宋体" w:cs="宋体"/>
        </w:rPr>
        <w:t>中测得烧杯和油的总质量为</w:t>
      </w:r>
      <w:r>
        <w:rPr>
          <w:rFonts w:eastAsia="Times New Roman"/>
        </w:rPr>
        <w:t>55.8g</w:t>
      </w:r>
      <w:r>
        <w:rPr>
          <w:rFonts w:ascii="宋体" w:hAnsi="宋体" w:cs="宋体"/>
        </w:rPr>
        <w:t>，其余步骤数据如图所示，则倒出到</w:t>
      </w:r>
      <w:r>
        <w:rPr>
          <w:rFonts w:ascii="宋体" w:hAnsi="宋体" w:cs="宋体"/>
        </w:rPr>
        <w:lastRenderedPageBreak/>
        <w:t>量筒的这部分油的质量是</w:t>
      </w:r>
      <w:r>
        <w:t>________</w:t>
      </w:r>
      <w:r>
        <w:rPr>
          <w:rFonts w:eastAsia="Times New Roman"/>
        </w:rPr>
        <w:t>g</w:t>
      </w:r>
      <w:r>
        <w:rPr>
          <w:rFonts w:ascii="宋体" w:hAnsi="宋体" w:cs="宋体"/>
        </w:rPr>
        <w:t>，体积是</w:t>
      </w:r>
      <w:r>
        <w:t>________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）根据密度的计算公式可以算出，该油的密度是</w:t>
      </w:r>
      <w:r>
        <w:t>__________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19</w:t>
      </w:r>
      <w:r>
        <w:t>．（</w:t>
      </w:r>
      <w:r>
        <w:t>2019·</w:t>
      </w:r>
      <w:r>
        <w:t>湖北恩施</w:t>
      </w:r>
      <w:r>
        <w:t>·</w:t>
      </w:r>
      <w:r>
        <w:rPr>
          <w:rFonts w:hint="eastAsia"/>
        </w:rPr>
        <w:t>）</w:t>
      </w:r>
      <w:r>
        <w:rPr>
          <w:rFonts w:ascii="宋体" w:hAnsi="宋体" w:cs="宋体"/>
        </w:rPr>
        <w:t>小明同学为了测量某品牌酱油的密度，进行了如下实验：</w:t>
      </w:r>
    </w:p>
    <w:p w:rsidR="00BF4EA0" w:rsidRDefault="00BF4EA0" w:rsidP="00BF4EA0">
      <w:pPr>
        <w:spacing w:line="360" w:lineRule="auto"/>
        <w:jc w:val="left"/>
        <w:textAlignment w:val="center"/>
      </w:pPr>
      <w:r>
        <w:rPr>
          <w:noProof/>
        </w:rPr>
        <w:drawing>
          <wp:inline distT="0" distB="0" distL="0" distR="0">
            <wp:extent cx="3200400" cy="1319530"/>
            <wp:effectExtent l="0" t="0" r="0" b="0"/>
            <wp:docPr id="112" name="图片 1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5" descr="figure"/>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200400" cy="13195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）把天平放在水平台面上，将游码移到标尺的零刻度线处，发现指针静止时如图甲所示．此时应将平衡螺母向</w:t>
      </w:r>
      <w:r>
        <w:t>__</w:t>
      </w:r>
      <w:r>
        <w:rPr>
          <w:rFonts w:ascii="宋体" w:hAnsi="宋体" w:cs="宋体"/>
        </w:rPr>
        <w:t>（选填“左”或“右”</w:t>
      </w:r>
      <w:r>
        <w:rPr>
          <w:rFonts w:eastAsia="Times New Roman"/>
        </w:rPr>
        <w:t xml:space="preserve"> </w:t>
      </w:r>
      <w:r>
        <w:object w:dxaOrig="165" w:dyaOrig="315">
          <v:shape id="对象 586" o:spid="_x0000_i1125" type="#_x0000_t75" alt="eqId8fbdf36fcfa44dddb74ad17d601f601d" style="width:8.2pt;height:15.55pt;mso-wrap-style:square;mso-position-horizontal-relative:page;mso-position-vertical-relative:page" o:ole="">
            <v:imagedata r:id="rId282" o:title="eqId8fbdf36fcfa44dddb74ad17d601f601d"/>
          </v:shape>
          <o:OLEObject Type="Embed" ProgID="Equation.DSMT4" ShapeID="对象 586" DrawAspect="Content" ObjectID="_1677255435" r:id="rId283"/>
        </w:object>
      </w:r>
      <w:r>
        <w:rPr>
          <w:rFonts w:ascii="宋体" w:hAnsi="宋体" w:cs="宋体"/>
        </w:rPr>
        <w:t>调节，使天平平衡；</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）用天平测出烧杯的质量</w:t>
      </w:r>
      <w:r>
        <w:object w:dxaOrig="1100" w:dyaOrig="360">
          <v:shape id="对象 587" o:spid="_x0000_i1126" type="#_x0000_t75" alt="eqId3638c32c0a8d4c8f992395e274d143de" style="width:54.8pt;height:18pt;mso-wrap-style:square;mso-position-horizontal-relative:page;mso-position-vertical-relative:page" o:ole="">
            <v:imagedata r:id="rId284" o:title="eqId3638c32c0a8d4c8f992395e274d143de"/>
          </v:shape>
          <o:OLEObject Type="Embed" ProgID="Equation.DSMT4" ShapeID="对象 587" DrawAspect="Content" ObjectID="_1677255436" r:id="rId285"/>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）取适量酱油倒入烧杯，用天平测烧杯和酱油的总质量，当天平平衡时，放在右盘中的砝码和游码的位置如图乙所示；</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4</w:t>
      </w:r>
      <w:r>
        <w:rPr>
          <w:rFonts w:ascii="宋体" w:hAnsi="宋体" w:cs="宋体"/>
        </w:rPr>
        <w:t>）然后将烧杯中的酱油全部倒入量筒中，量筒中酱油的体积如图丙所示．请你帮小明同学计算出酱油的密度是</w:t>
      </w:r>
      <w:r>
        <w:t>__</w:t>
      </w:r>
      <w:r>
        <w:object w:dxaOrig="615" w:dyaOrig="360">
          <v:shape id="对象 588" o:spid="_x0000_i1127" type="#_x0000_t75" alt="eqId695f4bc9fcf24556a18fe87d714f936b" style="width:31.1pt;height:18pt;mso-wrap-style:square;mso-position-horizontal-relative:page;mso-position-vertical-relative:page" o:ole="">
            <v:imagedata r:id="rId222" o:title="eqId695f4bc9fcf24556a18fe87d714f936b"/>
          </v:shape>
          <o:OLEObject Type="Embed" ProgID="Equation.DSMT4" ShapeID="对象 588" DrawAspect="Content" ObjectID="_1677255437" r:id="rId286"/>
        </w:object>
      </w:r>
      <w:r>
        <w:rPr>
          <w:rFonts w:ascii="宋体" w:hAnsi="宋体" w:cs="宋体"/>
        </w:rPr>
        <w:t>．以上方法测出的密度测量值会</w:t>
      </w:r>
      <w:r>
        <w:t>__</w:t>
      </w:r>
      <w:r>
        <w:rPr>
          <w:rFonts w:ascii="宋体" w:hAnsi="宋体" w:cs="宋体"/>
        </w:rPr>
        <w:t>（填“偏大”或“偏小”</w:t>
      </w:r>
      <w:r>
        <w:rPr>
          <w:rFonts w:eastAsia="Times New Roman"/>
        </w:rPr>
        <w:t xml:space="preserve"> </w:t>
      </w:r>
      <w:r>
        <w:object w:dxaOrig="165" w:dyaOrig="315">
          <v:shape id="对象 589" o:spid="_x0000_i1128" type="#_x0000_t75" alt="eqId8fbdf36fcfa44dddb74ad17d601f601d" style="width:8.2pt;height:15.55pt;mso-wrap-style:square;mso-position-horizontal-relative:page;mso-position-vertical-relative:page" o:ole="">
            <v:imagedata r:id="rId282" o:title="eqId8fbdf36fcfa44dddb74ad17d601f601d"/>
          </v:shape>
          <o:OLEObject Type="Embed" ProgID="Equation.DSMT4" ShapeID="对象 589" DrawAspect="Content" ObjectID="_1677255438" r:id="rId287"/>
        </w:object>
      </w:r>
      <w:r>
        <w:rPr>
          <w:rFonts w:ascii="宋体" w:hAnsi="宋体" w:cs="宋体"/>
        </w:rPr>
        <w:t>．</w:t>
      </w:r>
    </w:p>
    <w:p w:rsidR="00BF4EA0" w:rsidRDefault="00BF4EA0" w:rsidP="00BF4EA0">
      <w:pPr>
        <w:spacing w:line="360" w:lineRule="auto"/>
        <w:jc w:val="left"/>
        <w:textAlignment w:val="center"/>
        <w:rPr>
          <w:rFonts w:ascii="宋体" w:hAnsi="宋体" w:cs="宋体"/>
        </w:rPr>
      </w:pPr>
      <w:r>
        <w:t>20</w:t>
      </w:r>
      <w:r>
        <w:t>．（</w:t>
      </w:r>
      <w:r>
        <w:t>2019·</w:t>
      </w:r>
      <w:r>
        <w:t>西藏</w:t>
      </w:r>
      <w:r>
        <w:rPr>
          <w:rFonts w:hint="eastAsia"/>
        </w:rPr>
        <w:t>）</w:t>
      </w:r>
      <w:r>
        <w:rPr>
          <w:rFonts w:ascii="宋体" w:hAnsi="宋体" w:cs="宋体"/>
        </w:rPr>
        <w:t>次仁在“测量物质的密度”实验中，进行下列操作：</w:t>
      </w:r>
    </w:p>
    <w:p w:rsidR="00BF4EA0" w:rsidRDefault="00BF4EA0" w:rsidP="00BF4EA0">
      <w:pPr>
        <w:spacing w:line="360" w:lineRule="auto"/>
        <w:jc w:val="left"/>
        <w:textAlignment w:val="center"/>
      </w:pPr>
      <w:r>
        <w:rPr>
          <w:noProof/>
        </w:rPr>
        <w:drawing>
          <wp:inline distT="0" distB="0" distL="0" distR="0">
            <wp:extent cx="3803015" cy="1621155"/>
            <wp:effectExtent l="0" t="0" r="6985" b="0"/>
            <wp:docPr id="111" name="图片 1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0" descr="figure"/>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803015" cy="1621155"/>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先把天平放在水平台上，游码归零后发现指针偏向如图甲所示，应将平衡螺母向</w:t>
      </w:r>
      <w:r>
        <w:t>________</w:t>
      </w:r>
      <w:r>
        <w:rPr>
          <w:rFonts w:ascii="宋体" w:hAnsi="宋体" w:cs="宋体"/>
        </w:rPr>
        <w:t>移动（选填“左”或“右”），直至天平平衡；</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将小石块放在调好的天平左盘，天平平衡时右盘中的砝码和游码位置如图乙所示，则小石块的质量为</w:t>
      </w:r>
      <w:r>
        <w:t>____________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次仁将小石块用细线系好，放入装有</w:t>
      </w:r>
      <w:r>
        <w:rPr>
          <w:rFonts w:eastAsia="Times New Roman"/>
        </w:rPr>
        <w:t>20mL</w:t>
      </w:r>
      <w:r>
        <w:rPr>
          <w:rFonts w:ascii="宋体" w:hAnsi="宋体" w:cs="宋体"/>
        </w:rPr>
        <w:t>水的量筒中，记录此时量筒的示数，如图丙所示，请你帮他计算小石块的密度为</w:t>
      </w:r>
      <w:r>
        <w:t>_________</w:t>
      </w:r>
      <w:r>
        <w:rPr>
          <w:rFonts w:eastAsia="Times New Roman"/>
        </w:rPr>
        <w:t>g/cm</w:t>
      </w:r>
      <w:r>
        <w:rPr>
          <w:rFonts w:ascii="宋体" w:hAnsi="宋体" w:cs="宋体"/>
        </w:rPr>
        <w:t>³；</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实验中所用细线会对测量结果造成一定误差，导致所测密度值与真实值相比</w:t>
      </w:r>
      <w:r>
        <w:t>__________</w:t>
      </w:r>
      <w:r>
        <w:rPr>
          <w:rFonts w:ascii="宋体" w:hAnsi="宋体" w:cs="宋体"/>
        </w:rPr>
        <w:t>（填“偏大”或“偏小”）；</w:t>
      </w:r>
    </w:p>
    <w:p w:rsidR="00BF4EA0" w:rsidRDefault="00BF4EA0" w:rsidP="00BF4EA0">
      <w:pPr>
        <w:spacing w:line="360" w:lineRule="auto"/>
        <w:jc w:val="left"/>
        <w:textAlignment w:val="center"/>
        <w:rPr>
          <w:rFonts w:ascii="宋体" w:hAnsi="宋体" w:cs="宋体"/>
        </w:rPr>
      </w:pPr>
      <w:r>
        <w:rPr>
          <w:rFonts w:eastAsia="Times New Roman"/>
        </w:rPr>
        <w:lastRenderedPageBreak/>
        <w:t>(5)</w:t>
      </w:r>
      <w:r>
        <w:rPr>
          <w:rFonts w:ascii="宋体" w:hAnsi="宋体" w:cs="宋体"/>
        </w:rPr>
        <w:t>次仁还想测量陈醋的密度，但量筒不小心被打碎了，老师说只用天平也能测出陈醋的密度，因此他添加了两个完全相同的烧杯和适量的水，设计了如下实验步骤：</w:t>
      </w:r>
    </w:p>
    <w:p w:rsidR="00BF4EA0" w:rsidRDefault="00BF4EA0" w:rsidP="00BF4EA0">
      <w:pPr>
        <w:spacing w:line="360" w:lineRule="auto"/>
        <w:jc w:val="left"/>
        <w:textAlignment w:val="center"/>
        <w:rPr>
          <w:rFonts w:ascii="宋体" w:hAnsi="宋体" w:cs="宋体"/>
        </w:rPr>
      </w:pPr>
      <w:r>
        <w:rPr>
          <w:rFonts w:ascii="宋体" w:hAnsi="宋体" w:cs="宋体"/>
        </w:rPr>
        <w:t>①调节好天平，用天平测出空烧杯的质量为</w:t>
      </w:r>
      <w:r>
        <w:object w:dxaOrig="326" w:dyaOrig="367">
          <v:shape id="对象 591" o:spid="_x0000_i1129" type="#_x0000_t75" alt="eqId156e096faee640958b92b87a6d464c45" style="width:16.35pt;height:18pt;mso-wrap-style:square;mso-position-horizontal-relative:page;mso-position-vertical-relative:page" o:ole="">
            <v:imagedata r:id="rId289" o:title="eqId156e096faee640958b92b87a6d464c45"/>
          </v:shape>
          <o:OLEObject Type="Embed" ProgID="Equation.DSMT4" ShapeID="对象 591" DrawAspect="Content" ObjectID="_1677255439" r:id="rId290"/>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②将一个烧杯装满水，用天平测出烧杯和水的总质量为</w:t>
      </w:r>
      <w:r>
        <w:object w:dxaOrig="300" w:dyaOrig="362">
          <v:shape id="对象 592" o:spid="_x0000_i1130" type="#_x0000_t75" alt="eqId09119f761ea040489756f13631603ea9" style="width:14.75pt;height:18pt;mso-wrap-style:square;mso-position-horizontal-relative:page;mso-position-vertical-relative:page" o:ole="">
            <v:imagedata r:id="rId217" o:title="eqId09119f761ea040489756f13631603ea9"/>
          </v:shape>
          <o:OLEObject Type="Embed" ProgID="Equation.DSMT4" ShapeID="对象 592" DrawAspect="Content" ObjectID="_1677255440" r:id="rId291"/>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③用另一个烧杯装满陈醋，用天平测出烧杯和陈醋的总质量为</w:t>
      </w:r>
      <w:r>
        <w:object w:dxaOrig="321" w:dyaOrig="362">
          <v:shape id="对象 593" o:spid="_x0000_i1131" type="#_x0000_t75" alt="eqIdadf87e48a7144d82891738fd49d09faa" style="width:16.35pt;height:18pt;mso-wrap-style:square;mso-position-horizontal-relative:page;mso-position-vertical-relative:page" o:ole="">
            <v:imagedata r:id="rId219" o:title="eqIdadf87e48a7144d82891738fd49d09faa"/>
          </v:shape>
          <o:OLEObject Type="Embed" ProgID="Equation.DSMT4" ShapeID="对象 593" DrawAspect="Content" ObjectID="_1677255441" r:id="rId292"/>
        </w:objec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④该陈醋的密度表达式</w:t>
      </w:r>
      <w:r>
        <w:object w:dxaOrig="421" w:dyaOrig="258">
          <v:shape id="对象 594" o:spid="_x0000_i1132" type="#_x0000_t75" alt="eqIdb165e33fa18c48459c2cf1e02882b91e" style="width:21.25pt;height:13.1pt;mso-wrap-style:square;mso-position-horizontal-relative:page;mso-position-vertical-relative:page" o:ole="">
            <v:imagedata r:id="rId249" o:title="eqIdb165e33fa18c48459c2cf1e02882b91e"/>
          </v:shape>
          <o:OLEObject Type="Embed" ProgID="Equation.DSMT4" ShapeID="对象 594" DrawAspect="Content" ObjectID="_1677255442" r:id="rId293"/>
        </w:object>
      </w:r>
      <w:r>
        <w:t>__________</w:t>
      </w:r>
      <w:r>
        <w:rPr>
          <w:rFonts w:ascii="宋体" w:hAnsi="宋体" w:cs="宋体"/>
        </w:rPr>
        <w:t>（用</w:t>
      </w:r>
      <w:r>
        <w:object w:dxaOrig="326" w:dyaOrig="367">
          <v:shape id="对象 595" o:spid="_x0000_i1133" type="#_x0000_t75" alt="eqId156e096faee640958b92b87a6d464c45" style="width:16.35pt;height:18pt;mso-wrap-style:square;mso-position-horizontal-relative:page;mso-position-vertical-relative:page" o:ole="">
            <v:imagedata r:id="rId289" o:title="eqId156e096faee640958b92b87a6d464c45"/>
          </v:shape>
          <o:OLEObject Type="Embed" ProgID="Equation.DSMT4" ShapeID="对象 595" DrawAspect="Content" ObjectID="_1677255443" r:id="rId294"/>
        </w:object>
      </w:r>
      <w:r>
        <w:rPr>
          <w:rFonts w:ascii="宋体" w:hAnsi="宋体" w:cs="宋体"/>
        </w:rPr>
        <w:t>、</w:t>
      </w:r>
      <w:r>
        <w:object w:dxaOrig="300" w:dyaOrig="362">
          <v:shape id="对象 596" o:spid="_x0000_i1134" type="#_x0000_t75" alt="eqId09119f761ea040489756f13631603ea9" style="width:14.75pt;height:18pt;mso-wrap-style:square;mso-position-horizontal-relative:page;mso-position-vertical-relative:page" o:ole="">
            <v:imagedata r:id="rId217" o:title="eqId09119f761ea040489756f13631603ea9"/>
          </v:shape>
          <o:OLEObject Type="Embed" ProgID="Equation.DSMT4" ShapeID="对象 596" DrawAspect="Content" ObjectID="_1677255444" r:id="rId295"/>
        </w:object>
      </w:r>
      <w:r>
        <w:rPr>
          <w:rFonts w:ascii="宋体" w:hAnsi="宋体" w:cs="宋体"/>
        </w:rPr>
        <w:t>、</w:t>
      </w:r>
      <w:r>
        <w:object w:dxaOrig="321" w:dyaOrig="362">
          <v:shape id="对象 597" o:spid="_x0000_i1135" type="#_x0000_t75" alt="eqIdadf87e48a7144d82891738fd49d09faa" style="width:16.35pt;height:18pt;mso-wrap-style:square;mso-position-horizontal-relative:page;mso-position-vertical-relative:page" o:ole="">
            <v:imagedata r:id="rId219" o:title="eqIdadf87e48a7144d82891738fd49d09faa"/>
          </v:shape>
          <o:OLEObject Type="Embed" ProgID="Equation.DSMT4" ShapeID="对象 597" DrawAspect="Content" ObjectID="_1677255445" r:id="rId296"/>
        </w:object>
      </w:r>
      <w:r>
        <w:rPr>
          <w:rFonts w:ascii="宋体" w:hAnsi="宋体" w:cs="宋体"/>
        </w:rPr>
        <w:t>、</w:t>
      </w:r>
      <w:r>
        <w:object w:dxaOrig="367" w:dyaOrig="380">
          <v:shape id="对象 598" o:spid="_x0000_i1136" type="#_x0000_t75" alt="eqIdd2cc20312fea498088e34caedbf27f9d" style="width:18pt;height:18.8pt;mso-wrap-style:square;mso-position-horizontal-relative:page;mso-position-vertical-relative:page" o:ole="">
            <v:imagedata r:id="rId297" o:title="eqIdd2cc20312fea498088e34caedbf27f9d"/>
          </v:shape>
          <o:OLEObject Type="Embed" ProgID="Equation.DSMT4" ShapeID="对象 598" DrawAspect="Content" ObjectID="_1677255446" r:id="rId298"/>
        </w:object>
      </w:r>
      <w:r>
        <w:rPr>
          <w:rFonts w:ascii="宋体" w:hAnsi="宋体" w:cs="宋体"/>
        </w:rPr>
        <w:t>表示）。</w:t>
      </w:r>
    </w:p>
    <w:p w:rsidR="00BF4EA0" w:rsidRDefault="00BF4EA0" w:rsidP="00BF4EA0">
      <w:pPr>
        <w:spacing w:line="360" w:lineRule="auto"/>
        <w:jc w:val="left"/>
        <w:textAlignment w:val="center"/>
        <w:rPr>
          <w:rFonts w:ascii="宋体" w:hAnsi="宋体" w:cs="宋体"/>
        </w:rPr>
      </w:pPr>
      <w:r>
        <w:t>21</w:t>
      </w:r>
      <w:r>
        <w:t>．（</w:t>
      </w:r>
      <w:r>
        <w:t>2019·</w:t>
      </w:r>
      <w:r>
        <w:t>山东滨州</w:t>
      </w:r>
      <w:r>
        <w:t>·</w:t>
      </w:r>
      <w:r>
        <w:rPr>
          <w:rFonts w:hint="eastAsia"/>
        </w:rPr>
        <w:t>）</w:t>
      </w:r>
      <w:r>
        <w:rPr>
          <w:rFonts w:ascii="宋体" w:hAnsi="宋体" w:cs="宋体"/>
        </w:rPr>
        <w:t>在测量不规则小物块的密度实验中，某实验小组的实验步骤如下：</w:t>
      </w:r>
    </w:p>
    <w:p w:rsidR="00BF4EA0" w:rsidRDefault="00BF4EA0" w:rsidP="00BF4EA0">
      <w:pPr>
        <w:spacing w:line="360" w:lineRule="auto"/>
        <w:jc w:val="left"/>
        <w:textAlignment w:val="center"/>
      </w:pPr>
      <w:r>
        <w:rPr>
          <w:noProof/>
        </w:rPr>
        <w:drawing>
          <wp:inline distT="0" distB="0" distL="0" distR="0">
            <wp:extent cx="4519930" cy="2348230"/>
            <wp:effectExtent l="0" t="0" r="0" b="0"/>
            <wp:docPr id="110" name="图片 1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9" descr="figure"/>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4519930" cy="234823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eastAsia="Times New Roman"/>
        </w:rPr>
        <w:t>(1)</w:t>
      </w:r>
      <w:r>
        <w:rPr>
          <w:rFonts w:ascii="宋体" w:hAnsi="宋体" w:cs="宋体"/>
        </w:rPr>
        <w:t>将天平放在</w:t>
      </w:r>
      <w:r>
        <w:t>_____</w:t>
      </w:r>
      <w:r>
        <w:rPr>
          <w:rFonts w:ascii="宋体" w:hAnsi="宋体" w:cs="宋体"/>
        </w:rPr>
        <w:t>桌面上，游码归零后发现指针的位置如图甲所示，则需将平衡螺母向</w:t>
      </w:r>
      <w:r>
        <w:t>_____</w:t>
      </w:r>
      <w:r>
        <w:rPr>
          <w:rFonts w:ascii="宋体" w:hAnsi="宋体" w:cs="宋体"/>
        </w:rPr>
        <w:t>调节使橫梁平衡（选填“左”或“右”）；</w:t>
      </w:r>
    </w:p>
    <w:p w:rsidR="00BF4EA0" w:rsidRDefault="00BF4EA0" w:rsidP="00BF4EA0">
      <w:pPr>
        <w:spacing w:line="360" w:lineRule="auto"/>
        <w:jc w:val="left"/>
        <w:textAlignment w:val="center"/>
        <w:rPr>
          <w:rFonts w:ascii="宋体" w:hAnsi="宋体" w:cs="宋体"/>
        </w:rPr>
      </w:pPr>
      <w:r>
        <w:rPr>
          <w:rFonts w:eastAsia="Times New Roman"/>
        </w:rPr>
        <w:t>(2)</w:t>
      </w:r>
      <w:r>
        <w:rPr>
          <w:rFonts w:ascii="宋体" w:hAnsi="宋体" w:cs="宋体"/>
        </w:rPr>
        <w:t>天平调好后，测量小物块的质量。天平平衡时，游码位置和所加砝码如图乙所示，则小物块的质量是</w:t>
      </w:r>
      <w:r>
        <w:t>_____</w:t>
      </w:r>
      <w:r>
        <w:rPr>
          <w:rFonts w:eastAsia="Times New Roman"/>
        </w:rPr>
        <w:t>g</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(3)</w:t>
      </w:r>
      <w:r>
        <w:rPr>
          <w:rFonts w:ascii="宋体" w:hAnsi="宋体" w:cs="宋体"/>
        </w:rPr>
        <w:t>在量筒中倒入适量的水，记下水的体积为</w:t>
      </w:r>
      <w:r>
        <w:rPr>
          <w:rFonts w:eastAsia="Times New Roman"/>
        </w:rPr>
        <w:t>40cm</w:t>
      </w:r>
      <w:r>
        <w:rPr>
          <w:rFonts w:eastAsia="Times New Roman"/>
          <w:vertAlign w:val="superscript"/>
        </w:rPr>
        <w:t>3</w:t>
      </w:r>
      <w:r>
        <w:rPr>
          <w:rFonts w:ascii="宋体" w:hAnsi="宋体" w:cs="宋体"/>
        </w:rPr>
        <w:t>；再用细钢针将小物块浸没在量筒的水中，这时的总体积为</w:t>
      </w:r>
      <w:r>
        <w:rPr>
          <w:rFonts w:eastAsia="Times New Roman"/>
        </w:rPr>
        <w:t>60cm</w:t>
      </w:r>
      <w:r>
        <w:rPr>
          <w:rFonts w:eastAsia="Times New Roman"/>
          <w:vertAlign w:val="superscript"/>
        </w:rPr>
        <w:t>3</w:t>
      </w:r>
      <w:r>
        <w:rPr>
          <w:rFonts w:ascii="宋体" w:hAnsi="宋体" w:cs="宋体"/>
        </w:rPr>
        <w:t>，则小物块的体积为</w:t>
      </w:r>
      <w:r>
        <w:t>_____</w:t>
      </w:r>
      <w:r>
        <w:rPr>
          <w:rFonts w:eastAsia="Times New Roman"/>
        </w:rPr>
        <w:t>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(4)</w:t>
      </w:r>
      <w:r>
        <w:rPr>
          <w:rFonts w:ascii="宋体" w:hAnsi="宋体" w:cs="宋体"/>
        </w:rPr>
        <w:t>小物块的密度</w:t>
      </w:r>
      <w:r>
        <w:rPr>
          <w:rFonts w:eastAsia="Times New Roman"/>
          <w:i/>
        </w:rPr>
        <w:t>ρ</w:t>
      </w:r>
      <w:r>
        <w:rPr>
          <w:rFonts w:ascii="宋体" w:hAnsi="宋体" w:cs="宋体"/>
        </w:rPr>
        <w:t>＝</w:t>
      </w:r>
      <w:r>
        <w:t>_____</w:t>
      </w:r>
      <w:r>
        <w:rPr>
          <w:rFonts w:eastAsia="Times New Roman"/>
        </w:rPr>
        <w:t>g/cm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(5)</w:t>
      </w:r>
      <w:r>
        <w:rPr>
          <w:rFonts w:ascii="宋体" w:hAnsi="宋体" w:cs="宋体"/>
        </w:rPr>
        <w:t>该小组尝试用另一种方法测量该物块的密度，如图丙所示，他们做了如下的操作：</w:t>
      </w:r>
    </w:p>
    <w:p w:rsidR="00BF4EA0" w:rsidRDefault="00BF4EA0" w:rsidP="00BF4EA0">
      <w:pPr>
        <w:spacing w:line="360" w:lineRule="auto"/>
        <w:jc w:val="left"/>
        <w:textAlignment w:val="center"/>
        <w:rPr>
          <w:rFonts w:ascii="宋体" w:hAnsi="宋体" w:cs="宋体"/>
        </w:rPr>
      </w:pPr>
      <w:r>
        <w:rPr>
          <w:rFonts w:eastAsia="Times New Roman"/>
        </w:rPr>
        <w:t>①</w:t>
      </w:r>
      <w:r>
        <w:rPr>
          <w:rFonts w:ascii="宋体" w:hAnsi="宋体" w:cs="宋体"/>
        </w:rPr>
        <w:t>向量筒内倒入适量的水，记下水的体积</w:t>
      </w:r>
      <w:r>
        <w:rPr>
          <w:rFonts w:eastAsia="Times New Roman"/>
          <w:i/>
        </w:rPr>
        <w:t>V</w:t>
      </w:r>
      <w:r>
        <w:rPr>
          <w:rFonts w:eastAsia="Times New Roman"/>
          <w:vertAlign w:val="subscript"/>
        </w:rPr>
        <w:t>1</w:t>
      </w:r>
      <w:r>
        <w:rPr>
          <w:rFonts w:ascii="宋体" w:hAnsi="宋体" w:cs="宋体"/>
        </w:rPr>
        <w:t>为</w:t>
      </w:r>
      <w:r>
        <w:rPr>
          <w:rFonts w:eastAsia="Times New Roman"/>
        </w:rPr>
        <w:t>20cm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②</w:t>
      </w:r>
      <w:r>
        <w:rPr>
          <w:rFonts w:ascii="宋体" w:hAnsi="宋体" w:cs="宋体"/>
        </w:rPr>
        <w:t>将小物块轻轻放入量筒内，稳定后水面上升至</w:t>
      </w:r>
      <w:r>
        <w:rPr>
          <w:rFonts w:eastAsia="Times New Roman"/>
          <w:i/>
        </w:rPr>
        <w:t>V</w:t>
      </w:r>
      <w:r>
        <w:rPr>
          <w:rFonts w:eastAsia="Times New Roman"/>
          <w:vertAlign w:val="subscript"/>
        </w:rPr>
        <w:t>2</w:t>
      </w:r>
      <w:r>
        <w:rPr>
          <w:rFonts w:ascii="宋体" w:hAnsi="宋体" w:cs="宋体"/>
        </w:rPr>
        <w:t>为</w:t>
      </w:r>
      <w:r>
        <w:rPr>
          <w:rFonts w:eastAsia="Times New Roman"/>
        </w:rPr>
        <w:t>36cm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eastAsia="Times New Roman"/>
        </w:rPr>
        <w:t>③</w:t>
      </w:r>
      <w:r>
        <w:rPr>
          <w:rFonts w:ascii="宋体" w:hAnsi="宋体" w:cs="宋体"/>
        </w:rPr>
        <w:t>再用细钢针将小物块浸没在量筒的水中时，水面上升至</w:t>
      </w:r>
      <w:r>
        <w:rPr>
          <w:rFonts w:eastAsia="Times New Roman"/>
          <w:i/>
        </w:rPr>
        <w:t>V</w:t>
      </w:r>
      <w:r>
        <w:rPr>
          <w:rFonts w:eastAsia="Times New Roman"/>
          <w:vertAlign w:val="subscript"/>
        </w:rPr>
        <w:t>3</w:t>
      </w:r>
      <w:r>
        <w:rPr>
          <w:rFonts w:ascii="宋体" w:hAnsi="宋体" w:cs="宋体"/>
        </w:rPr>
        <w:t>为</w:t>
      </w:r>
      <w:r>
        <w:rPr>
          <w:rFonts w:eastAsia="Times New Roman"/>
        </w:rPr>
        <w:t>40cm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由以上测量数据可知：物块的质量</w:t>
      </w:r>
      <w:r>
        <w:rPr>
          <w:rFonts w:eastAsia="Times New Roman"/>
          <w:i/>
        </w:rPr>
        <w:t>m</w:t>
      </w:r>
      <w:r>
        <w:rPr>
          <w:rFonts w:ascii="宋体" w:hAnsi="宋体" w:cs="宋体"/>
        </w:rPr>
        <w:t>＝</w:t>
      </w:r>
      <w:r>
        <w:t>_____</w:t>
      </w:r>
      <w:r>
        <w:rPr>
          <w:rFonts w:eastAsia="Times New Roman"/>
        </w:rPr>
        <w:t>g</w:t>
      </w:r>
      <w:r>
        <w:rPr>
          <w:rFonts w:ascii="宋体" w:hAnsi="宋体" w:cs="宋体"/>
        </w:rPr>
        <w:t>，物块的体</w:t>
      </w:r>
      <w:r>
        <w:rPr>
          <w:rFonts w:eastAsia="Times New Roman"/>
          <w:i/>
        </w:rPr>
        <w:t>V</w:t>
      </w:r>
      <w:r>
        <w:rPr>
          <w:rFonts w:ascii="宋体" w:hAnsi="宋体" w:cs="宋体"/>
        </w:rPr>
        <w:t>＝</w:t>
      </w:r>
      <w:r>
        <w:t>_____</w:t>
      </w:r>
      <w:r>
        <w:rPr>
          <w:rFonts w:eastAsia="Times New Roman"/>
        </w:rPr>
        <w:t>cm</w:t>
      </w:r>
      <w:r>
        <w:rPr>
          <w:rFonts w:eastAsia="Times New Roman"/>
          <w:vertAlign w:val="superscript"/>
        </w:rPr>
        <w:t>3</w:t>
      </w:r>
      <w:r>
        <w:rPr>
          <w:rFonts w:ascii="宋体" w:hAnsi="宋体" w:cs="宋体"/>
        </w:rPr>
        <w:t>，物块的密度</w:t>
      </w:r>
      <w:r>
        <w:rPr>
          <w:rFonts w:eastAsia="Times New Roman"/>
          <w:i/>
        </w:rPr>
        <w:t>ρ</w:t>
      </w:r>
      <w:r>
        <w:rPr>
          <w:rFonts w:ascii="宋体" w:hAnsi="宋体" w:cs="宋体"/>
        </w:rPr>
        <w:t>＝</w:t>
      </w:r>
      <w:r>
        <w:t>_____</w:t>
      </w:r>
      <w:r>
        <w:rPr>
          <w:rFonts w:eastAsia="Times New Roman"/>
        </w:rPr>
        <w:t>g/cm</w:t>
      </w:r>
      <w:r>
        <w:rPr>
          <w:rFonts w:eastAsia="Times New Roman"/>
          <w:vertAlign w:val="superscript"/>
        </w:rPr>
        <w:t>3</w:t>
      </w:r>
      <w:r>
        <w:rPr>
          <w:rFonts w:ascii="宋体" w:hAnsi="宋体" w:cs="宋体"/>
        </w:rPr>
        <w:t>。</w:t>
      </w:r>
    </w:p>
    <w:p w:rsidR="00BF4EA0" w:rsidRDefault="00BF4EA0" w:rsidP="00BF4EA0">
      <w:pPr>
        <w:spacing w:line="360" w:lineRule="auto"/>
        <w:jc w:val="left"/>
        <w:textAlignment w:val="center"/>
        <w:rPr>
          <w:rFonts w:ascii="宋体" w:hAnsi="宋体" w:cs="宋体"/>
        </w:rPr>
      </w:pPr>
      <w:r>
        <w:t>22</w:t>
      </w:r>
      <w:r>
        <w:t>．（</w:t>
      </w:r>
      <w:r>
        <w:t>2019·</w:t>
      </w:r>
      <w:r>
        <w:t>湖北十堰</w:t>
      </w:r>
      <w:r>
        <w:t>·</w:t>
      </w:r>
      <w:r>
        <w:rPr>
          <w:rFonts w:hint="eastAsia"/>
        </w:rPr>
        <w:t>）</w:t>
      </w:r>
      <w:r>
        <w:rPr>
          <w:rFonts w:ascii="宋体" w:hAnsi="宋体" w:cs="宋体"/>
        </w:rPr>
        <w:t>小强在“用天平和量筒测量汉江石密度”的实验中：</w:t>
      </w:r>
    </w:p>
    <w:p w:rsidR="00BF4EA0" w:rsidRDefault="00BF4EA0" w:rsidP="00BF4EA0">
      <w:pPr>
        <w:spacing w:line="360" w:lineRule="auto"/>
        <w:jc w:val="left"/>
        <w:textAlignment w:val="center"/>
      </w:pPr>
      <w:r>
        <w:rPr>
          <w:noProof/>
        </w:rPr>
        <w:lastRenderedPageBreak/>
        <w:drawing>
          <wp:inline distT="0" distB="0" distL="0" distR="0">
            <wp:extent cx="4748530" cy="1766570"/>
            <wp:effectExtent l="0" t="0" r="0" b="5080"/>
            <wp:docPr id="109" name="图片 1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0" descr="figure"/>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748530" cy="1766570"/>
                    </a:xfrm>
                    <a:prstGeom prst="rect">
                      <a:avLst/>
                    </a:prstGeom>
                    <a:noFill/>
                    <a:ln>
                      <a:noFill/>
                    </a:ln>
                  </pic:spPr>
                </pic:pic>
              </a:graphicData>
            </a:graphic>
          </wp:inline>
        </w:drawing>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）将托盘天平放在水平桌面上，将游码移至标尺左端的零刻度线处，横梁静止时，指针在分度盘的位置如图甲所示。为使横梁水平平衡，应将平衡螺母向</w:t>
      </w:r>
      <w:r>
        <w:t>_____</w:t>
      </w:r>
      <w:r>
        <w:rPr>
          <w:rFonts w:ascii="宋体" w:hAnsi="宋体" w:cs="宋体"/>
        </w:rPr>
        <w:t>端调节；</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）小强在用天平测量汉江石质量的过程中操作方法如图乙，他的操作错在</w:t>
      </w:r>
      <w:r>
        <w:t>_____</w:t>
      </w:r>
      <w:r>
        <w:rPr>
          <w:rFonts w:ascii="宋体" w:hAnsi="宋体" w:cs="宋体"/>
        </w:rPr>
        <w:t>；</w:t>
      </w:r>
    </w:p>
    <w:p w:rsidR="00BF4EA0" w:rsidRDefault="00BF4EA0" w:rsidP="00BF4EA0">
      <w:pPr>
        <w:spacing w:line="360" w:lineRule="auto"/>
        <w:jc w:val="left"/>
        <w:textAlignment w:val="center"/>
        <w:rPr>
          <w:rFonts w:ascii="宋体" w:hAnsi="宋体" w:cs="宋体"/>
        </w:rPr>
      </w:pPr>
      <w:r>
        <w:rPr>
          <w:rFonts w:ascii="宋体" w:hAnsi="宋体" w:cs="宋体"/>
        </w:rPr>
        <w:t>（</w:t>
      </w:r>
      <w:r>
        <w:rPr>
          <w:rFonts w:eastAsia="Times New Roman"/>
        </w:rPr>
        <w:t>3</w:t>
      </w:r>
      <w:r>
        <w:rPr>
          <w:rFonts w:ascii="宋体" w:hAnsi="宋体" w:cs="宋体"/>
        </w:rPr>
        <w:t>）改正错误后，他测量的汉江石质量、体积的数据分别如图丙、丁所示，则汉江石的密度</w:t>
      </w:r>
      <w:r>
        <w:rPr>
          <w:rFonts w:eastAsia="Times New Roman"/>
          <w:i/>
        </w:rPr>
        <w:t>ρ</w:t>
      </w:r>
      <w:r>
        <w:rPr>
          <w:rFonts w:ascii="宋体" w:hAnsi="宋体" w:cs="宋体"/>
        </w:rPr>
        <w:t>＝</w:t>
      </w:r>
      <w:r>
        <w:t>_____</w:t>
      </w:r>
      <w:r>
        <w:rPr>
          <w:rFonts w:eastAsia="Times New Roman"/>
        </w:rPr>
        <w:t>kg/m</w:t>
      </w:r>
      <w:r>
        <w:rPr>
          <w:rFonts w:eastAsia="Times New Roman"/>
          <w:vertAlign w:val="superscript"/>
        </w:rPr>
        <w:t>3</w:t>
      </w:r>
      <w:r>
        <w:rPr>
          <w:rFonts w:ascii="宋体" w:hAnsi="宋体" w:cs="宋体"/>
        </w:rPr>
        <w:t>。</w:t>
      </w:r>
    </w:p>
    <w:p w:rsidR="00BF4EA0" w:rsidRDefault="00BF4EA0" w:rsidP="00BF4EA0">
      <w:pPr>
        <w:spacing w:line="360" w:lineRule="auto"/>
        <w:jc w:val="left"/>
        <w:sectPr w:rsidR="00BF4EA0">
          <w:footerReference w:type="even" r:id="rId301"/>
          <w:footerReference w:type="default" r:id="rId302"/>
          <w:pgSz w:w="11907" w:h="16839"/>
          <w:pgMar w:top="900" w:right="1997" w:bottom="900" w:left="1997" w:header="500" w:footer="500" w:gutter="0"/>
          <w:cols w:space="720"/>
          <w:docGrid w:type="lines" w:linePitch="312"/>
        </w:sectPr>
      </w:pPr>
    </w:p>
    <w:p w:rsidR="00BF4EA0" w:rsidRDefault="00BF4EA0" w:rsidP="00BF4EA0">
      <w:pPr>
        <w:overflowPunct w:val="0"/>
        <w:spacing w:line="360" w:lineRule="auto"/>
        <w:ind w:left="420" w:hangingChars="200" w:hanging="420"/>
        <w:jc w:val="left"/>
        <w:textAlignment w:val="center"/>
        <w:rPr>
          <w:color w:val="FF0000"/>
          <w:kern w:val="0"/>
          <w:szCs w:val="21"/>
        </w:rPr>
      </w:pPr>
      <w:r>
        <w:rPr>
          <w:noProof/>
          <w:color w:val="FF0000"/>
          <w:kern w:val="0"/>
          <w:szCs w:val="21"/>
        </w:rPr>
        <w:lastRenderedPageBreak/>
        <w:drawing>
          <wp:inline distT="0" distB="0" distL="0" distR="0">
            <wp:extent cx="2047240" cy="478155"/>
            <wp:effectExtent l="0" t="0" r="0" b="0"/>
            <wp:docPr id="108" name="图片 10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3" descr="学科网(www.zxxk.com)--教育资源门户，提供试题试卷、教案、课件、教学论文、素材等各类教学资源库下载，还有大量丰富的教学资讯！"/>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047240" cy="478155"/>
                    </a:xfrm>
                    <a:prstGeom prst="rect">
                      <a:avLst/>
                    </a:prstGeom>
                    <a:noFill/>
                    <a:ln>
                      <a:noFill/>
                    </a:ln>
                  </pic:spPr>
                </pic:pic>
              </a:graphicData>
            </a:graphic>
          </wp:inline>
        </w:drawing>
      </w:r>
    </w:p>
    <w:p w:rsidR="00BF4EA0" w:rsidRDefault="00BF4EA0" w:rsidP="00BF4EA0">
      <w:pPr>
        <w:spacing w:line="360" w:lineRule="auto"/>
        <w:jc w:val="left"/>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98575" cy="384175"/>
            <wp:effectExtent l="0" t="0" r="0" b="0"/>
            <wp:docPr id="107" name="图片 10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4" descr="学科网(www.zxxk.com)--教育资源门户，提供试题试卷、教案、课件、教学论文、素材等各类教学资源库下载，还有大量丰富的教学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a:ln>
                      <a:noFill/>
                    </a:ln>
                  </pic:spPr>
                </pic:pic>
              </a:graphicData>
            </a:graphic>
          </wp:inline>
        </w:drawing>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1．（1）标尺左端的零刻线处；左； （2）46.8；（3）2.6×10</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（4）大；矿石上会沾有水，会使测得的质量偏大，由公式ρ=</w:t>
      </w:r>
      <w:r>
        <w:rPr>
          <w:rFonts w:ascii="楷体" w:eastAsia="楷体" w:hAnsi="楷体" w:cs="楷体" w:hint="eastAsia"/>
          <w:noProof/>
        </w:rPr>
        <w:drawing>
          <wp:inline distT="0" distB="0" distL="0" distR="0">
            <wp:extent cx="41275" cy="104140"/>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275" cy="104140"/>
                    </a:xfrm>
                    <a:prstGeom prst="rect">
                      <a:avLst/>
                    </a:prstGeom>
                    <a:noFill/>
                    <a:ln>
                      <a:noFill/>
                    </a:ln>
                  </pic:spPr>
                </pic:pic>
              </a:graphicData>
            </a:graphic>
          </wp:inline>
        </w:drawing>
      </w:r>
      <w:r>
        <w:rPr>
          <w:rFonts w:ascii="楷体" w:eastAsia="楷体" w:hAnsi="楷体" w:cs="楷体" w:hint="eastAsia"/>
        </w:rPr>
        <w:t>知，密度测量结果偏大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用天平测量物体的质量时，首先把天平放在水平台上，把游码放在标尺左端的零刻线处．然后调节横梁右端的平衡螺母，由图知，指针指在分度盘的中央零刻度线的右边，要使横梁水平平衡，应将平衡螺母往左调节；</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（2）由图知，标尺的分度值为0.2g，所以矿石的质量为m=20g+20g+5g+1.8g=46.8g；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（3）由图知，量筒的分度值为1ml，矿石的体积V=38ml﹣20ml=18ml=18cm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矿石的密度为ρ=</w:t>
      </w:r>
      <w:r>
        <w:rPr>
          <w:rFonts w:ascii="楷体" w:eastAsia="楷体" w:hAnsi="楷体" w:cs="楷体" w:hint="eastAsia"/>
          <w:noProof/>
        </w:rPr>
        <w:drawing>
          <wp:inline distT="0" distB="0" distL="0" distR="0">
            <wp:extent cx="41275" cy="104140"/>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275" cy="104140"/>
                    </a:xfrm>
                    <a:prstGeom prst="rect">
                      <a:avLst/>
                    </a:prstGeom>
                    <a:noFill/>
                    <a:ln>
                      <a:noFill/>
                    </a:ln>
                  </pic:spPr>
                </pic:pic>
              </a:graphicData>
            </a:graphic>
          </wp:inline>
        </w:drawing>
      </w:r>
      <w:r>
        <w:rPr>
          <w:rFonts w:ascii="楷体" w:eastAsia="楷体" w:hAnsi="楷体" w:cs="楷体" w:hint="eastAsia"/>
        </w:rPr>
        <w:t>=</w:t>
      </w:r>
      <w:r>
        <w:rPr>
          <w:rFonts w:ascii="楷体" w:eastAsia="楷体" w:hAnsi="楷体" w:cs="楷体" w:hint="eastAsia"/>
          <w:noProof/>
        </w:rPr>
        <w:drawing>
          <wp:inline distT="0" distB="0" distL="0" distR="0">
            <wp:extent cx="145415" cy="124460"/>
            <wp:effectExtent l="0" t="0" r="6985" b="889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5415" cy="124460"/>
                    </a:xfrm>
                    <a:prstGeom prst="rect">
                      <a:avLst/>
                    </a:prstGeom>
                    <a:noFill/>
                    <a:ln>
                      <a:noFill/>
                    </a:ln>
                  </pic:spPr>
                </pic:pic>
              </a:graphicData>
            </a:graphic>
          </wp:inline>
        </w:drawing>
      </w:r>
      <w:r>
        <w:rPr>
          <w:rFonts w:ascii="楷体" w:eastAsia="楷体" w:hAnsi="楷体" w:cs="楷体" w:hint="eastAsia"/>
        </w:rPr>
        <w:t>=2.6g/cm</w:t>
      </w:r>
      <w:r>
        <w:rPr>
          <w:rFonts w:ascii="楷体" w:eastAsia="楷体" w:hAnsi="楷体" w:cs="楷体" w:hint="eastAsia"/>
          <w:vertAlign w:val="superscript"/>
        </w:rPr>
        <w:t>3</w:t>
      </w:r>
      <w:r>
        <w:rPr>
          <w:rFonts w:ascii="楷体" w:eastAsia="楷体" w:hAnsi="楷体" w:cs="楷体" w:hint="eastAsia"/>
        </w:rPr>
        <w:t>=2.6×10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（4）先测出矿石的体积，再测出矿石的质量，矿石上会沾有水，会使测得的质量偏大，由公式ρ=</w:t>
      </w:r>
      <w:r>
        <w:rPr>
          <w:rFonts w:ascii="楷体" w:eastAsia="楷体" w:hAnsi="楷体" w:cs="楷体" w:hint="eastAsia"/>
          <w:noProof/>
        </w:rPr>
        <w:drawing>
          <wp:inline distT="0" distB="0" distL="0" distR="0">
            <wp:extent cx="41275" cy="104140"/>
            <wp:effectExtent l="0" t="0" r="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275" cy="104140"/>
                    </a:xfrm>
                    <a:prstGeom prst="rect">
                      <a:avLst/>
                    </a:prstGeom>
                    <a:noFill/>
                    <a:ln>
                      <a:noFill/>
                    </a:ln>
                  </pic:spPr>
                </pic:pic>
              </a:graphicData>
            </a:graphic>
          </wp:inline>
        </w:drawing>
      </w:r>
      <w:r>
        <w:rPr>
          <w:rFonts w:ascii="楷体" w:eastAsia="楷体" w:hAnsi="楷体" w:cs="楷体" w:hint="eastAsia"/>
        </w:rPr>
        <w:t>知，密度测量结果偏大．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2．右    62.8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如图甲横梁静止时,指针指在盘中央刻度线的左侧说明天平的右端上翘,平衡螺母向右端移动。</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(2)如图乙所示,游码标尺的分度值是0.2g,鹅卵石的质量：m=游码质量+游码对应刻度值=50g+10g+2.8g=62.8g.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3．右    20    0.85×10</w:t>
      </w:r>
      <w:r>
        <w:rPr>
          <w:rFonts w:ascii="楷体" w:eastAsia="楷体" w:hAnsi="楷体" w:cs="楷体" w:hint="eastAsia"/>
          <w:vertAlign w:val="superscript"/>
        </w:rPr>
        <w:t>3</w: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略</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  20  一根细针  0.5×10</w:t>
      </w:r>
      <w:r>
        <w:rPr>
          <w:rFonts w:ascii="楷体" w:eastAsia="楷体" w:hAnsi="楷体" w:cs="楷体" w:hint="eastAsia"/>
          <w:vertAlign w:val="superscript"/>
        </w:rPr>
        <w:t>3</w:t>
      </w:r>
    </w:p>
    <w:p w:rsidR="00BF4EA0" w:rsidRDefault="00BF4EA0" w:rsidP="00BF4EA0">
      <w:pPr>
        <w:spacing w:line="360" w:lineRule="auto"/>
        <w:jc w:val="left"/>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(1)由图A可知，量筒中水的体积V</w:t>
      </w:r>
      <w:r>
        <w:rPr>
          <w:rFonts w:ascii="楷体" w:eastAsia="楷体" w:hAnsi="楷体" w:cs="楷体" w:hint="eastAsia"/>
          <w:vertAlign w:val="subscript"/>
        </w:rPr>
        <w:t>0</w:t>
      </w:r>
      <w:r>
        <w:rPr>
          <w:rFonts w:ascii="楷体" w:eastAsia="楷体" w:hAnsi="楷体" w:cs="楷体" w:hint="eastAsia"/>
        </w:rPr>
        <w:t>＝20ml；(2)实验采用排水法测量木块的体积，由B图可知，木块放入水中漂浮在水面，无法测量木块的体积，为了减小对实验的影响，可用一根细针把木块全部压入水中；（3）木块的质量m＝5g，丙图中,水面对应的刻度V</w:t>
      </w:r>
      <w:r>
        <w:rPr>
          <w:rFonts w:ascii="楷体" w:eastAsia="楷体" w:hAnsi="楷体" w:cs="楷体" w:hint="eastAsia"/>
          <w:vertAlign w:val="subscript"/>
        </w:rPr>
        <w:t>2</w:t>
      </w:r>
      <w:r>
        <w:rPr>
          <w:rFonts w:ascii="楷体" w:eastAsia="楷体" w:hAnsi="楷体" w:cs="楷体" w:hint="eastAsia"/>
        </w:rPr>
        <w:t>＝30ml，根据甲、丙两图可知,木块的体积：V＝V</w:t>
      </w:r>
      <w:r>
        <w:rPr>
          <w:rFonts w:ascii="楷体" w:eastAsia="楷体" w:hAnsi="楷体" w:cs="楷体" w:hint="eastAsia"/>
          <w:vertAlign w:val="subscript"/>
        </w:rPr>
        <w:t>2</w:t>
      </w:r>
      <w:r>
        <w:rPr>
          <w:rFonts w:ascii="楷体" w:eastAsia="楷体" w:hAnsi="楷体" w:cs="楷体" w:hint="eastAsia"/>
        </w:rPr>
        <w:t>−V</w:t>
      </w:r>
      <w:r>
        <w:rPr>
          <w:rFonts w:ascii="楷体" w:eastAsia="楷体" w:hAnsi="楷体" w:cs="楷体" w:hint="eastAsia"/>
          <w:vertAlign w:val="subscript"/>
        </w:rPr>
        <w:t>0</w:t>
      </w:r>
      <w:r>
        <w:rPr>
          <w:rFonts w:ascii="楷体" w:eastAsia="楷体" w:hAnsi="楷体" w:cs="楷体" w:hint="eastAsia"/>
        </w:rPr>
        <w:t>＝30ml−20ml＝10ml＝10cm</w:t>
      </w:r>
      <w:r>
        <w:rPr>
          <w:rFonts w:ascii="楷体" w:eastAsia="楷体" w:hAnsi="楷体" w:cs="楷体" w:hint="eastAsia"/>
          <w:vertAlign w:val="superscript"/>
        </w:rPr>
        <w:t>3</w:t>
      </w:r>
      <w:r>
        <w:rPr>
          <w:rFonts w:ascii="楷体" w:eastAsia="楷体" w:hAnsi="楷体" w:cs="楷体" w:hint="eastAsia"/>
        </w:rPr>
        <w:t>，小明测出的木块的密度：ρ</w:t>
      </w:r>
      <w:r>
        <w:rPr>
          <w:rFonts w:ascii="楷体" w:eastAsia="楷体" w:hAnsi="楷体" w:cs="楷体" w:hint="eastAsia"/>
          <w:vertAlign w:val="subscript"/>
        </w:rPr>
        <w:t>木</w:t>
      </w:r>
      <w:r>
        <w:rPr>
          <w:rFonts w:ascii="楷体" w:eastAsia="楷体" w:hAnsi="楷体" w:cs="楷体" w:hint="eastAsia"/>
        </w:rPr>
        <w:t>＝</w:t>
      </w:r>
      <w:r>
        <w:rPr>
          <w:rFonts w:ascii="楷体" w:eastAsia="楷体" w:hAnsi="楷体" w:cs="楷体" w:hint="eastAsia"/>
          <w:noProof/>
          <w:position w:val="-11"/>
        </w:rPr>
        <w:drawing>
          <wp:inline distT="0" distB="0" distL="0" distR="0">
            <wp:extent cx="519430" cy="280670"/>
            <wp:effectExtent l="0" t="0" r="0" b="508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430" cy="280670"/>
                    </a:xfrm>
                    <a:prstGeom prst="rect">
                      <a:avLst/>
                    </a:prstGeom>
                    <a:noFill/>
                    <a:ln>
                      <a:noFill/>
                    </a:ln>
                  </pic:spPr>
                </pic:pic>
              </a:graphicData>
            </a:graphic>
          </wp:inline>
        </w:drawing>
      </w:r>
      <w:r>
        <w:rPr>
          <w:rFonts w:ascii="楷体" w:eastAsia="楷体" w:hAnsi="楷体" w:cs="楷体" w:hint="eastAsia"/>
        </w:rPr>
        <w:t>＝0.5g/cm</w:t>
      </w:r>
      <w:r>
        <w:rPr>
          <w:rFonts w:ascii="楷体" w:eastAsia="楷体" w:hAnsi="楷体" w:cs="楷体" w:hint="eastAsia"/>
          <w:vertAlign w:val="superscript"/>
        </w:rPr>
        <w:t>3</w:t>
      </w:r>
      <w:r>
        <w:rPr>
          <w:rFonts w:ascii="楷体" w:eastAsia="楷体" w:hAnsi="楷体" w:cs="楷体" w:hint="eastAsia"/>
        </w:rPr>
        <w:t>＝0.5</w:t>
      </w:r>
      <w:r>
        <w:rPr>
          <w:rFonts w:ascii="楷体" w:eastAsia="楷体" w:hAnsi="楷体" w:cs="楷体" w:hint="eastAsia"/>
          <w:noProof/>
          <w:position w:val="-3"/>
        </w:rPr>
        <w:drawing>
          <wp:inline distT="0" distB="0" distL="0" distR="0">
            <wp:extent cx="145415" cy="166370"/>
            <wp:effectExtent l="0" t="0" r="6985" b="508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5415" cy="166370"/>
                    </a:xfrm>
                    <a:prstGeom prst="rect">
                      <a:avLst/>
                    </a:prstGeom>
                    <a:noFill/>
                    <a:ln>
                      <a:noFill/>
                    </a:ln>
                  </pic:spPr>
                </pic:pic>
              </a:graphicData>
            </a:graphic>
          </wp:inline>
        </w:drawing>
      </w:r>
      <w:r>
        <w:rPr>
          <w:rFonts w:ascii="楷体" w:eastAsia="楷体" w:hAnsi="楷体" w:cs="楷体" w:hint="eastAsia"/>
        </w:rPr>
        <w:t>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5．（1）右；（2）64；（3）20；（4）3.2×10</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color w:val="FF0000"/>
        </w:rPr>
        <w:lastRenderedPageBreak/>
        <w:t>【解析】</w:t>
      </w:r>
      <w:r>
        <w:rPr>
          <w:rFonts w:ascii="楷体" w:eastAsia="楷体" w:hAnsi="楷体" w:cs="楷体" w:hint="eastAsia"/>
        </w:rPr>
        <w:t>（1）现指针左偏，应右调平衡螺母．</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故答案为右．</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（2）物体质量m=50g+10g+4g=64g．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故答案为64．</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（3）矿石体积V=80ml﹣60ml=20ml=20cm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故答案为20．</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（4）矿石的密度ρ=</w:t>
      </w:r>
      <w:r>
        <w:rPr>
          <w:rFonts w:ascii="楷体" w:eastAsia="楷体" w:hAnsi="楷体" w:cs="楷体" w:hint="eastAsia"/>
          <w:noProof/>
        </w:rPr>
        <w:drawing>
          <wp:inline distT="0" distB="0" distL="0" distR="0">
            <wp:extent cx="93345" cy="332740"/>
            <wp:effectExtent l="0" t="0" r="1905" b="0"/>
            <wp:docPr id="100" name="图片 1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1"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rPr>
          <w:rFonts w:ascii="楷体" w:eastAsia="楷体" w:hAnsi="楷体" w:cs="楷体" w:hint="eastAsia"/>
        </w:rPr>
        <w:t>=</w:t>
      </w:r>
      <w:r>
        <w:rPr>
          <w:rFonts w:ascii="楷体" w:eastAsia="楷体" w:hAnsi="楷体" w:cs="楷体" w:hint="eastAsia"/>
          <w:noProof/>
        </w:rPr>
        <w:drawing>
          <wp:inline distT="0" distB="0" distL="0" distR="0">
            <wp:extent cx="426085" cy="405130"/>
            <wp:effectExtent l="0" t="0" r="0" b="0"/>
            <wp:docPr id="99" name="图片 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2"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26085" cy="405130"/>
                    </a:xfrm>
                    <a:prstGeom prst="rect">
                      <a:avLst/>
                    </a:prstGeom>
                    <a:noFill/>
                    <a:ln>
                      <a:noFill/>
                    </a:ln>
                  </pic:spPr>
                </pic:pic>
              </a:graphicData>
            </a:graphic>
          </wp:inline>
        </w:drawing>
      </w:r>
      <w:r>
        <w:rPr>
          <w:rFonts w:ascii="楷体" w:eastAsia="楷体" w:hAnsi="楷体" w:cs="楷体" w:hint="eastAsia"/>
        </w:rPr>
        <w:t>=3.2g/cm</w:t>
      </w:r>
      <w:r>
        <w:rPr>
          <w:rFonts w:ascii="楷体" w:eastAsia="楷体" w:hAnsi="楷体" w:cs="楷体" w:hint="eastAsia"/>
          <w:vertAlign w:val="superscript"/>
        </w:rPr>
        <w:t>3</w:t>
      </w:r>
      <w:r>
        <w:rPr>
          <w:rFonts w:ascii="楷体" w:eastAsia="楷体" w:hAnsi="楷体" w:cs="楷体" w:hint="eastAsia"/>
        </w:rPr>
        <w:t>=3.2×10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故答案为3.2×10</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6．  0.5  同种物质的物体，质量与体积成正比  质量相等的不同物质的物体，体积不相等  体积相等的不同物质的物体，质量不相等</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【解析】试题分析：本题是探究质量和体积的关系实验。</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（1）由表格数据可知同种物质密度相同，所以松木的密度是0.5g/cm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（2）1、2两次实验，物质相同，密度相同，所以可以得出结论：同种物质的物体，质量与体积成正比；</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（3）2、3两次实验，质量相同，体积小的密度大，所以可得出结论：质量相等的不同物质的物体，体积不相等，质量和体积之比不同；</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（4）1、4两次实验，体积相同，质量大的密度大，所以可以得出结论：体积相等的不同物质的物体，质量不相等，质量和体积之比不同。</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7．175.6    70    2.51×10</w:t>
      </w:r>
      <w:r>
        <w:rPr>
          <w:rFonts w:ascii="楷体" w:eastAsia="楷体" w:hAnsi="楷体" w:cs="楷体" w:hint="eastAsia"/>
          <w:vertAlign w:val="superscript"/>
        </w:rPr>
        <w:t>3</w:t>
      </w:r>
      <w:r>
        <w:rPr>
          <w:rFonts w:ascii="楷体" w:eastAsia="楷体" w:hAnsi="楷体" w:cs="楷体" w:hint="eastAsia"/>
        </w:rPr>
        <w:t xml:space="preserve">    偏小    矿石取出时 ，沾附有一部分水，所补充的水的体积大于矿石的体积，故求出的矿石的密度偏小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（1）由图a知，天平的分度值为0.2g，所以物体的质量为：</w:t>
      </w:r>
      <w:r>
        <w:rPr>
          <w:rFonts w:ascii="楷体" w:eastAsia="楷体" w:hAnsi="楷体" w:cs="楷体" w:hint="eastAsia"/>
          <w:i/>
        </w:rPr>
        <w:t>m</w:t>
      </w:r>
      <w:r>
        <w:rPr>
          <w:rFonts w:ascii="楷体" w:eastAsia="楷体" w:hAnsi="楷体" w:cs="楷体" w:hint="eastAsia"/>
        </w:rPr>
        <w:t>=100g+50g+20g+5g+0.6g=175.6g；（2）由题意知，矿石的体积等于倒入烧杯内水的体积；由图b知，量筒的分度值为10mL，所以原来水的体积为200mL，剩余水的体积为130mL，所以</w:t>
      </w:r>
      <w:r>
        <w:rPr>
          <w:rFonts w:ascii="楷体" w:eastAsia="楷体" w:hAnsi="楷体" w:cs="楷体" w:hint="eastAsia"/>
          <w:i/>
        </w:rPr>
        <w:t>V</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水</w:t>
      </w:r>
      <w:r>
        <w:rPr>
          <w:rFonts w:ascii="楷体" w:eastAsia="楷体" w:hAnsi="楷体" w:cs="楷体" w:hint="eastAsia"/>
        </w:rPr>
        <w:t>=200mL-130mL=70mL=70cm</w:t>
      </w:r>
      <w:r>
        <w:rPr>
          <w:rFonts w:ascii="楷体" w:eastAsia="楷体" w:hAnsi="楷体" w:cs="楷体" w:hint="eastAsia"/>
          <w:vertAlign w:val="superscript"/>
        </w:rPr>
        <w:t>3</w:t>
      </w:r>
      <w:r>
        <w:rPr>
          <w:rFonts w:ascii="楷体" w:eastAsia="楷体" w:hAnsi="楷体" w:cs="楷体" w:hint="eastAsia"/>
        </w:rPr>
        <w:t>；（3）则</w:t>
      </w:r>
      <w:r>
        <w:rPr>
          <w:rFonts w:ascii="楷体" w:eastAsia="楷体" w:hAnsi="楷体" w:cs="楷体" w:hint="eastAsia"/>
        </w:rPr>
        <w:object w:dxaOrig="4515" w:dyaOrig="615">
          <v:shape id="对象 483" o:spid="_x0000_i1137" type="#_x0000_t75" alt="eqId3eafa0922b2f41eca02d6749989d7fb8" style="width:225.8pt;height:31.1pt;mso-wrap-style:square;mso-position-horizontal-relative:page;mso-position-vertical-relative:page" o:ole="">
            <v:imagedata r:id="rId99" o:title="eqId3eafa0922b2f41eca02d6749989d7fb8"/>
          </v:shape>
          <o:OLEObject Type="Embed" ProgID="Equation.DSMT4" ShapeID="对象 483" DrawAspect="Content" ObjectID="_1677255447" r:id="rId304"/>
        </w:object>
      </w:r>
      <w:r>
        <w:rPr>
          <w:rFonts w:ascii="楷体" w:eastAsia="楷体" w:hAnsi="楷体" w:cs="楷体" w:hint="eastAsia"/>
        </w:rPr>
        <w:t>．当将矿石从烧杯中拿出时，矿石上会沾有水，所以所测矿石的体积偏大，根据密度公式</w:t>
      </w:r>
      <w:r>
        <w:rPr>
          <w:rFonts w:ascii="楷体" w:eastAsia="楷体" w:hAnsi="楷体" w:cs="楷体" w:hint="eastAsia"/>
        </w:rPr>
        <w:object w:dxaOrig="682" w:dyaOrig="621">
          <v:shape id="对象 484" o:spid="_x0000_i1138" type="#_x0000_t75" alt="eqId68e21b93e1664677baa5a683165d8aad" style="width:34.35pt;height:31.1pt;mso-wrap-style:square;mso-position-horizontal-relative:page;mso-position-vertical-relative:page" o:ole="">
            <v:imagedata r:id="rId101" o:title="eqId68e21b93e1664677baa5a683165d8aad"/>
          </v:shape>
          <o:OLEObject Type="Embed" ProgID="Equation.DSMT4" ShapeID="对象 484" DrawAspect="Content" ObjectID="_1677255448" r:id="rId305"/>
        </w:object>
      </w:r>
      <w:r>
        <w:rPr>
          <w:rFonts w:ascii="楷体" w:eastAsia="楷体" w:hAnsi="楷体" w:cs="楷体" w:hint="eastAsia"/>
        </w:rPr>
        <w:t>，测得的矿石密度偏小．</w:t>
      </w:r>
      <w:r>
        <w:rPr>
          <w:rFonts w:ascii="楷体" w:eastAsia="楷体" w:hAnsi="楷体" w:cs="楷体" w:hint="eastAsia"/>
        </w:rPr>
        <w:br/>
        <w:t>故答案为（1）175.6；（2）70；（3）2.5×10</w:t>
      </w:r>
      <w:r>
        <w:rPr>
          <w:rFonts w:ascii="楷体" w:eastAsia="楷体" w:hAnsi="楷体" w:cs="楷体" w:hint="eastAsia"/>
          <w:vertAlign w:val="superscript"/>
        </w:rPr>
        <w:t>3</w:t>
      </w:r>
      <w:r>
        <w:rPr>
          <w:rFonts w:ascii="楷体" w:eastAsia="楷体" w:hAnsi="楷体" w:cs="楷体" w:hint="eastAsia"/>
        </w:rPr>
        <w:t>；偏小；B中矿石会带走水，导致所测石块的体积偏大．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8．AFBDCEGH</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根据天平的调节和使用要求可知，在“用天平测水的质量”时，合理的步骤顺序为：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A. 把天平放在水平台上</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F. 把游码放在标尺的零刻线处</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B. 调节横梁的螺母，使横梁平衡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D. 将空杯放在左盘里</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C. 在右盘中加减砝码，并移动游码位置使天平再次平衡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E. 右盘中砝码总质量与游码在标尺上的读数之和就是烧杯的质量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G.把烧杯中装水后放在天平左盘中，称出烧杯和水的总质量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H.烧杯与水的总质量与烧杯质量之差就是烧杯中水的质量．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点睛：天平使用前要做到底座水平，横梁平衡，测液体质量先测空烧杯质量，再测烧杯和液体的总质量；两次测得的质量差，就是液体的质量；天平读数为砝码质量加游码对应的刻度值．</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9．</w:t>
      </w:r>
      <w:r>
        <w:rPr>
          <w:rFonts w:ascii="楷体" w:eastAsia="楷体" w:hAnsi="楷体" w:cs="楷体" w:hint="eastAsia"/>
        </w:rPr>
        <w:object w:dxaOrig="615" w:dyaOrig="645">
          <v:shape id="对象 485" o:spid="_x0000_i1139" type="#_x0000_t75" alt="eqId5ef45cb44bee4a28bd7eae436e90655c" style="width:31.1pt;height:31.9pt;mso-wrap-style:square;mso-position-horizontal-relative:page;mso-position-vertical-relative:page" o:ole="">
            <v:imagedata r:id="rId103" o:title="eqId5ef45cb44bee4a28bd7eae436e90655c"/>
          </v:shape>
          <o:OLEObject Type="Embed" ProgID="Equation.DSMT4" ShapeID="对象 485" DrawAspect="Content" ObjectID="_1677255449" r:id="rId306"/>
        </w:object>
      </w:r>
      <w:r>
        <w:rPr>
          <w:rFonts w:ascii="楷体" w:eastAsia="楷体" w:hAnsi="楷体" w:cs="楷体" w:hint="eastAsia"/>
        </w:rPr>
        <w:t xml:space="preserve">    左    </w:t>
      </w:r>
      <w:r>
        <w:rPr>
          <w:rFonts w:ascii="楷体" w:eastAsia="楷体" w:hAnsi="楷体" w:cs="楷体" w:hint="eastAsia"/>
          <w:noProof/>
        </w:rPr>
        <w:drawing>
          <wp:inline distT="0" distB="0" distL="0" distR="0">
            <wp:extent cx="4862830" cy="935355"/>
            <wp:effectExtent l="0" t="0" r="0" b="0"/>
            <wp:docPr id="98" name="图片 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6"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62830" cy="935355"/>
                    </a:xfrm>
                    <a:prstGeom prst="rect">
                      <a:avLst/>
                    </a:prstGeom>
                    <a:noFill/>
                    <a:ln>
                      <a:noFill/>
                    </a:ln>
                  </pic:spPr>
                </pic:pic>
              </a:graphicData>
            </a:graphic>
          </wp:inline>
        </w:drawing>
      </w:r>
      <w:r>
        <w:rPr>
          <w:rFonts w:ascii="楷体" w:eastAsia="楷体" w:hAnsi="楷体" w:cs="楷体" w:hint="eastAsia"/>
        </w:rPr>
        <w:t xml:space="preserve">    偏小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[1]测量物质的密度的实验原理为密度的计算公式，即</w:t>
      </w:r>
      <w:r>
        <w:rPr>
          <w:rFonts w:ascii="楷体" w:eastAsia="楷体" w:hAnsi="楷体" w:cs="楷体" w:hint="eastAsia"/>
        </w:rPr>
        <w:object w:dxaOrig="615" w:dyaOrig="645">
          <v:shape id="对象 487" o:spid="_x0000_i1140" type="#_x0000_t75" alt="eqId5ef45cb44bee4a28bd7eae436e90655c" style="width:31.1pt;height:31.9pt;mso-wrap-style:square;mso-position-horizontal-relative:page;mso-position-vertical-relative:page" o:ole="">
            <v:imagedata r:id="rId103" o:title="eqId5ef45cb44bee4a28bd7eae436e90655c"/>
          </v:shape>
          <o:OLEObject Type="Embed" ProgID="Equation.DSMT4" ShapeID="对象 487" DrawAspect="Content" ObjectID="_1677255450" r:id="rId307"/>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（1）[2]调节天平横梁平衡时，左偏右调，故发现指针指在分度盘中线的右侧，要使横梁平衡，应将平衡螺母向右侧调节．</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（4）[3]由题意可知：需要测量的物理量及有关的数据如下表所示：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4862830" cy="935355"/>
            <wp:effectExtent l="0" t="0" r="0" b="0"/>
            <wp:docPr id="97" name="图片 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862830" cy="935355"/>
                    </a:xfrm>
                    <a:prstGeom prst="rect">
                      <a:avLst/>
                    </a:prstGeom>
                    <a:noFill/>
                    <a:ln>
                      <a:noFill/>
                    </a:ln>
                  </pic:spPr>
                </pic:pic>
              </a:graphicData>
            </a:graphic>
          </wp:inline>
        </w:drawing>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[4]由于量筒粘有部分油，使油的质量测量值偏小，故密度的测量值偏小．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10．右     72；40；1.05×10</w:t>
      </w:r>
      <w:r>
        <w:rPr>
          <w:rFonts w:ascii="楷体" w:eastAsia="楷体" w:hAnsi="楷体" w:cs="楷体" w:hint="eastAsia"/>
          <w:vertAlign w:val="superscript"/>
        </w:rPr>
        <w:t>3</w:t>
      </w:r>
      <w:r>
        <w:rPr>
          <w:rFonts w:ascii="楷体" w:eastAsia="楷体" w:hAnsi="楷体" w:cs="楷体" w:hint="eastAsia"/>
        </w:rPr>
        <w:t xml:space="preserve">    偏大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（1）指针偏向分度盘中线的左侧，说明天平的右端上翘，左端较重，所以无论是左端还是右端的平衡螺母都向上翘的右端移动；</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（2）由图乙知，标尺的分度值为0.2g，所以其读数为50g+20g+2g=72g，杯和盐水的总质量m</w:t>
      </w:r>
      <w:r>
        <w:rPr>
          <w:rFonts w:ascii="楷体" w:eastAsia="楷体" w:hAnsi="楷体" w:cs="楷体" w:hint="eastAsia"/>
          <w:vertAlign w:val="subscript"/>
        </w:rPr>
        <w:t>2</w:t>
      </w:r>
      <w:r>
        <w:rPr>
          <w:rFonts w:ascii="楷体" w:eastAsia="楷体" w:hAnsi="楷体" w:cs="楷体" w:hint="eastAsia"/>
        </w:rPr>
        <w:t>=72g，由图丙知，量筒的分度值为2mL，所以其读数为40mL=40cm</w:t>
      </w:r>
      <w:r>
        <w:rPr>
          <w:rFonts w:ascii="楷体" w:eastAsia="楷体" w:hAnsi="楷体" w:cs="楷体" w:hint="eastAsia"/>
          <w:vertAlign w:val="superscript"/>
        </w:rPr>
        <w:t>3</w:t>
      </w:r>
      <w:r>
        <w:rPr>
          <w:rFonts w:ascii="楷体" w:eastAsia="楷体" w:hAnsi="楷体" w:cs="楷体" w:hint="eastAsia"/>
        </w:rPr>
        <w:t>，盐水的体积是40cm</w:t>
      </w:r>
      <w:r>
        <w:rPr>
          <w:rFonts w:ascii="楷体" w:eastAsia="楷体" w:hAnsi="楷体" w:cs="楷体" w:hint="eastAsia"/>
          <w:vertAlign w:val="superscript"/>
        </w:rPr>
        <w:t>3</w:t>
      </w:r>
      <w:r>
        <w:rPr>
          <w:rFonts w:ascii="楷体" w:eastAsia="楷体" w:hAnsi="楷体" w:cs="楷体" w:hint="eastAsia"/>
        </w:rPr>
        <w:t>，则盐水的质量m=72g-30g=42g，盐水的密度</w:t>
      </w:r>
      <w:r>
        <w:rPr>
          <w:rFonts w:ascii="楷体" w:eastAsia="楷体" w:hAnsi="楷体" w:cs="楷体" w:hint="eastAsia"/>
        </w:rPr>
        <w:object w:dxaOrig="4680" w:dyaOrig="615">
          <v:shape id="对象 489" o:spid="_x0000_i1141" type="#_x0000_t75" alt="eqId44bacd71e58d40b09174aeba59a88f1b" style="width:234pt;height:31.1pt;mso-wrap-style:square;mso-position-horizontal-relative:page;mso-position-vertical-relative:page" o:ole="">
            <v:imagedata r:id="rId107" o:title="eqId44bacd71e58d40b09174aeba59a88f1b"/>
          </v:shape>
          <o:OLEObject Type="Embed" ProgID="Equation.DSMT4" ShapeID="对象 489" DrawAspect="Content" ObjectID="_1677255451" r:id="rId308"/>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（3）当将烧杯中的盐水全部倒入量筒中时，并不能倒干净，烧杯壁上留有盐水，所以体积测量偏小，根据密度公式</w:t>
      </w:r>
      <w:r>
        <w:rPr>
          <w:rFonts w:ascii="楷体" w:eastAsia="楷体" w:hAnsi="楷体" w:cs="楷体" w:hint="eastAsia"/>
        </w:rPr>
        <w:object w:dxaOrig="682" w:dyaOrig="621">
          <v:shape id="对象 490" o:spid="_x0000_i1142" type="#_x0000_t75" alt="eqId68e21b93e1664677baa5a683165d8aad" style="width:34.35pt;height:31.1pt;mso-wrap-style:square;mso-position-horizontal-relative:page;mso-position-vertical-relative:page" o:ole="">
            <v:imagedata r:id="rId101" o:title="eqId68e21b93e1664677baa5a683165d8aad"/>
          </v:shape>
          <o:OLEObject Type="Embed" ProgID="Equation.DSMT4" ShapeID="对象 490" DrawAspect="Content" ObjectID="_1677255452" r:id="rId309"/>
        </w:object>
      </w:r>
      <w:r>
        <w:rPr>
          <w:rFonts w:ascii="楷体" w:eastAsia="楷体" w:hAnsi="楷体" w:cs="楷体" w:hint="eastAsia"/>
        </w:rPr>
        <w:t>得到所测密度偏大．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gridCol w:w="2130"/>
        <w:gridCol w:w="2131"/>
        <w:gridCol w:w="2131"/>
      </w:tblGrid>
      <w:tr w:rsidR="00BF4EA0" w:rsidTr="00CE3E01">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i/>
              </w:rPr>
              <w:t>S</w:t>
            </w:r>
            <w:r>
              <w:rPr>
                <w:rFonts w:ascii="楷体" w:eastAsia="楷体" w:hAnsi="楷体" w:cs="楷体" w:hint="eastAsia"/>
              </w:rPr>
              <w:t>/cm</w:t>
            </w:r>
            <w:r>
              <w:rPr>
                <w:rFonts w:ascii="楷体" w:eastAsia="楷体" w:hAnsi="楷体" w:cs="楷体" w:hint="eastAsia"/>
                <w:vertAlign w:val="superscript"/>
              </w:rPr>
              <w:t>2</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t xml:space="preserve">    </w:t>
            </w:r>
            <w:r>
              <w:rPr>
                <w:rFonts w:ascii="楷体" w:eastAsia="楷体" w:hAnsi="楷体" w:cs="楷体" w:hint="eastAsia"/>
              </w:rPr>
              <w:object w:dxaOrig="240" w:dyaOrig="255">
                <v:shape id="对象 491" o:spid="_x0000_i1143" type="#_x0000_t75" alt="eqIdd225435f575741fe9bcb96509559463e" style="width:12.25pt;height:13.1pt;mso-wrap-style:square;mso-position-horizontal-relative:page;mso-position-vertical-relative:page" o:ole="">
                  <v:imagedata r:id="rId110" o:title=""/>
                </v:shape>
                <o:OLEObject Type="Embed" ProgID="Equation.DSMT4" ShapeID="对象 491" DrawAspect="Content" ObjectID="_1677255453" r:id="rId310"/>
              </w:object>
            </w:r>
            <w:r>
              <w:rPr>
                <w:rFonts w:ascii="楷体" w:eastAsia="楷体" w:hAnsi="楷体" w:cs="楷体" w:hint="eastAsia"/>
              </w:rPr>
              <w:t xml:space="preserve"> /gcm</w:t>
            </w:r>
            <w:r>
              <w:rPr>
                <w:rFonts w:ascii="楷体" w:eastAsia="楷体" w:hAnsi="楷体" w:cs="楷体" w:hint="eastAsia"/>
                <w:vertAlign w:val="superscript"/>
              </w:rPr>
              <w:t>3</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/g</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i/>
              </w:rPr>
              <w:t>L</w:t>
            </w:r>
            <w:r>
              <w:rPr>
                <w:rFonts w:ascii="楷体" w:eastAsia="楷体" w:hAnsi="楷体" w:cs="楷体" w:hint="eastAsia"/>
              </w:rPr>
              <w:t>/cm</w:t>
            </w:r>
          </w:p>
        </w:tc>
      </w:tr>
      <w:tr w:rsidR="00BF4EA0" w:rsidTr="00CE3E01">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r>
    </w:tbl>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    178    4000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（1）根据题目所给物理量数据铜线的横截面积</w:t>
      </w:r>
      <w:r>
        <w:rPr>
          <w:rFonts w:ascii="楷体" w:eastAsia="楷体" w:hAnsi="楷体" w:cs="楷体" w:hint="eastAsia"/>
          <w:i/>
        </w:rPr>
        <w:t>S</w:t>
      </w:r>
      <w:r>
        <w:rPr>
          <w:rFonts w:ascii="楷体" w:eastAsia="楷体" w:hAnsi="楷体" w:cs="楷体" w:hint="eastAsia"/>
        </w:rPr>
        <w:t>=5×</w:t>
      </w:r>
      <w:r>
        <w:rPr>
          <w:rFonts w:ascii="楷体" w:eastAsia="楷体" w:hAnsi="楷体" w:cs="楷体" w:hint="eastAsia"/>
        </w:rPr>
        <w:object w:dxaOrig="840" w:dyaOrig="300">
          <v:shape id="对象 492" o:spid="_x0000_i1144" type="#_x0000_t75" alt="eqId77e3e40b1285466bba710b8afa5bcf56" style="width:41.75pt;height:14.75pt;mso-wrap-style:square;mso-position-horizontal-relative:page;mso-position-vertical-relative:page" o:ole="">
            <v:imagedata r:id="rId59" o:title=""/>
          </v:shape>
          <o:OLEObject Type="Embed" ProgID="Equation.DSMT4" ShapeID="对象 492" DrawAspect="Content" ObjectID="_1677255454" r:id="rId311"/>
        </w:object>
      </w:r>
      <w:r>
        <w:rPr>
          <w:rFonts w:ascii="楷体" w:eastAsia="楷体" w:hAnsi="楷体" w:cs="楷体" w:hint="eastAsia"/>
        </w:rPr>
        <w:t>,铜的密度</w:t>
      </w:r>
      <w:r>
        <w:rPr>
          <w:rFonts w:ascii="楷体" w:eastAsia="楷体" w:hAnsi="楷体" w:cs="楷体" w:hint="eastAsia"/>
          <w:i/>
        </w:rPr>
        <w:t>ρ</w:t>
      </w:r>
      <w:r>
        <w:rPr>
          <w:rFonts w:ascii="楷体" w:eastAsia="楷体" w:hAnsi="楷体" w:cs="楷体" w:hint="eastAsia"/>
        </w:rPr>
        <w:t>=8.9g/</w:t>
      </w:r>
      <w:r>
        <w:rPr>
          <w:rFonts w:ascii="楷体" w:eastAsia="楷体" w:hAnsi="楷体" w:cs="楷体" w:hint="eastAsia"/>
        </w:rPr>
        <w:object w:dxaOrig="465" w:dyaOrig="315">
          <v:shape id="对象 493" o:spid="_x0000_i1145" type="#_x0000_t75" alt="eqId1b9c186317944fc1888d6ba2230b1a49" style="width:22.9pt;height:15.55pt;mso-wrap-style:square;mso-position-horizontal-relative:page;mso-position-vertical-relative:page" o:ole="">
            <v:imagedata r:id="rId61" o:title=""/>
          </v:shape>
          <o:OLEObject Type="Embed" ProgID="Equation.DSMT4" ShapeID="对象 493" DrawAspect="Content" ObjectID="_1677255455" r:id="rId312"/>
        </w:object>
      </w:r>
      <w:r>
        <w:rPr>
          <w:rFonts w:ascii="楷体" w:eastAsia="楷体" w:hAnsi="楷体" w:cs="楷体" w:hint="eastAsia"/>
        </w:rPr>
        <w:t>，测量出的数据质量和所求物理量长度，设计实验数据的记录表格如图所示：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gridCol w:w="2130"/>
        <w:gridCol w:w="2131"/>
        <w:gridCol w:w="2131"/>
      </w:tblGrid>
      <w:tr w:rsidR="00BF4EA0" w:rsidTr="00CE3E01">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i/>
              </w:rPr>
              <w:t>S</w:t>
            </w:r>
            <w:r>
              <w:rPr>
                <w:rFonts w:ascii="楷体" w:eastAsia="楷体" w:hAnsi="楷体" w:cs="楷体" w:hint="eastAsia"/>
              </w:rPr>
              <w:t>/cm</w:t>
            </w:r>
            <w:r>
              <w:rPr>
                <w:rFonts w:ascii="楷体" w:eastAsia="楷体" w:hAnsi="楷体" w:cs="楷体" w:hint="eastAsia"/>
                <w:vertAlign w:val="superscript"/>
              </w:rPr>
              <w:t>2</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t xml:space="preserve">    </w:t>
            </w:r>
            <w:r>
              <w:rPr>
                <w:rFonts w:ascii="楷体" w:eastAsia="楷体" w:hAnsi="楷体" w:cs="楷体" w:hint="eastAsia"/>
              </w:rPr>
              <w:object w:dxaOrig="240" w:dyaOrig="255">
                <v:shape id="对象 494" o:spid="_x0000_i1146" type="#_x0000_t75" alt="eqIdd225435f575741fe9bcb96509559463e" style="width:12.25pt;height:13.1pt;mso-wrap-style:square;mso-position-horizontal-relative:page;mso-position-vertical-relative:page" o:ole="">
                  <v:imagedata r:id="rId110" o:title=""/>
                </v:shape>
                <o:OLEObject Type="Embed" ProgID="Equation.DSMT4" ShapeID="对象 494" DrawAspect="Content" ObjectID="_1677255456" r:id="rId313"/>
              </w:object>
            </w:r>
            <w:r>
              <w:rPr>
                <w:rFonts w:ascii="楷体" w:eastAsia="楷体" w:hAnsi="楷体" w:cs="楷体" w:hint="eastAsia"/>
              </w:rPr>
              <w:t xml:space="preserve"> /gcm</w:t>
            </w:r>
            <w:r>
              <w:rPr>
                <w:rFonts w:ascii="楷体" w:eastAsia="楷体" w:hAnsi="楷体" w:cs="楷体" w:hint="eastAsia"/>
                <w:vertAlign w:val="superscript"/>
              </w:rPr>
              <w:t>3</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/g</w:t>
            </w: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i/>
              </w:rPr>
              <w:t>L</w:t>
            </w:r>
            <w:r>
              <w:rPr>
                <w:rFonts w:ascii="楷体" w:eastAsia="楷体" w:hAnsi="楷体" w:cs="楷体" w:hint="eastAsia"/>
              </w:rPr>
              <w:t>/cm</w:t>
            </w:r>
          </w:p>
        </w:tc>
      </w:tr>
      <w:tr w:rsidR="00BF4EA0" w:rsidTr="00CE3E01">
        <w:trPr>
          <w:trHeight w:val="33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r>
    </w:tbl>
    <w:p w:rsidR="00BF4EA0" w:rsidRDefault="00BF4EA0" w:rsidP="00BF4EA0">
      <w:pPr>
        <w:spacing w:line="360" w:lineRule="auto"/>
        <w:jc w:val="left"/>
        <w:textAlignment w:val="center"/>
        <w:rPr>
          <w:rFonts w:ascii="楷体" w:eastAsia="楷体" w:hAnsi="楷体" w:cs="楷体" w:hint="eastAsia"/>
        </w:rPr>
      </w:pPr>
    </w:p>
    <w:p w:rsidR="00BF4EA0" w:rsidRDefault="00BF4EA0" w:rsidP="00BF4EA0">
      <w:pPr>
        <w:spacing w:line="360" w:lineRule="auto"/>
        <w:jc w:val="left"/>
        <w:textAlignment w:val="center"/>
        <w:rPr>
          <w:rFonts w:ascii="楷体" w:eastAsia="楷体" w:hAnsi="楷体" w:cs="楷体" w:hint="eastAsia"/>
        </w:rPr>
      </w:pP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（2）物体的质量=砝码的质量+游码的质量，则铜线的质量：</w:t>
      </w:r>
      <w:r>
        <w:rPr>
          <w:rFonts w:ascii="楷体" w:eastAsia="楷体" w:hAnsi="楷体" w:cs="楷体" w:hint="eastAsia"/>
          <w:i/>
        </w:rPr>
        <w:t>m</w:t>
      </w:r>
      <w:r>
        <w:rPr>
          <w:rFonts w:ascii="楷体" w:eastAsia="楷体" w:hAnsi="楷体" w:cs="楷体" w:hint="eastAsia"/>
        </w:rPr>
        <w:t>=100</w:t>
      </w:r>
      <w:r>
        <w:rPr>
          <w:rFonts w:ascii="楷体" w:eastAsia="楷体" w:hAnsi="楷体" w:cs="楷体" w:hint="eastAsia"/>
          <w:i/>
        </w:rPr>
        <w:t>g</w:t>
      </w:r>
      <w:r>
        <w:rPr>
          <w:rFonts w:ascii="楷体" w:eastAsia="楷体" w:hAnsi="楷体" w:cs="楷体" w:hint="eastAsia"/>
        </w:rPr>
        <w:t xml:space="preserve"> +50g+20g+5g +3g=178g，铜线的体积：</w:t>
      </w:r>
      <w:r>
        <w:rPr>
          <w:rFonts w:ascii="楷体" w:eastAsia="楷体" w:hAnsi="楷体" w:cs="楷体" w:hint="eastAsia"/>
        </w:rPr>
        <w:object w:dxaOrig="3045" w:dyaOrig="675">
          <v:shape id="对象 495" o:spid="_x0000_i1147" type="#_x0000_t75" alt="eqIdb7755b07005e4bd494d5ec2b0f023d7c" style="width:152.2pt;height:33.55pt;mso-wrap-style:square;mso-position-horizontal-relative:page;mso-position-vertical-relative:page" o:ole="">
            <v:imagedata r:id="rId115" o:title=""/>
          </v:shape>
          <o:OLEObject Type="Embed" ProgID="Equation.DSMT4" ShapeID="对象 495" DrawAspect="Content" ObjectID="_1677255457" r:id="rId314"/>
        </w:object>
      </w:r>
      <w:r>
        <w:rPr>
          <w:rFonts w:ascii="楷体" w:eastAsia="楷体" w:hAnsi="楷体" w:cs="楷体" w:hint="eastAsia"/>
        </w:rPr>
        <w:t xml:space="preserve"> ，铜线的长度</w:t>
      </w:r>
      <w:r>
        <w:rPr>
          <w:rFonts w:ascii="楷体" w:eastAsia="楷体" w:hAnsi="楷体" w:cs="楷体" w:hint="eastAsia"/>
        </w:rPr>
        <w:object w:dxaOrig="3405" w:dyaOrig="660">
          <v:shape id="对象 496" o:spid="_x0000_i1148" type="#_x0000_t75" alt="eqId7a36dcadf33d403484fa3937945414ee" style="width:170.2pt;height:32.75pt;mso-wrap-style:square;mso-position-horizontal-relative:page;mso-position-vertical-relative:page" o:ole="">
            <v:imagedata r:id="rId117" o:title=""/>
          </v:shape>
          <o:OLEObject Type="Embed" ProgID="Equation.DSMT4" ShapeID="对象 496" DrawAspect="Content" ObjectID="_1677255458" r:id="rId315"/>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12．右    测质量时手调节了平衡螺母    27    0.9×10</w:t>
      </w:r>
      <w:r>
        <w:rPr>
          <w:rFonts w:ascii="楷体" w:eastAsia="楷体" w:hAnsi="楷体" w:cs="楷体" w:hint="eastAsia"/>
          <w:vertAlign w:val="superscript"/>
        </w:rPr>
        <w:t>3</w:t>
      </w:r>
      <w:r>
        <w:rPr>
          <w:rFonts w:ascii="楷体" w:eastAsia="楷体" w:hAnsi="楷体" w:cs="楷体" w:hint="eastAsia"/>
        </w:rPr>
        <w:t xml:space="preserve">    偏大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指针的位置指在分度盘中央的左侧，要使横梁平衡，应将平衡螺母向右调节。(2)在使用天平称量物体的质量时，通过增减砝码和移动游码使天平平衡；不能再移动平衡螺母；(3)剩余色拉油和烧杯的总质量是砝码20g</w:t>
      </w:r>
      <w:r>
        <w:rPr>
          <w:rFonts w:ascii="楷体" w:eastAsia="楷体" w:hAnsi="楷体" w:cs="楷体" w:hint="eastAsia"/>
        </w:rPr>
        <w:object w:dxaOrig="215" w:dyaOrig="215">
          <v:shape id="对象 497" o:spid="_x0000_i1149" type="#_x0000_t75" alt="eqId2b2e13425c1546748a9bbaef1a6d5d21" style="width:10.65pt;height:10.65pt;mso-wrap-style:square;mso-position-horizontal-relative:page;mso-position-vertical-relative:page" o:ole="">
            <v:imagedata r:id="rId119" o:title="eqId2b2e13425c1546748a9bbaef1a6d5d21"/>
          </v:shape>
          <o:OLEObject Type="Embed" ProgID="Equation.DSMT4" ShapeID="对象 497" DrawAspect="Content" ObjectID="_1677255459" r:id="rId316"/>
        </w:object>
      </w:r>
      <w:r>
        <w:rPr>
          <w:rFonts w:ascii="楷体" w:eastAsia="楷体" w:hAnsi="楷体" w:cs="楷体" w:hint="eastAsia"/>
        </w:rPr>
        <w:t>10g，游码刻度1.2g，共20g</w:t>
      </w:r>
      <w:r>
        <w:rPr>
          <w:rFonts w:ascii="楷体" w:eastAsia="楷体" w:hAnsi="楷体" w:cs="楷体" w:hint="eastAsia"/>
        </w:rPr>
        <w:object w:dxaOrig="215" w:dyaOrig="215">
          <v:shape id="对象 498" o:spid="_x0000_i1150" type="#_x0000_t75" alt="eqId2b2e13425c1546748a9bbaef1a6d5d21" style="width:10.65pt;height:10.65pt;mso-wrap-style:square;mso-position-horizontal-relative:page;mso-position-vertical-relative:page" o:ole="">
            <v:imagedata r:id="rId119" o:title="eqId2b2e13425c1546748a9bbaef1a6d5d21"/>
          </v:shape>
          <o:OLEObject Type="Embed" ProgID="Equation.DSMT4" ShapeID="对象 498" DrawAspect="Content" ObjectID="_1677255460" r:id="rId317"/>
        </w:object>
      </w:r>
      <w:r>
        <w:rPr>
          <w:rFonts w:ascii="楷体" w:eastAsia="楷体" w:hAnsi="楷体" w:cs="楷体" w:hint="eastAsia"/>
        </w:rPr>
        <w:t>10g</w:t>
      </w:r>
      <w:r>
        <w:rPr>
          <w:rFonts w:ascii="楷体" w:eastAsia="楷体" w:hAnsi="楷体" w:cs="楷体" w:hint="eastAsia"/>
        </w:rPr>
        <w:object w:dxaOrig="215" w:dyaOrig="215">
          <v:shape id="对象 499" o:spid="_x0000_i1151" type="#_x0000_t75" alt="eqId2b2e13425c1546748a9bbaef1a6d5d21" style="width:10.65pt;height:10.65pt;mso-wrap-style:square;mso-position-horizontal-relative:page;mso-position-vertical-relative:page" o:ole="">
            <v:imagedata r:id="rId119" o:title="eqId2b2e13425c1546748a9bbaef1a6d5d21"/>
          </v:shape>
          <o:OLEObject Type="Embed" ProgID="Equation.DSMT4" ShapeID="对象 499" DrawAspect="Content" ObjectID="_1677255461" r:id="rId318"/>
        </w:object>
      </w:r>
      <w:r>
        <w:rPr>
          <w:rFonts w:ascii="楷体" w:eastAsia="楷体" w:hAnsi="楷体" w:cs="楷体" w:hint="eastAsia"/>
        </w:rPr>
        <w:t>1.2</w:t>
      </w:r>
      <w:r>
        <w:rPr>
          <w:rFonts w:ascii="楷体" w:eastAsia="楷体" w:hAnsi="楷体" w:cs="楷体" w:hint="eastAsia"/>
          <w:i/>
        </w:rPr>
        <w:t>g</w:t>
      </w:r>
      <w:r>
        <w:rPr>
          <w:rFonts w:ascii="楷体" w:eastAsia="楷体" w:hAnsi="楷体" w:cs="楷体" w:hint="eastAsia"/>
        </w:rPr>
        <w:t>＝31.2g；根据题意，量筒里色拉油的质量是：m＝58.2g−31.2</w:t>
      </w:r>
      <w:r>
        <w:rPr>
          <w:rFonts w:ascii="楷体" w:eastAsia="楷体" w:hAnsi="楷体" w:cs="楷体" w:hint="eastAsia"/>
          <w:i/>
        </w:rPr>
        <w:t>g</w:t>
      </w:r>
      <w:r>
        <w:rPr>
          <w:rFonts w:ascii="楷体" w:eastAsia="楷体" w:hAnsi="楷体" w:cs="楷体" w:hint="eastAsia"/>
        </w:rPr>
        <w:t>＝27g。由图知，量筒中色拉油的体积是V＝30cm</w:t>
      </w:r>
      <w:r>
        <w:rPr>
          <w:rFonts w:ascii="楷体" w:eastAsia="楷体" w:hAnsi="楷体" w:cs="楷体" w:hint="eastAsia"/>
          <w:vertAlign w:val="superscript"/>
        </w:rPr>
        <w:t>3</w:t>
      </w:r>
      <w:r>
        <w:rPr>
          <w:rFonts w:ascii="楷体" w:eastAsia="楷体" w:hAnsi="楷体" w:cs="楷体" w:hint="eastAsia"/>
        </w:rPr>
        <w:t>，则色拉油的密度：</w:t>
      </w: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1200" w:dyaOrig="615">
          <v:shape id="对象 500" o:spid="_x0000_i1152" type="#_x0000_t75" alt="eqId9d657b896da04101ac63221053ad145e" style="width:59.75pt;height:31.1pt;mso-wrap-style:square;mso-position-horizontal-relative:page;mso-position-vertical-relative:page" o:ole="">
            <v:imagedata r:id="rId123" o:title="eqId9d657b896da04101ac63221053ad145e"/>
          </v:shape>
          <o:OLEObject Type="Embed" ProgID="Equation.DSMT4" ShapeID="对象 500" DrawAspect="Content" ObjectID="_1677255462" r:id="rId319"/>
        </w:object>
      </w:r>
      <w:r>
        <w:rPr>
          <w:rFonts w:ascii="楷体" w:eastAsia="楷体" w:hAnsi="楷体" w:cs="楷体" w:hint="eastAsia"/>
        </w:rPr>
        <w:t>＝0.9g∕cm</w:t>
      </w:r>
      <w:r>
        <w:rPr>
          <w:rFonts w:ascii="楷体" w:eastAsia="楷体" w:hAnsi="楷体" w:cs="楷体" w:hint="eastAsia"/>
          <w:vertAlign w:val="superscript"/>
        </w:rPr>
        <w:t>3</w:t>
      </w:r>
      <w:r>
        <w:rPr>
          <w:rFonts w:ascii="楷体" w:eastAsia="楷体" w:hAnsi="楷体" w:cs="楷体" w:hint="eastAsia"/>
        </w:rPr>
        <w:t>＝0.9×10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(4)往量筒倒进酱油时若有少量酱油粘挂在量筒壁上，所以酱油的体积减小了，根据密度公式</w:t>
      </w: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281" w:dyaOrig="617">
          <v:shape id="对象 501" o:spid="_x0000_i1153" type="#_x0000_t75" alt="eqIda78288a1a48d4442ae5c0bce1c03aa51" style="width:13.9pt;height:31.1pt;mso-wrap-style:square;mso-position-horizontal-relative:page;mso-position-vertical-relative:page" o:ole="">
            <v:imagedata r:id="rId125" o:title="eqIda78288a1a48d4442ae5c0bce1c03aa51"/>
          </v:shape>
          <o:OLEObject Type="Embed" ProgID="Equation.DSMT4" ShapeID="对象 501" DrawAspect="Content" ObjectID="_1677255463" r:id="rId320"/>
        </w:object>
      </w:r>
      <w:r>
        <w:rPr>
          <w:rFonts w:ascii="楷体" w:eastAsia="楷体" w:hAnsi="楷体" w:cs="楷体" w:hint="eastAsia"/>
        </w:rPr>
        <w:t>可知，质量不变，体积偏小，密度会偏大。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13．零刻度线    平衡螺母    A    44    1.1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(1)[1][2]用天平测量物体质量之前，需要对天平进行调节。调节的方法是：先将游码移至零刻度线处，然后调节平衡螺母使指针指在分度盘中央，此时天平横梁平衡。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(2)[3]实验中用步骤B的示数减步骤D的示数，便为量筒中冬枣醋的质量，所以测量空烧杯的质量是多余的，即步骤A多余。</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(3)[4][5]由图B可知，烧杯和冬枣醋的质量为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vertAlign w:val="subscript"/>
        </w:rPr>
        <w:t>1</w:t>
      </w:r>
      <w:r>
        <w:rPr>
          <w:rFonts w:ascii="楷体" w:eastAsia="楷体" w:hAnsi="楷体" w:cs="楷体" w:hint="eastAsia"/>
        </w:rPr>
        <w:t>=50g+20g+10g+2.4g=82.4g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由图D可知，烧杯和剩余冬枣醋的质量为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vertAlign w:val="subscript"/>
        </w:rPr>
        <w:t>2</w:t>
      </w:r>
      <w:r>
        <w:rPr>
          <w:rFonts w:ascii="楷体" w:eastAsia="楷体" w:hAnsi="楷体" w:cs="楷体" w:hint="eastAsia"/>
        </w:rPr>
        <w:t>=20g+10g+5g+3.4g=38.4g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量筒中冬枣醋的质量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2</w:t>
      </w:r>
      <w:r>
        <w:rPr>
          <w:rFonts w:ascii="楷体" w:eastAsia="楷体" w:hAnsi="楷体" w:cs="楷体" w:hint="eastAsia"/>
        </w:rPr>
        <w:t>=82.4g-38.4g=44g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量筒中冬枣醋的体积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rPr>
        <w:t>=40mL=40cm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冬枣醋的密度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655" w:dyaOrig="615">
          <v:shape id="对象 502" o:spid="_x0000_i1154" type="#_x0000_t75" alt="eqId5cdd2c4261444b1aaf1253bd4c89a6c3" style="width:132.55pt;height:31.1pt;mso-wrap-style:square;mso-position-horizontal-relative:page;mso-position-vertical-relative:page" o:ole="">
            <v:imagedata r:id="rId127" o:title="eqId5cdd2c4261444b1aaf1253bd4c89a6c3"/>
          </v:shape>
          <o:OLEObject Type="Embed" ProgID="Equation.DSMT4" ShapeID="对象 502" DrawAspect="Content" ObjectID="_1677255464" r:id="rId321"/>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14．43    不合理，水太多，放入石块后有可能会溢出    小于    三    D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(1)[1]小李同学首先用天平测出石块的质量，天平平衡时右盘砝码和游码位置如图甲所示，天平刻度盘读数为3g，2个20g砝码，则石块的质量为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=20g+20g+3g=43g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(2)[2]为了测量出石块的体积，小李同学先往量筒中加入一定量的水，他的操作不合理，水太多，放入石块后有可能会溢出。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(3)[3]小石块投入水中后会沉到底部，说明小石块在竖直方向上，所受向上的浮力小于向下的重力。</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(4)[4]四个小组测量出的石块密度中，第一、二、四组数据单位统一后结果一致或接近，而第三组数据明显偏低，应为错误数据。</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(5)[5]砝码磨损后测出的质量偏大，故A错误；石块放在天平右盘，测出的质量不变，故B错误；先测石块体积，后测石块质量，石块上有水则质量测试结果偏大，即测出的密度偏大，故C错误、D正确。故选D。</w:t>
      </w:r>
    </w:p>
    <w:p w:rsidR="00BF4EA0" w:rsidRDefault="00BF4EA0" w:rsidP="00BF4EA0">
      <w:pPr>
        <w:spacing w:line="360" w:lineRule="auto"/>
        <w:jc w:val="left"/>
        <w:rPr>
          <w:rFonts w:ascii="楷体" w:eastAsia="楷体" w:hAnsi="楷体" w:cs="楷体" w:hint="eastAsia"/>
        </w:rPr>
      </w:pPr>
      <w:r>
        <w:rPr>
          <w:rFonts w:ascii="楷体" w:eastAsia="楷体" w:hAnsi="楷体" w:cs="楷体" w:hint="eastAsia"/>
        </w:rPr>
        <w:t>15．（1）C；（2）测量过程中移动平衡螺母；（3）11.4；1.425．</w:t>
      </w:r>
    </w:p>
    <w:p w:rsidR="00BF4EA0" w:rsidRDefault="00BF4EA0" w:rsidP="00BF4EA0">
      <w:pPr>
        <w:spacing w:line="360" w:lineRule="auto"/>
        <w:jc w:val="left"/>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（1）被测量的物体是规则的正方体，先测量质量后用刻度尺测体积，还是先用刻度尺测量体积后测量质量，对实验结果都没有影响，操作都是正确的．所以选择C．</w:t>
      </w:r>
    </w:p>
    <w:p w:rsidR="00BF4EA0" w:rsidRDefault="00BF4EA0" w:rsidP="00BF4EA0">
      <w:pPr>
        <w:spacing w:line="360" w:lineRule="auto"/>
        <w:jc w:val="left"/>
        <w:rPr>
          <w:rFonts w:ascii="楷体" w:eastAsia="楷体" w:hAnsi="楷体" w:cs="楷体" w:hint="eastAsia"/>
        </w:rPr>
      </w:pPr>
      <w:r>
        <w:rPr>
          <w:rFonts w:ascii="楷体" w:eastAsia="楷体" w:hAnsi="楷体" w:cs="楷体" w:hint="eastAsia"/>
        </w:rPr>
        <w:t>（2）图甲所示，小明在操作中的错误是测量过程中移动平衡螺母；</w:t>
      </w:r>
    </w:p>
    <w:p w:rsidR="00BF4EA0" w:rsidRDefault="00BF4EA0" w:rsidP="00BF4EA0">
      <w:pPr>
        <w:spacing w:line="360" w:lineRule="auto"/>
        <w:jc w:val="left"/>
        <w:rPr>
          <w:rFonts w:ascii="楷体" w:eastAsia="楷体" w:hAnsi="楷体" w:cs="楷体" w:hint="eastAsia"/>
        </w:rPr>
      </w:pPr>
      <w:r>
        <w:rPr>
          <w:rFonts w:ascii="楷体" w:eastAsia="楷体" w:hAnsi="楷体" w:cs="楷体" w:hint="eastAsia"/>
        </w:rPr>
        <w:t>（3）物体的质量：m=10g+1.4g=11.4g．</w:t>
      </w:r>
    </w:p>
    <w:p w:rsidR="00BF4EA0" w:rsidRDefault="00BF4EA0" w:rsidP="00BF4EA0">
      <w:pPr>
        <w:spacing w:line="360" w:lineRule="auto"/>
        <w:jc w:val="left"/>
        <w:rPr>
          <w:rFonts w:ascii="楷体" w:eastAsia="楷体" w:hAnsi="楷体" w:cs="楷体" w:hint="eastAsia"/>
        </w:rPr>
      </w:pPr>
      <w:r>
        <w:rPr>
          <w:rFonts w:ascii="楷体" w:eastAsia="楷体" w:hAnsi="楷体" w:cs="楷体" w:hint="eastAsia"/>
        </w:rPr>
        <w:t>正方体的体积V=a</w:t>
      </w:r>
      <w:r>
        <w:rPr>
          <w:rFonts w:ascii="楷体" w:eastAsia="楷体" w:hAnsi="楷体" w:cs="楷体" w:hint="eastAsia"/>
          <w:szCs w:val="24"/>
          <w:vertAlign w:val="superscript"/>
        </w:rPr>
        <w:t>3</w:t>
      </w:r>
      <w:r>
        <w:rPr>
          <w:rFonts w:ascii="楷体" w:eastAsia="楷体" w:hAnsi="楷体" w:cs="楷体" w:hint="eastAsia"/>
        </w:rPr>
        <w:t>=（2cm）</w:t>
      </w:r>
      <w:r>
        <w:rPr>
          <w:rFonts w:ascii="楷体" w:eastAsia="楷体" w:hAnsi="楷体" w:cs="楷体" w:hint="eastAsia"/>
          <w:szCs w:val="24"/>
          <w:vertAlign w:val="superscript"/>
        </w:rPr>
        <w:t>3</w:t>
      </w:r>
      <w:r>
        <w:rPr>
          <w:rFonts w:ascii="楷体" w:eastAsia="楷体" w:hAnsi="楷体" w:cs="楷体" w:hint="eastAsia"/>
        </w:rPr>
        <w:t>=8cm</w:t>
      </w:r>
      <w:r>
        <w:rPr>
          <w:rFonts w:ascii="楷体" w:eastAsia="楷体" w:hAnsi="楷体" w:cs="楷体" w:hint="eastAsia"/>
          <w:szCs w:val="24"/>
          <w:vertAlign w:val="superscript"/>
        </w:rPr>
        <w:t>3</w:t>
      </w:r>
    </w:p>
    <w:p w:rsidR="00BF4EA0" w:rsidRDefault="00BF4EA0" w:rsidP="00BF4EA0">
      <w:pPr>
        <w:spacing w:line="360" w:lineRule="auto"/>
        <w:jc w:val="left"/>
        <w:rPr>
          <w:rFonts w:ascii="楷体" w:eastAsia="楷体" w:hAnsi="楷体" w:cs="楷体" w:hint="eastAsia"/>
        </w:rPr>
      </w:pPr>
      <w:r>
        <w:rPr>
          <w:rFonts w:ascii="楷体" w:eastAsia="楷体" w:hAnsi="楷体" w:cs="楷体" w:hint="eastAsia"/>
        </w:rPr>
        <w:t>正方体物块的密度ρ=</w:t>
      </w:r>
      <w:r>
        <w:rPr>
          <w:rFonts w:ascii="楷体" w:eastAsia="楷体" w:hAnsi="楷体" w:cs="楷体" w:hint="eastAsia"/>
          <w:noProof/>
          <w:position w:val="-22"/>
        </w:rPr>
        <w:drawing>
          <wp:inline distT="0" distB="0" distL="0" distR="0">
            <wp:extent cx="93345" cy="332740"/>
            <wp:effectExtent l="0" t="0" r="1905" b="0"/>
            <wp:docPr id="96" name="图片 9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3" descr="学科网 版权所有"/>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rPr>
          <w:rFonts w:ascii="楷体" w:eastAsia="楷体" w:hAnsi="楷体" w:cs="楷体" w:hint="eastAsia"/>
        </w:rPr>
        <w:t>=</w:t>
      </w:r>
      <w:r>
        <w:rPr>
          <w:rFonts w:ascii="楷体" w:eastAsia="楷体" w:hAnsi="楷体" w:cs="楷体" w:hint="eastAsia"/>
          <w:noProof/>
          <w:position w:val="-30"/>
        </w:rPr>
        <w:drawing>
          <wp:inline distT="0" distB="0" distL="0" distR="0">
            <wp:extent cx="405130" cy="405130"/>
            <wp:effectExtent l="0" t="0" r="0" b="0"/>
            <wp:docPr id="95" name="图片 9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4" descr="学科网 版权所有"/>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Pr>
          <w:rFonts w:ascii="楷体" w:eastAsia="楷体" w:hAnsi="楷体" w:cs="楷体" w:hint="eastAsia"/>
        </w:rPr>
        <w:t>=1.425g/cm</w:t>
      </w:r>
      <w:r>
        <w:rPr>
          <w:rFonts w:ascii="楷体" w:eastAsia="楷体" w:hAnsi="楷体" w:cs="楷体" w:hint="eastAsia"/>
          <w:szCs w:val="24"/>
          <w:vertAlign w:val="superscript"/>
        </w:rPr>
        <w:t>3</w:t>
      </w:r>
      <w:r>
        <w:rPr>
          <w:rFonts w:ascii="楷体" w:eastAsia="楷体" w:hAnsi="楷体" w:cs="楷体" w:hint="eastAsia"/>
        </w:rPr>
        <w:t>．</w:t>
      </w:r>
    </w:p>
    <w:p w:rsidR="00BF4EA0" w:rsidRDefault="00BF4EA0" w:rsidP="00BF4EA0">
      <w:pPr>
        <w:spacing w:line="360" w:lineRule="auto"/>
        <w:jc w:val="left"/>
        <w:rPr>
          <w:rFonts w:ascii="楷体" w:eastAsia="楷体" w:hAnsi="楷体" w:cs="楷体" w:hint="eastAsia"/>
        </w:rPr>
      </w:pPr>
      <w:r>
        <w:rPr>
          <w:rFonts w:ascii="楷体" w:eastAsia="楷体" w:hAnsi="楷体" w:cs="楷体" w:hint="eastAsia"/>
        </w:rPr>
        <w:t>故答案为：（1）C；（2）测量过程中移动平衡螺母；（3）11.4；1.425．</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16．60    78.4    1.01×10</w:t>
      </w:r>
      <w:r>
        <w:rPr>
          <w:rFonts w:ascii="楷体" w:eastAsia="楷体" w:hAnsi="楷体" w:cs="楷体" w:hint="eastAsia"/>
          <w:vertAlign w:val="superscript"/>
        </w:rPr>
        <w:t>3</w: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(2)[1]利用量筒测量液体的体积时，注意观察量筒的量程、分度值，视线与液面的下凹面相平。由甲图可得读数为60 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(3)[2]剩下污水和玻璃杯的质量等于砝码的质量加上游码的质量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=75g+3.4g=78.4g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(4)[3]污水密度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rPr>
        <w:t>=78.4g/60cm</w:t>
      </w:r>
      <w:r>
        <w:rPr>
          <w:rFonts w:ascii="楷体" w:eastAsia="楷体" w:hAnsi="楷体" w:cs="楷体" w:hint="eastAsia"/>
          <w:vertAlign w:val="superscript"/>
        </w:rPr>
        <w:t>3</w:t>
      </w:r>
      <w:r>
        <w:rPr>
          <w:rFonts w:ascii="楷体" w:eastAsia="楷体" w:hAnsi="楷体" w:cs="楷体" w:hint="eastAsia"/>
        </w:rPr>
        <w:t>=1.01g/cm</w:t>
      </w:r>
      <w:r>
        <w:rPr>
          <w:rFonts w:ascii="楷体" w:eastAsia="楷体" w:hAnsi="楷体" w:cs="楷体" w:hint="eastAsia"/>
          <w:vertAlign w:val="superscript"/>
        </w:rPr>
        <w:t>3</w:t>
      </w:r>
      <w:r>
        <w:rPr>
          <w:rFonts w:ascii="楷体" w:eastAsia="楷体" w:hAnsi="楷体" w:cs="楷体" w:hint="eastAsia"/>
        </w:rPr>
        <w:t>=1.01×10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17．0刻线    左    分度盘中央    79    10    铁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在调节托盘天平横梁时，先把游码移到左端零刻线处，发现横梁左端高、右端低，此时他应该把平衡螺母向左端调．使指针指在分度盘中央；</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由图可知，该物体的质量m=50g+20g+5g+4g=79g，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物体的体积V=70cm</w:t>
      </w:r>
      <w:r>
        <w:rPr>
          <w:rFonts w:ascii="楷体" w:eastAsia="楷体" w:hAnsi="楷体" w:cs="楷体" w:hint="eastAsia"/>
          <w:vertAlign w:val="superscript"/>
        </w:rPr>
        <w:t>3</w:t>
      </w:r>
      <w:r>
        <w:rPr>
          <w:rFonts w:ascii="楷体" w:eastAsia="楷体" w:hAnsi="楷体" w:cs="楷体" w:hint="eastAsia"/>
        </w:rPr>
        <w:t>-60cm</w:t>
      </w:r>
      <w:r>
        <w:rPr>
          <w:rFonts w:ascii="楷体" w:eastAsia="楷体" w:hAnsi="楷体" w:cs="楷体" w:hint="eastAsia"/>
          <w:vertAlign w:val="superscript"/>
        </w:rPr>
        <w:t>3</w:t>
      </w:r>
      <w:r>
        <w:rPr>
          <w:rFonts w:ascii="楷体" w:eastAsia="楷体" w:hAnsi="楷体" w:cs="楷体" w:hint="eastAsia"/>
        </w:rPr>
        <w:t>=10cm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由密度公式</w:t>
      </w:r>
      <w:r>
        <w:rPr>
          <w:rFonts w:ascii="楷体" w:eastAsia="楷体" w:hAnsi="楷体" w:cs="楷体" w:hint="eastAsia"/>
        </w:rPr>
        <w:object w:dxaOrig="645" w:dyaOrig="615">
          <v:shape id="对象 505" o:spid="_x0000_i1155" type="#_x0000_t75" alt="eqId28bbf07c88ad4158a25f8e166afaace4" style="width:31.9pt;height:31.1pt;mso-wrap-style:square;mso-position-horizontal-relative:page;mso-position-vertical-relative:page" o:ole="">
            <v:imagedata r:id="rId131" o:title="eqId28bbf07c88ad4158a25f8e166afaace4"/>
          </v:shape>
          <o:OLEObject Type="Embed" ProgID="Equation.DSMT4" ShapeID="对象 505" DrawAspect="Content" ObjectID="_1677255465" r:id="rId322"/>
        </w:object>
      </w:r>
      <w:r>
        <w:rPr>
          <w:rFonts w:ascii="楷体" w:eastAsia="楷体" w:hAnsi="楷体" w:cs="楷体" w:hint="eastAsia"/>
        </w:rPr>
        <w:t>可得，该物质的密度</w:t>
      </w:r>
      <w:r>
        <w:rPr>
          <w:rFonts w:ascii="楷体" w:eastAsia="楷体" w:hAnsi="楷体" w:cs="楷体" w:hint="eastAsia"/>
        </w:rPr>
        <w:object w:dxaOrig="4425" w:dyaOrig="615">
          <v:shape id="对象 506" o:spid="_x0000_i1156" type="#_x0000_t75" alt="eqId691f674290e7431eadbe64c2298b56c7" style="width:220.9pt;height:31.1pt;mso-wrap-style:square;mso-position-horizontal-relative:page;mso-position-vertical-relative:page" o:ole="">
            <v:imagedata r:id="rId133" o:title="eqId691f674290e7431eadbe64c2298b56c7"/>
          </v:shape>
          <o:OLEObject Type="Embed" ProgID="Equation.DSMT4" ShapeID="对象 506" DrawAspect="Content" ObjectID="_1677255466" r:id="rId323"/>
        </w:object>
      </w:r>
      <w:r>
        <w:rPr>
          <w:rFonts w:ascii="楷体" w:eastAsia="楷体" w:hAnsi="楷体" w:cs="楷体" w:hint="eastAsia"/>
        </w:rPr>
        <w:t>，对照密度表可知，该金属可能是铁．</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18．  46.8g  2600  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color w:val="FF0000"/>
        </w:rPr>
        <w:t>【解析】</w:t>
      </w:r>
      <w:r>
        <w:rPr>
          <w:rFonts w:ascii="楷体" w:eastAsia="楷体" w:hAnsi="楷体" w:cs="楷体" w:hint="eastAsia"/>
        </w:rPr>
        <w:t>（2）由图知，标尺的分度值为0.2g，砝码的质量为20g、20g、5g，游砝所对的刻度值为1.8g，则鹅卵石的质量</w:t>
      </w:r>
      <w:r>
        <w:rPr>
          <w:rFonts w:ascii="楷体" w:eastAsia="楷体" w:hAnsi="楷体" w:cs="楷体" w:hint="eastAsia"/>
          <w:i/>
        </w:rPr>
        <w:t>m</w:t>
      </w:r>
      <w:r>
        <w:rPr>
          <w:rFonts w:ascii="楷体" w:eastAsia="楷体" w:hAnsi="楷体" w:cs="楷体" w:hint="eastAsia"/>
        </w:rPr>
        <w:t>=20g+20g+5g+1.8g=46.8g；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（3）量筒中水的体积为20cm</w:t>
      </w:r>
      <w:r>
        <w:rPr>
          <w:rFonts w:ascii="楷体" w:eastAsia="楷体" w:hAnsi="楷体" w:cs="楷体" w:hint="eastAsia"/>
          <w:vertAlign w:val="superscript"/>
        </w:rPr>
        <w:t>3</w:t>
      </w:r>
      <w:r>
        <w:rPr>
          <w:rFonts w:ascii="楷体" w:eastAsia="楷体" w:hAnsi="楷体" w:cs="楷体" w:hint="eastAsia"/>
        </w:rPr>
        <w:t xml:space="preserve"> ，放入矿石后的总体积为38cm</w:t>
      </w:r>
      <w:r>
        <w:rPr>
          <w:rFonts w:ascii="楷体" w:eastAsia="楷体" w:hAnsi="楷体" w:cs="楷体" w:hint="eastAsia"/>
          <w:vertAlign w:val="superscript"/>
        </w:rPr>
        <w:t>3</w:t>
      </w:r>
      <w:r>
        <w:rPr>
          <w:rFonts w:ascii="楷体" w:eastAsia="楷体" w:hAnsi="楷体" w:cs="楷体" w:hint="eastAsia"/>
        </w:rPr>
        <w:t xml:space="preserve"> ，则石子的体积</w:t>
      </w:r>
      <w:r>
        <w:rPr>
          <w:rFonts w:ascii="楷体" w:eastAsia="楷体" w:hAnsi="楷体" w:cs="楷体" w:hint="eastAsia"/>
          <w:i/>
        </w:rPr>
        <w:t>V</w:t>
      </w:r>
      <w:r>
        <w:rPr>
          <w:rFonts w:ascii="楷体" w:eastAsia="楷体" w:hAnsi="楷体" w:cs="楷体" w:hint="eastAsia"/>
        </w:rPr>
        <w:t>=38cm</w:t>
      </w:r>
      <w:r>
        <w:rPr>
          <w:rFonts w:ascii="楷体" w:eastAsia="楷体" w:hAnsi="楷体" w:cs="楷体" w:hint="eastAsia"/>
          <w:vertAlign w:val="superscript"/>
        </w:rPr>
        <w:t>3</w:t>
      </w:r>
      <w:r>
        <w:rPr>
          <w:rFonts w:ascii="楷体" w:eastAsia="楷体" w:hAnsi="楷体" w:cs="楷体" w:hint="eastAsia"/>
        </w:rPr>
        <w:t xml:space="preserve"> -20cm</w:t>
      </w:r>
      <w:r>
        <w:rPr>
          <w:rFonts w:ascii="楷体" w:eastAsia="楷体" w:hAnsi="楷体" w:cs="楷体" w:hint="eastAsia"/>
          <w:vertAlign w:val="superscript"/>
        </w:rPr>
        <w:t>3</w:t>
      </w:r>
      <w:r>
        <w:rPr>
          <w:rFonts w:ascii="楷体" w:eastAsia="楷体" w:hAnsi="楷体" w:cs="楷体" w:hint="eastAsia"/>
        </w:rPr>
        <w:t xml:space="preserve"> =18cm</w:t>
      </w:r>
      <w:r>
        <w:rPr>
          <w:rFonts w:ascii="楷体" w:eastAsia="楷体" w:hAnsi="楷体" w:cs="楷体" w:hint="eastAsia"/>
          <w:vertAlign w:val="superscript"/>
        </w:rPr>
        <w:t>3</w:t>
      </w:r>
      <w:r>
        <w:rPr>
          <w:rFonts w:ascii="楷体" w:eastAsia="楷体" w:hAnsi="楷体" w:cs="楷体" w:hint="eastAsia"/>
        </w:rPr>
        <w:t xml:space="preserve"> ；则矿石的密度：</w:t>
      </w:r>
      <w:r>
        <w:rPr>
          <w:rFonts w:ascii="楷体" w:eastAsia="楷体" w:hAnsi="楷体" w:cs="楷体" w:hint="eastAsia"/>
          <w:i/>
        </w:rPr>
        <w:t>ρ=m/V</w:t>
      </w:r>
      <w:r>
        <w:rPr>
          <w:rFonts w:ascii="楷体" w:eastAsia="楷体" w:hAnsi="楷体" w:cs="楷体" w:hint="eastAsia"/>
        </w:rPr>
        <w:t>=46.8g/18cm</w:t>
      </w:r>
      <w:r>
        <w:rPr>
          <w:rFonts w:ascii="楷体" w:eastAsia="楷体" w:hAnsi="楷体" w:cs="楷体" w:hint="eastAsia"/>
          <w:vertAlign w:val="superscript"/>
        </w:rPr>
        <w:t>3</w:t>
      </w:r>
      <w:r>
        <w:rPr>
          <w:rFonts w:ascii="楷体" w:eastAsia="楷体" w:hAnsi="楷体" w:cs="楷体" w:hint="eastAsia"/>
        </w:rPr>
        <w:t>=2.6g/cm</w:t>
      </w:r>
      <w:r>
        <w:rPr>
          <w:rFonts w:ascii="楷体" w:eastAsia="楷体" w:hAnsi="楷体" w:cs="楷体" w:hint="eastAsia"/>
          <w:vertAlign w:val="superscript"/>
        </w:rPr>
        <w:t>3</w:t>
      </w:r>
      <w:r>
        <w:rPr>
          <w:rFonts w:ascii="楷体" w:eastAsia="楷体" w:hAnsi="楷体" w:cs="楷体" w:hint="eastAsia"/>
        </w:rPr>
        <w:t xml:space="preserve"> =2.6×10</w:t>
      </w:r>
      <w:r>
        <w:rPr>
          <w:rFonts w:ascii="楷体" w:eastAsia="楷体" w:hAnsi="楷体" w:cs="楷体" w:hint="eastAsia"/>
          <w:vertAlign w:val="superscript"/>
        </w:rPr>
        <w:t>3</w:t>
      </w:r>
      <w:r>
        <w:rPr>
          <w:rFonts w:ascii="楷体" w:eastAsia="楷体" w:hAnsi="楷体" w:cs="楷体" w:hint="eastAsia"/>
        </w:rPr>
        <w:t xml:space="preserve"> kg/cm</w:t>
      </w:r>
      <w:r>
        <w:rPr>
          <w:rFonts w:ascii="楷体" w:eastAsia="楷体" w:hAnsi="楷体" w:cs="楷体" w:hint="eastAsia"/>
          <w:vertAlign w:val="superscript"/>
        </w:rPr>
        <w:t>3</w: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（4）由于先测体积时矿石要粘一些小液滴，使得测得质量偏大，体积不变，由密度公式</w:t>
      </w:r>
      <w:r>
        <w:rPr>
          <w:rFonts w:ascii="楷体" w:eastAsia="楷体" w:hAnsi="楷体" w:cs="楷体" w:hint="eastAsia"/>
          <w:i/>
        </w:rPr>
        <w:t>ρ=m/V</w:t>
      </w:r>
      <w:r>
        <w:rPr>
          <w:rFonts w:ascii="楷体" w:eastAsia="楷体" w:hAnsi="楷体" w:cs="楷体" w:hint="eastAsia"/>
        </w:rPr>
        <w:t>可判断所测矿石密度偏大。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19．零刻度处    63    </w:t>
      </w:r>
      <w:r>
        <w:rPr>
          <w:rFonts w:ascii="楷体" w:eastAsia="楷体" w:hAnsi="楷体" w:cs="楷体" w:hint="eastAsia"/>
        </w:rPr>
        <w:object w:dxaOrig="945" w:dyaOrig="315">
          <v:shape id="对象 507" o:spid="_x0000_i1157" type="#_x0000_t75" alt="eqId811c056250484224a6ecd24d8dc724c7" style="width:47.45pt;height:15.55pt;mso-wrap-style:square;mso-position-horizontal-relative:page;mso-position-vertical-relative:page" o:ole="">
            <v:imagedata r:id="rId135" o:title=""/>
          </v:shape>
          <o:OLEObject Type="Embed" ProgID="Equation.DSMT4" ShapeID="对象 507" DrawAspect="Content" ObjectID="_1677255467" r:id="rId324"/>
        </w:object>
      </w:r>
      <w:r>
        <w:rPr>
          <w:rFonts w:ascii="楷体" w:eastAsia="楷体" w:hAnsi="楷体" w:cs="楷体" w:hint="eastAsia"/>
        </w:rPr>
        <w:t xml:space="preserve">    针筒的分度值比量筒小，测量更精确    偏大    针筒内酸奶体积V    </w:t>
      </w:r>
      <w:r>
        <w:rPr>
          <w:rFonts w:ascii="楷体" w:eastAsia="楷体" w:hAnsi="楷体" w:cs="楷体" w:hint="eastAsia"/>
        </w:rPr>
        <w:object w:dxaOrig="960" w:dyaOrig="615">
          <v:shape id="对象 508" o:spid="_x0000_i1158" type="#_x0000_t75" alt="eqId71ccf879fc374e36a8d65d5d0e117fbb" style="width:48.25pt;height:31.1pt;mso-wrap-style:square;mso-position-horizontal-relative:page;mso-position-vertical-relative:page" o:ole="">
            <v:imagedata r:id="rId137" o:title=""/>
          </v:shape>
          <o:OLEObject Type="Embed" ProgID="Equation.DSMT4" ShapeID="对象 508" DrawAspect="Content" ObjectID="_1677255468" r:id="rId325"/>
        </w:object>
      </w:r>
      <w:r>
        <w:rPr>
          <w:rFonts w:ascii="楷体" w:eastAsia="楷体" w:hAnsi="楷体" w:cs="楷体" w:hint="eastAsia"/>
        </w:rPr>
        <w:t>或</w:t>
      </w:r>
      <w:r>
        <w:rPr>
          <w:rFonts w:ascii="楷体" w:eastAsia="楷体" w:hAnsi="楷体" w:cs="楷体" w:hint="eastAsia"/>
        </w:rPr>
        <w:object w:dxaOrig="1140" w:dyaOrig="615">
          <v:shape id="对象 509" o:spid="_x0000_i1159" type="#_x0000_t75" alt="eqId521cfab44f0b4e48ae9fe09c8263960a" style="width:57.25pt;height:31.1pt;mso-wrap-style:square;mso-position-horizontal-relative:page;mso-position-vertical-relative:page" o:ole="">
            <v:imagedata r:id="rId139" o:title=""/>
          </v:shape>
          <o:OLEObject Type="Embed" ProgID="Equation.DSMT4" ShapeID="对象 509" DrawAspect="Content" ObjectID="_1677255469" r:id="rId326"/>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（1）将天平放在水平桌面上，把游码移至标尺左端零刻度处，再调节平衡螺母，使天平横梁平衡。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（2）由图乙可知，标尺的分度值为</w:t>
      </w:r>
      <w:r>
        <w:rPr>
          <w:rFonts w:ascii="楷体" w:eastAsia="楷体" w:hAnsi="楷体" w:cs="楷体" w:hint="eastAsia"/>
        </w:rPr>
        <w:object w:dxaOrig="495" w:dyaOrig="315">
          <v:shape id="对象 510" o:spid="_x0000_i1160" type="#_x0000_t75" alt="eqId0579a78584244637922ef422d6478923" style="width:24.55pt;height:15.55pt;mso-wrap-style:square;mso-position-horizontal-relative:page;mso-position-vertical-relative:page" o:ole="">
            <v:imagedata r:id="rId141" o:title=""/>
          </v:shape>
          <o:OLEObject Type="Embed" ProgID="Equation.DSMT4" ShapeID="对象 510" DrawAspect="Content" ObjectID="_1677255470" r:id="rId327"/>
        </w:object>
      </w:r>
      <w:r>
        <w:rPr>
          <w:rFonts w:ascii="楷体" w:eastAsia="楷体" w:hAnsi="楷体" w:cs="楷体" w:hint="eastAsia"/>
        </w:rPr>
        <w:t>，烧杯和酸奶的总质量</w:t>
      </w:r>
      <w:r>
        <w:rPr>
          <w:rFonts w:ascii="楷体" w:eastAsia="楷体" w:hAnsi="楷体" w:cs="楷体" w:hint="eastAsia"/>
        </w:rPr>
        <w:object w:dxaOrig="1980" w:dyaOrig="360">
          <v:shape id="对象 511" o:spid="_x0000_i1161" type="#_x0000_t75" alt="eqId820a27ed1096418cb726001bdc3dcdd6" style="width:99pt;height:18pt;mso-wrap-style:square;mso-position-horizontal-relative:page;mso-position-vertical-relative:page" o:ole="">
            <v:imagedata r:id="rId143" o:title=""/>
          </v:shape>
          <o:OLEObject Type="Embed" ProgID="Equation.DSMT4" ShapeID="对象 511" DrawAspect="Content" ObjectID="_1677255471" r:id="rId328"/>
        </w:object>
      </w:r>
      <w:r>
        <w:rPr>
          <w:rFonts w:ascii="楷体" w:eastAsia="楷体" w:hAnsi="楷体" w:cs="楷体" w:hint="eastAsia"/>
        </w:rPr>
        <w:t>，用针筒抽取的酸奶质量：</w:t>
      </w:r>
      <w:r>
        <w:rPr>
          <w:rFonts w:ascii="楷体" w:eastAsia="楷体" w:hAnsi="楷体" w:cs="楷体" w:hint="eastAsia"/>
        </w:rPr>
        <w:object w:dxaOrig="3285" w:dyaOrig="360">
          <v:shape id="对象 512" o:spid="_x0000_i1162" type="#_x0000_t75" alt="eqId26ccca884d9245f098ffbf39cfe4eec8" style="width:164.45pt;height:18pt;mso-wrap-style:square;mso-position-horizontal-relative:page;mso-position-vertical-relative:page" o:ole="">
            <v:imagedata r:id="rId145" o:title=""/>
          </v:shape>
          <o:OLEObject Type="Embed" ProgID="Equation.DSMT4" ShapeID="对象 512" DrawAspect="Content" ObjectID="_1677255472" r:id="rId329"/>
        </w:object>
      </w:r>
      <w:r>
        <w:rPr>
          <w:rFonts w:ascii="楷体" w:eastAsia="楷体" w:hAnsi="楷体" w:cs="楷体" w:hint="eastAsia"/>
        </w:rPr>
        <w:t>；用针筒抽取的酸奶</w:t>
      </w:r>
      <w:r>
        <w:rPr>
          <w:rFonts w:ascii="楷体" w:eastAsia="楷体" w:hAnsi="楷体" w:cs="楷体" w:hint="eastAsia"/>
        </w:rPr>
        <w:object w:dxaOrig="1665" w:dyaOrig="315">
          <v:shape id="对象 513" o:spid="_x0000_i1163" type="#_x0000_t75" alt="eqIddd1a4b1bc26642b9a13a5dc21d749363" style="width:83.45pt;height:15.55pt;mso-wrap-style:square;mso-position-horizontal-relative:page;mso-position-vertical-relative:page" o:ole="">
            <v:imagedata r:id="rId147" o:title=""/>
          </v:shape>
          <o:OLEObject Type="Embed" ProgID="Equation.DSMT4" ShapeID="对象 513" DrawAspect="Content" ObjectID="_1677255473" r:id="rId330"/>
        </w:object>
      </w:r>
      <w:r>
        <w:rPr>
          <w:rFonts w:ascii="楷体" w:eastAsia="楷体" w:hAnsi="楷体" w:cs="楷体" w:hint="eastAsia"/>
        </w:rPr>
        <w:t>，则酸奶的密度：</w:t>
      </w:r>
      <w:r>
        <w:rPr>
          <w:rFonts w:ascii="楷体" w:eastAsia="楷体" w:hAnsi="楷体" w:cs="楷体" w:hint="eastAsia"/>
        </w:rPr>
        <w:object w:dxaOrig="4545" w:dyaOrig="615">
          <v:shape id="对象 514" o:spid="_x0000_i1164" type="#_x0000_t75" alt="eqIdd81dd472d50f4258ac4ee8ecc1b5fb32" style="width:227.45pt;height:31.1pt;mso-wrap-style:square;mso-position-horizontal-relative:page;mso-position-vertical-relative:page" o:ole="">
            <v:imagedata r:id="rId149" o:title=""/>
          </v:shape>
          <o:OLEObject Type="Embed" ProgID="Equation.DSMT4" ShapeID="对象 514" DrawAspect="Content" ObjectID="_1677255474" r:id="rId331"/>
        </w:object>
      </w:r>
      <w:r>
        <w:rPr>
          <w:rFonts w:ascii="楷体" w:eastAsia="楷体" w:hAnsi="楷体" w:cs="楷体" w:hint="eastAsia"/>
        </w:rPr>
        <w:t>；由图知，针筒的分度值为</w:t>
      </w:r>
      <w:r>
        <w:rPr>
          <w:rFonts w:ascii="楷体" w:eastAsia="楷体" w:hAnsi="楷体" w:cs="楷体" w:hint="eastAsia"/>
        </w:rPr>
        <w:object w:dxaOrig="705" w:dyaOrig="285">
          <v:shape id="对象 515" o:spid="_x0000_i1165" type="#_x0000_t75" alt="eqId837aef0f205647149d301ee44a49e9cd" style="width:35.2pt;height:13.9pt;mso-wrap-style:square;mso-position-horizontal-relative:page;mso-position-vertical-relative:page" o:ole="">
            <v:imagedata r:id="rId151" o:title=""/>
          </v:shape>
          <o:OLEObject Type="Embed" ProgID="Equation.DSMT4" ShapeID="对象 515" DrawAspect="Content" ObjectID="_1677255475" r:id="rId332"/>
        </w:object>
      </w:r>
      <w:r>
        <w:rPr>
          <w:rFonts w:ascii="楷体" w:eastAsia="楷体" w:hAnsi="楷体" w:cs="楷体" w:hint="eastAsia"/>
        </w:rPr>
        <w:t>，量筒的分度值1mL，针筒的分度值比量筒的分度值小，所以测量的体积更精确；</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（3）由于针筒的刻度线前的尖端还是有一点小“空隙”，使得针筒内测量的酸奶体积偏小，由</w:t>
      </w:r>
      <w:r>
        <w:rPr>
          <w:rFonts w:ascii="楷体" w:eastAsia="楷体" w:hAnsi="楷体" w:cs="楷体" w:hint="eastAsia"/>
        </w:rPr>
        <w:object w:dxaOrig="660" w:dyaOrig="615">
          <v:shape id="对象 516" o:spid="_x0000_i1166" type="#_x0000_t75" alt="eqIded95015fcb96479aabaa83c7bba7c568" style="width:32.75pt;height:31.1pt;mso-wrap-style:square;mso-position-horizontal-relative:page;mso-position-vertical-relative:page" o:ole="">
            <v:imagedata r:id="rId153" o:title=""/>
          </v:shape>
          <o:OLEObject Type="Embed" ProgID="Equation.DSMT4" ShapeID="对象 516" DrawAspect="Content" ObjectID="_1677255476" r:id="rId333"/>
        </w:object>
      </w:r>
      <w:r>
        <w:rPr>
          <w:rFonts w:ascii="楷体" w:eastAsia="楷体" w:hAnsi="楷体" w:cs="楷体" w:hint="eastAsia"/>
        </w:rPr>
        <w:t>可知，质量不变，体积偏小，密度会偏大；为了减小实验误差，可测剩余酸奶的密度，将此时抽满酸奶的针筒中的一部分酸奶返回烧杯，测量烧杯和剩余酸奶的总质量m</w:t>
      </w:r>
      <w:r>
        <w:rPr>
          <w:rFonts w:ascii="楷体" w:eastAsia="楷体" w:hAnsi="楷体" w:cs="楷体" w:hint="eastAsia"/>
          <w:vertAlign w:val="subscript"/>
        </w:rPr>
        <w:t>3</w:t>
      </w:r>
      <w:r>
        <w:rPr>
          <w:rFonts w:ascii="楷体" w:eastAsia="楷体" w:hAnsi="楷体" w:cs="楷体" w:hint="eastAsia"/>
        </w:rPr>
        <w:t>，进而得出针筒内返回烧杯酸奶的质量，记下此时针筒内酸奶的体积V，得出返回烧杯内酸奶的体积，根据密度公式求出酸奶密度表达式。针筒内返回烧杯酸奶的质量：</w:t>
      </w:r>
      <w:r>
        <w:rPr>
          <w:rFonts w:ascii="楷体" w:eastAsia="楷体" w:hAnsi="楷体" w:cs="楷体" w:hint="eastAsia"/>
        </w:rPr>
        <w:object w:dxaOrig="2595" w:dyaOrig="360">
          <v:shape id="对象 517" o:spid="_x0000_i1167" type="#_x0000_t75" alt="eqId231152e3dab14234bbe530bba0a9595b" style="width:130.1pt;height:18pt;mso-wrap-style:square;mso-position-horizontal-relative:page;mso-position-vertical-relative:page" o:ole="">
            <v:imagedata r:id="rId155" o:title=""/>
          </v:shape>
          <o:OLEObject Type="Embed" ProgID="Equation.DSMT4" ShapeID="对象 517" DrawAspect="Content" ObjectID="_1677255477" r:id="rId334"/>
        </w:object>
      </w:r>
      <w:r>
        <w:rPr>
          <w:rFonts w:ascii="楷体" w:eastAsia="楷体" w:hAnsi="楷体" w:cs="楷体" w:hint="eastAsia"/>
        </w:rPr>
        <w:t>，针筒内返回烧杯酸奶的体积：</w:t>
      </w:r>
      <w:r>
        <w:rPr>
          <w:rFonts w:ascii="楷体" w:eastAsia="楷体" w:hAnsi="楷体" w:cs="楷体" w:hint="eastAsia"/>
        </w:rPr>
        <w:object w:dxaOrig="1365" w:dyaOrig="285">
          <v:shape id="对象 518" o:spid="_x0000_i1168" type="#_x0000_t75" alt="eqIdf2788ea699e842e0a531ff974e342fa2" style="width:67.9pt;height:13.9pt;mso-wrap-style:square;mso-position-horizontal-relative:page;mso-position-vertical-relative:page" o:ole="">
            <v:imagedata r:id="rId157" o:title=""/>
          </v:shape>
          <o:OLEObject Type="Embed" ProgID="Equation.DSMT4" ShapeID="对象 518" DrawAspect="Content" ObjectID="_1677255478" r:id="rId335"/>
        </w:object>
      </w:r>
      <w:r>
        <w:rPr>
          <w:rFonts w:ascii="楷体" w:eastAsia="楷体" w:hAnsi="楷体" w:cs="楷体" w:hint="eastAsia"/>
        </w:rPr>
        <w:t>，则酸奶密度表</w:t>
      </w:r>
      <w:r>
        <w:rPr>
          <w:rFonts w:ascii="楷体" w:eastAsia="楷体" w:hAnsi="楷体" w:cs="楷体" w:hint="eastAsia"/>
        </w:rPr>
        <w:lastRenderedPageBreak/>
        <w:t>达式：</w:t>
      </w:r>
      <w:r>
        <w:rPr>
          <w:rFonts w:ascii="楷体" w:eastAsia="楷体" w:hAnsi="楷体" w:cs="楷体" w:hint="eastAsia"/>
        </w:rPr>
        <w:object w:dxaOrig="1620" w:dyaOrig="615">
          <v:shape id="对象 519" o:spid="_x0000_i1169" type="#_x0000_t75" alt="eqIddad47cc64b1b4255a8c34ed0f0845e4b" style="width:81pt;height:31.1pt;mso-wrap-style:square;mso-position-horizontal-relative:page;mso-position-vertical-relative:page" o:ole="">
            <v:imagedata r:id="rId159" o:title=""/>
          </v:shape>
          <o:OLEObject Type="Embed" ProgID="Equation.DSMT4" ShapeID="对象 519" DrawAspect="Content" ObjectID="_1677255479" r:id="rId336"/>
        </w:object>
      </w:r>
      <w:r>
        <w:rPr>
          <w:rFonts w:ascii="楷体" w:eastAsia="楷体" w:hAnsi="楷体" w:cs="楷体" w:hint="eastAsia"/>
        </w:rPr>
        <w:t>或</w:t>
      </w:r>
      <w:r>
        <w:rPr>
          <w:rFonts w:ascii="楷体" w:eastAsia="楷体" w:hAnsi="楷体" w:cs="楷体" w:hint="eastAsia"/>
        </w:rPr>
        <w:object w:dxaOrig="1815" w:dyaOrig="615">
          <v:shape id="对象 520" o:spid="_x0000_i1170" type="#_x0000_t75" alt="eqIdee0e044ff6504423a29a54b63f1b1bc5" style="width:90.8pt;height:31.1pt;mso-wrap-style:square;mso-position-horizontal-relative:page;mso-position-vertical-relative:page" o:ole="">
            <v:imagedata r:id="rId161" o:title=""/>
          </v:shape>
          <o:OLEObject Type="Embed" ProgID="Equation.DSMT4" ShapeID="对象 520" DrawAspect="Content" ObjectID="_1677255480" r:id="rId337"/>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20．见解析所示</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实验步骤：</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1．把正方体木块放在电子秤上，测出其质量，记作</w:t>
      </w:r>
      <w:r>
        <w:rPr>
          <w:rFonts w:ascii="楷体" w:eastAsia="楷体" w:hAnsi="楷体" w:cs="楷体" w:hint="eastAsia"/>
          <w:i/>
        </w:rPr>
        <w:t>m</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2．用刻度尺测出木块的边长，记作</w:t>
      </w:r>
      <w:r>
        <w:rPr>
          <w:rFonts w:ascii="楷体" w:eastAsia="楷体" w:hAnsi="楷体" w:cs="楷体" w:hint="eastAsia"/>
          <w:i/>
        </w:rPr>
        <w:t>a</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3．把奶茶倒入玻璃杯，将木块放入，用刻度尺测出木块露出液面的高度，记作</w:t>
      </w:r>
      <w:r>
        <w:rPr>
          <w:rFonts w:ascii="楷体" w:eastAsia="楷体" w:hAnsi="楷体" w:cs="楷体" w:hint="eastAsia"/>
          <w:i/>
        </w:rPr>
        <w:t>b</w:t>
      </w:r>
      <w:r>
        <w:rPr>
          <w:rFonts w:ascii="楷体" w:eastAsia="楷体" w:hAnsi="楷体" w:cs="楷体" w:hint="eastAsia"/>
        </w:rPr>
        <w:t>，表达式是：</w:t>
      </w:r>
    </w:p>
    <w:p w:rsidR="00BF4EA0" w:rsidRDefault="00BF4EA0" w:rsidP="00BF4EA0">
      <w:pPr>
        <w:spacing w:line="360" w:lineRule="auto"/>
        <w:jc w:val="left"/>
        <w:textAlignment w:val="center"/>
        <w:rPr>
          <w:rFonts w:ascii="楷体" w:eastAsia="楷体" w:hAnsi="楷体" w:cs="楷体" w:hint="eastAsia"/>
          <w:i/>
        </w:rPr>
      </w:pPr>
      <w:r>
        <w:rPr>
          <w:rFonts w:ascii="楷体" w:eastAsia="楷体" w:hAnsi="楷体" w:cs="楷体" w:hint="eastAsia"/>
          <w:i/>
        </w:rPr>
        <w:t>ρ=</w:t>
      </w:r>
      <w:r>
        <w:rPr>
          <w:rFonts w:ascii="楷体" w:eastAsia="楷体" w:hAnsi="楷体" w:cs="楷体" w:hint="eastAsia"/>
        </w:rPr>
        <w:object w:dxaOrig="922" w:dyaOrig="657">
          <v:shape id="对象 521" o:spid="_x0000_i1171" type="#_x0000_t75" alt="eqId7675134ce09b4f609c2d647e8ba06d35" style="width:45.8pt;height:32.75pt;mso-wrap-style:square;mso-position-horizontal-relative:page;mso-position-vertical-relative:page" o:ole="">
            <v:imagedata r:id="rId163" o:title="eqId7675134ce09b4f609c2d647e8ba06d35"/>
          </v:shape>
          <o:OLEObject Type="Embed" ProgID="Equation.DSMT4" ShapeID="对象 521" DrawAspect="Content" ObjectID="_1677255481" r:id="rId338"/>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21．右    52.0    20    2.6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(1)如图甲所示，调节横梁平衡时，指针左偏说明左盘质量偏大，则平衡螺母应向右调节； (2)如图乙所示，游码标尺的分度值是0.2</w:t>
      </w:r>
      <w:r>
        <w:rPr>
          <w:rFonts w:ascii="楷体" w:eastAsia="楷体" w:hAnsi="楷体" w:cs="楷体" w:hint="eastAsia"/>
          <w:i/>
        </w:rPr>
        <w:t>g</w:t>
      </w:r>
      <w:r>
        <w:rPr>
          <w:rFonts w:ascii="楷体" w:eastAsia="楷体" w:hAnsi="楷体" w:cs="楷体" w:hint="eastAsia"/>
        </w:rPr>
        <w:t>，矿石的质量：</w:t>
      </w:r>
      <w:r>
        <w:rPr>
          <w:rFonts w:ascii="楷体" w:eastAsia="楷体" w:hAnsi="楷体" w:cs="楷体" w:hint="eastAsia"/>
          <w:i/>
        </w:rPr>
        <w:t>m</w:t>
      </w:r>
      <w:r>
        <w:rPr>
          <w:rFonts w:ascii="楷体" w:eastAsia="楷体" w:hAnsi="楷体" w:cs="楷体" w:hint="eastAsia"/>
        </w:rPr>
        <w:t>＝20</w:t>
      </w:r>
      <w:r>
        <w:rPr>
          <w:rFonts w:ascii="楷体" w:eastAsia="楷体" w:hAnsi="楷体" w:cs="楷体" w:hint="eastAsia"/>
          <w:i/>
        </w:rPr>
        <w:t>g</w:t>
      </w:r>
      <w:r>
        <w:rPr>
          <w:rFonts w:ascii="楷体" w:eastAsia="楷体" w:hAnsi="楷体" w:cs="楷体" w:hint="eastAsia"/>
        </w:rPr>
        <w:t>+20</w:t>
      </w:r>
      <w:r>
        <w:rPr>
          <w:rFonts w:ascii="楷体" w:eastAsia="楷体" w:hAnsi="楷体" w:cs="楷体" w:hint="eastAsia"/>
          <w:i/>
        </w:rPr>
        <w:t>g</w:t>
      </w:r>
      <w:r>
        <w:rPr>
          <w:rFonts w:ascii="楷体" w:eastAsia="楷体" w:hAnsi="楷体" w:cs="楷体" w:hint="eastAsia"/>
        </w:rPr>
        <w:t>+10</w:t>
      </w:r>
      <w:r>
        <w:rPr>
          <w:rFonts w:ascii="楷体" w:eastAsia="楷体" w:hAnsi="楷体" w:cs="楷体" w:hint="eastAsia"/>
          <w:i/>
        </w:rPr>
        <w:t>g</w:t>
      </w:r>
      <w:r>
        <w:rPr>
          <w:rFonts w:ascii="楷体" w:eastAsia="楷体" w:hAnsi="楷体" w:cs="楷体" w:hint="eastAsia"/>
        </w:rPr>
        <w:t>+2.0</w:t>
      </w:r>
      <w:r>
        <w:rPr>
          <w:rFonts w:ascii="楷体" w:eastAsia="楷体" w:hAnsi="楷体" w:cs="楷体" w:hint="eastAsia"/>
          <w:i/>
        </w:rPr>
        <w:t>g</w:t>
      </w:r>
      <w:r>
        <w:rPr>
          <w:rFonts w:ascii="楷体" w:eastAsia="楷体" w:hAnsi="楷体" w:cs="楷体" w:hint="eastAsia"/>
        </w:rPr>
        <w:t>＝52.0</w:t>
      </w:r>
      <w:r>
        <w:rPr>
          <w:rFonts w:ascii="楷体" w:eastAsia="楷体" w:hAnsi="楷体" w:cs="楷体" w:hint="eastAsia"/>
          <w:i/>
        </w:rPr>
        <w:t>g</w:t>
      </w:r>
      <w:r>
        <w:rPr>
          <w:rFonts w:ascii="楷体" w:eastAsia="楷体" w:hAnsi="楷体" w:cs="楷体" w:hint="eastAsia"/>
        </w:rPr>
        <w:t>； (3)图丙中水的体积：</w:t>
      </w:r>
      <w:r>
        <w:rPr>
          <w:rFonts w:ascii="楷体" w:eastAsia="楷体" w:hAnsi="楷体" w:cs="楷体" w:hint="eastAsia"/>
          <w:i/>
        </w:rPr>
        <w:t xml:space="preserve"> V</w:t>
      </w:r>
      <w:r>
        <w:rPr>
          <w:rFonts w:ascii="楷体" w:eastAsia="楷体" w:hAnsi="楷体" w:cs="楷体" w:hint="eastAsia"/>
          <w:vertAlign w:val="subscript"/>
        </w:rPr>
        <w:t>水</w:t>
      </w:r>
      <w:r>
        <w:rPr>
          <w:rFonts w:ascii="楷体" w:eastAsia="楷体" w:hAnsi="楷体" w:cs="楷体" w:hint="eastAsia"/>
        </w:rPr>
        <w:t>＝20</w:t>
      </w:r>
      <w:r>
        <w:rPr>
          <w:rFonts w:ascii="楷体" w:eastAsia="楷体" w:hAnsi="楷体" w:cs="楷体" w:hint="eastAsia"/>
          <w:i/>
        </w:rPr>
        <w:t>mL</w:t>
      </w:r>
      <w:r>
        <w:rPr>
          <w:rFonts w:ascii="楷体" w:eastAsia="楷体" w:hAnsi="楷体" w:cs="楷体" w:hint="eastAsia"/>
        </w:rPr>
        <w:t>＝20</w:t>
      </w:r>
      <w:r>
        <w:rPr>
          <w:rFonts w:ascii="楷体" w:eastAsia="楷体" w:hAnsi="楷体" w:cs="楷体" w:hint="eastAsia"/>
          <w:i/>
        </w:rPr>
        <w:t>cm</w:t>
      </w:r>
      <w:r>
        <w:rPr>
          <w:rFonts w:ascii="楷体" w:eastAsia="楷体" w:hAnsi="楷体" w:cs="楷体" w:hint="eastAsia"/>
          <w:vertAlign w:val="superscript"/>
        </w:rPr>
        <w:t>3</w:t>
      </w:r>
      <w:r>
        <w:rPr>
          <w:rFonts w:ascii="楷体" w:eastAsia="楷体" w:hAnsi="楷体" w:cs="楷体" w:hint="eastAsia"/>
        </w:rPr>
        <w:t>，水和矿石的总体积：</w:t>
      </w:r>
      <w:r>
        <w:rPr>
          <w:rFonts w:ascii="楷体" w:eastAsia="楷体" w:hAnsi="楷体" w:cs="楷体" w:hint="eastAsia"/>
          <w:i/>
        </w:rPr>
        <w:t xml:space="preserve"> V</w:t>
      </w:r>
      <w:r>
        <w:rPr>
          <w:rFonts w:ascii="楷体" w:eastAsia="楷体" w:hAnsi="楷体" w:cs="楷体" w:hint="eastAsia"/>
          <w:vertAlign w:val="subscript"/>
        </w:rPr>
        <w:t>总</w:t>
      </w:r>
      <w:r>
        <w:rPr>
          <w:rFonts w:ascii="楷体" w:eastAsia="楷体" w:hAnsi="楷体" w:cs="楷体" w:hint="eastAsia"/>
        </w:rPr>
        <w:t>＝40</w:t>
      </w:r>
      <w:r>
        <w:rPr>
          <w:rFonts w:ascii="楷体" w:eastAsia="楷体" w:hAnsi="楷体" w:cs="楷体" w:hint="eastAsia"/>
          <w:i/>
        </w:rPr>
        <w:t>mL</w:t>
      </w:r>
      <w:r>
        <w:rPr>
          <w:rFonts w:ascii="楷体" w:eastAsia="楷体" w:hAnsi="楷体" w:cs="楷体" w:hint="eastAsia"/>
        </w:rPr>
        <w:t>＝40</w:t>
      </w:r>
      <w:r>
        <w:rPr>
          <w:rFonts w:ascii="楷体" w:eastAsia="楷体" w:hAnsi="楷体" w:cs="楷体" w:hint="eastAsia"/>
          <w:i/>
        </w:rPr>
        <w:t>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则矿石的体积：</w:t>
      </w:r>
      <w:r>
        <w:rPr>
          <w:rFonts w:ascii="楷体" w:eastAsia="楷体" w:hAnsi="楷体" w:cs="楷体" w:hint="eastAsia"/>
          <w:i/>
        </w:rPr>
        <w:t xml:space="preserve"> V</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总</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水</w:t>
      </w:r>
      <w:r>
        <w:rPr>
          <w:rFonts w:ascii="楷体" w:eastAsia="楷体" w:hAnsi="楷体" w:cs="楷体" w:hint="eastAsia"/>
        </w:rPr>
        <w:t>＝40</w:t>
      </w:r>
      <w:r>
        <w:rPr>
          <w:rFonts w:ascii="楷体" w:eastAsia="楷体" w:hAnsi="楷体" w:cs="楷体" w:hint="eastAsia"/>
          <w:i/>
        </w:rPr>
        <w:t>cm</w:t>
      </w:r>
      <w:r>
        <w:rPr>
          <w:rFonts w:ascii="楷体" w:eastAsia="楷体" w:hAnsi="楷体" w:cs="楷体" w:hint="eastAsia"/>
          <w:vertAlign w:val="superscript"/>
        </w:rPr>
        <w:t>3</w:t>
      </w:r>
      <w:r>
        <w:rPr>
          <w:rFonts w:ascii="楷体" w:eastAsia="楷体" w:hAnsi="楷体" w:cs="楷体" w:hint="eastAsia"/>
        </w:rPr>
        <w:t>−20</w:t>
      </w:r>
      <w:r>
        <w:rPr>
          <w:rFonts w:ascii="楷体" w:eastAsia="楷体" w:hAnsi="楷体" w:cs="楷体" w:hint="eastAsia"/>
          <w:i/>
        </w:rPr>
        <w:t>cm</w:t>
      </w:r>
      <w:r>
        <w:rPr>
          <w:rFonts w:ascii="楷体" w:eastAsia="楷体" w:hAnsi="楷体" w:cs="楷体" w:hint="eastAsia"/>
          <w:vertAlign w:val="superscript"/>
        </w:rPr>
        <w:t>3</w:t>
      </w:r>
      <w:r>
        <w:rPr>
          <w:rFonts w:ascii="楷体" w:eastAsia="楷体" w:hAnsi="楷体" w:cs="楷体" w:hint="eastAsia"/>
        </w:rPr>
        <w:t>＝20</w:t>
      </w:r>
      <w:r>
        <w:rPr>
          <w:rFonts w:ascii="楷体" w:eastAsia="楷体" w:hAnsi="楷体" w:cs="楷体" w:hint="eastAsia"/>
          <w:i/>
        </w:rPr>
        <w:t>cm</w:t>
      </w:r>
      <w:r>
        <w:rPr>
          <w:rFonts w:ascii="楷体" w:eastAsia="楷体" w:hAnsi="楷体" w:cs="楷体" w:hint="eastAsia"/>
          <w:vertAlign w:val="superscript"/>
        </w:rPr>
        <w:t>3</w:t>
      </w:r>
      <w:r>
        <w:rPr>
          <w:rFonts w:ascii="楷体" w:eastAsia="楷体" w:hAnsi="楷体" w:cs="楷体" w:hint="eastAsia"/>
        </w:rPr>
        <w:t>， (4)矿石的密度：</w:t>
      </w: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1200" w:dyaOrig="615">
          <v:shape id="对象 522" o:spid="_x0000_i1172" type="#_x0000_t75" alt="eqId569d584f67e94bdfb7aa40773300c56c" style="width:59.75pt;height:31.1pt;mso-wrap-style:square;mso-position-horizontal-relative:page;mso-position-vertical-relative:page" o:ole="">
            <v:imagedata r:id="rId165" o:title="eqId569d584f67e94bdfb7aa40773300c56c"/>
          </v:shape>
          <o:OLEObject Type="Embed" ProgID="Equation.DSMT4" ShapeID="对象 522" DrawAspect="Content" ObjectID="_1677255482" r:id="rId339"/>
        </w:object>
      </w:r>
      <w:r>
        <w:rPr>
          <w:rFonts w:ascii="楷体" w:eastAsia="楷体" w:hAnsi="楷体" w:cs="楷体" w:hint="eastAsia"/>
        </w:rPr>
        <w:t>＝2.6</w:t>
      </w:r>
      <w:r>
        <w:rPr>
          <w:rFonts w:ascii="楷体" w:eastAsia="楷体" w:hAnsi="楷体" w:cs="楷体" w:hint="eastAsia"/>
          <w:i/>
        </w:rPr>
        <w:t>g</w:t>
      </w:r>
      <w:r>
        <w:rPr>
          <w:rFonts w:ascii="楷体" w:eastAsia="楷体" w:hAnsi="楷体" w:cs="楷体" w:hint="eastAsia"/>
        </w:rPr>
        <w:t>/</w:t>
      </w:r>
      <w:r>
        <w:rPr>
          <w:rFonts w:ascii="楷体" w:eastAsia="楷体" w:hAnsi="楷体" w:cs="楷体" w:hint="eastAsia"/>
          <w:i/>
        </w:rPr>
        <w:t>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22．右    将烧杯中的江水倒入量筒中的标记</w:t>
      </w:r>
      <w:r>
        <w:rPr>
          <w:rFonts w:ascii="楷体" w:eastAsia="楷体" w:hAnsi="楷体" w:cs="楷体" w:hint="eastAsia"/>
          <w:i/>
        </w:rPr>
        <w:t>A</w:t>
      </w:r>
      <w:r>
        <w:rPr>
          <w:rFonts w:ascii="楷体" w:eastAsia="楷体" w:hAnsi="楷体" w:cs="楷体" w:hint="eastAsia"/>
        </w:rPr>
        <w:t xml:space="preserve">处    47.4    </w:t>
      </w:r>
      <w:r>
        <w:rPr>
          <w:rFonts w:ascii="楷体" w:eastAsia="楷体" w:hAnsi="楷体" w:cs="楷体" w:hint="eastAsia"/>
        </w:rPr>
        <w:object w:dxaOrig="1005" w:dyaOrig="675">
          <v:shape id="对象 523" o:spid="_x0000_i1173" type="#_x0000_t75" alt="eqId242e7b5847b44cb586fdc42d041790ff" style="width:49.9pt;height:33.55pt;mso-wrap-style:square;mso-position-horizontal-relative:page;mso-position-vertical-relative:page" o:ole="">
            <v:imagedata r:id="rId167" o:title="eqId242e7b5847b44cb586fdc42d041790ff"/>
          </v:shape>
          <o:OLEObject Type="Embed" ProgID="Equation.DSMT4" ShapeID="对象 523" DrawAspect="Content" ObjectID="_1677255483" r:id="rId340"/>
        </w:object>
      </w:r>
      <w:r>
        <w:rPr>
          <w:rFonts w:ascii="楷体" w:eastAsia="楷体" w:hAnsi="楷体" w:cs="楷体" w:hint="eastAsia"/>
        </w:rPr>
        <w:t xml:space="preserve">    偏大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(1)[1]调节天平时，指针偏向分度盘中线左侧，表明横梁左低右高，则应向右调节平衡螺母。</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调节的原则是“左高左移，右高右移”，即将平衡螺母向横梁的高侧移动。</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(2)[2]由于量筒没有刻度，无法直接读出体积。已知铁块的质量和密度，可计算出铁块的体</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积，将铁块浸没于量筒内的水中，在量筒的液面的位置做标记，将铁块取出，再将烧杯内的</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待测江水倒入量筒中，使水位与标记相平，则倒入的江水的体积与铁块的体积相等。根据倒</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入量筒内的江水的质量和体积则可计算出江水的密度。根据测量思路，可知这一步为：将烧杯中的部分江水倒入量筒中，使水位达到标记处。</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(6)[3]物体质量等于砝码的总质量加上游码在标尺上的示数。砝码的总质量为45g，游码的示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数以游码左边缘所对刻度为准，示数为2.4g，则物体的质量为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255" w:dyaOrig="375">
          <v:shape id="对象 524" o:spid="_x0000_i1174" type="#_x0000_t75" alt="eqIdb901c607e4e147e3b86d07c9b35cb0e3" style="width:162.8pt;height:18.8pt;mso-wrap-style:square;mso-position-horizontal-relative:page;mso-position-vertical-relative:page" o:ole="">
            <v:imagedata r:id="rId169" o:title="eqIdb901c607e4e147e3b86d07c9b35cb0e3"/>
          </v:shape>
          <o:OLEObject Type="Embed" ProgID="Equation.DSMT4" ShapeID="对象 524" DrawAspect="Content" ObjectID="_1677255484" r:id="rId341"/>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故物体的质量为47.4g。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(7)[4]铁块的质量为</w:t>
      </w:r>
      <w:r>
        <w:rPr>
          <w:rFonts w:ascii="楷体" w:eastAsia="楷体" w:hAnsi="楷体" w:cs="楷体" w:hint="eastAsia"/>
          <w:i/>
        </w:rPr>
        <w:t>m</w:t>
      </w:r>
      <w:r>
        <w:rPr>
          <w:rFonts w:ascii="楷体" w:eastAsia="楷体" w:hAnsi="楷体" w:cs="楷体" w:hint="eastAsia"/>
          <w:vertAlign w:val="subscript"/>
        </w:rPr>
        <w:t>1</w:t>
      </w:r>
      <w:r>
        <w:rPr>
          <w:rFonts w:ascii="楷体" w:eastAsia="楷体" w:hAnsi="楷体" w:cs="楷体" w:hint="eastAsia"/>
        </w:rPr>
        <w:t>，铁块的密度为</w:t>
      </w:r>
      <w:r>
        <w:rPr>
          <w:rFonts w:ascii="楷体" w:eastAsia="楷体" w:hAnsi="楷体" w:cs="楷体" w:hint="eastAsia"/>
          <w:i/>
        </w:rPr>
        <w:t>ρ</w:t>
      </w:r>
      <w:r>
        <w:rPr>
          <w:rFonts w:ascii="楷体" w:eastAsia="楷体" w:hAnsi="楷体" w:cs="楷体" w:hint="eastAsia"/>
          <w:vertAlign w:val="subscript"/>
        </w:rPr>
        <w:t>1</w:t>
      </w:r>
      <w:r>
        <w:rPr>
          <w:rFonts w:ascii="楷体" w:eastAsia="楷体" w:hAnsi="楷体" w:cs="楷体" w:hint="eastAsia"/>
        </w:rPr>
        <w:t>，则铁块的体积为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765" w:dyaOrig="675">
          <v:shape id="对象 525" o:spid="_x0000_i1175" type="#_x0000_t75" alt="eqIddd74d84132304c9aa1f3d9af739da3b6" style="width:38.45pt;height:33.55pt;mso-wrap-style:square;mso-position-horizontal-relative:page;mso-position-vertical-relative:page" o:ole="">
            <v:imagedata r:id="rId171" o:title="eqIddd74d84132304c9aa1f3d9af739da3b6"/>
          </v:shape>
          <o:OLEObject Type="Embed" ProgID="Equation.DSMT4" ShapeID="对象 525" DrawAspect="Content" ObjectID="_1677255485" r:id="rId342"/>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将烧杯中的水倒入量筒，使水位到达标记处，则倒入量筒中的江水的体积等于铁块的体积，由题意可知倒入量筒中的江水的质量为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140" w:dyaOrig="360">
          <v:shape id="对象 526" o:spid="_x0000_i1176" type="#_x0000_t75" alt="eqId3ec9be8d6e16437ebae2b7588c2f01a2" style="width:57.25pt;height:18pt;mso-wrap-style:square;mso-position-horizontal-relative:page;mso-position-vertical-relative:page" o:ole="">
            <v:imagedata r:id="rId173" o:title="eqId3ec9be8d6e16437ebae2b7588c2f01a2"/>
          </v:shape>
          <o:OLEObject Type="Embed" ProgID="Equation.DSMT4" ShapeID="对象 526" DrawAspect="Content" ObjectID="_1677255486" r:id="rId343"/>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则江水的密度为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745" w:dyaOrig="975">
          <v:shape id="对象 527" o:spid="_x0000_i1177" type="#_x0000_t75" alt="eqId81bf12a6c4304010a7d6ef762c6c3c90" style="width:137.45pt;height:49.1pt;mso-wrap-style:square;mso-position-horizontal-relative:page;mso-position-vertical-relative:page" o:ole="">
            <v:imagedata r:id="rId175" o:title="eqId81bf12a6c4304010a7d6ef762c6c3c90"/>
          </v:shape>
          <o:OLEObject Type="Embed" ProgID="Equation.DSMT4" ShapeID="对象 527" DrawAspect="Content" ObjectID="_1677255487" r:id="rId34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[5]由于将铁块取出时会带出部分量筒中的水，导致要将烧杯内更多的江水倒入量筒才能与标记</w:t>
      </w:r>
      <w:r>
        <w:rPr>
          <w:rFonts w:ascii="楷体" w:eastAsia="楷体" w:hAnsi="楷体" w:cs="楷体" w:hint="eastAsia"/>
          <w:i/>
        </w:rPr>
        <w:t>A</w:t>
      </w:r>
      <w:r>
        <w:rPr>
          <w:rFonts w:ascii="楷体" w:eastAsia="楷体" w:hAnsi="楷体" w:cs="楷体" w:hint="eastAsia"/>
        </w:rPr>
        <w:t>处向平，则烧杯中的剩余江水质量偏小，这样计算出的江水的密度会偏大。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23．量筒内食用油的体积V</w:t>
      </w:r>
      <w:r>
        <w:rPr>
          <w:rFonts w:ascii="楷体" w:eastAsia="楷体" w:hAnsi="楷体" w:cs="楷体" w:hint="eastAsia"/>
          <w:vertAlign w:val="subscript"/>
        </w:rPr>
        <w:t>1</w:t>
      </w:r>
      <w:r>
        <w:rPr>
          <w:rFonts w:ascii="楷体" w:eastAsia="楷体" w:hAnsi="楷体" w:cs="楷体" w:hint="eastAsia"/>
        </w:rPr>
        <w:t xml:space="preserve">    </w:t>
      </w:r>
      <w:r>
        <w:rPr>
          <w:rFonts w:ascii="楷体" w:eastAsia="楷体" w:hAnsi="楷体" w:cs="楷体" w:hint="eastAsia"/>
        </w:rPr>
        <w:object w:dxaOrig="830" w:dyaOrig="680">
          <v:shape id="对象 528" o:spid="_x0000_i1178" type="#_x0000_t75" alt="eqId15f36f3eed264e59b4fda88904217b45" style="width:41.75pt;height:34.35pt;mso-wrap-style:square;mso-position-horizontal-relative:page;mso-position-vertical-relative:page" o:ole="">
            <v:imagedata r:id="rId177" o:title="eqId15f36f3eed264e59b4fda88904217b45"/>
          </v:shape>
          <o:OLEObject Type="Embed" ProgID="Equation.DSMT4" ShapeID="对象 528" DrawAspect="Content" ObjectID="_1677255488" r:id="rId345"/>
        </w:object>
      </w:r>
      <w:r>
        <w:rPr>
          <w:rFonts w:ascii="楷体" w:eastAsia="楷体" w:hAnsi="楷体" w:cs="楷体" w:hint="eastAsia"/>
        </w:rPr>
        <w:t xml:space="preserve">    测出烧杯和剩余食用油的质量m</w:t>
      </w:r>
      <w:r>
        <w:rPr>
          <w:rFonts w:ascii="楷体" w:eastAsia="楷体" w:hAnsi="楷体" w:cs="楷体" w:hint="eastAsia"/>
          <w:vertAlign w:val="subscript"/>
        </w:rPr>
        <w:t>4</w:t>
      </w:r>
      <w:r>
        <w:rPr>
          <w:rFonts w:ascii="楷体" w:eastAsia="楷体" w:hAnsi="楷体" w:cs="楷体" w:hint="eastAsia"/>
        </w:rPr>
        <w:t xml:space="preserve">    小明    偏大    840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（1）小丽的方案：用调节平衡的天平测出空烧杯的质量m</w:t>
      </w:r>
      <w:r>
        <w:rPr>
          <w:rFonts w:ascii="楷体" w:eastAsia="楷体" w:hAnsi="楷体" w:cs="楷体" w:hint="eastAsia"/>
          <w:vertAlign w:val="subscript"/>
        </w:rPr>
        <w:t>1</w:t>
      </w:r>
      <w:r>
        <w:rPr>
          <w:rFonts w:ascii="楷体" w:eastAsia="楷体" w:hAnsi="楷体" w:cs="楷体" w:hint="eastAsia"/>
        </w:rPr>
        <w:t>，向烧杯内倒入适量食用油，再测出烧杯和食用油的总质量m</w:t>
      </w:r>
      <w:r>
        <w:rPr>
          <w:rFonts w:ascii="楷体" w:eastAsia="楷体" w:hAnsi="楷体" w:cs="楷体" w:hint="eastAsia"/>
          <w:vertAlign w:val="subscript"/>
        </w:rPr>
        <w:t>2</w:t>
      </w:r>
      <w:r>
        <w:rPr>
          <w:rFonts w:ascii="楷体" w:eastAsia="楷体" w:hAnsi="楷体" w:cs="楷体" w:hint="eastAsia"/>
        </w:rPr>
        <w:t>，然后把烧杯内的食用油全部倒人量筒内，读出量筒内食用油的体积V</w:t>
      </w:r>
      <w:r>
        <w:rPr>
          <w:rFonts w:ascii="楷体" w:eastAsia="楷体" w:hAnsi="楷体" w:cs="楷体" w:hint="eastAsia"/>
          <w:vertAlign w:val="subscript"/>
        </w:rPr>
        <w:t>1</w:t>
      </w:r>
      <w:r>
        <w:rPr>
          <w:rFonts w:ascii="楷体" w:eastAsia="楷体" w:hAnsi="楷体" w:cs="楷体" w:hint="eastAsia"/>
        </w:rPr>
        <w:t xml:space="preserve">   ，根据</w:t>
      </w:r>
      <w:r>
        <w:rPr>
          <w:rFonts w:ascii="楷体" w:eastAsia="楷体" w:hAnsi="楷体" w:cs="楷体" w:hint="eastAsia"/>
        </w:rPr>
        <w:object w:dxaOrig="645" w:dyaOrig="615">
          <v:shape id="对象 529" o:spid="_x0000_i1179" type="#_x0000_t75" alt="eqId28bbf07c88ad4158a25f8e166afaace4" style="width:31.9pt;height:31.1pt;mso-wrap-style:square;mso-position-horizontal-relative:page;mso-position-vertical-relative:page" o:ole="">
            <v:imagedata r:id="rId131" o:title="eqId28bbf07c88ad4158a25f8e166afaace4"/>
          </v:shape>
          <o:OLEObject Type="Embed" ProgID="Equation.DSMT4" ShapeID="对象 529" DrawAspect="Content" ObjectID="_1677255489" r:id="rId346"/>
        </w:object>
      </w:r>
      <w:r>
        <w:rPr>
          <w:rFonts w:ascii="楷体" w:eastAsia="楷体" w:hAnsi="楷体" w:cs="楷体" w:hint="eastAsia"/>
        </w:rPr>
        <w:t>，食用油密度的表达式是：</w:t>
      </w:r>
      <w:r>
        <w:rPr>
          <w:rFonts w:ascii="楷体" w:eastAsia="楷体" w:hAnsi="楷体" w:cs="楷体" w:hint="eastAsia"/>
        </w:rPr>
        <w:object w:dxaOrig="1380" w:dyaOrig="675">
          <v:shape id="对象 530" o:spid="_x0000_i1180" type="#_x0000_t75" alt="eqId613eb93b9efa433ba4acda849e3089d3" style="width:68.75pt;height:33.55pt;mso-wrap-style:square;mso-position-horizontal-relative:page;mso-position-vertical-relative:page" o:ole="">
            <v:imagedata r:id="rId180" o:title="eqId613eb93b9efa433ba4acda849e3089d3"/>
          </v:shape>
          <o:OLEObject Type="Embed" ProgID="Equation.DSMT4" ShapeID="对象 530" DrawAspect="Content" ObjectID="_1677255490" r:id="rId347"/>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（2）小明的方案：在烧杯内倒人适量的食用油，用调节平衡的天平测出烧杯和食用油的总质量m</w:t>
      </w:r>
      <w:r>
        <w:rPr>
          <w:rFonts w:ascii="楷体" w:eastAsia="楷体" w:hAnsi="楷体" w:cs="楷体" w:hint="eastAsia"/>
          <w:vertAlign w:val="subscript"/>
        </w:rPr>
        <w:t>3</w:t>
      </w:r>
      <w:r>
        <w:rPr>
          <w:rFonts w:ascii="楷体" w:eastAsia="楷体" w:hAnsi="楷体" w:cs="楷体" w:hint="eastAsia"/>
        </w:rPr>
        <w:t>，然后将烧杯内的部分食用油倒入量筒内，测出烧杯和剩余食用油的质量m</w:t>
      </w:r>
      <w:r>
        <w:rPr>
          <w:rFonts w:ascii="楷体" w:eastAsia="楷体" w:hAnsi="楷体" w:cs="楷体" w:hint="eastAsia"/>
          <w:vertAlign w:val="subscript"/>
        </w:rPr>
        <w:t>4</w:t>
      </w:r>
      <w:r>
        <w:rPr>
          <w:rFonts w:ascii="楷体" w:eastAsia="楷体" w:hAnsi="楷体" w:cs="楷体" w:hint="eastAsia"/>
        </w:rPr>
        <w:t xml:space="preserve">  ，读出量筒内食用油的体积V</w:t>
      </w:r>
      <w:r>
        <w:rPr>
          <w:rFonts w:ascii="楷体" w:eastAsia="楷体" w:hAnsi="楷体" w:cs="楷体" w:hint="eastAsia"/>
          <w:vertAlign w:val="subscript"/>
        </w:rPr>
        <w:t>2</w:t>
      </w:r>
      <w:r>
        <w:rPr>
          <w:rFonts w:ascii="楷体" w:eastAsia="楷体" w:hAnsi="楷体" w:cs="楷体" w:hint="eastAsia"/>
        </w:rPr>
        <w:t>．即可测得食用油的密度．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（3）按小明的实验方案进行测量，实验误差可以减小一些；小丽的实验中，烧杯中的食用油不能全部倒入量筒，使测得的体积偏小，密度偏大．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（4）烧杯和剩余油的总质量 m</w:t>
      </w:r>
      <w:r>
        <w:rPr>
          <w:rFonts w:ascii="楷体" w:eastAsia="楷体" w:hAnsi="楷体" w:cs="楷体" w:hint="eastAsia"/>
          <w:vertAlign w:val="subscript"/>
        </w:rPr>
        <w:t>剩</w:t>
      </w:r>
      <w:r>
        <w:rPr>
          <w:rFonts w:ascii="楷体" w:eastAsia="楷体" w:hAnsi="楷体" w:cs="楷体" w:hint="eastAsia"/>
        </w:rPr>
        <w:t>=10g+5g+2g+0.3g=17.3g，倒出油的体积V=20ml=20cm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则食用油的密度</w:t>
      </w:r>
      <w:r>
        <w:rPr>
          <w:rFonts w:ascii="楷体" w:eastAsia="楷体" w:hAnsi="楷体" w:cs="楷体" w:hint="eastAsia"/>
        </w:rPr>
        <w:object w:dxaOrig="6840" w:dyaOrig="645">
          <v:shape id="对象 531" o:spid="_x0000_i1181" type="#_x0000_t75" alt="eqId1a7e9710ef324b49826e55fd3b07ffe5" style="width:342pt;height:31.9pt;mso-wrap-style:square;mso-position-horizontal-relative:page;mso-position-vertical-relative:page" o:ole="">
            <v:imagedata r:id="rId182" o:title="eqId1a7e9710ef324b49826e55fd3b07ffe5"/>
          </v:shape>
          <o:OLEObject Type="Embed" ProgID="Equation.DSMT4" ShapeID="对象 531" DrawAspect="Content" ObjectID="_1677255491" r:id="rId348"/>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24．水平    左    20cm</w:t>
      </w:r>
      <w:r>
        <w:rPr>
          <w:rFonts w:ascii="楷体" w:eastAsia="楷体" w:hAnsi="楷体" w:cs="楷体" w:hint="eastAsia"/>
          <w:vertAlign w:val="superscript"/>
        </w:rPr>
        <w:t>3</w:t>
      </w:r>
      <w:r>
        <w:rPr>
          <w:rFonts w:ascii="楷体" w:eastAsia="楷体" w:hAnsi="楷体" w:cs="楷体" w:hint="eastAsia"/>
        </w:rPr>
        <w:t xml:space="preserve">    游码    54g    21g    1.05×10</w:t>
      </w:r>
      <w:r>
        <w:rPr>
          <w:rFonts w:ascii="楷体" w:eastAsia="楷体" w:hAnsi="楷体" w:cs="楷体" w:hint="eastAsia"/>
          <w:vertAlign w:val="superscript"/>
        </w:rPr>
        <w:t>3</w:t>
      </w:r>
      <w:r>
        <w:rPr>
          <w:rFonts w:ascii="楷体" w:eastAsia="楷体" w:hAnsi="楷体" w:cs="楷体" w:hint="eastAsia"/>
        </w:rPr>
        <w:t xml:space="preserve"> kg／m</w:t>
      </w:r>
      <w:r>
        <w:rPr>
          <w:rFonts w:ascii="楷体" w:eastAsia="楷体" w:hAnsi="楷体" w:cs="楷体" w:hint="eastAsia"/>
          <w:vertAlign w:val="superscript"/>
        </w:rPr>
        <w:t>3</w: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(1)将天平放在水平桌面上，游码置于标尺的最左端与0刻线对齐；由图可知，指针指在分度盘中线右侧，应向左调节平衡螺母，使横梁平衡；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(2)由图乙可知,量筒内盐水的体积V=20ml=20cm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再称量烧杯和剩下的盐水总质量时，发现加减砝码总不能使天平平衡，这时应移动游码使天平平衡．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(3)由图示可知，烧杯和剩下的盐水总质量为：50g+4g=54g.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又因为烧杯与盐水的总质量为75g，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所以量筒内盐水的质量m=75g−54g=21g.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(4)量筒内盐水的体积V=20cm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盐水的密度：ρ=</w:t>
      </w:r>
      <w:r>
        <w:rPr>
          <w:rFonts w:ascii="楷体" w:eastAsia="楷体" w:hAnsi="楷体" w:cs="楷体" w:hint="eastAsia"/>
        </w:rPr>
        <w:object w:dxaOrig="300" w:dyaOrig="615">
          <v:shape id="对象 532" o:spid="_x0000_i1182" type="#_x0000_t75" alt="eqIde55d489b562a45a3b5adb7a903c5b1e2" style="width:14.75pt;height:31.1pt;mso-wrap-style:square;mso-position-horizontal-relative:page;mso-position-vertical-relative:page" o:ole="">
            <v:imagedata r:id="rId184" o:title="eqIde55d489b562a45a3b5adb7a903c5b1e2"/>
          </v:shape>
          <o:OLEObject Type="Embed" ProgID="Equation.DSMT4" ShapeID="对象 532" DrawAspect="Content" ObjectID="_1677255492" r:id="rId349"/>
        </w:object>
      </w:r>
      <w:r>
        <w:rPr>
          <w:rFonts w:ascii="楷体" w:eastAsia="楷体" w:hAnsi="楷体" w:cs="楷体" w:hint="eastAsia"/>
        </w:rPr>
        <w:t>=</w:t>
      </w:r>
      <w:r>
        <w:rPr>
          <w:rFonts w:ascii="楷体" w:eastAsia="楷体" w:hAnsi="楷体" w:cs="楷体" w:hint="eastAsia"/>
        </w:rPr>
        <w:object w:dxaOrig="735" w:dyaOrig="615">
          <v:shape id="对象 533" o:spid="_x0000_i1183" type="#_x0000_t75" alt="eqId5af97db5d3c64a9a8641788da5fb73d2" style="width:36.8pt;height:31.1pt;mso-wrap-style:square;mso-position-horizontal-relative:page;mso-position-vertical-relative:page" o:ole="">
            <v:imagedata r:id="rId186" o:title="eqId5af97db5d3c64a9a8641788da5fb73d2"/>
          </v:shape>
          <o:OLEObject Type="Embed" ProgID="Equation.DSMT4" ShapeID="对象 533" DrawAspect="Content" ObjectID="_1677255493" r:id="rId350"/>
        </w:object>
      </w:r>
      <w:r>
        <w:rPr>
          <w:rFonts w:ascii="楷体" w:eastAsia="楷体" w:hAnsi="楷体" w:cs="楷体" w:hint="eastAsia"/>
        </w:rPr>
        <w:t>=1.05g/cm</w:t>
      </w:r>
      <w:r>
        <w:rPr>
          <w:rFonts w:ascii="楷体" w:eastAsia="楷体" w:hAnsi="楷体" w:cs="楷体" w:hint="eastAsia"/>
          <w:vertAlign w:val="superscript"/>
        </w:rPr>
        <w:t>3</w:t>
      </w:r>
      <w:r>
        <w:rPr>
          <w:rFonts w:ascii="楷体" w:eastAsia="楷体" w:hAnsi="楷体" w:cs="楷体" w:hint="eastAsia"/>
        </w:rPr>
        <w:t>=1.05×10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25．（2）玻璃杯和石英粉的总质量m</w:t>
      </w:r>
      <w:r>
        <w:rPr>
          <w:rFonts w:ascii="楷体" w:eastAsia="楷体" w:hAnsi="楷体" w:cs="楷体" w:hint="eastAsia"/>
          <w:vertAlign w:val="subscript"/>
        </w:rPr>
        <w:t>1；</w:t>
      </w:r>
      <w:r>
        <w:rPr>
          <w:rFonts w:ascii="楷体" w:eastAsia="楷体" w:hAnsi="楷体" w:cs="楷体" w:hint="eastAsia"/>
        </w:rPr>
        <w:t>（3）将石英粉倒出，给玻璃杯中装满水，测出玻璃杯和水的总质量m</w:t>
      </w:r>
      <w:r>
        <w:rPr>
          <w:rFonts w:ascii="楷体" w:eastAsia="楷体" w:hAnsi="楷体" w:cs="楷体" w:hint="eastAsia"/>
          <w:vertAlign w:val="subscript"/>
        </w:rPr>
        <w:t>2；</w:t>
      </w:r>
      <w:r>
        <w:rPr>
          <w:rFonts w:ascii="楷体" w:eastAsia="楷体" w:hAnsi="楷体" w:cs="楷体" w:hint="eastAsia"/>
        </w:rPr>
        <w:t>（4）</w:t>
      </w:r>
      <w:r>
        <w:rPr>
          <w:rFonts w:ascii="楷体" w:eastAsia="楷体" w:hAnsi="楷体" w:cs="楷体" w:hint="eastAsia"/>
          <w:noProof/>
        </w:rPr>
        <w:drawing>
          <wp:inline distT="0" distB="0" distL="0" distR="0">
            <wp:extent cx="841375" cy="45720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841375" cy="457200"/>
                    </a:xfrm>
                    <a:prstGeom prst="rect">
                      <a:avLst/>
                    </a:prstGeom>
                    <a:noFill/>
                    <a:ln>
                      <a:noFill/>
                    </a:ln>
                  </pic:spPr>
                </pic:pic>
              </a:graphicData>
            </a:graphic>
          </wp:inline>
        </w:drawing>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（2）根据等效替代法的测量思路，在给玻璃杯装满石英粉后，应测出其总质量，记作m</w:t>
      </w:r>
      <w:r>
        <w:rPr>
          <w:rFonts w:ascii="楷体" w:eastAsia="楷体" w:hAnsi="楷体" w:cs="楷体" w:hint="eastAsia"/>
          <w:vertAlign w:val="subscript"/>
        </w:rPr>
        <w:t>1</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（3）根据杯子的容积不变，可将石英粉倒出，再装满水，同样测出其总质量，记作m</w:t>
      </w:r>
      <w:r>
        <w:rPr>
          <w:rFonts w:ascii="楷体" w:eastAsia="楷体" w:hAnsi="楷体" w:cs="楷体" w:hint="eastAsia"/>
          <w:vertAlign w:val="subscript"/>
        </w:rPr>
        <w:t>2</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（4）根据测量结果，石英粉的质量m=m</w:t>
      </w:r>
      <w:r>
        <w:rPr>
          <w:rFonts w:ascii="楷体" w:eastAsia="楷体" w:hAnsi="楷体" w:cs="楷体" w:hint="eastAsia"/>
          <w:vertAlign w:val="subscript"/>
        </w:rPr>
        <w:t>1</w:t>
      </w:r>
      <w:r>
        <w:rPr>
          <w:rFonts w:ascii="楷体" w:eastAsia="楷体" w:hAnsi="楷体" w:cs="楷体" w:hint="eastAsia"/>
        </w:rPr>
        <w:t>﹣m</w:t>
      </w:r>
      <w:r>
        <w:rPr>
          <w:rFonts w:ascii="楷体" w:eastAsia="楷体" w:hAnsi="楷体" w:cs="楷体" w:hint="eastAsia"/>
          <w:vertAlign w:val="subscript"/>
        </w:rPr>
        <w:t>0</w:t>
      </w:r>
      <w:r>
        <w:rPr>
          <w:rFonts w:ascii="楷体" w:eastAsia="楷体" w:hAnsi="楷体" w:cs="楷体" w:hint="eastAsia"/>
        </w:rPr>
        <w:t>；石英粉的体积就等于水的体积，V=</w:t>
      </w:r>
      <w:r>
        <w:rPr>
          <w:rFonts w:ascii="楷体" w:eastAsia="楷体" w:hAnsi="楷体" w:cs="楷体" w:hint="eastAsia"/>
          <w:noProof/>
        </w:rPr>
        <w:drawing>
          <wp:inline distT="0" distB="0" distL="0" distR="0">
            <wp:extent cx="519430" cy="45720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19430" cy="457200"/>
                    </a:xfrm>
                    <a:prstGeom prst="rect">
                      <a:avLst/>
                    </a:prstGeom>
                    <a:noFill/>
                    <a:ln>
                      <a:noFill/>
                    </a:ln>
                  </pic:spPr>
                </pic:pic>
              </a:graphicData>
            </a:graphic>
          </wp:inline>
        </w:drawing>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将石英粉的质量各体积，代入密度的公式得：ρ=</w:t>
      </w:r>
      <w:r>
        <w:rPr>
          <w:rFonts w:ascii="楷体" w:eastAsia="楷体" w:hAnsi="楷体" w:cs="楷体" w:hint="eastAsia"/>
          <w:noProof/>
        </w:rPr>
        <w:drawing>
          <wp:inline distT="0" distB="0" distL="0" distR="0">
            <wp:extent cx="93345" cy="332740"/>
            <wp:effectExtent l="0" t="0" r="1905"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3345" cy="332740"/>
                    </a:xfrm>
                    <a:prstGeom prst="rect">
                      <a:avLst/>
                    </a:prstGeom>
                    <a:noFill/>
                    <a:ln>
                      <a:noFill/>
                    </a:ln>
                  </pic:spPr>
                </pic:pic>
              </a:graphicData>
            </a:graphic>
          </wp:inline>
        </w:drawing>
      </w:r>
      <w:r>
        <w:rPr>
          <w:rFonts w:ascii="楷体" w:eastAsia="楷体" w:hAnsi="楷体" w:cs="楷体" w:hint="eastAsia"/>
        </w:rPr>
        <w:t>=</w:t>
      </w:r>
      <w:r>
        <w:rPr>
          <w:rFonts w:ascii="楷体" w:eastAsia="楷体" w:hAnsi="楷体" w:cs="楷体" w:hint="eastAsia"/>
          <w:noProof/>
        </w:rPr>
        <w:drawing>
          <wp:inline distT="0" distB="0" distL="0" distR="0">
            <wp:extent cx="841375" cy="45720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841375" cy="457200"/>
                    </a:xfrm>
                    <a:prstGeom prst="rect">
                      <a:avLst/>
                    </a:prstGeom>
                    <a:noFill/>
                    <a:ln>
                      <a:noFill/>
                    </a:ln>
                  </pic:spPr>
                </pic:pic>
              </a:graphicData>
            </a:graphic>
          </wp:inline>
        </w:drawing>
      </w:r>
    </w:p>
    <w:p w:rsidR="00BF4EA0" w:rsidRDefault="00BF4EA0" w:rsidP="00BF4EA0">
      <w:pPr>
        <w:spacing w:line="360" w:lineRule="auto"/>
        <w:jc w:val="left"/>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88415" cy="384175"/>
            <wp:effectExtent l="0" t="0" r="6985" b="0"/>
            <wp:docPr id="90" name="图片 9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7" descr="学科网(www.zxxk.com)--教育资源门户，提供试题试卷、教案、课件、教学论文、素材等各类教学资源库下载，还有大量丰富的教学资讯！"/>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1．偏大    小科认为砝码的总质量是205g，标尺的最大刻度是5g    小明的观点正确，因为少了10g砝码，运用其他砝码及游码无法完成某些200g以内的质量值的称量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（1）砝码磨损后，自身质量变小；当测量同一物体的质量时，需要增加砝码或多移动游码，才能使天平重新平衡，则测量结果大于物体实际质量．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小科观察铭牌时，发现该天平的最大测量值为200g，而由图可知砝码的总质量是205g，标尺的最大刻度是5g，所以小科认为该天平的最大测量值应为210g；即：小科产生这种错误想法的原因是他认为砝码的总质量是205g，标尺的最大刻度是5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当被测物体的质量为162g时，则需要的砝码有100g、50g、10g，游码需拨至标尺上的2g处，如果少了10g的砝码，无法利用其他砝码及游码使天平平衡，无法测得其质量；可知小明的观点正确，因为少了10g砝码，运用其他砝码及游码无法完成某些200g以内的质量值的称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2．天平    ①用天平测量烧杯和冰的质量为m</w:t>
      </w:r>
      <w:r>
        <w:rPr>
          <w:rFonts w:ascii="楷体" w:eastAsia="楷体" w:hAnsi="楷体" w:cs="楷体" w:hint="eastAsia"/>
          <w:vertAlign w:val="subscript"/>
        </w:rPr>
        <w:t>1</w:t>
      </w:r>
      <w:r>
        <w:rPr>
          <w:rFonts w:ascii="楷体" w:eastAsia="楷体" w:hAnsi="楷体" w:cs="楷体" w:hint="eastAsia"/>
        </w:rPr>
        <w:t>；②待杯中冰在室温下熔化后，用天平测量烧杯和水的质量为m</w:t>
      </w:r>
      <w:r>
        <w:rPr>
          <w:rFonts w:ascii="楷体" w:eastAsia="楷体" w:hAnsi="楷体" w:cs="楷体" w:hint="eastAsia"/>
          <w:vertAlign w:val="subscript"/>
        </w:rPr>
        <w:t>2</w:t>
      </w:r>
      <w:r>
        <w:rPr>
          <w:rFonts w:ascii="楷体" w:eastAsia="楷体" w:hAnsi="楷体" w:cs="楷体" w:hint="eastAsia"/>
        </w:rPr>
        <w:t>；③根据m</w:t>
      </w:r>
      <w:r>
        <w:rPr>
          <w:rFonts w:ascii="楷体" w:eastAsia="楷体" w:hAnsi="楷体" w:cs="楷体" w:hint="eastAsia"/>
          <w:vertAlign w:val="subscript"/>
        </w:rPr>
        <w:t>1</w:t>
      </w:r>
      <w:r>
        <w:rPr>
          <w:rFonts w:ascii="楷体" w:eastAsia="楷体" w:hAnsi="楷体" w:cs="楷体" w:hint="eastAsia"/>
        </w:rPr>
        <w:t>＝m</w:t>
      </w:r>
      <w:r>
        <w:rPr>
          <w:rFonts w:ascii="楷体" w:eastAsia="楷体" w:hAnsi="楷体" w:cs="楷体" w:hint="eastAsia"/>
          <w:vertAlign w:val="subscript"/>
        </w:rPr>
        <w:t>2</w:t>
      </w:r>
      <w:r>
        <w:rPr>
          <w:rFonts w:ascii="楷体" w:eastAsia="楷体" w:hAnsi="楷体" w:cs="楷体" w:hint="eastAsia"/>
        </w:rPr>
        <w:t xml:space="preserve">，得出物体的质量与物态无关．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（1）质量的测量工具为天平；（2）实验方法：①用天平测量烧杯和冰的质量为m</w:t>
      </w:r>
      <w:r>
        <w:rPr>
          <w:rFonts w:ascii="楷体" w:eastAsia="楷体" w:hAnsi="楷体" w:cs="楷体" w:hint="eastAsia"/>
          <w:vertAlign w:val="subscript"/>
        </w:rPr>
        <w:t>1</w:t>
      </w:r>
      <w:r>
        <w:rPr>
          <w:rFonts w:ascii="楷体" w:eastAsia="楷体" w:hAnsi="楷体" w:cs="楷体" w:hint="eastAsia"/>
        </w:rPr>
        <w:t>；②待杯中冰在室温下熔化后，用天平测量烧杯和水的质量为m</w:t>
      </w:r>
      <w:r>
        <w:rPr>
          <w:rFonts w:ascii="楷体" w:eastAsia="楷体" w:hAnsi="楷体" w:cs="楷体" w:hint="eastAsia"/>
          <w:vertAlign w:val="subscript"/>
        </w:rPr>
        <w:t>2</w:t>
      </w:r>
      <w:r>
        <w:rPr>
          <w:rFonts w:ascii="楷体" w:eastAsia="楷体" w:hAnsi="楷体" w:cs="楷体" w:hint="eastAsia"/>
        </w:rPr>
        <w:t>；③根据m</w:t>
      </w:r>
      <w:r>
        <w:rPr>
          <w:rFonts w:ascii="楷体" w:eastAsia="楷体" w:hAnsi="楷体" w:cs="楷体" w:hint="eastAsia"/>
          <w:vertAlign w:val="subscript"/>
        </w:rPr>
        <w:t>1</w:t>
      </w:r>
      <w:r>
        <w:rPr>
          <w:rFonts w:ascii="楷体" w:eastAsia="楷体" w:hAnsi="楷体" w:cs="楷体" w:hint="eastAsia"/>
        </w:rPr>
        <w:t>＝m</w:t>
      </w:r>
      <w:r>
        <w:rPr>
          <w:rFonts w:ascii="楷体" w:eastAsia="楷体" w:hAnsi="楷体" w:cs="楷体" w:hint="eastAsia"/>
          <w:vertAlign w:val="subscript"/>
        </w:rPr>
        <w:t>2</w:t>
      </w:r>
      <w:r>
        <w:rPr>
          <w:rFonts w:ascii="楷体" w:eastAsia="楷体" w:hAnsi="楷体" w:cs="楷体" w:hint="eastAsia"/>
        </w:rPr>
        <w:t>，得出物体的质量与物态无关．</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3．72    大于    零刻度线    右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(1)物体的质量等于砝码的质量加游码对应的刻度值．每一个大格是1g，每一个小格是0.2g，所以物体的质量＝50g+20g+2g＝72g；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当他从托盘中取下石块和所有砝码后，游码仍在2g的位置，此时发现天平仍保持平衡，可知调节天平平衡时，没有将游码置于零刻度线，测量值大于实际值。为使结果可靠，再次测量前，他应先将游码移至标尺上的零刻线位置，后向右调节平衡螺母，直至天平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点睛：（1）在使用时应先通过增减砝码使天平平衡，或移动游码使之平衡，读数时左盘物体的质量＝右盘砝码的质量+游码所对的刻度值．（2）天平称量前，不平衡时应调节平衡螺母；调节平衡螺母时要“左偏右移，右偏左移”．调节天平横梁平衡时，如果指针偏向分度盘的左侧就停止调节，说明天平的左侧下沉，当称量物体质量时，要先用一部分砝码来平衡，测量值会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4．右    31.2    40    0.78×10</w:t>
      </w:r>
      <w:r>
        <w:rPr>
          <w:rFonts w:ascii="楷体" w:eastAsia="楷体" w:hAnsi="楷体" w:cs="楷体" w:hint="eastAsia"/>
          <w:vertAlign w:val="superscript"/>
        </w:rPr>
        <w:t>3</w:t>
      </w:r>
      <w:r>
        <w:rPr>
          <w:rFonts w:ascii="楷体" w:eastAsia="楷体" w:hAnsi="楷体" w:cs="楷体" w:hint="eastAsia"/>
        </w:rPr>
        <w:t xml:space="preserve">    </w:t>
      </w:r>
      <w:r>
        <w:rPr>
          <w:rFonts w:ascii="楷体" w:eastAsia="楷体" w:hAnsi="楷体" w:cs="楷体" w:hint="eastAsia"/>
        </w:rPr>
        <w:object w:dxaOrig="1182" w:dyaOrig="666">
          <v:shape id="对象 738" o:spid="_x0000_i1184" type="#_x0000_t75" alt="eqId249903dddef94ba0bfd3e8d0e3121ecb" style="width:58.9pt;height:33.55pt;mso-wrap-style:square;mso-position-horizontal-relative:page;mso-position-vertical-relative:page" o:ole="">
            <v:imagedata r:id="rId351" o:title="eqId249903dddef94ba0bfd3e8d0e3121ecb"/>
          </v:shape>
          <o:OLEObject Type="Embed" ProgID="Equation.DSMT4" ShapeID="对象 738" DrawAspect="Content" ObjectID="_1677255494" r:id="rId352"/>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(1)[1]将天平放在水平桌面上，把游码移到标尺左端零刻度线处，发现指针指在分度盘左侧，说明左侧偏重，则要使天平平衡，应将平衡螺母向右调。</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用调好的天平测出烧杯和煤油的总质量为173.4g，现把烧杯中的煤油倒一部分到量筒中，再把烧杯和剩余的煤油放到天平上，当天平平衡时，放在右盘中的砝码和游码在标尺上的位置如图甲所示，游码刻度盘上分度值为0.2g，可知烧杯和剩余煤油的总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437" w:dyaOrig="367">
          <v:shape id="对象 739" o:spid="_x0000_i1185" type="#_x0000_t75" alt="eqId1fd8a172147a47e1882a534a8708d504" style="width:171.8pt;height:18pt;mso-wrap-style:square;mso-position-horizontal-relative:page;mso-position-vertical-relative:page" o:ole="">
            <v:imagedata r:id="rId353" o:title="eqId1fd8a172147a47e1882a534a8708d504"/>
          </v:shape>
          <o:OLEObject Type="Embed" ProgID="Equation.DSMT4" ShapeID="对象 739" DrawAspect="Content" ObjectID="_1677255495" r:id="rId35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可知倒入量筒中煤油的质量为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817" w:dyaOrig="367">
          <v:shape id="对象 740" o:spid="_x0000_i1186" type="#_x0000_t75" alt="eqId32d7d0315b4d4dcb881f2346ae3b7a2d" style="width:190.65pt;height:18pt;mso-wrap-style:square;mso-position-horizontal-relative:page;mso-position-vertical-relative:page" o:ole="">
            <v:imagedata r:id="rId355" o:title="eqId32d7d0315b4d4dcb881f2346ae3b7a2d"/>
          </v:shape>
          <o:OLEObject Type="Embed" ProgID="Equation.DSMT4" ShapeID="对象 740" DrawAspect="Content" ObjectID="_1677255496" r:id="rId356"/>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[3]由如图乙所示得到，倒出去的煤油的体积为40mL即cm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(3)[4]根据测量结果可知煤油的密度为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763" w:dyaOrig="625">
          <v:shape id="对象 741" o:spid="_x0000_i1187" type="#_x0000_t75" alt="eqId23cd88c468c54e03a1dbb490954830cf" style="width:188.2pt;height:31.1pt;mso-wrap-style:square;mso-position-horizontal-relative:page;mso-position-vertical-relative:page" o:ole="">
            <v:imagedata r:id="rId357" o:title="eqId23cd88c468c54e03a1dbb490954830cf"/>
          </v:shape>
          <o:OLEObject Type="Embed" ProgID="Equation.DSMT4" ShapeID="对象 741" DrawAspect="Content" ObjectID="_1677255497" r:id="rId358"/>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(4)[5]小明用弹簧测力计通过绳子拉着一块已知质量为</w:t>
      </w:r>
      <w:r>
        <w:rPr>
          <w:rFonts w:ascii="楷体" w:eastAsia="楷体" w:hAnsi="楷体" w:cs="楷体" w:hint="eastAsia"/>
          <w:i/>
        </w:rPr>
        <w:t>m、</w:t>
      </w:r>
      <w:r>
        <w:rPr>
          <w:rFonts w:ascii="楷体" w:eastAsia="楷体" w:hAnsi="楷体" w:cs="楷体" w:hint="eastAsia"/>
        </w:rPr>
        <w:t>密度为</w:t>
      </w:r>
      <w:r>
        <w:rPr>
          <w:rFonts w:ascii="楷体" w:eastAsia="楷体" w:hAnsi="楷体" w:cs="楷体" w:hint="eastAsia"/>
          <w:i/>
        </w:rPr>
        <w:t>ρ</w:t>
      </w:r>
      <w:r>
        <w:rPr>
          <w:rFonts w:ascii="楷体" w:eastAsia="楷体" w:hAnsi="楷体" w:cs="楷体" w:hint="eastAsia"/>
          <w:vertAlign w:val="subscript"/>
        </w:rPr>
        <w:t>铁</w:t>
      </w:r>
      <w:r>
        <w:rPr>
          <w:rFonts w:ascii="楷体" w:eastAsia="楷体" w:hAnsi="楷体" w:cs="楷体" w:hint="eastAsia"/>
        </w:rPr>
        <w:t>的铁块，使它浸没并静止在煤油中，此时绳子受到的拉力为</w:t>
      </w:r>
      <w:r>
        <w:rPr>
          <w:rFonts w:ascii="楷体" w:eastAsia="楷体" w:hAnsi="楷体" w:cs="楷体" w:hint="eastAsia"/>
          <w:i/>
        </w:rPr>
        <w:t>F</w:t>
      </w:r>
      <w:r>
        <w:rPr>
          <w:rFonts w:ascii="楷体" w:eastAsia="楷体" w:hAnsi="楷体" w:cs="楷体" w:hint="eastAsia"/>
        </w:rPr>
        <w:t>，如图丙所示，铁块的体积为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842" w:dyaOrig="706">
          <v:shape id="对象 742" o:spid="_x0000_i1188" type="#_x0000_t75" alt="eqId422ca96b9a714df5aba3ca1203a69e7f" style="width:41.75pt;height:35.2pt;mso-wrap-style:square;mso-position-horizontal-relative:page;mso-position-vertical-relative:page" o:ole="">
            <v:imagedata r:id="rId359" o:title="eqId422ca96b9a714df5aba3ca1203a69e7f"/>
          </v:shape>
          <o:OLEObject Type="Embed" ProgID="Equation.DSMT4" ShapeID="对象 742" DrawAspect="Content" ObjectID="_1677255498" r:id="rId360"/>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根据阿基米德原理可知铁块受到的浮力为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024" w:dyaOrig="706">
          <v:shape id="对象 743" o:spid="_x0000_i1189" type="#_x0000_t75" alt="eqIdd1fca69d987b462f82f994e7ebaf5724" style="width:101.45pt;height:35.2pt;mso-wrap-style:square;mso-position-horizontal-relative:page;mso-position-vertical-relative:page" o:ole="">
            <v:imagedata r:id="rId361" o:title="eqIdd1fca69d987b462f82f994e7ebaf5724"/>
          </v:shape>
          <o:OLEObject Type="Embed" ProgID="Equation.DSMT4" ShapeID="对象 743" DrawAspect="Content" ObjectID="_1677255499" r:id="rId362"/>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在竖直方向上受力平衡，则</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188" w:dyaOrig="365">
          <v:shape id="对象 744" o:spid="_x0000_i1190" type="#_x0000_t75" alt="eqIdac919fc08e814671a2e4909b5e8a42c4" style="width:59.75pt;height:18pt;mso-wrap-style:square;mso-position-horizontal-relative:page;mso-position-vertical-relative:page" o:ole="">
            <v:imagedata r:id="rId363" o:title="eqIdac919fc08e814671a2e4909b5e8a42c4"/>
          </v:shape>
          <o:OLEObject Type="Embed" ProgID="Equation.DSMT4" ShapeID="对象 744" DrawAspect="Content" ObjectID="_1677255500" r:id="rId36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即</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698" w:dyaOrig="706">
          <v:shape id="对象 745" o:spid="_x0000_i1191" type="#_x0000_t75" alt="eqId8acec731c6a347c7b5d4308280b70325" style="width:85.1pt;height:35.2pt;mso-wrap-style:square;mso-position-horizontal-relative:page;mso-position-vertical-relative:page" o:ole="">
            <v:imagedata r:id="rId365" o:title="eqId8acec731c6a347c7b5d4308280b70325"/>
          </v:shape>
          <o:OLEObject Type="Embed" ProgID="Equation.DSMT4" ShapeID="对象 745" DrawAspect="Content" ObjectID="_1677255501" r:id="rId366"/>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则煤油的密度表达式为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576" w:dyaOrig="666">
          <v:shape id="对象 746" o:spid="_x0000_i1192" type="#_x0000_t75" alt="eqId20020c0db7cf4a95a6b4792daa20762a" style="width:78.55pt;height:33.55pt;mso-wrap-style:square;mso-position-horizontal-relative:page;mso-position-vertical-relative:page" o:ole="">
            <v:imagedata r:id="rId367" o:title="eqId20020c0db7cf4a95a6b4792daa20762a"/>
          </v:shape>
          <o:OLEObject Type="Embed" ProgID="Equation.DSMT4" ShapeID="对象 746" DrawAspect="Content" ObjectID="_1677255502" r:id="rId368"/>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5．71.6    40    </w:t>
      </w:r>
      <w:r>
        <w:rPr>
          <w:rFonts w:ascii="楷体" w:eastAsia="楷体" w:hAnsi="楷体" w:cs="楷体" w:hint="eastAsia"/>
        </w:rPr>
        <w:object w:dxaOrig="1005" w:dyaOrig="285">
          <v:shape id="对象 747" o:spid="_x0000_i1193" type="#_x0000_t75" alt="eqId11f23d9048e647869310e42f71b187e1" style="width:49.9pt;height:13.9pt;mso-wrap-style:square;mso-position-horizontal-relative:page;mso-position-vertical-relative:page" o:ole="">
            <v:imagedata r:id="rId369" o:title="eqId11f23d9048e647869310e42f71b187e1"/>
          </v:shape>
          <o:OLEObject Type="Embed" ProgID="Equation.DSMT4" ShapeID="对象 747" DrawAspect="Content" ObjectID="_1677255503" r:id="rId370"/>
        </w:object>
      </w:r>
      <w:r>
        <w:rPr>
          <w:rFonts w:ascii="楷体" w:eastAsia="楷体" w:hAnsi="楷体" w:cs="楷体" w:hint="eastAsia"/>
        </w:rPr>
        <w:t xml:space="preserve">    小亮    烧杯中会残留一些豆浆，导致体积的数据不准确，产生误差    用弹簧测力计测出核桃所受的重力</w:t>
      </w:r>
      <w:r>
        <w:rPr>
          <w:rFonts w:ascii="楷体" w:eastAsia="楷体" w:hAnsi="楷体" w:cs="楷体" w:hint="eastAsia"/>
        </w:rPr>
        <w:object w:dxaOrig="300" w:dyaOrig="288">
          <v:shape id="对象 748" o:spid="_x0000_i1194" type="#_x0000_t75" alt="eqId4d963ab2651241898bc9c620e325e9c6" style="width:14.75pt;height:14.75pt;mso-wrap-style:square;mso-position-horizontal-relative:page;mso-position-vertical-relative:page" o:ole="">
            <v:imagedata r:id="rId371" o:title="eqId4d963ab2651241898bc9c620e325e9c6"/>
          </v:shape>
          <o:OLEObject Type="Embed" ProgID="Equation.DSMT4" ShapeID="对象 748" DrawAspect="Content" ObjectID="_1677255504" r:id="rId372"/>
        </w:object>
      </w:r>
      <w:r>
        <w:rPr>
          <w:rFonts w:ascii="楷体" w:eastAsia="楷体" w:hAnsi="楷体" w:cs="楷体" w:hint="eastAsia"/>
        </w:rPr>
        <w:t xml:space="preserve">    用细铁丝将核桃缓慢压入水中，</w:t>
      </w:r>
      <w:r>
        <w:rPr>
          <w:rFonts w:ascii="楷体" w:eastAsia="楷体" w:hAnsi="楷体" w:cs="楷体" w:hint="eastAsia"/>
        </w:rPr>
        <w:lastRenderedPageBreak/>
        <w:t>直至核桃浸没水中，用小桶接住从溢水杯溢出的水，用弹簧测力计测小桶和溢出的水的总重力</w:t>
      </w:r>
      <w:r>
        <w:rPr>
          <w:rFonts w:ascii="楷体" w:eastAsia="楷体" w:hAnsi="楷体" w:cs="楷体" w:hint="eastAsia"/>
        </w:rPr>
        <w:object w:dxaOrig="360" w:dyaOrig="360">
          <v:shape id="对象 749" o:spid="_x0000_i1195" type="#_x0000_t75" alt="eqId647d0fc502be4b348186d6bed247d302" style="width:18pt;height:18pt;mso-wrap-style:square;mso-position-horizontal-relative:page;mso-position-vertical-relative:page" o:ole="">
            <v:imagedata r:id="rId373" o:title="eqId647d0fc502be4b348186d6bed247d302"/>
          </v:shape>
          <o:OLEObject Type="Embed" ProgID="Equation.DSMT4" ShapeID="对象 749" DrawAspect="Content" ObjectID="_1677255505" r:id="rId374"/>
        </w:object>
      </w:r>
      <w:r>
        <w:rPr>
          <w:rFonts w:ascii="楷体" w:eastAsia="楷体" w:hAnsi="楷体" w:cs="楷体" w:hint="eastAsia"/>
        </w:rPr>
        <w:t xml:space="preserve">    </w:t>
      </w:r>
      <w:r>
        <w:rPr>
          <w:rFonts w:ascii="楷体" w:eastAsia="楷体" w:hAnsi="楷体" w:cs="楷体" w:hint="eastAsia"/>
        </w:rPr>
        <w:object w:dxaOrig="1116" w:dyaOrig="701">
          <v:shape id="对象 750" o:spid="_x0000_i1196" type="#_x0000_t75" alt="eqId365802c6f60e4d5e8f05a860d6f4e14d" style="width:55.65pt;height:35.2pt;mso-wrap-style:square;mso-position-horizontal-relative:page;mso-position-vertical-relative:page" o:ole="">
            <v:imagedata r:id="rId375" o:title="eqId365802c6f60e4d5e8f05a860d6f4e14d"/>
          </v:shape>
          <o:OLEObject Type="Embed" ProgID="Equation.DSMT4" ShapeID="对象 750" DrawAspect="Content" ObjectID="_1677255506" r:id="rId376"/>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(1)[1]由甲图可知，标尺分度值为0.2g，故标尺的读数为1.6g，则烧杯和豆浆的总质量为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426" w:dyaOrig="324">
          <v:shape id="对象 751" o:spid="_x0000_i1197" type="#_x0000_t75" alt="eqId9b2f4fd9f709483ab2f6b4cbed2b19e0" style="width:121.1pt;height:16.35pt;mso-wrap-style:square;mso-position-horizontal-relative:page;mso-position-vertical-relative:page" o:ole="">
            <v:imagedata r:id="rId377" o:title="eqId9b2f4fd9f709483ab2f6b4cbed2b19e0"/>
          </v:shape>
          <o:OLEObject Type="Embed" ProgID="Equation.DSMT4" ShapeID="对象 751" DrawAspect="Content" ObjectID="_1677255507" r:id="rId378"/>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[2]由乙图可知，量筒的分度值为2mL，此时量筒示数正好位于40刻度线上，故示数为40mL，即为40</w:t>
      </w:r>
      <w:r>
        <w:rPr>
          <w:rFonts w:ascii="楷体" w:eastAsia="楷体" w:hAnsi="楷体" w:cs="楷体" w:hint="eastAsia"/>
        </w:rPr>
        <w:object w:dxaOrig="446" w:dyaOrig="320">
          <v:shape id="对象 752" o:spid="_x0000_i1198" type="#_x0000_t75" alt="eqId723e939b028f46e4a8fd75316e10378d" style="width:22.1pt;height:16.35pt;mso-wrap-style:square;mso-position-horizontal-relative:page;mso-position-vertical-relative:page" o:ole="">
            <v:imagedata r:id="rId379" o:title="eqId723e939b028f46e4a8fd75316e10378d"/>
          </v:shape>
          <o:OLEObject Type="Embed" ProgID="Equation.DSMT4" ShapeID="对象 752" DrawAspect="Content" ObjectID="_1677255508" r:id="rId380"/>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[3]烧杯和剩余豆浆的质量为30g，则量筒中的豆浆质量为41.6g，故豆浆的密度为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4695" w:dyaOrig="720">
          <v:shape id="对象 753" o:spid="_x0000_i1199" type="#_x0000_t75" alt="eqIdff0e8cbe0de4440ba75d015380250083" style="width:234.8pt;height:36pt;mso-wrap-style:square;mso-position-horizontal-relative:page;mso-position-vertical-relative:page" o:ole="">
            <v:imagedata r:id="rId381" o:title="eqIdff0e8cbe0de4440ba75d015380250083"/>
          </v:shape>
          <o:OLEObject Type="Embed" ProgID="Equation.DSMT4" ShapeID="对象 753" DrawAspect="Content" ObjectID="_1677255509" r:id="rId382"/>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(2)[4][5]分析小亮的实验可知，小亮在将烧杯中的豆浆倒入量筒中时，烧杯中会残留些许豆浆，导致豆浆的体积偏小，由</w:t>
      </w:r>
      <w:r>
        <w:rPr>
          <w:rFonts w:ascii="楷体" w:eastAsia="楷体" w:hAnsi="楷体" w:cs="楷体" w:hint="eastAsia"/>
        </w:rPr>
        <w:object w:dxaOrig="682" w:dyaOrig="621">
          <v:shape id="对象 754" o:spid="_x0000_i1200"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754" DrawAspect="Content" ObjectID="_1677255510" r:id="rId384"/>
        </w:object>
      </w:r>
      <w:r>
        <w:rPr>
          <w:rFonts w:ascii="楷体" w:eastAsia="楷体" w:hAnsi="楷体" w:cs="楷体" w:hint="eastAsia"/>
        </w:rPr>
        <w:t>可知，所测豆浆的密度偏大，故小亮的实验误差较大。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(3)②[6]用弹簧测力计测出核桃所受的重力</w:t>
      </w:r>
      <w:r>
        <w:rPr>
          <w:rFonts w:ascii="楷体" w:eastAsia="楷体" w:hAnsi="楷体" w:cs="楷体" w:hint="eastAsia"/>
        </w:rPr>
        <w:object w:dxaOrig="300" w:dyaOrig="288">
          <v:shape id="对象 755" o:spid="_x0000_i1201" type="#_x0000_t75" alt="eqId4d963ab2651241898bc9c620e325e9c6" style="width:14.75pt;height:14.75pt;mso-wrap-style:square;mso-position-horizontal-relative:page;mso-position-vertical-relative:page" o:ole="">
            <v:imagedata r:id="rId371" o:title="eqId4d963ab2651241898bc9c620e325e9c6"/>
          </v:shape>
          <o:OLEObject Type="Embed" ProgID="Equation.DSMT4" ShapeID="对象 755" DrawAspect="Content" ObjectID="_1677255511" r:id="rId385"/>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③[7]用细铁丝将核桃缓慢压入水中，直至核桃浸没水中，用小桶接住从溢水杯溢出的水，用弹簧测力计测小桶和溢出的水的总重力</w:t>
      </w:r>
      <w:r>
        <w:rPr>
          <w:rFonts w:ascii="楷体" w:eastAsia="楷体" w:hAnsi="楷体" w:cs="楷体" w:hint="eastAsia"/>
        </w:rPr>
        <w:object w:dxaOrig="360" w:dyaOrig="360">
          <v:shape id="对象 756" o:spid="_x0000_i1202" type="#_x0000_t75" alt="eqId647d0fc502be4b348186d6bed247d302" style="width:18pt;height:18pt;mso-wrap-style:square;mso-position-horizontal-relative:page;mso-position-vertical-relative:page" o:ole="">
            <v:imagedata r:id="rId373" o:title="eqId647d0fc502be4b348186d6bed247d302"/>
          </v:shape>
          <o:OLEObject Type="Embed" ProgID="Equation.DSMT4" ShapeID="对象 756" DrawAspect="Content" ObjectID="_1677255512" r:id="rId386"/>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[8]核桃排出水的质量为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375" w:dyaOrig="675">
          <v:shape id="对象 757" o:spid="_x0000_i1203" type="#_x0000_t75" alt="eqId6b8849ba64c54c35bdb093a44e7f2e38" style="width:68.75pt;height:33.55pt;mso-wrap-style:square;mso-position-horizontal-relative:page;mso-position-vertical-relative:page" o:ole="">
            <v:imagedata r:id="rId387" o:title="eqId6b8849ba64c54c35bdb093a44e7f2e38"/>
          </v:shape>
          <o:OLEObject Type="Embed" ProgID="Equation.DSMT4" ShapeID="对象 757" DrawAspect="Content" ObjectID="_1677255513" r:id="rId388"/>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核桃的体积的等于排开水的体积，则由</w:t>
      </w:r>
      <w:r>
        <w:rPr>
          <w:rFonts w:ascii="楷体" w:eastAsia="楷体" w:hAnsi="楷体" w:cs="楷体" w:hint="eastAsia"/>
        </w:rPr>
        <w:object w:dxaOrig="682" w:dyaOrig="621">
          <v:shape id="对象 758" o:spid="_x0000_i1204"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758" DrawAspect="Content" ObjectID="_1677255514" r:id="rId389"/>
        </w:object>
      </w:r>
      <w:r>
        <w:rPr>
          <w:rFonts w:ascii="楷体" w:eastAsia="楷体" w:hAnsi="楷体" w:cs="楷体" w:hint="eastAsia"/>
        </w:rPr>
        <w:t>可得核桃的体积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399" w:dyaOrig="1038">
          <v:shape id="对象 759" o:spid="_x0000_i1205" type="#_x0000_t75" alt="eqId6defd1fd27c2445484e56790db183f23" style="width:170.2pt;height:51.55pt;mso-wrap-style:square;mso-position-horizontal-relative:page;mso-position-vertical-relative:page" o:ole="">
            <v:imagedata r:id="rId390" o:title="eqId6defd1fd27c2445484e56790db183f23"/>
          </v:shape>
          <o:OLEObject Type="Embed" ProgID="Equation.DSMT4" ShapeID="对象 759" DrawAspect="Content" ObjectID="_1677255515" r:id="rId391"/>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由</w:t>
      </w:r>
      <w:r>
        <w:rPr>
          <w:rFonts w:ascii="楷体" w:eastAsia="楷体" w:hAnsi="楷体" w:cs="楷体" w:hint="eastAsia"/>
        </w:rPr>
        <w:object w:dxaOrig="795" w:dyaOrig="315">
          <v:shape id="对象 760" o:spid="_x0000_i1206" type="#_x0000_t75" alt="eqIde2f53b0590474e12ad16f6957aeeec96" style="width:40.1pt;height:15.55pt;mso-wrap-style:square;mso-position-horizontal-relative:page;mso-position-vertical-relative:page" o:ole="">
            <v:imagedata r:id="rId392" o:title="eqIde2f53b0590474e12ad16f6957aeeec96"/>
          </v:shape>
          <o:OLEObject Type="Embed" ProgID="Equation.DSMT4" ShapeID="对象 760" DrawAspect="Content" ObjectID="_1677255516" r:id="rId393"/>
        </w:object>
      </w:r>
      <w:r>
        <w:rPr>
          <w:rFonts w:ascii="楷体" w:eastAsia="楷体" w:hAnsi="楷体" w:cs="楷体" w:hint="eastAsia"/>
        </w:rPr>
        <w:t>可得核桃的质量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804" w:dyaOrig="662">
          <v:shape id="对象 761" o:spid="_x0000_i1207" type="#_x0000_t75" alt="eqIdbaedc8ab491f4f4eb46a7b9eac126dc3" style="width:40.1pt;height:32.75pt;mso-wrap-style:square;mso-position-horizontal-relative:page;mso-position-vertical-relative:page" o:ole="">
            <v:imagedata r:id="rId394" o:title="eqIdbaedc8ab491f4f4eb46a7b9eac126dc3"/>
          </v:shape>
          <o:OLEObject Type="Embed" ProgID="Equation.DSMT4" ShapeID="对象 761" DrawAspect="Content" ObjectID="_1677255517" r:id="rId395"/>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由</w:t>
      </w:r>
      <w:r>
        <w:rPr>
          <w:rFonts w:ascii="楷体" w:eastAsia="楷体" w:hAnsi="楷体" w:cs="楷体" w:hint="eastAsia"/>
        </w:rPr>
        <w:object w:dxaOrig="682" w:dyaOrig="621">
          <v:shape id="对象 762" o:spid="_x0000_i1208"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762" DrawAspect="Content" ObjectID="_1677255518" r:id="rId396"/>
        </w:object>
      </w:r>
      <w:r>
        <w:rPr>
          <w:rFonts w:ascii="楷体" w:eastAsia="楷体" w:hAnsi="楷体" w:cs="楷体" w:hint="eastAsia"/>
        </w:rPr>
        <w:t>可得核桃的密度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062" w:dyaOrig="1336">
          <v:shape id="对象 763" o:spid="_x0000_i1209" type="#_x0000_t75" alt="eqIdf8de8322fa234e2899e4361af79392ca" style="width:153pt;height:67.1pt;mso-wrap-style:square;mso-position-horizontal-relative:page;mso-position-vertical-relative:page" o:ole="">
            <v:imagedata r:id="rId397" o:title="eqIdf8de8322fa234e2899e4361af79392ca"/>
          </v:shape>
          <o:OLEObject Type="Embed" ProgID="Equation.DSMT4" ShapeID="对象 763" DrawAspect="Content" ObjectID="_1677255519" r:id="rId398"/>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6．右    0.4    2.4    1.04    </w:t>
      </w:r>
      <w:r>
        <w:rPr>
          <w:rFonts w:ascii="楷体" w:eastAsia="楷体" w:hAnsi="楷体" w:cs="楷体" w:hint="eastAsia"/>
          <w:noProof/>
        </w:rPr>
        <w:drawing>
          <wp:inline distT="0" distB="0" distL="0" distR="0">
            <wp:extent cx="1631315" cy="1216025"/>
            <wp:effectExtent l="0" t="0" r="6985" b="3175"/>
            <wp:docPr id="89" name="图片 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4" descr="figure"/>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631315" cy="1216025"/>
                    </a:xfrm>
                    <a:prstGeom prst="rect">
                      <a:avLst/>
                    </a:prstGeom>
                    <a:noFill/>
                    <a:ln>
                      <a:noFill/>
                    </a:ln>
                  </pic:spPr>
                </pic:pic>
              </a:graphicData>
            </a:graphic>
          </wp:inline>
        </w:drawing>
      </w:r>
      <w:r>
        <w:rPr>
          <w:rFonts w:ascii="楷体" w:eastAsia="楷体" w:hAnsi="楷体" w:cs="楷体" w:hint="eastAsia"/>
        </w:rPr>
        <w:t xml:space="preserve">    0.004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由题意可知，天平放在水平台面上且将游码移至标尺左端的“0”刻度线处，此时指针偏向分度盘中央刻度线的左侧，由“右偏左调，左偏右调”的规则可知，应将平螺母向右调节，使指针对准分度盘中央的刻度线。</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(2)[2][3]由甲图可知，标尺的分度值为0.2g，则白纸的质量为0.4g，要称量出2g盐，可以先将游码移至2.4g处，再用勺子向左盘的白纸上逐渐加盐，直至天平再次平衡。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(3)[4]水的体积</w:t>
      </w:r>
      <w:r>
        <w:rPr>
          <w:rFonts w:ascii="楷体" w:eastAsia="楷体" w:hAnsi="楷体" w:cs="楷体" w:hint="eastAsia"/>
        </w:rPr>
        <w:object w:dxaOrig="2003" w:dyaOrig="406">
          <v:shape id="对象 765" o:spid="_x0000_i1210" type="#_x0000_t75" alt="eqIdbd4bc18082ac442ba8d01f988e266c21" style="width:99.8pt;height:20.45pt;mso-wrap-style:square;mso-position-horizontal-relative:page;mso-position-vertical-relative:page" o:ole="">
            <v:imagedata r:id="rId400" o:title="eqIdbd4bc18082ac442ba8d01f988e266c21"/>
          </v:shape>
          <o:OLEObject Type="Embed" ProgID="Equation.DSMT4" ShapeID="对象 765" DrawAspect="Content" ObjectID="_1677255520" r:id="rId401"/>
        </w:object>
      </w:r>
      <w:r>
        <w:rPr>
          <w:rFonts w:ascii="楷体" w:eastAsia="楷体" w:hAnsi="楷体" w:cs="楷体" w:hint="eastAsia"/>
        </w:rPr>
        <w:t>，由</w:t>
      </w:r>
      <w:r>
        <w:rPr>
          <w:rFonts w:ascii="楷体" w:eastAsia="楷体" w:hAnsi="楷体" w:cs="楷体" w:hint="eastAsia"/>
        </w:rPr>
        <w:object w:dxaOrig="682" w:dyaOrig="621">
          <v:shape id="对象 766" o:spid="_x0000_i1211"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766" DrawAspect="Content" ObjectID="_1677255521" r:id="rId402"/>
        </w:object>
      </w:r>
      <w:r>
        <w:rPr>
          <w:rFonts w:ascii="楷体" w:eastAsia="楷体" w:hAnsi="楷体" w:cs="楷体" w:hint="eastAsia"/>
        </w:rPr>
        <w:t>可得，水的质量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718" w:dyaOrig="406">
          <v:shape id="对象 767" o:spid="_x0000_i1212" type="#_x0000_t75" alt="eqId9c2b08c80bab490ab0168acc8a80c9f2" style="width:185.75pt;height:20.45pt;mso-wrap-style:square;mso-position-horizontal-relative:page;mso-position-vertical-relative:page" o:ole="">
            <v:imagedata r:id="rId403" o:title="eqId9c2b08c80bab490ab0168acc8a80c9f2"/>
          </v:shape>
          <o:OLEObject Type="Embed" ProgID="Equation.DSMT4" ShapeID="对象 767" DrawAspect="Content" ObjectID="_1677255522" r:id="rId40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则盐水的质量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247" w:dyaOrig="380">
          <v:shape id="对象 768" o:spid="_x0000_i1213" type="#_x0000_t75" alt="eqId5b633dd61ce64829bf5a11657d4f0033" style="width:162pt;height:18.8pt;mso-wrap-style:square;mso-position-horizontal-relative:page;mso-position-vertical-relative:page" o:ole="">
            <v:imagedata r:id="rId405" o:title="eqId5b633dd61ce64829bf5a11657d4f0033"/>
          </v:shape>
          <o:OLEObject Type="Embed" ProgID="Equation.DSMT4" ShapeID="对象 768" DrawAspect="Content" ObjectID="_1677255523" r:id="rId406"/>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则小红所配置的盐水密度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364" w:dyaOrig="720">
          <v:shape id="对象 769" o:spid="_x0000_i1214" type="#_x0000_t75" alt="eqId9bbecca8f08344f8a4129cfcad5ab4d4" style="width:168.55pt;height:36pt;mso-wrap-style:square;mso-position-horizontal-relative:page;mso-position-vertical-relative:page" o:ole="">
            <v:imagedata r:id="rId407" o:title="eqId9bbecca8f08344f8a4129cfcad5ab4d4"/>
          </v:shape>
          <o:OLEObject Type="Embed" ProgID="Equation.DSMT4" ShapeID="对象 769" DrawAspect="Content" ObjectID="_1677255524" r:id="rId408"/>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(4)[5]由题意可知，空烧杯的质量</w:t>
      </w:r>
      <w:r>
        <w:rPr>
          <w:rFonts w:ascii="楷体" w:eastAsia="楷体" w:hAnsi="楷体" w:cs="楷体" w:hint="eastAsia"/>
        </w:rPr>
        <w:object w:dxaOrig="943" w:dyaOrig="367">
          <v:shape id="对象 770" o:spid="_x0000_i1215" type="#_x0000_t75" alt="eqIdb875728cd0d3455db306a78c1af78d9e" style="width:47.45pt;height:18pt;mso-wrap-style:square;mso-position-horizontal-relative:page;mso-position-vertical-relative:page" o:ole="">
            <v:imagedata r:id="rId409" o:title="eqIdb875728cd0d3455db306a78c1af78d9e"/>
          </v:shape>
          <o:OLEObject Type="Embed" ProgID="Equation.DSMT4" ShapeID="对象 770" DrawAspect="Content" ObjectID="_1677255525" r:id="rId410"/>
        </w:object>
      </w:r>
      <w:r>
        <w:rPr>
          <w:rFonts w:ascii="楷体" w:eastAsia="楷体" w:hAnsi="楷体" w:cs="楷体" w:hint="eastAsia"/>
        </w:rPr>
        <w:t>，然后在烧杯中加水，使烧杯和水的总质量</w:t>
      </w:r>
      <w:r>
        <w:rPr>
          <w:rFonts w:ascii="楷体" w:eastAsia="楷体" w:hAnsi="楷体" w:cs="楷体" w:hint="eastAsia"/>
        </w:rPr>
        <w:object w:dxaOrig="1020" w:dyaOrig="360">
          <v:shape id="对象 771" o:spid="_x0000_i1216" type="#_x0000_t75" alt="eqId01144712fcf044bca795d5aba38ebb56" style="width:50.75pt;height:18pt;mso-wrap-style:square;mso-position-horizontal-relative:page;mso-position-vertical-relative:page" o:ole="">
            <v:imagedata r:id="rId411" o:title="eqId01144712fcf044bca795d5aba38ebb56"/>
          </v:shape>
          <o:OLEObject Type="Embed" ProgID="Equation.DSMT4" ShapeID="对象 771" DrawAspect="Content" ObjectID="_1677255526" r:id="rId412"/>
        </w:object>
      </w:r>
      <w:r>
        <w:rPr>
          <w:rFonts w:ascii="楷体" w:eastAsia="楷体" w:hAnsi="楷体" w:cs="楷体" w:hint="eastAsia"/>
        </w:rPr>
        <w:t>，则烧杯内水的质量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220" w:dyaOrig="380">
          <v:shape id="对象 772" o:spid="_x0000_i1217" type="#_x0000_t75" alt="eqId5044efe81b424e30838ff1c91db21691" style="width:161.2pt;height:18.8pt;mso-wrap-style:square;mso-position-horizontal-relative:page;mso-position-vertical-relative:page" o:ole="">
            <v:imagedata r:id="rId413" o:title="eqId5044efe81b424e30838ff1c91db21691"/>
          </v:shape>
          <o:OLEObject Type="Embed" ProgID="Equation.DSMT4" ShapeID="对象 772" DrawAspect="Content" ObjectID="_1677255527" r:id="rId41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烧杯内水的体积</w:t>
      </w:r>
      <w:r>
        <w:rPr>
          <w:rFonts w:ascii="楷体" w:eastAsia="楷体" w:hAnsi="楷体" w:cs="楷体" w:hint="eastAsia"/>
        </w:rPr>
        <w:object w:dxaOrig="1204" w:dyaOrig="406">
          <v:shape id="对象 773" o:spid="_x0000_i1218" type="#_x0000_t75" alt="eqId8f0aa84040c24e0dbca6411acd8068ff" style="width:60.55pt;height:20.45pt;mso-wrap-style:square;mso-position-horizontal-relative:page;mso-position-vertical-relative:page" o:ole="">
            <v:imagedata r:id="rId415" o:title="eqId8f0aa84040c24e0dbca6411acd8068ff"/>
          </v:shape>
          <o:OLEObject Type="Embed" ProgID="Equation.DSMT4" ShapeID="对象 773" DrawAspect="Content" ObjectID="_1677255528" r:id="rId416"/>
        </w:object>
      </w:r>
      <w:r>
        <w:rPr>
          <w:rFonts w:ascii="楷体" w:eastAsia="楷体" w:hAnsi="楷体" w:cs="楷体" w:hint="eastAsia"/>
        </w:rPr>
        <w:t>，测量液体密度时，将待测液体加至“标记”处，用天平称量出烧杯和液体的总质量</w:t>
      </w:r>
      <w:r>
        <w:rPr>
          <w:rFonts w:ascii="楷体" w:eastAsia="楷体" w:hAnsi="楷体" w:cs="楷体" w:hint="eastAsia"/>
        </w:rPr>
        <w:object w:dxaOrig="255" w:dyaOrig="225">
          <v:shape id="对象 774" o:spid="_x0000_i1219" type="#_x0000_t75" alt="eqIda4be99d332154d13a4a6ed1ff6444fe7" style="width:13.1pt;height:11.45pt;mso-wrap-style:square;mso-position-horizontal-relative:page;mso-position-vertical-relative:page" o:ole="">
            <v:imagedata r:id="rId417" o:title="eqIda4be99d332154d13a4a6ed1ff6444fe7"/>
          </v:shape>
          <o:OLEObject Type="Embed" ProgID="Equation.DSMT4" ShapeID="对象 774" DrawAspect="Content" ObjectID="_1677255529" r:id="rId418"/>
        </w:object>
      </w:r>
      <w:r>
        <w:rPr>
          <w:rFonts w:ascii="楷体" w:eastAsia="楷体" w:hAnsi="楷体" w:cs="楷体" w:hint="eastAsia"/>
        </w:rPr>
        <w:t>，则液体的体积</w:t>
      </w:r>
      <w:r>
        <w:rPr>
          <w:rFonts w:ascii="楷体" w:eastAsia="楷体" w:hAnsi="楷体" w:cs="楷体" w:hint="eastAsia"/>
        </w:rPr>
        <w:object w:dxaOrig="1702" w:dyaOrig="406">
          <v:shape id="对象 775" o:spid="_x0000_i1220" type="#_x0000_t75" alt="eqIdcce52cccde01415299a2a16c88dc261e" style="width:85.1pt;height:20.45pt;mso-wrap-style:square;mso-position-horizontal-relative:page;mso-position-vertical-relative:page" o:ole="">
            <v:imagedata r:id="rId419" o:title="eqIdcce52cccde01415299a2a16c88dc261e"/>
          </v:shape>
          <o:OLEObject Type="Embed" ProgID="Equation.DSMT4" ShapeID="对象 775" DrawAspect="Content" ObjectID="_1677255530" r:id="rId420"/>
        </w:object>
      </w:r>
      <w:r>
        <w:rPr>
          <w:rFonts w:ascii="楷体" w:eastAsia="楷体" w:hAnsi="楷体" w:cs="楷体" w:hint="eastAsia"/>
        </w:rPr>
        <w:t>，则烧杯内液体的质量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278" w:dyaOrig="380">
          <v:shape id="对象 776" o:spid="_x0000_i1221" type="#_x0000_t75" alt="eqId5ae488e3dd8c474b8cd84f4132a367ad" style="width:113.75pt;height:18.8pt;mso-wrap-style:square;mso-position-horizontal-relative:page;mso-position-vertical-relative:page" o:ole="">
            <v:imagedata r:id="rId421" o:title="eqId5ae488e3dd8c474b8cd84f4132a367ad"/>
          </v:shape>
          <o:OLEObject Type="Embed" ProgID="Equation.DSMT4" ShapeID="对象 776" DrawAspect="Content" ObjectID="_1677255531" r:id="rId422"/>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液体的密度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967" w:dyaOrig="720">
          <v:shape id="对象 777" o:spid="_x0000_i1222" type="#_x0000_t75" alt="eqId7b3545c147b34a3b94f759f917204f7b" style="width:198pt;height:36pt;mso-wrap-style:square;mso-position-horizontal-relative:page;mso-position-vertical-relative:page" o:ole="">
            <v:imagedata r:id="rId423" o:title="eqId7b3545c147b34a3b94f759f917204f7b"/>
          </v:shape>
          <o:OLEObject Type="Embed" ProgID="Equation.DSMT4" ShapeID="对象 777" DrawAspect="Content" ObjectID="_1677255532" r:id="rId42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所以待测液体的密度</w:t>
      </w:r>
      <w:r>
        <w:rPr>
          <w:rFonts w:ascii="楷体" w:eastAsia="楷体" w:hAnsi="楷体" w:cs="楷体" w:hint="eastAsia"/>
        </w:rPr>
        <w:object w:dxaOrig="367" w:dyaOrig="380">
          <v:shape id="对象 778" o:spid="_x0000_i1223" type="#_x0000_t75" alt="eqIdae062cff672447fbace3880f50e307cf" style="width:18pt;height:18.8pt;mso-wrap-style:square;mso-position-horizontal-relative:page;mso-position-vertical-relative:page" o:ole="">
            <v:imagedata r:id="rId425" o:title="eqIdae062cff672447fbace3880f50e307cf"/>
          </v:shape>
          <o:OLEObject Type="Embed" ProgID="Equation.DSMT4" ShapeID="对象 778" DrawAspect="Content" ObjectID="_1677255533" r:id="rId426"/>
        </w:object>
      </w:r>
      <w:r>
        <w:rPr>
          <w:rFonts w:ascii="楷体" w:eastAsia="楷体" w:hAnsi="楷体" w:cs="楷体" w:hint="eastAsia"/>
        </w:rPr>
        <w:t>与烧杯和液体的总质量</w:t>
      </w:r>
      <w:r>
        <w:rPr>
          <w:rFonts w:ascii="楷体" w:eastAsia="楷体" w:hAnsi="楷体" w:cs="楷体" w:hint="eastAsia"/>
        </w:rPr>
        <w:object w:dxaOrig="255" w:dyaOrig="225">
          <v:shape id="对象 779" o:spid="_x0000_i1224" type="#_x0000_t75" alt="eqIda4be99d332154d13a4a6ed1ff6444fe7" style="width:13.1pt;height:11.45pt;mso-wrap-style:square;mso-position-horizontal-relative:page;mso-position-vertical-relative:page" o:ole="">
            <v:imagedata r:id="rId417" o:title="eqIda4be99d332154d13a4a6ed1ff6444fe7"/>
          </v:shape>
          <o:OLEObject Type="Embed" ProgID="Equation.DSMT4" ShapeID="对象 779" DrawAspect="Content" ObjectID="_1677255534" r:id="rId427"/>
        </w:object>
      </w:r>
      <w:r>
        <w:rPr>
          <w:rFonts w:ascii="楷体" w:eastAsia="楷体" w:hAnsi="楷体" w:cs="楷体" w:hint="eastAsia"/>
        </w:rPr>
        <w:t>的关系为一次函数，当烧杯内没有液体时</w:t>
      </w:r>
      <w:r>
        <w:rPr>
          <w:rFonts w:ascii="楷体" w:eastAsia="楷体" w:hAnsi="楷体" w:cs="楷体" w:hint="eastAsia"/>
        </w:rPr>
        <w:object w:dxaOrig="860" w:dyaOrig="312">
          <v:shape id="对象 780" o:spid="_x0000_i1225" type="#_x0000_t75" alt="eqId02ba8c770fbe47d2b0341cd66597d78c" style="width:43.35pt;height:15.55pt;mso-wrap-style:square;mso-position-horizontal-relative:page;mso-position-vertical-relative:page" o:ole="">
            <v:imagedata r:id="rId428" o:title="eqId02ba8c770fbe47d2b0341cd66597d78c"/>
          </v:shape>
          <o:OLEObject Type="Embed" ProgID="Equation.DSMT4" ShapeID="对象 780" DrawAspect="Content" ObjectID="_1677255535" r:id="rId429"/>
        </w:object>
      </w:r>
      <w:r>
        <w:rPr>
          <w:rFonts w:ascii="楷体" w:eastAsia="楷体" w:hAnsi="楷体" w:cs="楷体" w:hint="eastAsia"/>
        </w:rPr>
        <w:t>，液体的密度</w:t>
      </w:r>
      <w:r>
        <w:rPr>
          <w:rFonts w:ascii="楷体" w:eastAsia="楷体" w:hAnsi="楷体" w:cs="楷体" w:hint="eastAsia"/>
        </w:rPr>
        <w:object w:dxaOrig="734" w:dyaOrig="380">
          <v:shape id="对象 781" o:spid="_x0000_i1226" type="#_x0000_t75" alt="eqIded349094f59448d090f29b026919407e" style="width:36.8pt;height:18.8pt;mso-wrap-style:square;mso-position-horizontal-relative:page;mso-position-vertical-relative:page" o:ole="">
            <v:imagedata r:id="rId430" o:title="eqIded349094f59448d090f29b026919407e"/>
          </v:shape>
          <o:OLEObject Type="Embed" ProgID="Equation.DSMT4" ShapeID="对象 781" DrawAspect="Content" ObjectID="_1677255536" r:id="rId431"/>
        </w:object>
      </w:r>
      <w:r>
        <w:rPr>
          <w:rFonts w:ascii="楷体" w:eastAsia="楷体" w:hAnsi="楷体" w:cs="楷体" w:hint="eastAsia"/>
        </w:rPr>
        <w:t>，当烧杯和水的总质量为</w:t>
      </w:r>
      <w:r>
        <w:rPr>
          <w:rFonts w:ascii="楷体" w:eastAsia="楷体" w:hAnsi="楷体" w:cs="楷体" w:hint="eastAsia"/>
        </w:rPr>
        <w:object w:dxaOrig="540" w:dyaOrig="320">
          <v:shape id="对象 782" o:spid="_x0000_i1227" type="#_x0000_t75" alt="eqId0c7497bad7bd41d7906c43c2746e410f" style="width:27pt;height:16.35pt;mso-wrap-style:square;mso-position-horizontal-relative:page;mso-position-vertical-relative:page" o:ole="">
            <v:imagedata r:id="rId432" o:title="eqId0c7497bad7bd41d7906c43c2746e410f"/>
          </v:shape>
          <o:OLEObject Type="Embed" ProgID="Equation.DSMT4" ShapeID="对象 782" DrawAspect="Content" ObjectID="_1677255537" r:id="rId433"/>
        </w:object>
      </w:r>
      <w:r>
        <w:rPr>
          <w:rFonts w:ascii="楷体" w:eastAsia="楷体" w:hAnsi="楷体" w:cs="楷体" w:hint="eastAsia"/>
        </w:rPr>
        <w:t>时，液体的密度</w:t>
      </w:r>
      <w:r>
        <w:rPr>
          <w:rFonts w:ascii="楷体" w:eastAsia="楷体" w:hAnsi="楷体" w:cs="楷体" w:hint="eastAsia"/>
        </w:rPr>
        <w:object w:dxaOrig="1466" w:dyaOrig="406">
          <v:shape id="对象 783" o:spid="_x0000_i1228" type="#_x0000_t75" alt="eqIda14f520e3d484ec9b52a8f0744e0f41d" style="width:73.65pt;height:20.45pt;mso-wrap-style:square;mso-position-horizontal-relative:page;mso-position-vertical-relative:page" o:ole="">
            <v:imagedata r:id="rId434" o:title="eqIda14f520e3d484ec9b52a8f0744e0f41d"/>
          </v:shape>
          <o:OLEObject Type="Embed" ProgID="Equation.DSMT4" ShapeID="对象 783" DrawAspect="Content" ObjectID="_1677255538" r:id="rId435"/>
        </w:object>
      </w:r>
      <w:r>
        <w:rPr>
          <w:rFonts w:ascii="楷体" w:eastAsia="楷体" w:hAnsi="楷体" w:cs="楷体" w:hint="eastAsia"/>
        </w:rPr>
        <w:t>，当托盘天平称量达到最大测量值</w:t>
      </w:r>
      <w:r>
        <w:rPr>
          <w:rFonts w:ascii="楷体" w:eastAsia="楷体" w:hAnsi="楷体" w:cs="楷体" w:hint="eastAsia"/>
        </w:rPr>
        <w:object w:dxaOrig="560" w:dyaOrig="320">
          <v:shape id="对象 784" o:spid="_x0000_i1229" type="#_x0000_t75" alt="eqIdf7a00679501e4291aeac3dd9f7c96558" style="width:27.8pt;height:16.35pt;mso-wrap-style:square;mso-position-horizontal-relative:page;mso-position-vertical-relative:page" o:ole="">
            <v:imagedata r:id="rId436" o:title="eqIdf7a00679501e4291aeac3dd9f7c96558"/>
          </v:shape>
          <o:OLEObject Type="Embed" ProgID="Equation.DSMT4" ShapeID="对象 784" DrawAspect="Content" ObjectID="_1677255539" r:id="rId437"/>
        </w:object>
      </w:r>
      <w:r>
        <w:rPr>
          <w:rFonts w:ascii="楷体" w:eastAsia="楷体" w:hAnsi="楷体" w:cs="楷体" w:hint="eastAsia"/>
        </w:rPr>
        <w:t>时，液体的密度最大，即</w:t>
      </w:r>
      <w:r>
        <w:rPr>
          <w:rFonts w:ascii="楷体" w:eastAsia="楷体" w:hAnsi="楷体" w:cs="楷体" w:hint="eastAsia"/>
        </w:rPr>
        <w:object w:dxaOrig="1479" w:dyaOrig="406">
          <v:shape id="对象 785" o:spid="_x0000_i1230" type="#_x0000_t75" alt="eqId2659b03b7c2e49a19e9c9f6e19dbf262" style="width:73.65pt;height:20.45pt;mso-wrap-style:square;mso-position-horizontal-relative:page;mso-position-vertical-relative:page" o:ole="">
            <v:imagedata r:id="rId438" o:title="eqId2659b03b7c2e49a19e9c9f6e19dbf262"/>
          </v:shape>
          <o:OLEObject Type="Embed" ProgID="Equation.DSMT4" ShapeID="对象 785" DrawAspect="Content" ObjectID="_1677255540" r:id="rId439"/>
        </w:object>
      </w:r>
      <w:r>
        <w:rPr>
          <w:rFonts w:ascii="楷体" w:eastAsia="楷体" w:hAnsi="楷体" w:cs="楷体" w:hint="eastAsia"/>
        </w:rPr>
        <w:t>，则</w:t>
      </w:r>
      <w:r>
        <w:rPr>
          <w:rFonts w:ascii="楷体" w:eastAsia="楷体" w:hAnsi="楷体" w:cs="楷体" w:hint="eastAsia"/>
        </w:rPr>
        <w:object w:dxaOrig="615" w:dyaOrig="249">
          <v:shape id="对象 786" o:spid="_x0000_i1231" type="#_x0000_t75" alt="eqIda42829dd766b48bf931113bda5428837" style="width:31.1pt;height:12.25pt;mso-wrap-style:square;mso-position-horizontal-relative:page;mso-position-vertical-relative:page" o:ole="">
            <v:imagedata r:id="rId228" o:title="eqIda42829dd766b48bf931113bda5428837"/>
          </v:shape>
          <o:OLEObject Type="Embed" ProgID="Equation.DSMT4" ShapeID="对象 786" DrawAspect="Content" ObjectID="_1677255541" r:id="rId440"/>
        </w:object>
      </w:r>
      <w:r>
        <w:rPr>
          <w:rFonts w:ascii="楷体" w:eastAsia="楷体" w:hAnsi="楷体" w:cs="楷体" w:hint="eastAsia"/>
        </w:rPr>
        <w:t>图象如图所示：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631315" cy="1216025"/>
            <wp:effectExtent l="0" t="0" r="6985" b="3175"/>
            <wp:docPr id="88" name="图片 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7" descr="figure"/>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631315" cy="1216025"/>
                    </a:xfrm>
                    <a:prstGeom prst="rect">
                      <a:avLst/>
                    </a:prstGeom>
                    <a:noFill/>
                    <a:ln>
                      <a:noFill/>
                    </a:ln>
                  </pic:spPr>
                </pic:pic>
              </a:graphicData>
            </a:graphic>
          </wp:inline>
        </w:drawing>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[6]由托盘天平的分度值</w:t>
      </w:r>
      <w:r>
        <w:rPr>
          <w:rFonts w:ascii="楷体" w:eastAsia="楷体" w:hAnsi="楷体" w:cs="楷体" w:hint="eastAsia"/>
        </w:rPr>
        <w:object w:dxaOrig="495" w:dyaOrig="315">
          <v:shape id="对象 788" o:spid="_x0000_i1232" type="#_x0000_t75" alt="eqIda1bf9c012ac04f29924f4b6114497f17" style="width:24.55pt;height:15.55pt;mso-wrap-style:square;mso-position-horizontal-relative:page;mso-position-vertical-relative:page" o:ole="">
            <v:imagedata r:id="rId441" o:title="eqIda1bf9c012ac04f29924f4b6114497f17"/>
          </v:shape>
          <o:OLEObject Type="Embed" ProgID="Equation.DSMT4" ShapeID="对象 788" DrawAspect="Content" ObjectID="_1677255542" r:id="rId442"/>
        </w:object>
      </w:r>
      <w:r>
        <w:rPr>
          <w:rFonts w:ascii="楷体" w:eastAsia="楷体" w:hAnsi="楷体" w:cs="楷体" w:hint="eastAsia"/>
        </w:rPr>
        <w:t>可知，该“密度计”可以鉴別液体质量的差异为</w:t>
      </w:r>
      <w:r>
        <w:rPr>
          <w:rFonts w:ascii="楷体" w:eastAsia="楷体" w:hAnsi="楷体" w:cs="楷体" w:hint="eastAsia"/>
        </w:rPr>
        <w:object w:dxaOrig="495" w:dyaOrig="315">
          <v:shape id="对象 789" o:spid="_x0000_i1233" type="#_x0000_t75" alt="eqIda1bf9c012ac04f29924f4b6114497f17" style="width:24.55pt;height:15.55pt;mso-wrap-style:square;mso-position-horizontal-relative:page;mso-position-vertical-relative:page" o:ole="">
            <v:imagedata r:id="rId441" o:title="eqIda1bf9c012ac04f29924f4b6114497f17"/>
          </v:shape>
          <o:OLEObject Type="Embed" ProgID="Equation.DSMT4" ShapeID="对象 789" DrawAspect="Content" ObjectID="_1677255543" r:id="rId443"/>
        </w:object>
      </w:r>
      <w:r>
        <w:rPr>
          <w:rFonts w:ascii="楷体" w:eastAsia="楷体" w:hAnsi="楷体" w:cs="楷体" w:hint="eastAsia"/>
        </w:rPr>
        <w:t>，则该“密度计”可以鉴別密度差异</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220" w:dyaOrig="694">
          <v:shape id="对象 790" o:spid="_x0000_i1234" type="#_x0000_t75" alt="eqId8724eed5c6f54336b2d9707e72b99bcf" style="width:161.2pt;height:34.35pt;mso-wrap-style:square;mso-position-horizontal-relative:page;mso-position-vertical-relative:page" o:ole="">
            <v:imagedata r:id="rId444" o:title="eqId8724eed5c6f54336b2d9707e72b99bcf"/>
          </v:shape>
          <o:OLEObject Type="Embed" ProgID="Equation.DSMT4" ShapeID="对象 790" DrawAspect="Content" ObjectID="_1677255544" r:id="rId445"/>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7．39    </w:t>
      </w:r>
      <w:r>
        <w:rPr>
          <w:rFonts w:ascii="楷体" w:eastAsia="楷体" w:hAnsi="楷体" w:cs="楷体" w:hint="eastAsia"/>
        </w:rPr>
        <w:object w:dxaOrig="839" w:dyaOrig="326">
          <v:shape id="对象 791" o:spid="_x0000_i1235" type="#_x0000_t75" alt="eqId907ff171857e4451aaf4abefad118966" style="width:41.75pt;height:16.35pt;mso-wrap-style:square;mso-position-horizontal-relative:page;mso-position-vertical-relative:page" o:ole="">
            <v:imagedata r:id="rId446" o:title="eqId907ff171857e4451aaf4abefad118966"/>
          </v:shape>
          <o:OLEObject Type="Embed" ProgID="Equation.DSMT4" ShapeID="对象 791" DrawAspect="Content" ObjectID="_1677255545" r:id="rId447"/>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[1]天平游码盘刻度分度值为0.2g，其示数为4g，则该样品的质量是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705" w:dyaOrig="326">
          <v:shape id="对象 792" o:spid="_x0000_i1236" type="#_x0000_t75" alt="eqId68dadd12442844ecba6647b93d190f62" style="width:135pt;height:16.35pt;mso-wrap-style:square;mso-position-horizontal-relative:page;mso-position-vertical-relative:page" o:ole="">
            <v:imagedata r:id="rId448" o:title="eqId68dadd12442844ecba6647b93d190f62"/>
          </v:shape>
          <o:OLEObject Type="Embed" ProgID="Equation.DSMT4" ShapeID="对象 792" DrawAspect="Content" ObjectID="_1677255546" r:id="rId449"/>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[2]样品放入量筒前后，量筒液体的示数分别为25mL、30mL，即样品的体积为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30mL-25mL=5mL</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则该样品的密度是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4295" w:dyaOrig="626">
          <v:shape id="对象 793" o:spid="_x0000_i1237" type="#_x0000_t75" alt="eqId1dbc2a75b8f24ddeaeb4f4688924aee0" style="width:214.35pt;height:31.1pt;mso-wrap-style:square;mso-position-horizontal-relative:page;mso-position-vertical-relative:page" o:ole="">
            <v:imagedata r:id="rId450" o:title="eqId1dbc2a75b8f24ddeaeb4f4688924aee0"/>
          </v:shape>
          <o:OLEObject Type="Embed" ProgID="Equation.DSMT4" ShapeID="对象 793" DrawAspect="Content" ObjectID="_1677255547" r:id="rId451"/>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8．零刻度线    右    104    50    </w:t>
      </w:r>
      <w:r>
        <w:rPr>
          <w:rFonts w:ascii="楷体" w:eastAsia="楷体" w:hAnsi="楷体" w:cs="楷体" w:hint="eastAsia"/>
        </w:rPr>
        <w:object w:dxaOrig="840" w:dyaOrig="320">
          <v:shape id="对象 794" o:spid="_x0000_i1238" type="#_x0000_t75" alt="eqId5a9273e49618484292b41f7144722b29" style="width:41.75pt;height:16.35pt;mso-wrap-style:square;mso-position-horizontal-relative:page;mso-position-vertical-relative:page" o:ole="">
            <v:imagedata r:id="rId452" o:title="eqId5a9273e49618484292b41f7144722b29"/>
          </v:shape>
          <o:OLEObject Type="Embed" ProgID="Equation.DSMT4" ShapeID="对象 794" DrawAspect="Content" ObjectID="_1677255548" r:id="rId453"/>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(1)[1][2]将天平放置在水平桌面上，把游码拨至零刻度线处，发现指针指在分度盘中央刻度线的左侧，说明左则偏重，此时应向右调节平衡螺母，使天平平衡。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(2)[3]右盘中砝码和游码的示数如图甲，游码示数为4g，则烧杯和水的总质量为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187" w:dyaOrig="353">
          <v:shape id="对象 795" o:spid="_x0000_i1239" type="#_x0000_t75" alt="eqId4a1105192ab2400ba373758686994fa2" style="width:109.65pt;height:18pt;mso-wrap-style:square;mso-position-horizontal-relative:page;mso-position-vertical-relative:page" o:ole="">
            <v:imagedata r:id="rId454" o:title="eqId4a1105192ab2400ba373758686994fa2"/>
          </v:shape>
          <o:OLEObject Type="Embed" ProgID="Equation.DSMT4" ShapeID="对象 795" DrawAspect="Content" ObjectID="_1677255549" r:id="rId455"/>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(4)[4][5]用细线系住矿石，让矿石浸没在水中，细线和矿石未与烧杯接触（如图乙），天平重新平衡时，右盘中砝码的总质量和游码的示数总和为124g，则矿石所受浮力为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698" w:dyaOrig="380">
          <v:shape id="对象 796" o:spid="_x0000_i1240" type="#_x0000_t75" alt="eqId641412c7797941f3af97dc7045396bea" style="width:85.1pt;height:18.8pt;mso-wrap-style:square;mso-position-horizontal-relative:page;mso-position-vertical-relative:page" o:ole="">
            <v:imagedata r:id="rId456" o:title="eqId641412c7797941f3af97dc7045396bea"/>
          </v:shape>
          <o:OLEObject Type="Embed" ProgID="Equation.DSMT4" ShapeID="对象 796" DrawAspect="Content" ObjectID="_1677255550" r:id="rId457"/>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由阿基米德原理可知矿石体积为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997" w:dyaOrig="720">
          <v:shape id="对象 797" o:spid="_x0000_i1241" type="#_x0000_t75" alt="eqIdfa528cec438047598cee5209107b3153" style="width:99.8pt;height:36pt;mso-wrap-style:square;mso-position-horizontal-relative:page;mso-position-vertical-relative:page" o:ole="">
            <v:imagedata r:id="rId458" o:title="eqIdfa528cec438047598cee5209107b3153"/>
          </v:shape>
          <o:OLEObject Type="Embed" ProgID="Equation.DSMT4" ShapeID="对象 797" DrawAspect="Content" ObjectID="_1677255551" r:id="rId459"/>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如图丙，把矿石轻放到烧杯底部，天平再次平衡时，右盘中砝码的总质量和游码的示数总和为154g，则矿石的质量为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423" w:dyaOrig="353">
          <v:shape id="对象 798" o:spid="_x0000_i1242" type="#_x0000_t75" alt="eqId25c2daa4421943238725a8825cb654fc" style="width:171pt;height:18pt;mso-wrap-style:square;mso-position-horizontal-relative:page;mso-position-vertical-relative:page" o:ole="">
            <v:imagedata r:id="rId460" o:title="eqId25c2daa4421943238725a8825cb654fc"/>
          </v:shape>
          <o:OLEObject Type="Embed" ProgID="Equation.DSMT4" ShapeID="对象 798" DrawAspect="Content" ObjectID="_1677255552" r:id="rId461"/>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则矿石的密度为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7091" w:dyaOrig="693">
          <v:shape id="对象 799" o:spid="_x0000_i1243" type="#_x0000_t75" alt="eqIde06af20ac8114f6993241f693c83431f" style="width:354.25pt;height:34.35pt;mso-wrap-style:square;mso-position-horizontal-relative:page;mso-position-vertical-relative:page" o:ole="">
            <v:imagedata r:id="rId462" o:title="eqIde06af20ac8114f6993241f693c83431f"/>
          </v:shape>
          <o:OLEObject Type="Embed" ProgID="Equation.DSMT4" ShapeID="对象 799" DrawAspect="Content" ObjectID="_1677255553" r:id="rId463"/>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9．左    向右拨动游码    61    </w:t>
      </w:r>
      <w:r>
        <w:rPr>
          <w:rFonts w:ascii="楷体" w:eastAsia="楷体" w:hAnsi="楷体" w:cs="楷体" w:hint="eastAsia"/>
          <w:i/>
        </w:rPr>
        <w:t>b</w:t>
      </w:r>
      <w:r>
        <w:rPr>
          <w:rFonts w:ascii="楷体" w:eastAsia="楷体" w:hAnsi="楷体" w:cs="楷体" w:hint="eastAsia"/>
        </w:rPr>
        <w:t xml:space="preserve">    20    3.05    大于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(1)[1]由图甲可知，指针向右偏，应将天平的平衡螺母向左调，使指针对准分度盘中央刻度线。</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(2)[2]将这块矿石放在天平左盘，往右盘加减砝码过程中，加入最小砝码后，指针向右偏，说明砝码的质量较大，将最小砝码取出，指针向左偏，此时需要向右拨动游码，使横梁平衡。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[3]由图丙可知，这块矿石的质量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=50g+10g+1g=61g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(3)[4][5]量筒读出时视线应与液面凹形底部为准，由图丁可知，</w:t>
      </w:r>
      <w:r>
        <w:rPr>
          <w:rFonts w:ascii="楷体" w:eastAsia="楷体" w:hAnsi="楷体" w:cs="楷体" w:hint="eastAsia"/>
          <w:i/>
        </w:rPr>
        <w:t>b</w:t>
      </w:r>
      <w:r>
        <w:rPr>
          <w:rFonts w:ascii="楷体" w:eastAsia="楷体" w:hAnsi="楷体" w:cs="楷体" w:hint="eastAsia"/>
        </w:rPr>
        <w:t>是正确的观察位置。这块矿石的体积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rPr>
        <w:t>=40mL-20mL=20mL=20cm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(4)[6]这块矿石的密度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742" w:dyaOrig="621">
          <v:shape id="对象 800" o:spid="_x0000_i1244" type="#_x0000_t75" alt="eqId6bf7784291e643af86d131bdeca3aa7f" style="width:137.45pt;height:31.1pt;mso-wrap-style:square;mso-position-horizontal-relative:page;mso-position-vertical-relative:page" o:ole="">
            <v:imagedata r:id="rId464" o:title="eqId6bf7784291e643af86d131bdeca3aa7f"/>
          </v:shape>
          <o:OLEObject Type="Embed" ProgID="Equation.DSMT4" ShapeID="对象 800" DrawAspect="Content" ObjectID="_1677255554" r:id="rId465"/>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[7]如果矿石具有吸水性，会导致测得水和矿石的总体积偏小，测得矿石的体积偏小，矿石的质量不变，由</w:t>
      </w: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281" w:dyaOrig="617">
          <v:shape id="对象 801" o:spid="_x0000_i1245" type="#_x0000_t75" alt="eqIda78288a1a48d4442ae5c0bce1c03aa51" style="width:13.9pt;height:31.1pt;mso-wrap-style:square;mso-position-horizontal-relative:page;mso-position-vertical-relative:page" o:ole="">
            <v:imagedata r:id="rId466" o:title="eqIda78288a1a48d4442ae5c0bce1c03aa51"/>
          </v:shape>
          <o:OLEObject Type="Embed" ProgID="Equation.DSMT4" ShapeID="对象 801" DrawAspect="Content" ObjectID="_1677255555" r:id="rId467"/>
        </w:object>
      </w:r>
      <w:r>
        <w:rPr>
          <w:rFonts w:ascii="楷体" w:eastAsia="楷体" w:hAnsi="楷体" w:cs="楷体" w:hint="eastAsia"/>
        </w:rPr>
        <w:t>可知，测得矿石的密度偏大。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10．右    51    20    2.55×10</w:t>
      </w:r>
      <w:r>
        <w:rPr>
          <w:rFonts w:ascii="楷体" w:eastAsia="楷体" w:hAnsi="楷体" w:cs="楷体" w:hint="eastAsia"/>
          <w:vertAlign w:val="superscript"/>
        </w:rPr>
        <w:t>3</w:t>
      </w:r>
      <w:r>
        <w:rPr>
          <w:rFonts w:ascii="楷体" w:eastAsia="楷体" w:hAnsi="楷体" w:cs="楷体" w:hint="eastAsia"/>
        </w:rPr>
        <w:t xml:space="preserve">    不变    </w:t>
      </w:r>
      <w:r>
        <w:rPr>
          <w:rFonts w:ascii="楷体" w:eastAsia="楷体" w:hAnsi="楷体" w:cs="楷体" w:hint="eastAsia"/>
        </w:rPr>
        <w:object w:dxaOrig="1060" w:dyaOrig="680">
          <v:shape id="对象 802" o:spid="_x0000_i1246" type="#_x0000_t75" alt="eqId85f4d4e0f55b4e2581900a2a235c3df0" style="width:53.2pt;height:34.35pt;mso-wrap-style:square;mso-position-horizontal-relative:page;mso-position-vertical-relative:page" o:ole="">
            <v:imagedata r:id="rId468" o:title="eqId85f4d4e0f55b4e2581900a2a235c3df0"/>
          </v:shape>
          <o:OLEObject Type="Embed" ProgID="Equation.DSMT4" ShapeID="对象 802" DrawAspect="Content" ObjectID="_1677255556" r:id="rId469"/>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(1)[1]游码归零后天平左侧重，导致天平左偏，因此他应将平衡螺母向右侧移动，天平才能重新平衡。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(2)[2][3][4]如图乙，砝码的质量为50g，游码的示数为1g，故玛瑙石的质量为51g；如图丙所示，水的体积为50mL，玛瑙石和水的总体积为70mL，故玛瑙石的体积为20cm</w:t>
      </w:r>
      <w:r>
        <w:rPr>
          <w:rFonts w:ascii="楷体" w:eastAsia="楷体" w:hAnsi="楷体" w:cs="楷体" w:hint="eastAsia"/>
          <w:vertAlign w:val="superscript"/>
        </w:rPr>
        <w:t>3</w:t>
      </w:r>
      <w:r>
        <w:rPr>
          <w:rFonts w:ascii="楷体" w:eastAsia="楷体" w:hAnsi="楷体" w:cs="楷体" w:hint="eastAsia"/>
        </w:rPr>
        <w:t>；玛瑙石的密度为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4282" w:dyaOrig="620">
          <v:shape id="对象 803" o:spid="_x0000_i1247" type="#_x0000_t75" alt="eqId7a6e24f7a86448debb631ca3b4f7c082" style="width:214.35pt;height:31.1pt;mso-wrap-style:square;mso-position-horizontal-relative:page;mso-position-vertical-relative:page" o:ole="">
            <v:imagedata r:id="rId470" o:title="eqId7a6e24f7a86448debb631ca3b4f7c082"/>
          </v:shape>
          <o:OLEObject Type="Embed" ProgID="Equation.DSMT4" ShapeID="对象 803" DrawAspect="Content" ObjectID="_1677255557" r:id="rId471"/>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(3)[5]小明把玛瑙石做成一件小工艺品后，其质量减少，玛瑙石的密度不变，因为密度是物质的一种特性，其大小与物质种类有关。</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(4)[6]将小木块轻轻放入量筒内，静止后木块漂浮，浮力等于木块的重力，所以木块的质量为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4455" w:dyaOrig="675">
          <v:shape id="对象 804" o:spid="_x0000_i1248" type="#_x0000_t75" alt="eqId79712eff1e714d2897fd625240d79029" style="width:222.55pt;height:33.55pt;mso-wrap-style:square;mso-position-horizontal-relative:page;mso-position-vertical-relative:page" o:ole="">
            <v:imagedata r:id="rId472" o:title="eqId79712eff1e714d2897fd625240d79029"/>
          </v:shape>
          <o:OLEObject Type="Embed" ProgID="Equation.DSMT4" ShapeID="对象 804" DrawAspect="Content" ObjectID="_1677255558" r:id="rId473"/>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再用细钢针将小木块浸没在水中，水面所对应的体积记为 </w:t>
      </w:r>
      <w:r>
        <w:rPr>
          <w:rFonts w:ascii="楷体" w:eastAsia="楷体" w:hAnsi="楷体" w:cs="楷体" w:hint="eastAsia"/>
          <w:i/>
        </w:rPr>
        <w:t>V</w:t>
      </w:r>
      <w:r>
        <w:rPr>
          <w:rFonts w:ascii="楷体" w:eastAsia="楷体" w:hAnsi="楷体" w:cs="楷体" w:hint="eastAsia"/>
          <w:vertAlign w:val="subscript"/>
        </w:rPr>
        <w:t>3</w:t>
      </w:r>
      <w:r>
        <w:rPr>
          <w:rFonts w:ascii="楷体" w:eastAsia="楷体" w:hAnsi="楷体" w:cs="楷体" w:hint="eastAsia"/>
        </w:rPr>
        <w:t>，则木块的体积为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983" w:dyaOrig="363">
          <v:shape id="对象 805" o:spid="_x0000_i1249" type="#_x0000_t75" alt="eqId12f8abfbbb14457c956ae1cd4f58917e" style="width:49.1pt;height:18pt;mso-wrap-style:square;mso-position-horizontal-relative:page;mso-position-vertical-relative:page" o:ole="">
            <v:imagedata r:id="rId474" o:title="eqId12f8abfbbb14457c956ae1cd4f58917e"/>
          </v:shape>
          <o:OLEObject Type="Embed" ProgID="Equation.DSMT4" ShapeID="对象 805" DrawAspect="Content" ObjectID="_1677255559" r:id="rId475"/>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由此得到木块密度的表达式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420" w:dyaOrig="735">
          <v:shape id="对象 806" o:spid="_x0000_i1250" type="#_x0000_t75" alt="eqIdd5249f43c08a4151b3896046ca18b648" style="width:171pt;height:36.8pt;mso-wrap-style:square;mso-position-horizontal-relative:page;mso-position-vertical-relative:page" o:ole="">
            <v:imagedata r:id="rId476" o:title="eqIdd5249f43c08a4151b3896046ca18b648"/>
          </v:shape>
          <o:OLEObject Type="Embed" ProgID="Equation.DSMT4" ShapeID="对象 806" DrawAspect="Content" ObjectID="_1677255560" r:id="rId477"/>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11．水平台    向左移动平衡螺母    </w:t>
      </w:r>
      <w:r>
        <w:rPr>
          <w:rFonts w:ascii="楷体" w:eastAsia="楷体" w:hAnsi="楷体" w:cs="楷体" w:hint="eastAsia"/>
        </w:rPr>
        <w:object w:dxaOrig="824" w:dyaOrig="616">
          <v:shape id="对象 807" o:spid="_x0000_i1251" type="#_x0000_t75" alt="eqIdaa29290106624b02b7881c9078666877" style="width:40.9pt;height:31.1pt;mso-wrap-style:square;mso-position-horizontal-relative:page;mso-position-vertical-relative:page" o:ole="">
            <v:imagedata r:id="rId478" o:title="eqIdaa29290106624b02b7881c9078666877"/>
          </v:shape>
          <o:OLEObject Type="Embed" ProgID="Equation.DSMT4" ShapeID="对象 807" DrawAspect="Content" ObjectID="_1677255561" r:id="rId479"/>
        </w:object>
      </w:r>
      <w:r>
        <w:rPr>
          <w:rFonts w:ascii="楷体" w:eastAsia="楷体" w:hAnsi="楷体" w:cs="楷体" w:hint="eastAsia"/>
        </w:rPr>
        <w:t xml:space="preserve">    </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356"/>
        <w:gridCol w:w="1383"/>
        <w:gridCol w:w="1385"/>
        <w:gridCol w:w="1396"/>
        <w:gridCol w:w="1485"/>
        <w:gridCol w:w="1545"/>
      </w:tblGrid>
      <w:tr w:rsidR="00BF4EA0" w:rsidTr="00CE3E01">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t>物理量</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598" w:dyaOrig="367">
                <v:shape id="对象 808" o:spid="_x0000_i1252" type="#_x0000_t75" alt="eqIda9c63b9fd0e648649490b5fa4bf436e4" style="width:30.25pt;height:18pt;mso-wrap-style:square;mso-position-horizontal-relative:page;mso-position-vertical-relative:page" o:ole="">
                  <v:imagedata r:id="rId480" o:title="eqIda9c63b9fd0e648649490b5fa4bf436e4"/>
                </v:shape>
                <o:OLEObject Type="Embed" ProgID="Equation.DSMT4" ShapeID="对象 808" DrawAspect="Content" ObjectID="_1677255562" r:id="rId481"/>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615" w:dyaOrig="360">
                <v:shape id="对象 809" o:spid="_x0000_i1253" type="#_x0000_t75" alt="eqId208c79f283194bc9a40d3e7c0e244c7b" style="width:31.1pt;height:18pt;mso-wrap-style:square;mso-position-horizontal-relative:page;mso-position-vertical-relative:page" o:ole="">
                  <v:imagedata r:id="rId482" o:title="eqId208c79f283194bc9a40d3e7c0e244c7b"/>
                </v:shape>
                <o:OLEObject Type="Embed" ProgID="Equation.DSMT4" ShapeID="对象 809" DrawAspect="Content" ObjectID="_1677255563" r:id="rId483"/>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774" w:dyaOrig="326">
                <v:shape id="对象 810" o:spid="_x0000_i1254" type="#_x0000_t75" alt="eqId043950a5ef9d47a89d65746884673b4f" style="width:38.45pt;height:16.35pt;mso-wrap-style:square;mso-position-horizontal-relative:page;mso-position-vertical-relative:page" o:ole="">
                  <v:imagedata r:id="rId484" o:title="eqId043950a5ef9d47a89d65746884673b4f"/>
                </v:shape>
                <o:OLEObject Type="Embed" ProgID="Equation.DSMT4" ShapeID="对象 810" DrawAspect="Content" ObjectID="_1677255564" r:id="rId485"/>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1245" w:dyaOrig="360">
                <v:shape id="对象 811" o:spid="_x0000_i1255" type="#_x0000_t75" alt="eqId8aed81ec6ffd4851aa2cf6b54a520f54" style="width:62.2pt;height:18pt;mso-wrap-style:square;mso-position-horizontal-relative:page;mso-position-vertical-relative:page" o:ole="">
                  <v:imagedata r:id="rId486" o:title="eqId8aed81ec6ffd4851aa2cf6b54a520f54"/>
                </v:shape>
                <o:OLEObject Type="Embed" ProgID="Equation.DSMT4" ShapeID="对象 811" DrawAspect="Content" ObjectID="_1677255565" r:id="rId487"/>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1305" w:dyaOrig="360">
                <v:shape id="对象 812" o:spid="_x0000_i1256" type="#_x0000_t75" alt="eqId2ddb4ac7c64c428399196849833ecaf2" style="width:65.45pt;height:18pt;mso-wrap-style:square;mso-position-horizontal-relative:page;mso-position-vertical-relative:page" o:ole="">
                  <v:imagedata r:id="rId488" o:title="eqId2ddb4ac7c64c428399196849833ecaf2"/>
                </v:shape>
                <o:OLEObject Type="Embed" ProgID="Equation.DSMT4" ShapeID="对象 812" DrawAspect="Content" ObjectID="_1677255566" r:id="rId489"/>
              </w:object>
            </w:r>
          </w:p>
        </w:tc>
      </w:tr>
      <w:tr w:rsidR="00BF4EA0" w:rsidTr="00CE3E01">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t>老陈醋</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r>
      <w:tr w:rsidR="00BF4EA0" w:rsidTr="00CE3E01">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lastRenderedPageBreak/>
              <w:t>勾兑醋</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r>
    </w:tbl>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(1)[1][2]把天平放在水平台上，游码调至标尺左端的零刻度线处，天平的右端下沉，左端上翘，平衡螺母向上翘的左端移动。</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(2)[3]根据题意知道，量筒中老陈醋的质量为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060" w:dyaOrig="300">
          <v:shape id="对象 813" o:spid="_x0000_i1257" type="#_x0000_t75" alt="eqIdb392e1cf378741a7b03551000af066eb" style="width:53.2pt;height:14.75pt;mso-wrap-style:square;mso-position-horizontal-relative:page;mso-position-vertical-relative:page" o:ole="">
            <v:imagedata r:id="rId490" o:title="eqIdb392e1cf378741a7b03551000af066eb"/>
          </v:shape>
          <o:OLEObject Type="Embed" ProgID="Equation.DSMT4" ShapeID="对象 813" DrawAspect="Content" ObjectID="_1677255567" r:id="rId491"/>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所以老陈醋的密度为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679" w:dyaOrig="618">
          <v:shape id="对象 814" o:spid="_x0000_i1258" type="#_x0000_t75" alt="eqId317193fb181e4da7b2c4a474710b64ed" style="width:84.25pt;height:31.1pt;mso-wrap-style:square;mso-position-horizontal-relative:page;mso-position-vertical-relative:page" o:ole="">
            <v:imagedata r:id="rId492" o:title="eqId317193fb181e4da7b2c4a474710b64ed"/>
          </v:shape>
          <o:OLEObject Type="Embed" ProgID="Equation.DSMT4" ShapeID="对象 814" DrawAspect="Content" ObjectID="_1677255568" r:id="rId493"/>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[4]表格中应该有测量的物理量：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烧杯和老陈醋的总质量</w:t>
      </w:r>
      <w:r>
        <w:rPr>
          <w:rFonts w:ascii="楷体" w:eastAsia="楷体" w:hAnsi="楷体" w:cs="楷体" w:hint="eastAsia"/>
        </w:rPr>
        <w:object w:dxaOrig="300" w:dyaOrig="362">
          <v:shape id="对象 815" o:spid="_x0000_i1259" type="#_x0000_t75" alt="eqId09119f761ea040489756f13631603ea9" style="width:14.75pt;height:18pt;mso-wrap-style:square;mso-position-horizontal-relative:page;mso-position-vertical-relative:page" o:ole="">
            <v:imagedata r:id="rId217" o:title="eqId09119f761ea040489756f13631603ea9"/>
          </v:shape>
          <o:OLEObject Type="Embed" ProgID="Equation.DSMT4" ShapeID="对象 815" DrawAspect="Content" ObjectID="_1677255569" r:id="rId494"/>
        </w:object>
      </w:r>
      <w:r>
        <w:rPr>
          <w:rFonts w:ascii="楷体" w:eastAsia="楷体" w:hAnsi="楷体" w:cs="楷体" w:hint="eastAsia"/>
        </w:rPr>
        <w:t>，量筒中老陈醋的体积</w:t>
      </w:r>
      <w:r>
        <w:rPr>
          <w:rFonts w:ascii="楷体" w:eastAsia="楷体" w:hAnsi="楷体" w:cs="楷体" w:hint="eastAsia"/>
        </w:rPr>
        <w:object w:dxaOrig="238" w:dyaOrig="290">
          <v:shape id="对象 816" o:spid="_x0000_i1260" type="#_x0000_t75" alt="eqId25ff966f0d37438092ad538565a6569d" style="width:12.25pt;height:14.75pt;mso-wrap-style:square;mso-position-horizontal-relative:page;mso-position-vertical-relative:page" o:ole="">
            <v:imagedata r:id="rId242" o:title="eqId25ff966f0d37438092ad538565a6569d"/>
          </v:shape>
          <o:OLEObject Type="Embed" ProgID="Equation.DSMT4" ShapeID="对象 816" DrawAspect="Content" ObjectID="_1677255570" r:id="rId495"/>
        </w:object>
      </w:r>
      <w:r>
        <w:rPr>
          <w:rFonts w:ascii="楷体" w:eastAsia="楷体" w:hAnsi="楷体" w:cs="楷体" w:hint="eastAsia"/>
        </w:rPr>
        <w:t>，烧杯和剩余老陈醋的质量</w:t>
      </w:r>
      <w:r>
        <w:rPr>
          <w:rFonts w:ascii="楷体" w:eastAsia="楷体" w:hAnsi="楷体" w:cs="楷体" w:hint="eastAsia"/>
        </w:rPr>
        <w:object w:dxaOrig="321" w:dyaOrig="362">
          <v:shape id="对象 817" o:spid="_x0000_i1261" type="#_x0000_t75" alt="eqIdadf87e48a7144d82891738fd49d09faa" style="width:16.35pt;height:18pt;mso-wrap-style:square;mso-position-horizontal-relative:page;mso-position-vertical-relative:page" o:ole="">
            <v:imagedata r:id="rId219" o:title="eqIdadf87e48a7144d82891738fd49d09faa"/>
          </v:shape>
          <o:OLEObject Type="Embed" ProgID="Equation.DSMT4" ShapeID="对象 817" DrawAspect="Content" ObjectID="_1677255571" r:id="rId496"/>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求得的物理量：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量筒中老陈醋的质量</w:t>
      </w:r>
      <w:r>
        <w:rPr>
          <w:rFonts w:ascii="楷体" w:eastAsia="楷体" w:hAnsi="楷体" w:cs="楷体" w:hint="eastAsia"/>
        </w:rPr>
        <w:object w:dxaOrig="765" w:dyaOrig="360">
          <v:shape id="对象 818" o:spid="_x0000_i1262" type="#_x0000_t75" alt="eqId532c50204d7e4047b4f82ea3cc44abc1" style="width:38.45pt;height:18pt;mso-wrap-style:square;mso-position-horizontal-relative:page;mso-position-vertical-relative:page" o:ole="">
            <v:imagedata r:id="rId497" o:title="eqId532c50204d7e4047b4f82ea3cc44abc1"/>
          </v:shape>
          <o:OLEObject Type="Embed" ProgID="Equation.DSMT4" ShapeID="对象 818" DrawAspect="Content" ObjectID="_1677255572" r:id="rId498"/>
        </w:object>
      </w:r>
      <w:r>
        <w:rPr>
          <w:rFonts w:ascii="楷体" w:eastAsia="楷体" w:hAnsi="楷体" w:cs="楷体" w:hint="eastAsia"/>
        </w:rPr>
        <w:t>，老陈醋的密度</w:t>
      </w:r>
      <w:r>
        <w:rPr>
          <w:rFonts w:ascii="楷体" w:eastAsia="楷体" w:hAnsi="楷体" w:cs="楷体" w:hint="eastAsia"/>
        </w:rPr>
        <w:object w:dxaOrig="240" w:dyaOrig="255">
          <v:shape id="对象 819" o:spid="_x0000_i1263" type="#_x0000_t75" alt="eqIdd225435f575741fe9bcb96509559463e" style="width:12.25pt;height:13.1pt;mso-wrap-style:square;mso-position-horizontal-relative:page;mso-position-vertical-relative:page" o:ole="">
            <v:imagedata r:id="rId226" o:title="eqIdd225435f575741fe9bcb96509559463e"/>
          </v:shape>
          <o:OLEObject Type="Embed" ProgID="Equation.DSMT4" ShapeID="对象 819" DrawAspect="Content" ObjectID="_1677255573" r:id="rId499"/>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设计表格如下表：</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356"/>
        <w:gridCol w:w="1383"/>
        <w:gridCol w:w="1385"/>
        <w:gridCol w:w="1396"/>
        <w:gridCol w:w="1485"/>
        <w:gridCol w:w="1545"/>
      </w:tblGrid>
      <w:tr w:rsidR="00BF4EA0" w:rsidTr="00CE3E01">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t>物理量</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598" w:dyaOrig="367">
                <v:shape id="对象 820" o:spid="_x0000_i1264" type="#_x0000_t75" alt="eqIda9c63b9fd0e648649490b5fa4bf436e4" style="width:30.25pt;height:18pt;mso-wrap-style:square;mso-position-horizontal-relative:page;mso-position-vertical-relative:page" o:ole="">
                  <v:imagedata r:id="rId480" o:title="eqIda9c63b9fd0e648649490b5fa4bf436e4"/>
                </v:shape>
                <o:OLEObject Type="Embed" ProgID="Equation.DSMT4" ShapeID="对象 820" DrawAspect="Content" ObjectID="_1677255574" r:id="rId500"/>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615" w:dyaOrig="360">
                <v:shape id="对象 821" o:spid="_x0000_i1265" type="#_x0000_t75" alt="eqId208c79f283194bc9a40d3e7c0e244c7b" style="width:31.1pt;height:18pt;mso-wrap-style:square;mso-position-horizontal-relative:page;mso-position-vertical-relative:page" o:ole="">
                  <v:imagedata r:id="rId482" o:title="eqId208c79f283194bc9a40d3e7c0e244c7b"/>
                </v:shape>
                <o:OLEObject Type="Embed" ProgID="Equation.DSMT4" ShapeID="对象 821" DrawAspect="Content" ObjectID="_1677255575" r:id="rId501"/>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774" w:dyaOrig="326">
                <v:shape id="对象 822" o:spid="_x0000_i1266" type="#_x0000_t75" alt="eqId043950a5ef9d47a89d65746884673b4f" style="width:38.45pt;height:16.35pt;mso-wrap-style:square;mso-position-horizontal-relative:page;mso-position-vertical-relative:page" o:ole="">
                  <v:imagedata r:id="rId484" o:title="eqId043950a5ef9d47a89d65746884673b4f"/>
                </v:shape>
                <o:OLEObject Type="Embed" ProgID="Equation.DSMT4" ShapeID="对象 822" DrawAspect="Content" ObjectID="_1677255576" r:id="rId502"/>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1245" w:dyaOrig="360">
                <v:shape id="对象 823" o:spid="_x0000_i1267" type="#_x0000_t75" alt="eqId8aed81ec6ffd4851aa2cf6b54a520f54" style="width:62.2pt;height:18pt;mso-wrap-style:square;mso-position-horizontal-relative:page;mso-position-vertical-relative:page" o:ole="">
                  <v:imagedata r:id="rId486" o:title="eqId8aed81ec6ffd4851aa2cf6b54a520f54"/>
                </v:shape>
                <o:OLEObject Type="Embed" ProgID="Equation.DSMT4" ShapeID="对象 823" DrawAspect="Content" ObjectID="_1677255577" r:id="rId503"/>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object w:dxaOrig="1305" w:dyaOrig="360">
                <v:shape id="对象 824" o:spid="_x0000_i1268" type="#_x0000_t75" alt="eqId2ddb4ac7c64c428399196849833ecaf2" style="width:65.45pt;height:18pt;mso-wrap-style:square;mso-position-horizontal-relative:page;mso-position-vertical-relative:page" o:ole="">
                  <v:imagedata r:id="rId488" o:title="eqId2ddb4ac7c64c428399196849833ecaf2"/>
                </v:shape>
                <o:OLEObject Type="Embed" ProgID="Equation.DSMT4" ShapeID="对象 824" DrawAspect="Content" ObjectID="_1677255578" r:id="rId504"/>
              </w:object>
            </w:r>
          </w:p>
        </w:tc>
      </w:tr>
      <w:tr w:rsidR="00BF4EA0" w:rsidTr="00CE3E01">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t>老陈醋</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r>
      <w:tr w:rsidR="00BF4EA0" w:rsidTr="00CE3E01">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r>
              <w:rPr>
                <w:rFonts w:ascii="楷体" w:eastAsia="楷体" w:hAnsi="楷体" w:cs="楷体" w:hint="eastAsia"/>
              </w:rPr>
              <w:t>勾兑醋</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F4EA0" w:rsidRDefault="00BF4EA0" w:rsidP="00CE3E01">
            <w:pPr>
              <w:spacing w:line="360" w:lineRule="auto"/>
              <w:jc w:val="left"/>
              <w:textAlignment w:val="center"/>
              <w:rPr>
                <w:rFonts w:ascii="楷体" w:eastAsia="楷体" w:hAnsi="楷体" w:cs="楷体" w:hint="eastAsia"/>
              </w:rPr>
            </w:pPr>
          </w:p>
        </w:tc>
      </w:tr>
    </w:tbl>
    <w:p w:rsidR="00BF4EA0" w:rsidRDefault="00BF4EA0" w:rsidP="00BF4EA0">
      <w:pPr>
        <w:spacing w:line="360" w:lineRule="auto"/>
        <w:jc w:val="left"/>
        <w:textAlignment w:val="center"/>
        <w:rPr>
          <w:rFonts w:ascii="楷体" w:eastAsia="楷体" w:hAnsi="楷体" w:cs="楷体" w:hint="eastAsia"/>
        </w:rPr>
      </w:pP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12．零刻度    右    11.2    1.4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(1)[1][2]将天平置于水平台面上，移动游码至标尺左端的零刻度处，若此时指针偏向中央刻度线左侧，说明天平的左端下沉，右端上翘，平衡螺母向上翘的右端移动。</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(2)[3][4]由图知橡皮的质量为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=10g+1.2g=11.2g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故橡皮的密度为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655" w:dyaOrig="615">
          <v:shape id="对象 825" o:spid="_x0000_i1269" type="#_x0000_t75" alt="eqIddb4b4752a5e54096886787f3c9f3d7a7" style="width:132.55pt;height:31.1pt;mso-wrap-style:square;mso-position-horizontal-relative:page;mso-position-vertical-relative:page" o:ole="">
            <v:imagedata r:id="rId505" o:title="eqIddb4b4752a5e54096886787f3c9f3d7a7"/>
          </v:shape>
          <o:OLEObject Type="Embed" ProgID="Equation.DSMT4" ShapeID="对象 825" DrawAspect="Content" ObjectID="_1677255579" r:id="rId506"/>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 xml:space="preserve">13．零刻度    62    20    3.1    </w:t>
      </w:r>
      <w:r>
        <w:rPr>
          <w:rFonts w:ascii="楷体" w:eastAsia="楷体" w:hAnsi="楷体" w:cs="楷体" w:hint="eastAsia"/>
        </w:rPr>
        <w:object w:dxaOrig="255" w:dyaOrig="660">
          <v:shape id="对象 826" o:spid="_x0000_i1270" type="#_x0000_t75" alt="eqId13a76ccfbd2346eea548b93a042dc4f6" style="width:13.1pt;height:32.75pt;mso-wrap-style:square;mso-position-horizontal-relative:page;mso-position-vertical-relative:page" o:ole="">
            <v:imagedata r:id="rId507" o:title="eqId13a76ccfbd2346eea548b93a042dc4f6"/>
          </v:shape>
          <o:OLEObject Type="Embed" ProgID="Equation.DSMT4" ShapeID="对象 826" DrawAspect="Content" ObjectID="_1677255580" r:id="rId508"/>
        </w:object>
      </w:r>
      <w:r>
        <w:rPr>
          <w:rFonts w:ascii="楷体" w:eastAsia="楷体" w:hAnsi="楷体" w:cs="楷体" w:hint="eastAsia"/>
        </w:rPr>
        <w:t xml:space="preserve">    </w:t>
      </w:r>
      <w:r>
        <w:rPr>
          <w:rFonts w:ascii="楷体" w:eastAsia="楷体" w:hAnsi="楷体" w:cs="楷体" w:hint="eastAsia"/>
        </w:rPr>
        <w:object w:dxaOrig="680" w:dyaOrig="700">
          <v:shape id="对象 827" o:spid="_x0000_i1271" type="#_x0000_t75" alt="eqId325739326d7243c7ab1e50352013bbb3" style="width:34.35pt;height:35.2pt;mso-wrap-style:square;mso-position-horizontal-relative:page;mso-position-vertical-relative:page" o:ole="">
            <v:imagedata r:id="rId509" o:title="eqId325739326d7243c7ab1e50352013bbb3"/>
          </v:shape>
          <o:OLEObject Type="Embed" ProgID="Equation.DSMT4" ShapeID="对象 827" DrawAspect="Content" ObjectID="_1677255581" r:id="rId510"/>
        </w:object>
      </w:r>
      <w:r>
        <w:rPr>
          <w:rFonts w:ascii="楷体" w:eastAsia="楷体" w:hAnsi="楷体" w:cs="楷体" w:hint="eastAsia"/>
        </w:rPr>
        <w:t xml:space="preserve">    </w:t>
      </w:r>
      <w:r>
        <w:rPr>
          <w:rFonts w:ascii="楷体" w:eastAsia="楷体" w:hAnsi="楷体" w:cs="楷体" w:hint="eastAsia"/>
        </w:rPr>
        <w:object w:dxaOrig="986" w:dyaOrig="631">
          <v:shape id="对象 828" o:spid="_x0000_i1272" type="#_x0000_t75" alt="eqId7e695df6250a4fceb11d934a25991379" style="width:49.1pt;height:31.9pt;mso-wrap-style:square;mso-position-horizontal-relative:page;mso-position-vertical-relative:page" o:ole="">
            <v:imagedata r:id="rId511" o:title="eqId7e695df6250a4fceb11d934a25991379"/>
          </v:shape>
          <o:OLEObject Type="Embed" ProgID="Equation.DSMT4" ShapeID="对象 828" DrawAspect="Content" ObjectID="_1677255582" r:id="rId512"/>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(1)[1]天平放在水平桌面上，游码移到标尺左端的零刻度处，调节平衡螺母使天平的横梁水平平衡。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(2)[2]由图甲知道，金属块的质量为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220" w:dyaOrig="315">
          <v:shape id="对象 829" o:spid="_x0000_i1273" type="#_x0000_t75" alt="eqId54514aba480e4ff594577f8a069bb4b1" style="width:111.25pt;height:15.55pt;mso-wrap-style:square;mso-position-horizontal-relative:page;mso-position-vertical-relative:page" o:ole="">
            <v:imagedata r:id="rId513" o:title="eqId54514aba480e4ff594577f8a069bb4b1"/>
          </v:shape>
          <o:OLEObject Type="Embed" ProgID="Equation.DSMT4" ShapeID="对象 829" DrawAspect="Content" ObjectID="_1677255583" r:id="rId51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(3)[3]由图乙知道，金属块的体积为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895" w:dyaOrig="315">
          <v:shape id="对象 830" o:spid="_x0000_i1274" type="#_x0000_t75" alt="eqIdaef82ad840a34c6fab52d6ce27923a79" style="width:144.8pt;height:15.55pt;mso-wrap-style:square;mso-position-horizontal-relative:page;mso-position-vertical-relative:page" o:ole="">
            <v:imagedata r:id="rId515" o:title="eqIdaef82ad840a34c6fab52d6ce27923a79"/>
          </v:shape>
          <o:OLEObject Type="Embed" ProgID="Equation.DSMT4" ShapeID="对象 830" DrawAspect="Content" ObjectID="_1677255584" r:id="rId516"/>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[4]由</w:t>
      </w:r>
      <w:r>
        <w:rPr>
          <w:rFonts w:ascii="楷体" w:eastAsia="楷体" w:hAnsi="楷体" w:cs="楷体" w:hint="eastAsia"/>
        </w:rPr>
        <w:object w:dxaOrig="682" w:dyaOrig="621">
          <v:shape id="对象 831" o:spid="_x0000_i1275"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831" DrawAspect="Content" ObjectID="_1677255585" r:id="rId517"/>
        </w:object>
      </w:r>
      <w:r>
        <w:rPr>
          <w:rFonts w:ascii="楷体" w:eastAsia="楷体" w:hAnsi="楷体" w:cs="楷体" w:hint="eastAsia"/>
        </w:rPr>
        <w:t>知道，金属块的密度为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625" w:dyaOrig="615">
          <v:shape id="对象 832" o:spid="_x0000_i1276" type="#_x0000_t75" alt="eqId50b09e90d4e942b2a11cedd36bd482b1" style="width:130.9pt;height:31.1pt;mso-wrap-style:square;mso-position-horizontal-relative:page;mso-position-vertical-relative:page" o:ole="">
            <v:imagedata r:id="rId518" o:title="eqId50b09e90d4e942b2a11cedd36bd482b1"/>
          </v:shape>
          <o:OLEObject Type="Embed" ProgID="Equation.DSMT4" ShapeID="对象 832" DrawAspect="Content" ObjectID="_1677255586" r:id="rId519"/>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(4)[5]由</w:t>
      </w:r>
      <w:r>
        <w:rPr>
          <w:rFonts w:ascii="楷体" w:eastAsia="楷体" w:hAnsi="楷体" w:cs="楷体" w:hint="eastAsia"/>
        </w:rPr>
        <w:object w:dxaOrig="795" w:dyaOrig="315">
          <v:shape id="对象 833" o:spid="_x0000_i1277" type="#_x0000_t75" alt="eqIde2f53b0590474e12ad16f6957aeeec96" style="width:40.1pt;height:15.55pt;mso-wrap-style:square;mso-position-horizontal-relative:page;mso-position-vertical-relative:page" o:ole="">
            <v:imagedata r:id="rId392" o:title="eqIde2f53b0590474e12ad16f6957aeeec96"/>
          </v:shape>
          <o:OLEObject Type="Embed" ProgID="Equation.DSMT4" ShapeID="对象 833" DrawAspect="Content" ObjectID="_1677255587" r:id="rId520"/>
        </w:object>
      </w:r>
      <w:r>
        <w:rPr>
          <w:rFonts w:ascii="楷体" w:eastAsia="楷体" w:hAnsi="楷体" w:cs="楷体" w:hint="eastAsia"/>
        </w:rPr>
        <w:t xml:space="preserve"> 知道，金属块质量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701" w:dyaOrig="664">
          <v:shape id="对象 834" o:spid="_x0000_i1278" type="#_x0000_t75" alt="eqId6651e00e9d5b48b38fbee1784d7ca1d7" style="width:35.2pt;height:33.55pt;mso-wrap-style:square;mso-position-horizontal-relative:page;mso-position-vertical-relative:page" o:ole="">
            <v:imagedata r:id="rId521" o:title="eqId6651e00e9d5b48b38fbee1784d7ca1d7"/>
          </v:shape>
          <o:OLEObject Type="Embed" ProgID="Equation.DSMT4" ShapeID="对象 834" DrawAspect="Content" ObjectID="_1677255588" r:id="rId522"/>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[6]金属块浸没在水中受到的浮力</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185" w:dyaOrig="375">
          <v:shape id="对象 835" o:spid="_x0000_i1279" type="#_x0000_t75" alt="eqIda94ffd63156b4d1e9cf2196236af7fa0" style="width:58.9pt;height:18.8pt;mso-wrap-style:square;mso-position-horizontal-relative:page;mso-position-vertical-relative:page" o:ole="">
            <v:imagedata r:id="rId523" o:title="eqIda94ffd63156b4d1e9cf2196236af7fa0"/>
          </v:shape>
          <o:OLEObject Type="Embed" ProgID="Equation.DSMT4" ShapeID="对象 835" DrawAspect="Content" ObjectID="_1677255589" r:id="rId52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金属块的体积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1800" w:dyaOrig="720">
          <v:shape id="对象 836" o:spid="_x0000_i1280" type="#_x0000_t75" alt="eqIdecd16f12ff734be1b6ca6a9b326bdee6" style="width:90pt;height:36pt;mso-wrap-style:square;mso-position-horizontal-relative:page;mso-position-vertical-relative:page" o:ole="">
            <v:imagedata r:id="rId525" o:title="eqIdecd16f12ff734be1b6ca6a9b326bdee6"/>
          </v:shape>
          <o:OLEObject Type="Embed" ProgID="Equation.DSMT4" ShapeID="对象 836" DrawAspect="Content" ObjectID="_1677255590" r:id="rId526"/>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[7]由</w:t>
      </w:r>
      <w:r>
        <w:rPr>
          <w:rFonts w:ascii="楷体" w:eastAsia="楷体" w:hAnsi="楷体" w:cs="楷体" w:hint="eastAsia"/>
        </w:rPr>
        <w:object w:dxaOrig="682" w:dyaOrig="621">
          <v:shape id="对象 837" o:spid="_x0000_i1281"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837" DrawAspect="Content" ObjectID="_1677255591" r:id="rId527"/>
        </w:object>
      </w:r>
      <w:r>
        <w:rPr>
          <w:rFonts w:ascii="楷体" w:eastAsia="楷体" w:hAnsi="楷体" w:cs="楷体" w:hint="eastAsia"/>
        </w:rPr>
        <w:t>知道，金属块的密度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745" w:dyaOrig="1320">
          <v:shape id="对象 838" o:spid="_x0000_i1282" type="#_x0000_t75" alt="eqIdbb746c9ac5a947e390f418c2055791a2" style="width:137.45pt;height:66.25pt;mso-wrap-style:square;mso-position-horizontal-relative:page;mso-position-vertical-relative:page" o:ole="">
            <v:imagedata r:id="rId528" o:title="eqIdbb746c9ac5a947e390f418c2055791a2"/>
          </v:shape>
          <o:OLEObject Type="Embed" ProgID="Equation.DSMT4" ShapeID="对象 838" DrawAspect="Content" ObjectID="_1677255592" r:id="rId529"/>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14．标尺左端“0”刻度线处    82.4    瓶和饮料    </w:t>
      </w:r>
      <w:r>
        <w:rPr>
          <w:rFonts w:ascii="楷体" w:eastAsia="楷体" w:hAnsi="楷体" w:cs="楷体" w:hint="eastAsia"/>
        </w:rPr>
        <w:object w:dxaOrig="1542" w:dyaOrig="683">
          <v:shape id="对象 839" o:spid="_x0000_i1283" type="#_x0000_t75" alt="eqIdef34b1c9495c477fba3bebc519619f68" style="width:76.9pt;height:34.35pt;mso-wrap-style:square;mso-position-horizontal-relative:page;mso-position-vertical-relative:page" o:ole="">
            <v:imagedata r:id="rId530" o:title="eqIdef34b1c9495c477fba3bebc519619f68"/>
          </v:shape>
          <o:OLEObject Type="Embed" ProgID="Equation.DSMT4" ShapeID="对象 839" DrawAspect="Content" ObjectID="_1677255593" r:id="rId531"/>
        </w:object>
      </w:r>
      <w:r>
        <w:rPr>
          <w:rFonts w:ascii="楷体" w:eastAsia="楷体" w:hAnsi="楷体" w:cs="楷体" w:hint="eastAsia"/>
        </w:rPr>
        <w:t xml:space="preserve">    偏大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(1)[1]使用天平时，将天平放在水平台面上，游码移至标尺左端零刻度线处。</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(2)[2]由图可知，金属块的质量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vertAlign w:val="subscript"/>
        </w:rPr>
        <w:t>1</w:t>
      </w:r>
      <w:r>
        <w:rPr>
          <w:rFonts w:ascii="楷体" w:eastAsia="楷体" w:hAnsi="楷体" w:cs="楷体" w:hint="eastAsia"/>
        </w:rPr>
        <w:t>=50g+20g+10g+2.4g=82.4g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(4)[3]往烧杯中倒饮料，直至液面到达标记处，测出此时瓶和饮料的总质量。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(5)[4]金属块的体积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vertAlign w:val="subscript"/>
        </w:rPr>
        <w:t>金</w:t>
      </w:r>
      <w:r>
        <w:rPr>
          <w:rFonts w:ascii="楷体" w:eastAsia="楷体" w:hAnsi="楷体" w:cs="楷体" w:hint="eastAsia"/>
        </w:rPr>
        <w:t>=</w:t>
      </w:r>
      <w:r>
        <w:rPr>
          <w:rFonts w:ascii="楷体" w:eastAsia="楷体" w:hAnsi="楷体" w:cs="楷体" w:hint="eastAsia"/>
        </w:rPr>
        <w:object w:dxaOrig="360" w:dyaOrig="683">
          <v:shape id="对象 840" o:spid="_x0000_i1284" type="#_x0000_t75" alt="eqIda9059277fbce44ccbf4bfe318a4d8e55" style="width:18pt;height:34.35pt;mso-wrap-style:square;mso-position-horizontal-relative:page;mso-position-vertical-relative:page" o:ole="">
            <v:imagedata r:id="rId532" o:title="eqIda9059277fbce44ccbf4bfe318a4d8e55"/>
          </v:shape>
          <o:OLEObject Type="Embed" ProgID="Equation.DSMT4" ShapeID="对象 840" DrawAspect="Content" ObjectID="_1677255594" r:id="rId533"/>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往烧杯中倒入饮料的体积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vertAlign w:val="subscript"/>
        </w:rPr>
        <w:t>饮料</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金</w:t>
      </w:r>
      <w:r>
        <w:rPr>
          <w:rFonts w:ascii="楷体" w:eastAsia="楷体" w:hAnsi="楷体" w:cs="楷体" w:hint="eastAsia"/>
        </w:rPr>
        <w:t>=</w:t>
      </w:r>
      <w:r>
        <w:rPr>
          <w:rFonts w:ascii="楷体" w:eastAsia="楷体" w:hAnsi="楷体" w:cs="楷体" w:hint="eastAsia"/>
        </w:rPr>
        <w:object w:dxaOrig="360" w:dyaOrig="683">
          <v:shape id="对象 841" o:spid="_x0000_i1285" type="#_x0000_t75" alt="eqIda9059277fbce44ccbf4bfe318a4d8e55" style="width:18pt;height:34.35pt;mso-wrap-style:square;mso-position-horizontal-relative:page;mso-position-vertical-relative:page" o:ole="">
            <v:imagedata r:id="rId532" o:title="eqIda9059277fbce44ccbf4bfe318a4d8e55"/>
          </v:shape>
          <o:OLEObject Type="Embed" ProgID="Equation.DSMT4" ShapeID="对象 841" DrawAspect="Content" ObjectID="_1677255595" r:id="rId53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往烧杯中倒入饮料的质量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vertAlign w:val="subscript"/>
        </w:rPr>
        <w:t>饮料</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3</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2</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饮料的密度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4117" w:dyaOrig="997">
          <v:shape id="对象 842" o:spid="_x0000_i1286" type="#_x0000_t75" alt="eqIde8ec696544ed454bb902eb7ff5de3a79" style="width:206.2pt;height:49.9pt;mso-wrap-style:square;mso-position-horizontal-relative:page;mso-position-vertical-relative:page" o:ole="">
            <v:imagedata r:id="rId535" o:title="eqIde8ec696544ed454bb902eb7ff5de3a79"/>
          </v:shape>
          <o:OLEObject Type="Embed" ProgID="Equation.DSMT4" ShapeID="对象 842" DrawAspect="Content" ObjectID="_1677255596" r:id="rId536"/>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[5]金属块取出时带走部分饮料，加入饮料的质量偏大，由</w:t>
      </w:r>
      <w:r>
        <w:rPr>
          <w:rFonts w:ascii="楷体" w:eastAsia="楷体" w:hAnsi="楷体" w:cs="楷体" w:hint="eastAsia"/>
        </w:rPr>
        <w:object w:dxaOrig="615" w:dyaOrig="645">
          <v:shape id="对象 843" o:spid="_x0000_i1287" type="#_x0000_t75" alt="eqId5ef45cb44bee4a28bd7eae436e90655c" style="width:31.1pt;height:31.9pt;mso-wrap-style:square;mso-position-horizontal-relative:page;mso-position-vertical-relative:page" o:ole="">
            <v:imagedata r:id="rId537" o:title="eqId5ef45cb44bee4a28bd7eae436e90655c"/>
          </v:shape>
          <o:OLEObject Type="Embed" ProgID="Equation.DSMT4" ShapeID="对象 843" DrawAspect="Content" ObjectID="_1677255597" r:id="rId538"/>
        </w:object>
      </w:r>
      <w:r>
        <w:rPr>
          <w:rFonts w:ascii="楷体" w:eastAsia="楷体" w:hAnsi="楷体" w:cs="楷体" w:hint="eastAsia"/>
        </w:rPr>
        <w:t>可知饮料的密度会偏大。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15．海波    升高    62    1.24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 ①[1]由表中数据可知，海波从第4min开始熔化到第9min熔化结束，继续吸热，温度保持48℃不变，所以海波属于晶体。</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②[2]由表中数据可知，石蜡熔化过程中不断吸收热量，温度逐渐升高。</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 ①[3]由图可知，鸡蛋的质量为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355" w:dyaOrig="315">
          <v:shape id="对象 844" o:spid="_x0000_i1288" type="#_x0000_t75" alt="eqId37b133f697e64820ad59e43a1965bd33" style="width:117.8pt;height:15.55pt;mso-wrap-style:square;mso-position-horizontal-relative:page;mso-position-vertical-relative:page" o:ole="">
            <v:imagedata r:id="rId539" o:title="eqId37b133f697e64820ad59e43a1965bd33"/>
          </v:shape>
          <o:OLEObject Type="Embed" ProgID="Equation.DSMT4" ShapeID="对象 844" DrawAspect="Content" ObjectID="_1677255598" r:id="rId540"/>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②[4]由图可知，量筒中水的体积即为鸡蛋的体积，鸡蛋的体积为50cm</w:t>
      </w:r>
      <w:r>
        <w:rPr>
          <w:rFonts w:ascii="楷体" w:eastAsia="楷体" w:hAnsi="楷体" w:cs="楷体" w:hint="eastAsia"/>
          <w:vertAlign w:val="superscript"/>
        </w:rPr>
        <w:t>3</w:t>
      </w:r>
      <w:r>
        <w:rPr>
          <w:rFonts w:ascii="楷体" w:eastAsia="楷体" w:hAnsi="楷体" w:cs="楷体" w:hint="eastAsia"/>
        </w:rPr>
        <w:t>，所以鸡蛋的密度为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820" w:dyaOrig="615">
          <v:shape id="对象 845" o:spid="_x0000_i1289" type="#_x0000_t75" alt="eqIda3e4ddcdf4e34f139610bd6938d66e40" style="width:140.75pt;height:31.1pt;mso-wrap-style:square;mso-position-horizontal-relative:page;mso-position-vertical-relative:page" o:ole="">
            <v:imagedata r:id="rId541" o:title="eqIda3e4ddcdf4e34f139610bd6938d66e40"/>
          </v:shape>
          <o:OLEObject Type="Embed" ProgID="Equation.DSMT4" ShapeID="对象 845" DrawAspect="Content" ObjectID="_1677255599" r:id="rId542"/>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16．157    33    1.1    ＞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(1)[1]烧杯和盐水总质量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vertAlign w:val="subscript"/>
        </w:rPr>
        <w:t>总</w:t>
      </w:r>
      <w:r>
        <w:rPr>
          <w:rFonts w:ascii="楷体" w:eastAsia="楷体" w:hAnsi="楷体" w:cs="楷体" w:hint="eastAsia"/>
        </w:rPr>
        <w:t>=100g+50g+5g+2g=157g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[2]倒出盐水的质量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=157g−124g= 33g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[3]盐水的密度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640" w:dyaOrig="615">
          <v:shape id="对象 846" o:spid="_x0000_i1290" type="#_x0000_t75" alt="eqId9dcea56846ab4238b41ccbee8d4da0fc" style="width:131.75pt;height:31.1pt;mso-wrap-style:square;mso-position-horizontal-relative:page;mso-position-vertical-relative:page" o:ole="">
            <v:imagedata r:id="rId543" o:title="eqId9dcea56846ab4238b41ccbee8d4da0fc"/>
          </v:shape>
          <o:OLEObject Type="Embed" ProgID="Equation.DSMT4" ShapeID="对象 846" DrawAspect="Content" ObjectID="_1677255600" r:id="rId54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(2)[4]另一同学把烧杯中的盐水全部倒入量筒中时，因烧杯壁粘有液体，不能将盐水全部倒入，致使体积偏小，根据公式</w:t>
      </w:r>
      <w:r>
        <w:rPr>
          <w:rFonts w:ascii="楷体" w:eastAsia="楷体" w:hAnsi="楷体" w:cs="楷体" w:hint="eastAsia"/>
        </w:rPr>
        <w:object w:dxaOrig="682" w:dyaOrig="621">
          <v:shape id="对象 847" o:spid="_x0000_i1291"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847" DrawAspect="Content" ObjectID="_1677255601" r:id="rId545"/>
        </w:object>
      </w:r>
      <w:r>
        <w:rPr>
          <w:rFonts w:ascii="楷体" w:eastAsia="楷体" w:hAnsi="楷体" w:cs="楷体" w:hint="eastAsia"/>
        </w:rPr>
        <w:t>判断出测量的密度</w:t>
      </w:r>
      <w:r>
        <w:rPr>
          <w:rFonts w:ascii="楷体" w:eastAsia="楷体" w:hAnsi="楷体" w:cs="楷体" w:hint="eastAsia"/>
        </w:rPr>
        <w:object w:dxaOrig="285" w:dyaOrig="315">
          <v:shape id="对象 848" o:spid="_x0000_i1292" type="#_x0000_t75" alt="eqId9dffaac412854f09a77b6e2d4d3bef6a" style="width:13.9pt;height:15.55pt;mso-wrap-style:square;mso-position-horizontal-relative:page;mso-position-vertical-relative:page" o:ole="">
            <v:imagedata r:id="rId276" o:title="eqId9dffaac412854f09a77b6e2d4d3bef6a"/>
          </v:shape>
          <o:OLEObject Type="Embed" ProgID="Equation.DSMT4" ShapeID="对象 848" DrawAspect="Content" ObjectID="_1677255602" r:id="rId546"/>
        </w:object>
      </w:r>
      <w:r>
        <w:rPr>
          <w:rFonts w:ascii="楷体" w:eastAsia="楷体" w:hAnsi="楷体" w:cs="楷体" w:hint="eastAsia"/>
        </w:rPr>
        <w:t>偏大，即</w:t>
      </w:r>
      <w:r>
        <w:rPr>
          <w:rFonts w:ascii="楷体" w:eastAsia="楷体" w:hAnsi="楷体" w:cs="楷体" w:hint="eastAsia"/>
        </w:rPr>
        <w:object w:dxaOrig="675" w:dyaOrig="315">
          <v:shape id="对象 849" o:spid="_x0000_i1293" type="#_x0000_t75" alt="eqId2bc4374c770443ab906d6eb010e2427d" style="width:33.55pt;height:15.55pt;mso-wrap-style:square;mso-position-horizontal-relative:page;mso-position-vertical-relative:page" o:ole="">
            <v:imagedata r:id="rId547" o:title="eqId2bc4374c770443ab906d6eb010e2427d"/>
          </v:shape>
          <o:OLEObject Type="Embed" ProgID="Equation.DSMT4" ShapeID="对象 849" DrawAspect="Content" ObjectID="_1677255603" r:id="rId548"/>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17．右    中央    A    B    C    142    7.1×10</w:t>
      </w:r>
      <w:r>
        <w:rPr>
          <w:rFonts w:ascii="楷体" w:eastAsia="楷体" w:hAnsi="楷体" w:cs="楷体" w:hint="eastAsia"/>
          <w:vertAlign w:val="superscript"/>
        </w:rPr>
        <w:t>3</w: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(1)[1][2]由图可知，天平指针指偏向分度盘的左侧，说明天平左边较重，所以应将平衡螺母向右调，直到指针在分度盘的中央。</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(2)[3][4][5]测量矿石的密度时，应当先测量矿石的质量，再在量筒中倒入适量的水，用细线将矿石系住，放入量筒测量水和矿石的总体积，所以接下的操作步骤依次是：A、B、C。</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(3)[6]由图可知，测得矿石的质量为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000" w:dyaOrig="375">
          <v:shape id="对象 850" o:spid="_x0000_i1294" type="#_x0000_t75" alt="eqId02efcfc0b9ec43c78848d7435f8b60dc" style="width:149.75pt;height:18.8pt;mso-wrap-style:square;mso-position-horizontal-relative:page;mso-position-vertical-relative:page" o:ole="">
            <v:imagedata r:id="rId549" o:title="eqId02efcfc0b9ec43c78848d7435f8b60dc"/>
          </v:shape>
          <o:OLEObject Type="Embed" ProgID="Equation.DSMT4" ShapeID="对象 850" DrawAspect="Content" ObjectID="_1677255604" r:id="rId550"/>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(4)[7]由图可知矿石的体积为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3720" w:dyaOrig="405">
          <v:shape id="对象 851" o:spid="_x0000_i1295" type="#_x0000_t75" alt="eqId067989ffc4a84481b7c1140570b27c82" style="width:185.75pt;height:20.45pt;mso-wrap-style:square;mso-position-horizontal-relative:page;mso-position-vertical-relative:page" o:ole="">
            <v:imagedata r:id="rId551" o:title="eqId067989ffc4a84481b7c1140570b27c82"/>
          </v:shape>
          <o:OLEObject Type="Embed" ProgID="Equation.DSMT4" ShapeID="对象 851" DrawAspect="Content" ObjectID="_1677255605" r:id="rId552"/>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所以矿石的密度为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4485" w:dyaOrig="720">
          <v:shape id="对象 852" o:spid="_x0000_i1296" type="#_x0000_t75" alt="eqIda6dce0a76a0a4e7c85e93bdcd463c75f" style="width:224.2pt;height:36pt;mso-wrap-style:square;mso-position-horizontal-relative:page;mso-position-vertical-relative:page" o:ole="">
            <v:imagedata r:id="rId553" o:title="eqIda6dce0a76a0a4e7c85e93bdcd463c75f"/>
          </v:shape>
          <o:OLEObject Type="Embed" ProgID="Equation.DSMT4" ShapeID="对象 852" DrawAspect="Content" ObjectID="_1677255606" r:id="rId554"/>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18．左    BCA    18.4    20    0.92×10</w:t>
      </w:r>
      <w:r>
        <w:rPr>
          <w:rFonts w:ascii="楷体" w:eastAsia="楷体" w:hAnsi="楷体" w:cs="楷体" w:hint="eastAsia"/>
          <w:vertAlign w:val="superscript"/>
        </w:rPr>
        <w:t>3</w: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(1)根据天平的调解规则：左偏右调，右偏左调可知：当移动游码至零刻度处时，指针偏向分度盘的右侧，应将平衡螺母向左调．</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要测量色拉油的密度时，正确的过程是：将待测色拉油倒入烧杯中，用天平测出烧杯和色拉油的总质量；将色拉油中液体的一部分倒入量筒，测出这部分色拉油的体积；用天平测量烧杯和剩余色拉油的总质量．所以正确的实验顺序是B. C. A.</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lastRenderedPageBreak/>
        <w:t>(3)烧杯和色拉油的总质量为55.8g，由乙图知剩余油和烧杯的总质量是37.4g,则倒出到量筒的这部分油的质量是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量筒中色拉油的质量为</w:t>
      </w:r>
      <w:r>
        <w:rPr>
          <w:rFonts w:ascii="楷体" w:eastAsia="楷体" w:hAnsi="楷体" w:cs="楷体" w:hint="eastAsia"/>
          <w:i/>
        </w:rPr>
        <w:t>m</w:t>
      </w:r>
      <w:r>
        <w:rPr>
          <w:rFonts w:ascii="楷体" w:eastAsia="楷体" w:hAnsi="楷体" w:cs="楷体" w:hint="eastAsia"/>
        </w:rPr>
        <w:t xml:space="preserve">=55.8g−37.4g=18.4g， </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由图乙知,量筒的分度值为1ml=1cm</w:t>
      </w:r>
      <w:r>
        <w:rPr>
          <w:rFonts w:ascii="楷体" w:eastAsia="楷体" w:hAnsi="楷体" w:cs="楷体" w:hint="eastAsia"/>
          <w:vertAlign w:val="superscript"/>
        </w:rPr>
        <w:t>3</w:t>
      </w:r>
      <w:r>
        <w:rPr>
          <w:rFonts w:ascii="楷体" w:eastAsia="楷体" w:hAnsi="楷体" w:cs="楷体" w:hint="eastAsia"/>
        </w:rPr>
        <w:t>,色拉油的体积为</w:t>
      </w:r>
      <w:r>
        <w:rPr>
          <w:rFonts w:ascii="楷体" w:eastAsia="楷体" w:hAnsi="楷体" w:cs="楷体" w:hint="eastAsia"/>
          <w:i/>
        </w:rPr>
        <w:t>V</w:t>
      </w:r>
      <w:r>
        <w:rPr>
          <w:rFonts w:ascii="楷体" w:eastAsia="楷体" w:hAnsi="楷体" w:cs="楷体" w:hint="eastAsia"/>
        </w:rPr>
        <w:t>=20cm</w:t>
      </w:r>
      <w:r>
        <w:rPr>
          <w:rFonts w:ascii="楷体" w:eastAsia="楷体" w:hAnsi="楷体" w:cs="楷体" w:hint="eastAsia"/>
          <w:vertAlign w:val="superscript"/>
        </w:rPr>
        <w:t>3</w:t>
      </w:r>
      <w:r>
        <w:rPr>
          <w:rFonts w:ascii="楷体" w:eastAsia="楷体" w:hAnsi="楷体" w:cs="楷体" w:hint="eastAsia"/>
        </w:rPr>
        <w:t>；色拉油的密度为</w:t>
      </w: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1200" w:dyaOrig="615">
          <v:shape id="对象 853" o:spid="_x0000_i1297" type="#_x0000_t75" alt="eqId327879f2e86d4550b0b2c9465d071f99" style="width:59.75pt;height:31.1pt;mso-wrap-style:square;mso-position-horizontal-relative:page;mso-position-vertical-relative:page" o:ole="">
            <v:imagedata r:id="rId555" o:title="eqId327879f2e86d4550b0b2c9465d071f99"/>
          </v:shape>
          <o:OLEObject Type="Embed" ProgID="Equation.DSMT4" ShapeID="对象 853" DrawAspect="Content" ObjectID="_1677255607" r:id="rId556"/>
        </w:object>
      </w:r>
      <w:r>
        <w:rPr>
          <w:rFonts w:ascii="楷体" w:eastAsia="楷体" w:hAnsi="楷体" w:cs="楷体" w:hint="eastAsia"/>
          <w:i/>
        </w:rPr>
        <w:t>=</w:t>
      </w:r>
      <w:r>
        <w:rPr>
          <w:rFonts w:ascii="楷体" w:eastAsia="楷体" w:hAnsi="楷体" w:cs="楷体" w:hint="eastAsia"/>
        </w:rPr>
        <w:t>0.92g/cm</w:t>
      </w:r>
      <w:r>
        <w:rPr>
          <w:rFonts w:ascii="楷体" w:eastAsia="楷体" w:hAnsi="楷体" w:cs="楷体" w:hint="eastAsia"/>
          <w:vertAlign w:val="superscript"/>
        </w:rPr>
        <w:t>3</w:t>
      </w:r>
      <w:r>
        <w:rPr>
          <w:rFonts w:ascii="楷体" w:eastAsia="楷体" w:hAnsi="楷体" w:cs="楷体" w:hint="eastAsia"/>
        </w:rPr>
        <w:t>= 0.92×10</w:t>
      </w:r>
      <w:r>
        <w:rPr>
          <w:rFonts w:ascii="楷体" w:eastAsia="楷体" w:hAnsi="楷体" w:cs="楷体" w:hint="eastAsia"/>
          <w:vertAlign w:val="superscript"/>
        </w:rPr>
        <w:t>3</w:t>
      </w:r>
      <w:r>
        <w:rPr>
          <w:rFonts w:ascii="楷体" w:eastAsia="楷体" w:hAnsi="楷体" w:cs="楷体" w:hint="eastAsia"/>
        </w:rPr>
        <w:t xml:space="preserve"> kg/m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19．左    1.06    偏大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(1)[1]根据图甲所示，指针偏向分度盘的右侧，为使横梁在水平位置平衡，应将横梁右端的平衡螺母向左端移动；</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(4)[2]如图乙所示，量筒的分度值为</w:t>
      </w:r>
      <w:r>
        <w:rPr>
          <w:rFonts w:ascii="楷体" w:eastAsia="楷体" w:hAnsi="楷体" w:cs="楷体" w:hint="eastAsia"/>
        </w:rPr>
        <w:object w:dxaOrig="540" w:dyaOrig="260">
          <v:shape id="对象 854" o:spid="_x0000_i1298" type="#_x0000_t75" alt="eqId985f0301a5664050b7d7a1c754e647e1" style="width:27pt;height:13.1pt;mso-wrap-style:square;mso-position-horizontal-relative:page;mso-position-vertical-relative:page" o:ole="">
            <v:imagedata r:id="rId557" o:title="eqId985f0301a5664050b7d7a1c754e647e1"/>
          </v:shape>
          <o:OLEObject Type="Embed" ProgID="Equation.DSMT4" ShapeID="对象 854" DrawAspect="Content" ObjectID="_1677255608" r:id="rId558"/>
        </w:object>
      </w:r>
      <w:r>
        <w:rPr>
          <w:rFonts w:ascii="楷体" w:eastAsia="楷体" w:hAnsi="楷体" w:cs="楷体" w:hint="eastAsia"/>
        </w:rPr>
        <w:t>，则量筒中酱油的体积为</w:t>
      </w:r>
      <w:r>
        <w:rPr>
          <w:rFonts w:ascii="楷体" w:eastAsia="楷体" w:hAnsi="楷体" w:cs="楷体" w:hint="eastAsia"/>
        </w:rPr>
        <w:object w:dxaOrig="680" w:dyaOrig="318">
          <v:shape id="对象 855" o:spid="_x0000_i1299" type="#_x0000_t75" alt="eqIded93bc2c28a94fa19cc0258aedf2ac91" style="width:34.35pt;height:15.55pt;mso-wrap-style:square;mso-position-horizontal-relative:page;mso-position-vertical-relative:page" o:ole="">
            <v:imagedata r:id="rId559" o:title="eqIded93bc2c28a94fa19cc0258aedf2ac91"/>
          </v:shape>
          <o:OLEObject Type="Embed" ProgID="Equation.DSMT4" ShapeID="对象 855" DrawAspect="Content" ObjectID="_1677255609" r:id="rId560"/>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烧杯和酱油的总质量为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217" w:dyaOrig="318">
          <v:shape id="对象 856" o:spid="_x0000_i1300" type="#_x0000_t75" alt="eqId4f9780eefe1d422ab8a736b8bda89a70" style="width:110.45pt;height:15.55pt;mso-wrap-style:square;mso-position-horizontal-relative:page;mso-position-vertical-relative:page" o:ole="">
            <v:imagedata r:id="rId561" o:title="eqId4f9780eefe1d422ab8a736b8bda89a70"/>
          </v:shape>
          <o:OLEObject Type="Embed" ProgID="Equation.DSMT4" ShapeID="对象 856" DrawAspect="Content" ObjectID="_1677255610" r:id="rId562"/>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由于空烧杯的质量</w:t>
      </w:r>
      <w:r>
        <w:rPr>
          <w:rFonts w:ascii="楷体" w:eastAsia="楷体" w:hAnsi="楷体" w:cs="楷体" w:hint="eastAsia"/>
        </w:rPr>
        <w:object w:dxaOrig="1122" w:dyaOrig="362">
          <v:shape id="对象 857" o:spid="_x0000_i1301" type="#_x0000_t75" alt="eqIdef674b65f6094b978b7a473b71f916db" style="width:56.45pt;height:18pt;mso-wrap-style:square;mso-position-horizontal-relative:page;mso-position-vertical-relative:page" o:ole="">
            <v:imagedata r:id="rId563" o:title="eqIdef674b65f6094b978b7a473b71f916db"/>
          </v:shape>
          <o:OLEObject Type="Embed" ProgID="Equation.DSMT4" ShapeID="对象 857" DrawAspect="Content" ObjectID="_1677255611" r:id="rId564"/>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则酱油的质量为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960" w:dyaOrig="362">
          <v:shape id="对象 858" o:spid="_x0000_i1302" type="#_x0000_t75" alt="eqId5d2162f9046f4723bc809cd4877f7cfd" style="width:148.1pt;height:18pt;mso-wrap-style:square;mso-position-horizontal-relative:page;mso-position-vertical-relative:page" o:ole="">
            <v:imagedata r:id="rId565" o:title="eqId5d2162f9046f4723bc809cd4877f7cfd"/>
          </v:shape>
          <o:OLEObject Type="Embed" ProgID="Equation.DSMT4" ShapeID="对象 858" DrawAspect="Content" ObjectID="_1677255612" r:id="rId566"/>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因此酱油的密度为：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835" w:dyaOrig="615">
          <v:shape id="对象 859" o:spid="_x0000_i1303" type="#_x0000_t75" alt="eqId9fadcc3a2eb14531b53f6714e3ddd25c" style="width:141.55pt;height:31.1pt;mso-wrap-style:square;mso-position-horizontal-relative:page;mso-position-vertical-relative:page" o:ole="">
            <v:imagedata r:id="rId567" o:title="eqId9fadcc3a2eb14531b53f6714e3ddd25c"/>
          </v:shape>
          <o:OLEObject Type="Embed" ProgID="Equation.DSMT4" ShapeID="对象 859" DrawAspect="Content" ObjectID="_1677255613" r:id="rId568"/>
        </w:objec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[3]由题意可知，将烧杯中的酱油全部倒入量筒中时，烧杯壁会沾有一部分酱油，使量筒中酱油的体积变小，则由</w:t>
      </w:r>
      <w:r>
        <w:rPr>
          <w:rFonts w:ascii="楷体" w:eastAsia="楷体" w:hAnsi="楷体" w:cs="楷体" w:hint="eastAsia"/>
        </w:rPr>
        <w:object w:dxaOrig="682" w:dyaOrig="621">
          <v:shape id="对象 860" o:spid="_x0000_i1304"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860" DrawAspect="Content" ObjectID="_1677255614" r:id="rId569"/>
        </w:object>
      </w:r>
      <w:r>
        <w:rPr>
          <w:rFonts w:ascii="楷体" w:eastAsia="楷体" w:hAnsi="楷体" w:cs="楷体" w:hint="eastAsia"/>
        </w:rPr>
        <w:t>可知，质量准确，密度测量结果偏大．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20．左    52.6    2.63    偏小    </w:t>
      </w:r>
      <w:r>
        <w:rPr>
          <w:rFonts w:ascii="楷体" w:eastAsia="楷体" w:hAnsi="楷体" w:cs="楷体" w:hint="eastAsia"/>
        </w:rPr>
        <w:object w:dxaOrig="1185" w:dyaOrig="675">
          <v:shape id="对象 861" o:spid="_x0000_i1305" type="#_x0000_t75" alt="eqIdb27922b846cc47f2b4e610e67f5c47e4" style="width:58.9pt;height:33.55pt;mso-wrap-style:square;mso-position-horizontal-relative:page;mso-position-vertical-relative:page" o:ole="">
            <v:imagedata r:id="rId570" o:title="eqIdb27922b846cc47f2b4e610e67f5c47e4"/>
          </v:shape>
          <o:OLEObject Type="Embed" ProgID="Equation.DSMT4" ShapeID="对象 861" DrawAspect="Content" ObjectID="_1677255615" r:id="rId571"/>
        </w:objec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(1)[1]游码归零后发现指针偏向如图甲所示，说明天平右盘重了，故应将平衡螺母向左，直至天平平衡。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(2)[2]由图乙知，游标分度值为0.2g，则小石块的质量为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281" w:dyaOrig="321">
          <v:shape id="对象 862" o:spid="_x0000_i1306" type="#_x0000_t75" alt="eqIdb1ad1b904b2b4c3f936309394110baef" style="width:113.75pt;height:16.35pt;mso-wrap-style:square;mso-position-horizontal-relative:page;mso-position-vertical-relative:page" o:ole="">
            <v:imagedata r:id="rId572" o:title="eqIdb1ad1b904b2b4c3f936309394110baef"/>
          </v:shape>
          <o:OLEObject Type="Embed" ProgID="Equation.DSMT4" ShapeID="对象 862" DrawAspect="Content" ObjectID="_1677255616" r:id="rId573"/>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(3)[3]由图丙可知，小石块和水的总体积是40cm</w:t>
      </w:r>
      <w:r>
        <w:rPr>
          <w:rFonts w:ascii="楷体" w:eastAsia="楷体" w:hAnsi="楷体" w:cs="楷体" w:hint="eastAsia"/>
          <w:vertAlign w:val="superscript"/>
        </w:rPr>
        <w:t>3</w:t>
      </w:r>
      <w:r>
        <w:rPr>
          <w:rFonts w:ascii="楷体" w:eastAsia="楷体" w:hAnsi="楷体" w:cs="楷体" w:hint="eastAsia"/>
        </w:rPr>
        <w:t>，小石块的体积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lastRenderedPageBreak/>
        <w:t>V</w:t>
      </w:r>
      <w:r>
        <w:rPr>
          <w:rFonts w:ascii="楷体" w:eastAsia="楷体" w:hAnsi="楷体" w:cs="楷体" w:hint="eastAsia"/>
        </w:rPr>
        <w:t>=40cm</w:t>
      </w:r>
      <w:r>
        <w:rPr>
          <w:rFonts w:ascii="楷体" w:eastAsia="楷体" w:hAnsi="楷体" w:cs="楷体" w:hint="eastAsia"/>
          <w:vertAlign w:val="superscript"/>
        </w:rPr>
        <w:t>3</w:t>
      </w:r>
      <w:r>
        <w:rPr>
          <w:rFonts w:ascii="楷体" w:eastAsia="楷体" w:hAnsi="楷体" w:cs="楷体" w:hint="eastAsia"/>
        </w:rPr>
        <w:t>-20cm</w:t>
      </w:r>
      <w:r>
        <w:rPr>
          <w:rFonts w:ascii="楷体" w:eastAsia="楷体" w:hAnsi="楷体" w:cs="楷体" w:hint="eastAsia"/>
          <w:vertAlign w:val="superscript"/>
        </w:rPr>
        <w:t>3</w:t>
      </w:r>
      <w:r>
        <w:rPr>
          <w:rFonts w:ascii="楷体" w:eastAsia="楷体" w:hAnsi="楷体" w:cs="楷体" w:hint="eastAsia"/>
        </w:rPr>
        <w:t>=20cm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小石块的密度为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895" w:dyaOrig="615">
          <v:shape id="对象 863" o:spid="_x0000_i1307" type="#_x0000_t75" alt="eqId3fe432a690d24ca083628d94dbd08294" style="width:144.8pt;height:31.1pt;mso-wrap-style:square;mso-position-horizontal-relative:page;mso-position-vertical-relative:page" o:ole="">
            <v:imagedata r:id="rId574" o:title="eqId3fe432a690d24ca083628d94dbd08294"/>
          </v:shape>
          <o:OLEObject Type="Embed" ProgID="Equation.DSMT4" ShapeID="对象 863" DrawAspect="Content" ObjectID="_1677255617" r:id="rId575"/>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(4)[4]实验中所用细线，对于浸没在水中的细线，有一定的体积，使得物体排开水的体积偏大，由</w:t>
      </w:r>
      <w:r>
        <w:rPr>
          <w:rFonts w:ascii="楷体" w:eastAsia="楷体" w:hAnsi="楷体" w:cs="楷体" w:hint="eastAsia"/>
        </w:rPr>
        <w:object w:dxaOrig="682" w:dyaOrig="621">
          <v:shape id="对象 864" o:spid="_x0000_i1308" type="#_x0000_t75" alt="eqId68e21b93e1664677baa5a683165d8aad" style="width:34.35pt;height:31.1pt;mso-wrap-style:square;mso-position-horizontal-relative:page;mso-position-vertical-relative:page" o:ole="">
            <v:imagedata r:id="rId383" o:title="eqId68e21b93e1664677baa5a683165d8aad"/>
          </v:shape>
          <o:OLEObject Type="Embed" ProgID="Equation.DSMT4" ShapeID="对象 864" DrawAspect="Content" ObjectID="_1677255618" r:id="rId576"/>
        </w:object>
      </w:r>
      <w:r>
        <w:rPr>
          <w:rFonts w:ascii="楷体" w:eastAsia="楷体" w:hAnsi="楷体" w:cs="楷体" w:hint="eastAsia"/>
        </w:rPr>
        <w:t>知，导致所测密度值与真实值相比偏小。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(5)④[5]由题意知，醋的体积等于水的体积，即</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2460" w:dyaOrig="720">
          <v:shape id="对象 865" o:spid="_x0000_i1309" type="#_x0000_t75" alt="eqIda5ced31469744e388ab1290ca9ad4388" style="width:122.75pt;height:36pt;mso-wrap-style:square;mso-position-horizontal-relative:page;mso-position-vertical-relative:page" o:ole="">
            <v:imagedata r:id="rId577" o:title="eqIda5ced31469744e388ab1290ca9ad4388"/>
          </v:shape>
          <o:OLEObject Type="Embed" ProgID="Equation.DSMT4" ShapeID="对象 865" DrawAspect="Content" ObjectID="_1677255619" r:id="rId578"/>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故醋的密度为</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object w:dxaOrig="4305" w:dyaOrig="1020">
          <v:shape id="对象 866" o:spid="_x0000_i1310" type="#_x0000_t75" alt="eqIdbf128f63756a4a86b4dbcd04a0065303" style="width:215.2pt;height:50.75pt;mso-wrap-style:square;mso-position-horizontal-relative:page;mso-position-vertical-relative:page" o:ole="">
            <v:imagedata r:id="rId579" o:title="eqIdbf128f63756a4a86b4dbcd04a0065303"/>
          </v:shape>
          <o:OLEObject Type="Embed" ProgID="Equation.DSMT4" ShapeID="对象 866" DrawAspect="Content" ObjectID="_1677255620" r:id="rId580"/>
        </w:objec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 xml:space="preserve">21．水平    右    16.2    20    0.81    16    20    0.8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(1)[1][2]将天平放在水平桌面上，游码归零后，调节天平平衡，由图甲可知，指针向左偏转，应向右调节平衡螺母，使天平平衡。</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(2)[3]由图乙可知，天平横梁标尺的分度值是0.2g，游码示数是1.2g，物体的质量是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10g+5g+1.2g＝16.2g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物体的质量是16.2g。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(3)[4]由题意知，物体的体积是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60ml﹣40ml＝20ml＝20cm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物体的体积是20cm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(4)[5]物体的密度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300" w:dyaOrig="615">
          <v:shape id="对象 867" o:spid="_x0000_i1311" type="#_x0000_t75" alt="eqIde55d489b562a45a3b5adb7a903c5b1e2" style="width:14.75pt;height:31.1pt;mso-wrap-style:square;mso-position-horizontal-relative:page;mso-position-vertical-relative:page" o:ole="">
            <v:imagedata r:id="rId581" o:title="eqIde55d489b562a45a3b5adb7a903c5b1e2"/>
          </v:shape>
          <o:OLEObject Type="Embed" ProgID="Equation.DSMT4" ShapeID="对象 867" DrawAspect="Content" ObjectID="_1677255621" r:id="rId582"/>
        </w:object>
      </w:r>
      <w:r>
        <w:rPr>
          <w:rFonts w:ascii="楷体" w:eastAsia="楷体" w:hAnsi="楷体" w:cs="楷体" w:hint="eastAsia"/>
        </w:rPr>
        <w:t>＝</w:t>
      </w:r>
      <w:r>
        <w:rPr>
          <w:rFonts w:ascii="楷体" w:eastAsia="楷体" w:hAnsi="楷体" w:cs="楷体" w:hint="eastAsia"/>
        </w:rPr>
        <w:object w:dxaOrig="735" w:dyaOrig="615">
          <v:shape id="对象 868" o:spid="_x0000_i1312" type="#_x0000_t75" alt="eqId8c1fe8abf6a542b191668b222d071bf2" style="width:36.8pt;height:31.1pt;mso-wrap-style:square;mso-position-horizontal-relative:page;mso-position-vertical-relative:page" o:ole="">
            <v:imagedata r:id="rId583" o:title="eqId8c1fe8abf6a542b191668b222d071bf2"/>
          </v:shape>
          <o:OLEObject Type="Embed" ProgID="Equation.DSMT4" ShapeID="对象 868" DrawAspect="Content" ObjectID="_1677255622" r:id="rId584"/>
        </w:object>
      </w:r>
      <w:r>
        <w:rPr>
          <w:rFonts w:ascii="楷体" w:eastAsia="楷体" w:hAnsi="楷体" w:cs="楷体" w:hint="eastAsia"/>
        </w:rPr>
        <w:t>＝0.81g/cm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物体的密度是0.81g/cm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(5)[6]在量筒内倒入适量的水，记下水的体积</w:t>
      </w:r>
      <w:r>
        <w:rPr>
          <w:rFonts w:ascii="楷体" w:eastAsia="楷体" w:hAnsi="楷体" w:cs="楷体" w:hint="eastAsia"/>
          <w:i/>
        </w:rPr>
        <w:t>V</w:t>
      </w:r>
      <w:r>
        <w:rPr>
          <w:rFonts w:ascii="楷体" w:eastAsia="楷体" w:hAnsi="楷体" w:cs="楷体" w:hint="eastAsia"/>
          <w:vertAlign w:val="subscript"/>
        </w:rPr>
        <w:t>1</w:t>
      </w:r>
      <w:r>
        <w:rPr>
          <w:rFonts w:ascii="楷体" w:eastAsia="楷体" w:hAnsi="楷体" w:cs="楷体" w:hint="eastAsia"/>
        </w:rPr>
        <w:t>＝20cm</w:t>
      </w:r>
      <w:r>
        <w:rPr>
          <w:rFonts w:ascii="楷体" w:eastAsia="楷体" w:hAnsi="楷体" w:cs="楷体" w:hint="eastAsia"/>
          <w:vertAlign w:val="superscript"/>
        </w:rPr>
        <w:t>3</w:t>
      </w:r>
      <w:r>
        <w:rPr>
          <w:rFonts w:ascii="楷体" w:eastAsia="楷体" w:hAnsi="楷体" w:cs="楷体" w:hint="eastAsia"/>
        </w:rPr>
        <w:t>，将小物块轻轻放入量筒内，稳定后水面上升至</w:t>
      </w:r>
      <w:r>
        <w:rPr>
          <w:rFonts w:ascii="楷体" w:eastAsia="楷体" w:hAnsi="楷体" w:cs="楷体" w:hint="eastAsia"/>
          <w:i/>
        </w:rPr>
        <w:t>V</w:t>
      </w:r>
      <w:r>
        <w:rPr>
          <w:rFonts w:ascii="楷体" w:eastAsia="楷体" w:hAnsi="楷体" w:cs="楷体" w:hint="eastAsia"/>
          <w:vertAlign w:val="subscript"/>
        </w:rPr>
        <w:t>2</w:t>
      </w:r>
      <w:r>
        <w:rPr>
          <w:rFonts w:ascii="楷体" w:eastAsia="楷体" w:hAnsi="楷体" w:cs="楷体" w:hint="eastAsia"/>
        </w:rPr>
        <w:t>为36cm</w:t>
      </w:r>
      <w:r>
        <w:rPr>
          <w:rFonts w:ascii="楷体" w:eastAsia="楷体" w:hAnsi="楷体" w:cs="楷体" w:hint="eastAsia"/>
          <w:vertAlign w:val="superscript"/>
        </w:rPr>
        <w:t>3</w:t>
      </w:r>
      <w:r>
        <w:rPr>
          <w:rFonts w:ascii="楷体" w:eastAsia="楷体" w:hAnsi="楷体" w:cs="楷体" w:hint="eastAsia"/>
        </w:rPr>
        <w:t>；物体排开水的体积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vertAlign w:val="subscript"/>
        </w:rPr>
        <w:t>排</w:t>
      </w:r>
      <w:r>
        <w:rPr>
          <w:rFonts w:ascii="楷体" w:eastAsia="楷体" w:hAnsi="楷体" w:cs="楷体" w:hint="eastAsia"/>
        </w:rPr>
        <w:t>＝36cm</w:t>
      </w:r>
      <w:r>
        <w:rPr>
          <w:rFonts w:ascii="楷体" w:eastAsia="楷体" w:hAnsi="楷体" w:cs="楷体" w:hint="eastAsia"/>
          <w:vertAlign w:val="superscript"/>
        </w:rPr>
        <w:t>3</w:t>
      </w:r>
      <w:r>
        <w:rPr>
          <w:rFonts w:ascii="楷体" w:eastAsia="楷体" w:hAnsi="楷体" w:cs="楷体" w:hint="eastAsia"/>
        </w:rPr>
        <w:t>﹣20cm</w:t>
      </w:r>
      <w:r>
        <w:rPr>
          <w:rFonts w:ascii="楷体" w:eastAsia="楷体" w:hAnsi="楷体" w:cs="楷体" w:hint="eastAsia"/>
          <w:vertAlign w:val="superscript"/>
        </w:rPr>
        <w:t>3</w:t>
      </w:r>
      <w:r>
        <w:rPr>
          <w:rFonts w:ascii="楷体" w:eastAsia="楷体" w:hAnsi="楷体" w:cs="楷体" w:hint="eastAsia"/>
        </w:rPr>
        <w:t>＝16cm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漂浮时物体的质量等于排开水的质量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lastRenderedPageBreak/>
        <w:t>m</w:t>
      </w:r>
      <w:r>
        <w:rPr>
          <w:rFonts w:ascii="楷体" w:eastAsia="楷体" w:hAnsi="楷体" w:cs="楷体" w:hint="eastAsia"/>
        </w:rPr>
        <w:t>＝</w:t>
      </w:r>
      <w:r>
        <w:rPr>
          <w:rFonts w:ascii="楷体" w:eastAsia="楷体" w:hAnsi="楷体" w:cs="楷体" w:hint="eastAsia"/>
          <w:i/>
        </w:rPr>
        <w:t>ρ</w:t>
      </w:r>
      <w:r>
        <w:rPr>
          <w:rFonts w:ascii="楷体" w:eastAsia="楷体" w:hAnsi="楷体" w:cs="楷体" w:hint="eastAsia"/>
          <w:vertAlign w:val="subscript"/>
        </w:rPr>
        <w:t>水</w:t>
      </w:r>
      <w:r>
        <w:rPr>
          <w:rFonts w:ascii="楷体" w:eastAsia="楷体" w:hAnsi="楷体" w:cs="楷体" w:hint="eastAsia"/>
          <w:i/>
        </w:rPr>
        <w:t>V</w:t>
      </w:r>
      <w:r>
        <w:rPr>
          <w:rFonts w:ascii="楷体" w:eastAsia="楷体" w:hAnsi="楷体" w:cs="楷体" w:hint="eastAsia"/>
          <w:vertAlign w:val="subscript"/>
        </w:rPr>
        <w:t>排</w:t>
      </w:r>
      <w:r>
        <w:rPr>
          <w:rFonts w:ascii="楷体" w:eastAsia="楷体" w:hAnsi="楷体" w:cs="楷体" w:hint="eastAsia"/>
        </w:rPr>
        <w:t>＝1.0×10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×16×10</w:t>
      </w:r>
      <w:r>
        <w:rPr>
          <w:rFonts w:ascii="楷体" w:eastAsia="楷体" w:hAnsi="楷体" w:cs="楷体" w:hint="eastAsia"/>
          <w:vertAlign w:val="superscript"/>
        </w:rPr>
        <w:t>﹣6</w:t>
      </w:r>
      <w:r>
        <w:rPr>
          <w:rFonts w:ascii="楷体" w:eastAsia="楷体" w:hAnsi="楷体" w:cs="楷体" w:hint="eastAsia"/>
        </w:rPr>
        <w:t>m</w:t>
      </w:r>
      <w:r>
        <w:rPr>
          <w:rFonts w:ascii="楷体" w:eastAsia="楷体" w:hAnsi="楷体" w:cs="楷体" w:hint="eastAsia"/>
          <w:vertAlign w:val="superscript"/>
        </w:rPr>
        <w:t>3</w:t>
      </w:r>
      <w:r>
        <w:rPr>
          <w:rFonts w:ascii="楷体" w:eastAsia="楷体" w:hAnsi="楷体" w:cs="楷体" w:hint="eastAsia"/>
        </w:rPr>
        <w:t>＝16×10</w:t>
      </w:r>
      <w:r>
        <w:rPr>
          <w:rFonts w:ascii="楷体" w:eastAsia="楷体" w:hAnsi="楷体" w:cs="楷体" w:hint="eastAsia"/>
          <w:vertAlign w:val="superscript"/>
        </w:rPr>
        <w:t>﹣3</w:t>
      </w:r>
      <w:r>
        <w:rPr>
          <w:rFonts w:ascii="楷体" w:eastAsia="楷体" w:hAnsi="楷体" w:cs="楷体" w:hint="eastAsia"/>
        </w:rPr>
        <w:t>kg＝16g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[7]将物体放入量筒的水中，用细针压物体，将物体浸没入水，记下此时量筒的读数</w:t>
      </w:r>
      <w:r>
        <w:rPr>
          <w:rFonts w:ascii="楷体" w:eastAsia="楷体" w:hAnsi="楷体" w:cs="楷体" w:hint="eastAsia"/>
          <w:i/>
        </w:rPr>
        <w:t>V</w:t>
      </w:r>
      <w:r>
        <w:rPr>
          <w:rFonts w:ascii="楷体" w:eastAsia="楷体" w:hAnsi="楷体" w:cs="楷体" w:hint="eastAsia"/>
          <w:vertAlign w:val="subscript"/>
        </w:rPr>
        <w:t>3</w:t>
      </w:r>
      <w:r>
        <w:rPr>
          <w:rFonts w:ascii="楷体" w:eastAsia="楷体" w:hAnsi="楷体" w:cs="楷体" w:hint="eastAsia"/>
        </w:rPr>
        <w:t>＝40cm</w:t>
      </w:r>
      <w:r>
        <w:rPr>
          <w:rFonts w:ascii="楷体" w:eastAsia="楷体" w:hAnsi="楷体" w:cs="楷体" w:hint="eastAsia"/>
          <w:vertAlign w:val="superscript"/>
        </w:rPr>
        <w:t>3</w:t>
      </w:r>
      <w:r>
        <w:rPr>
          <w:rFonts w:ascii="楷体" w:eastAsia="楷体" w:hAnsi="楷体" w:cs="楷体" w:hint="eastAsia"/>
        </w:rPr>
        <w:t>，则物体的体积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3</w:t>
      </w:r>
      <w:r>
        <w:rPr>
          <w:rFonts w:ascii="楷体" w:eastAsia="楷体" w:hAnsi="楷体" w:cs="楷体" w:hint="eastAsia"/>
        </w:rPr>
        <w:t>﹣</w:t>
      </w:r>
      <w:r>
        <w:rPr>
          <w:rFonts w:ascii="楷体" w:eastAsia="楷体" w:hAnsi="楷体" w:cs="楷体" w:hint="eastAsia"/>
          <w:i/>
        </w:rPr>
        <w:t>V</w:t>
      </w:r>
      <w:r>
        <w:rPr>
          <w:rFonts w:ascii="楷体" w:eastAsia="楷体" w:hAnsi="楷体" w:cs="楷体" w:hint="eastAsia"/>
          <w:vertAlign w:val="subscript"/>
        </w:rPr>
        <w:t>1</w:t>
      </w:r>
      <w:r>
        <w:rPr>
          <w:rFonts w:ascii="楷体" w:eastAsia="楷体" w:hAnsi="楷体" w:cs="楷体" w:hint="eastAsia"/>
        </w:rPr>
        <w:t>＝40cm</w:t>
      </w:r>
      <w:r>
        <w:rPr>
          <w:rFonts w:ascii="楷体" w:eastAsia="楷体" w:hAnsi="楷体" w:cs="楷体" w:hint="eastAsia"/>
          <w:vertAlign w:val="superscript"/>
        </w:rPr>
        <w:t>3</w:t>
      </w:r>
      <w:r>
        <w:rPr>
          <w:rFonts w:ascii="楷体" w:eastAsia="楷体" w:hAnsi="楷体" w:cs="楷体" w:hint="eastAsia"/>
        </w:rPr>
        <w:t>﹣20cm</w:t>
      </w:r>
      <w:r>
        <w:rPr>
          <w:rFonts w:ascii="楷体" w:eastAsia="楷体" w:hAnsi="楷体" w:cs="楷体" w:hint="eastAsia"/>
          <w:vertAlign w:val="superscript"/>
        </w:rPr>
        <w:t>3</w:t>
      </w:r>
      <w:r>
        <w:rPr>
          <w:rFonts w:ascii="楷体" w:eastAsia="楷体" w:hAnsi="楷体" w:cs="楷体" w:hint="eastAsia"/>
        </w:rPr>
        <w:t>＝20cm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[8]根据公式</w:t>
      </w: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300" w:dyaOrig="615">
          <v:shape id="对象 869" o:spid="_x0000_i1313" type="#_x0000_t75" alt="eqIde55d489b562a45a3b5adb7a903c5b1e2" style="width:14.75pt;height:31.1pt;mso-wrap-style:square;mso-position-horizontal-relative:page;mso-position-vertical-relative:page" o:ole="">
            <v:imagedata r:id="rId581" o:title="eqIde55d489b562a45a3b5adb7a903c5b1e2"/>
          </v:shape>
          <o:OLEObject Type="Embed" ProgID="Equation.DSMT4" ShapeID="对象 869" DrawAspect="Content" ObjectID="_1677255623" r:id="rId585"/>
        </w:object>
      </w:r>
      <w:r>
        <w:rPr>
          <w:rFonts w:ascii="楷体" w:eastAsia="楷体" w:hAnsi="楷体" w:cs="楷体" w:hint="eastAsia"/>
        </w:rPr>
        <w:t>得</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300" w:dyaOrig="615">
          <v:shape id="对象 870" o:spid="_x0000_i1314" type="#_x0000_t75" alt="eqIde55d489b562a45a3b5adb7a903c5b1e2" style="width:14.75pt;height:31.1pt;mso-wrap-style:square;mso-position-horizontal-relative:page;mso-position-vertical-relative:page" o:ole="">
            <v:imagedata r:id="rId581" o:title="eqIde55d489b562a45a3b5adb7a903c5b1e2"/>
          </v:shape>
          <o:OLEObject Type="Embed" ProgID="Equation.DSMT4" ShapeID="对象 870" DrawAspect="Content" ObjectID="_1677255624" r:id="rId586"/>
        </w:object>
      </w:r>
      <w:r>
        <w:rPr>
          <w:rFonts w:ascii="楷体" w:eastAsia="楷体" w:hAnsi="楷体" w:cs="楷体" w:hint="eastAsia"/>
        </w:rPr>
        <w:t>＝</w:t>
      </w:r>
      <w:r>
        <w:rPr>
          <w:rFonts w:ascii="楷体" w:eastAsia="楷体" w:hAnsi="楷体" w:cs="楷体" w:hint="eastAsia"/>
        </w:rPr>
        <w:object w:dxaOrig="735" w:dyaOrig="615">
          <v:shape id="对象 871" o:spid="_x0000_i1315" type="#_x0000_t75" alt="eqId9c4f01eec0db4b70abb52b325e1b2cb3" style="width:36.8pt;height:31.1pt;mso-wrap-style:square;mso-position-horizontal-relative:page;mso-position-vertical-relative:page" o:ole="">
            <v:imagedata r:id="rId587" o:title="eqId9c4f01eec0db4b70abb52b325e1b2cb3"/>
          </v:shape>
          <o:OLEObject Type="Embed" ProgID="Equation.DSMT4" ShapeID="对象 871" DrawAspect="Content" ObjectID="_1677255625" r:id="rId588"/>
        </w:object>
      </w:r>
      <w:r>
        <w:rPr>
          <w:rFonts w:ascii="楷体" w:eastAsia="楷体" w:hAnsi="楷体" w:cs="楷体" w:hint="eastAsia"/>
        </w:rPr>
        <w:t>＝0.8g/cm</w:t>
      </w:r>
      <w:r>
        <w:rPr>
          <w:rFonts w:ascii="楷体" w:eastAsia="楷体" w:hAnsi="楷体" w:cs="楷体" w:hint="eastAsia"/>
          <w:vertAlign w:val="superscript"/>
        </w:rPr>
        <w:t>3</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物块的密度是0.8g/cm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22．右    用手拿砝码    2.7×10</w:t>
      </w:r>
      <w:r>
        <w:rPr>
          <w:rFonts w:ascii="楷体" w:eastAsia="楷体" w:hAnsi="楷体" w:cs="楷体" w:hint="eastAsia"/>
          <w:vertAlign w:val="superscript"/>
        </w:rPr>
        <w:t>3</w:t>
      </w:r>
      <w:r>
        <w:rPr>
          <w:rFonts w:ascii="楷体" w:eastAsia="楷体" w:hAnsi="楷体" w:cs="楷体" w:hint="eastAsia"/>
        </w:rPr>
        <w:t xml:space="preserve">    </w:t>
      </w:r>
    </w:p>
    <w:p w:rsidR="00BF4EA0" w:rsidRDefault="00BF4EA0" w:rsidP="00BF4EA0">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(1)[1]由图甲知，指针左偏，说明左盘低右盘高，平衡螺母需向右调节；</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(2)[2]由图可知，测量物体质量时出现的错误：用手拿砝码，会腐蚀砝码，影响以后测量的准确性；</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(3)[3]汉江石的质量</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m</w:t>
      </w:r>
      <w:r>
        <w:rPr>
          <w:rFonts w:ascii="楷体" w:eastAsia="楷体" w:hAnsi="楷体" w:cs="楷体" w:hint="eastAsia"/>
        </w:rPr>
        <w:t>＝20g+5g+2g＝27g，</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由丁图可知，汉江石的体积</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V</w:t>
      </w:r>
      <w:r>
        <w:rPr>
          <w:rFonts w:ascii="楷体" w:eastAsia="楷体" w:hAnsi="楷体" w:cs="楷体" w:hint="eastAsia"/>
        </w:rPr>
        <w:t>＝40ml﹣30ml＝10ml＝10cm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rPr>
        <w:t>汉江石的密度</w:t>
      </w:r>
    </w:p>
    <w:p w:rsidR="00BF4EA0" w:rsidRDefault="00BF4EA0" w:rsidP="00BF4EA0">
      <w:pPr>
        <w:spacing w:line="360" w:lineRule="auto"/>
        <w:jc w:val="left"/>
        <w:textAlignment w:val="center"/>
        <w:rPr>
          <w:rFonts w:ascii="楷体" w:eastAsia="楷体" w:hAnsi="楷体" w:cs="楷体" w:hint="eastAsia"/>
        </w:rPr>
      </w:pPr>
      <w:r>
        <w:rPr>
          <w:rFonts w:ascii="楷体" w:eastAsia="楷体" w:hAnsi="楷体" w:cs="楷体" w:hint="eastAsia"/>
          <w:i/>
        </w:rPr>
        <w:t>ρ</w:t>
      </w:r>
      <w:r>
        <w:rPr>
          <w:rFonts w:ascii="楷体" w:eastAsia="楷体" w:hAnsi="楷体" w:cs="楷体" w:hint="eastAsia"/>
        </w:rPr>
        <w:t>＝</w:t>
      </w:r>
      <w:r>
        <w:rPr>
          <w:rFonts w:ascii="楷体" w:eastAsia="楷体" w:hAnsi="楷体" w:cs="楷体" w:hint="eastAsia"/>
        </w:rPr>
        <w:object w:dxaOrig="1180" w:dyaOrig="620">
          <v:shape id="对象 872" o:spid="_x0000_i1316" type="#_x0000_t75" alt="eqIda04ab063bc914c01ba2861986b4d2fd0" style="width:58.9pt;height:31.1pt;mso-wrap-style:square;mso-position-horizontal-relative:page;mso-position-vertical-relative:page" o:ole="">
            <v:imagedata r:id="rId589" o:title="eqIda04ab063bc914c01ba2861986b4d2fd0"/>
          </v:shape>
          <o:OLEObject Type="Embed" ProgID="Equation.DSMT4" ShapeID="对象 872" DrawAspect="Content" ObjectID="_1677255626" r:id="rId590"/>
        </w:object>
      </w:r>
      <w:r>
        <w:rPr>
          <w:rFonts w:ascii="楷体" w:eastAsia="楷体" w:hAnsi="楷体" w:cs="楷体" w:hint="eastAsia"/>
        </w:rPr>
        <w:t>＝2.7g/cm</w:t>
      </w:r>
      <w:r>
        <w:rPr>
          <w:rFonts w:ascii="楷体" w:eastAsia="楷体" w:hAnsi="楷体" w:cs="楷体" w:hint="eastAsia"/>
          <w:vertAlign w:val="superscript"/>
        </w:rPr>
        <w:t>3</w:t>
      </w:r>
      <w:r>
        <w:rPr>
          <w:rFonts w:ascii="楷体" w:eastAsia="楷体" w:hAnsi="楷体" w:cs="楷体" w:hint="eastAsia"/>
        </w:rPr>
        <w:t>＝2.7×10</w:t>
      </w:r>
      <w:r>
        <w:rPr>
          <w:rFonts w:ascii="楷体" w:eastAsia="楷体" w:hAnsi="楷体" w:cs="楷体" w:hint="eastAsia"/>
          <w:vertAlign w:val="superscript"/>
        </w:rPr>
        <w:t>3</w:t>
      </w:r>
      <w:r>
        <w:rPr>
          <w:rFonts w:ascii="楷体" w:eastAsia="楷体" w:hAnsi="楷体" w:cs="楷体" w:hint="eastAsia"/>
        </w:rPr>
        <w:t>kg/m</w:t>
      </w:r>
      <w:r>
        <w:rPr>
          <w:rFonts w:ascii="楷体" w:eastAsia="楷体" w:hAnsi="楷体" w:cs="楷体" w:hint="eastAsia"/>
          <w:vertAlign w:val="superscript"/>
        </w:rPr>
        <w:t>3</w:t>
      </w:r>
      <w:r>
        <w:rPr>
          <w:rFonts w:ascii="楷体" w:eastAsia="楷体" w:hAnsi="楷体" w:cs="楷体" w:hint="eastAsia"/>
        </w:rPr>
        <w:t>。</w:t>
      </w:r>
    </w:p>
    <w:p w:rsidR="00BF4EA0" w:rsidRDefault="00BF4EA0" w:rsidP="00BF4EA0">
      <w:pPr>
        <w:spacing w:line="360" w:lineRule="auto"/>
        <w:ind w:leftChars="200" w:left="420"/>
        <w:jc w:val="left"/>
        <w:textAlignment w:val="center"/>
        <w:rPr>
          <w:rFonts w:eastAsia="楷体"/>
          <w:snapToGrid w:val="0"/>
          <w:kern w:val="0"/>
        </w:rPr>
      </w:pPr>
    </w:p>
    <w:p w:rsidR="00E022AD" w:rsidRPr="00BF4EA0" w:rsidRDefault="00E022AD" w:rsidP="00BF4EA0">
      <w:bookmarkStart w:id="0" w:name="_GoBack"/>
      <w:bookmarkEnd w:id="0"/>
    </w:p>
    <w:sectPr w:rsidR="00E022AD" w:rsidRPr="00BF4EA0">
      <w:headerReference w:type="default" r:id="rId5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D4C" w:rsidRDefault="008D4D4C" w:rsidP="00E5161C">
      <w:r>
        <w:separator/>
      </w:r>
    </w:p>
  </w:endnote>
  <w:endnote w:type="continuationSeparator" w:id="0">
    <w:p w:rsidR="008D4D4C" w:rsidRDefault="008D4D4C"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imes New Romance">
    <w:altName w:val="Arial Unicode MS"/>
    <w:charset w:val="00"/>
    <w:family w:val="auto"/>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EA0" w:rsidRDefault="00BF4EA0">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EA0" w:rsidRDefault="00BF4EA0">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fldChar w:fldCharType="end"/>
    </w:r>
    <w:r>
      <w:instrText xml:space="preserve"> </w:instrText>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19</w:instrText>
    </w:r>
    <w:r>
      <w:fldChar w:fldCharType="end"/>
    </w:r>
    <w:r>
      <w:instrText xml:space="preserve"> </w:instrText>
    </w:r>
    <w:r>
      <w:fldChar w:fldCharType="separate"/>
    </w:r>
    <w:r>
      <w:rPr>
        <w:noProof/>
      </w:rPr>
      <w:t>19</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EA0" w:rsidRDefault="00BF4EA0">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EA0" w:rsidRDefault="00BF4EA0">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47</w:instrText>
    </w:r>
    <w:r>
      <w:fldChar w:fldCharType="end"/>
    </w:r>
    <w:r>
      <w:instrText xml:space="preserve"> </w:instrText>
    </w:r>
    <w:r>
      <w:fldChar w:fldCharType="separate"/>
    </w:r>
    <w:r>
      <w:rPr>
        <w:noProof/>
      </w:rPr>
      <w:t>47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28</w:instrText>
    </w:r>
    <w:r>
      <w:fldChar w:fldCharType="end"/>
    </w:r>
    <w:r>
      <w:instrText xml:space="preserve"> </w:instrText>
    </w:r>
    <w:r>
      <w:fldChar w:fldCharType="separate"/>
    </w:r>
    <w:r>
      <w:rPr>
        <w:noProof/>
      </w:rPr>
      <w:t>28</w:t>
    </w:r>
    <w:r>
      <w:fldChar w:fldCharType="end"/>
    </w:r>
    <w:r>
      <w:rPr>
        <w:rFonts w:hint="eastAsia"/>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EA0" w:rsidRDefault="00BF4EA0">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EA0" w:rsidRDefault="00BF4EA0">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84</w:instrText>
    </w:r>
    <w:r>
      <w:fldChar w:fldCharType="end"/>
    </w:r>
    <w:r>
      <w:instrText xml:space="preserve"> </w:instrText>
    </w:r>
    <w:r>
      <w:fldChar w:fldCharType="separate"/>
    </w:r>
    <w:r>
      <w:rPr>
        <w:noProof/>
      </w:rPr>
      <w:t>84</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24</w:instrText>
    </w:r>
    <w:r>
      <w:fldChar w:fldCharType="end"/>
    </w:r>
    <w:r>
      <w:instrText xml:space="preserve"> </w:instrText>
    </w:r>
    <w:r>
      <w:fldChar w:fldCharType="separate"/>
    </w:r>
    <w:r>
      <w:rPr>
        <w:noProof/>
      </w:rPr>
      <w:t>24</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D4C" w:rsidRDefault="008D4D4C" w:rsidP="00E5161C">
      <w:r>
        <w:separator/>
      </w:r>
    </w:p>
  </w:footnote>
  <w:footnote w:type="continuationSeparator" w:id="0">
    <w:p w:rsidR="008D4D4C" w:rsidRDefault="008D4D4C"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8276BE"/>
    <w:rsid w:val="008D4D4C"/>
    <w:rsid w:val="00BF4EA0"/>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rsid w:val="00BF4EA0"/>
    <w:pPr>
      <w:ind w:firstLineChars="200" w:firstLine="420"/>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BF4EA0"/>
    <w:rPr>
      <w:rFonts w:ascii="Calibri" w:eastAsia="宋体" w:hAnsi="Calibri" w:cs="Times New Roman"/>
    </w:rPr>
  </w:style>
  <w:style w:type="character" w:customStyle="1" w:styleId="apple-converted-space">
    <w:name w:val="apple-converted-space"/>
    <w:rsid w:val="00BF4EA0"/>
  </w:style>
  <w:style w:type="paragraph" w:customStyle="1" w:styleId="Normal10">
    <w:name w:val="Normal_1_0"/>
    <w:qFormat/>
    <w:rsid w:val="00BF4EA0"/>
    <w:pPr>
      <w:widowControl w:val="0"/>
      <w:jc w:val="both"/>
    </w:pPr>
    <w:rPr>
      <w:rFonts w:ascii="Time New Romans" w:eastAsia="宋体" w:hAnsi="Time New Romans" w:cs="宋体"/>
    </w:rPr>
  </w:style>
  <w:style w:type="paragraph" w:styleId="ae">
    <w:name w:val="Normal (Web)"/>
    <w:basedOn w:val="a"/>
    <w:rsid w:val="00BF4EA0"/>
    <w:pPr>
      <w:spacing w:before="100" w:beforeAutospacing="1" w:after="100" w:afterAutospacing="1"/>
      <w:jc w:val="left"/>
    </w:pPr>
    <w:rPr>
      <w:kern w:val="0"/>
      <w:sz w:val="24"/>
    </w:rPr>
  </w:style>
  <w:style w:type="paragraph" w:customStyle="1" w:styleId="DefaultParagraph">
    <w:name w:val="DefaultParagraph"/>
    <w:qFormat/>
    <w:rsid w:val="00BF4EA0"/>
    <w:rPr>
      <w:rFonts w:ascii="Times New Roman" w:eastAsia="宋体" w:hAnsi="Calibri" w:cs="Times New Roman"/>
    </w:rPr>
  </w:style>
  <w:style w:type="paragraph" w:customStyle="1" w:styleId="2">
    <w:name w:val="列出段落2"/>
    <w:basedOn w:val="a"/>
    <w:uiPriority w:val="34"/>
    <w:qFormat/>
    <w:rsid w:val="00BF4EA0"/>
    <w:pPr>
      <w:ind w:firstLineChars="200" w:firstLine="420"/>
    </w:pPr>
    <w:rPr>
      <w:rFonts w:ascii="Calibri" w:hAnsi="Calibri"/>
    </w:rPr>
  </w:style>
  <w:style w:type="paragraph" w:customStyle="1" w:styleId="10">
    <w:name w:val="列出段落1"/>
    <w:basedOn w:val="a"/>
    <w:rsid w:val="00BF4EA0"/>
    <w:pPr>
      <w:ind w:firstLineChars="200" w:firstLine="4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wmf"/><Relationship Id="rId299" Type="http://schemas.openxmlformats.org/officeDocument/2006/relationships/image" Target="media/image167.png"/><Relationship Id="rId21" Type="http://schemas.openxmlformats.org/officeDocument/2006/relationships/image" Target="http://img.jyeoo.net/quiz/images/202009/72/335e7dbb.png" TargetMode="External"/><Relationship Id="rId63" Type="http://schemas.openxmlformats.org/officeDocument/2006/relationships/image" Target="media/image39.png"/><Relationship Id="rId159" Type="http://schemas.openxmlformats.org/officeDocument/2006/relationships/image" Target="media/image97.wmf"/><Relationship Id="rId324" Type="http://schemas.openxmlformats.org/officeDocument/2006/relationships/oleObject" Target="embeddings/oleObject133.bin"/><Relationship Id="rId366" Type="http://schemas.openxmlformats.org/officeDocument/2006/relationships/oleObject" Target="embeddings/oleObject167.bin"/><Relationship Id="rId531" Type="http://schemas.openxmlformats.org/officeDocument/2006/relationships/oleObject" Target="embeddings/oleObject259.bin"/><Relationship Id="rId573" Type="http://schemas.openxmlformats.org/officeDocument/2006/relationships/oleObject" Target="embeddings/oleObject282.bin"/><Relationship Id="rId170" Type="http://schemas.openxmlformats.org/officeDocument/2006/relationships/oleObject" Target="embeddings/oleObject50.bin"/><Relationship Id="rId226" Type="http://schemas.openxmlformats.org/officeDocument/2006/relationships/image" Target="media/image130.wmf"/><Relationship Id="rId433" Type="http://schemas.openxmlformats.org/officeDocument/2006/relationships/oleObject" Target="embeddings/oleObject203.bin"/><Relationship Id="rId268" Type="http://schemas.openxmlformats.org/officeDocument/2006/relationships/image" Target="media/image155.png"/><Relationship Id="rId475" Type="http://schemas.openxmlformats.org/officeDocument/2006/relationships/oleObject" Target="embeddings/oleObject225.bin"/><Relationship Id="rId32" Type="http://schemas.openxmlformats.org/officeDocument/2006/relationships/hyperlink" Target="http://www.jyeoo.com/physics/report/detail/512d6c76-0a70-4496-aac1-562d88daee0e" TargetMode="External"/><Relationship Id="rId74" Type="http://schemas.openxmlformats.org/officeDocument/2006/relationships/image" Target="media/image50.png"/><Relationship Id="rId128" Type="http://schemas.openxmlformats.org/officeDocument/2006/relationships/oleObject" Target="embeddings/oleObject30.bin"/><Relationship Id="rId335" Type="http://schemas.openxmlformats.org/officeDocument/2006/relationships/oleObject" Target="embeddings/oleObject144.bin"/><Relationship Id="rId377" Type="http://schemas.openxmlformats.org/officeDocument/2006/relationships/image" Target="media/image183.wmf"/><Relationship Id="rId500" Type="http://schemas.openxmlformats.org/officeDocument/2006/relationships/oleObject" Target="embeddings/oleObject240.bin"/><Relationship Id="rId542" Type="http://schemas.openxmlformats.org/officeDocument/2006/relationships/oleObject" Target="embeddings/oleObject265.bin"/><Relationship Id="rId584" Type="http://schemas.openxmlformats.org/officeDocument/2006/relationships/oleObject" Target="embeddings/oleObject288.bin"/><Relationship Id="rId5" Type="http://schemas.openxmlformats.org/officeDocument/2006/relationships/webSettings" Target="webSettings.xml"/><Relationship Id="rId181" Type="http://schemas.openxmlformats.org/officeDocument/2006/relationships/oleObject" Target="embeddings/oleObject56.bin"/><Relationship Id="rId237" Type="http://schemas.openxmlformats.org/officeDocument/2006/relationships/image" Target="media/image138.wmf"/><Relationship Id="rId402" Type="http://schemas.openxmlformats.org/officeDocument/2006/relationships/oleObject" Target="embeddings/oleObject187.bin"/><Relationship Id="rId279" Type="http://schemas.openxmlformats.org/officeDocument/2006/relationships/image" Target="media/image159.png"/><Relationship Id="rId444" Type="http://schemas.openxmlformats.org/officeDocument/2006/relationships/image" Target="media/image213.wmf"/><Relationship Id="rId486" Type="http://schemas.openxmlformats.org/officeDocument/2006/relationships/image" Target="media/image234.wmf"/><Relationship Id="rId43" Type="http://schemas.openxmlformats.org/officeDocument/2006/relationships/image" Target="media/image21.png"/><Relationship Id="rId139" Type="http://schemas.openxmlformats.org/officeDocument/2006/relationships/image" Target="media/image87.wmf"/><Relationship Id="rId290" Type="http://schemas.openxmlformats.org/officeDocument/2006/relationships/oleObject" Target="embeddings/oleObject105.bin"/><Relationship Id="rId304" Type="http://schemas.openxmlformats.org/officeDocument/2006/relationships/oleObject" Target="embeddings/oleObject113.bin"/><Relationship Id="rId346" Type="http://schemas.openxmlformats.org/officeDocument/2006/relationships/oleObject" Target="embeddings/oleObject155.bin"/><Relationship Id="rId388" Type="http://schemas.openxmlformats.org/officeDocument/2006/relationships/oleObject" Target="embeddings/oleObject179.bin"/><Relationship Id="rId511" Type="http://schemas.openxmlformats.org/officeDocument/2006/relationships/image" Target="media/image242.wmf"/><Relationship Id="rId553" Type="http://schemas.openxmlformats.org/officeDocument/2006/relationships/image" Target="media/image260.wmf"/><Relationship Id="rId85" Type="http://schemas.openxmlformats.org/officeDocument/2006/relationships/image" Target="media/image57.png"/><Relationship Id="rId150" Type="http://schemas.openxmlformats.org/officeDocument/2006/relationships/oleObject" Target="embeddings/oleObject40.bin"/><Relationship Id="rId192" Type="http://schemas.openxmlformats.org/officeDocument/2006/relationships/image" Target="media/image115.png"/><Relationship Id="rId206" Type="http://schemas.openxmlformats.org/officeDocument/2006/relationships/oleObject" Target="embeddings/oleObject68.bin"/><Relationship Id="rId413" Type="http://schemas.openxmlformats.org/officeDocument/2006/relationships/image" Target="media/image199.wmf"/><Relationship Id="rId248" Type="http://schemas.openxmlformats.org/officeDocument/2006/relationships/oleObject" Target="embeddings/oleObject86.bin"/><Relationship Id="rId455" Type="http://schemas.openxmlformats.org/officeDocument/2006/relationships/oleObject" Target="embeddings/oleObject215.bin"/><Relationship Id="rId497" Type="http://schemas.openxmlformats.org/officeDocument/2006/relationships/image" Target="media/image238.wmf"/><Relationship Id="rId12" Type="http://schemas.openxmlformats.org/officeDocument/2006/relationships/image" Target="media/image4.wmf"/><Relationship Id="rId108" Type="http://schemas.openxmlformats.org/officeDocument/2006/relationships/oleObject" Target="embeddings/oleObject17.bin"/><Relationship Id="rId315" Type="http://schemas.openxmlformats.org/officeDocument/2006/relationships/oleObject" Target="embeddings/oleObject124.bin"/><Relationship Id="rId357" Type="http://schemas.openxmlformats.org/officeDocument/2006/relationships/image" Target="media/image173.wmf"/><Relationship Id="rId522" Type="http://schemas.openxmlformats.org/officeDocument/2006/relationships/oleObject" Target="embeddings/oleObject254.bin"/><Relationship Id="rId54" Type="http://schemas.openxmlformats.org/officeDocument/2006/relationships/image" Target="media/image32.png"/><Relationship Id="rId96" Type="http://schemas.openxmlformats.org/officeDocument/2006/relationships/image" Target="media/image66.png"/><Relationship Id="rId161" Type="http://schemas.openxmlformats.org/officeDocument/2006/relationships/image" Target="media/image98.wmf"/><Relationship Id="rId217" Type="http://schemas.openxmlformats.org/officeDocument/2006/relationships/image" Target="media/image125.wmf"/><Relationship Id="rId399" Type="http://schemas.openxmlformats.org/officeDocument/2006/relationships/image" Target="media/image192.png"/><Relationship Id="rId564" Type="http://schemas.openxmlformats.org/officeDocument/2006/relationships/oleObject" Target="embeddings/oleObject277.bin"/><Relationship Id="rId259" Type="http://schemas.openxmlformats.org/officeDocument/2006/relationships/oleObject" Target="embeddings/oleObject90.bin"/><Relationship Id="rId424" Type="http://schemas.openxmlformats.org/officeDocument/2006/relationships/oleObject" Target="embeddings/oleObject198.bin"/><Relationship Id="rId466" Type="http://schemas.openxmlformats.org/officeDocument/2006/relationships/image" Target="media/image224.wmf"/><Relationship Id="rId23" Type="http://schemas.openxmlformats.org/officeDocument/2006/relationships/hyperlink" Target="http://www.jyeoo.com/physics/report/detail/5b88e95f-dc31-4553-9043-17205b1e421d" TargetMode="External"/><Relationship Id="rId119" Type="http://schemas.openxmlformats.org/officeDocument/2006/relationships/image" Target="media/image77.wmf"/><Relationship Id="rId270" Type="http://schemas.openxmlformats.org/officeDocument/2006/relationships/oleObject" Target="embeddings/oleObject94.bin"/><Relationship Id="rId326" Type="http://schemas.openxmlformats.org/officeDocument/2006/relationships/oleObject" Target="embeddings/oleObject135.bin"/><Relationship Id="rId533" Type="http://schemas.openxmlformats.org/officeDocument/2006/relationships/oleObject" Target="embeddings/oleObject260.bin"/><Relationship Id="rId65" Type="http://schemas.openxmlformats.org/officeDocument/2006/relationships/image" Target="media/image41.png"/><Relationship Id="rId130" Type="http://schemas.openxmlformats.org/officeDocument/2006/relationships/image" Target="media/image82.png"/><Relationship Id="rId368" Type="http://schemas.openxmlformats.org/officeDocument/2006/relationships/oleObject" Target="embeddings/oleObject168.bin"/><Relationship Id="rId575" Type="http://schemas.openxmlformats.org/officeDocument/2006/relationships/oleObject" Target="embeddings/oleObject283.bin"/><Relationship Id="rId172" Type="http://schemas.openxmlformats.org/officeDocument/2006/relationships/oleObject" Target="embeddings/oleObject51.bin"/><Relationship Id="rId228" Type="http://schemas.openxmlformats.org/officeDocument/2006/relationships/image" Target="media/image131.wmf"/><Relationship Id="rId435" Type="http://schemas.openxmlformats.org/officeDocument/2006/relationships/oleObject" Target="embeddings/oleObject204.bin"/><Relationship Id="rId477" Type="http://schemas.openxmlformats.org/officeDocument/2006/relationships/oleObject" Target="embeddings/oleObject226.bin"/><Relationship Id="rId281" Type="http://schemas.openxmlformats.org/officeDocument/2006/relationships/image" Target="media/image161.png"/><Relationship Id="rId337" Type="http://schemas.openxmlformats.org/officeDocument/2006/relationships/oleObject" Target="embeddings/oleObject146.bin"/><Relationship Id="rId502" Type="http://schemas.openxmlformats.org/officeDocument/2006/relationships/oleObject" Target="embeddings/oleObject242.bin"/><Relationship Id="rId34" Type="http://schemas.openxmlformats.org/officeDocument/2006/relationships/image" Target="http://img.jyeoo.net/quiz/images/202009/9/47a8573e.png" TargetMode="External"/><Relationship Id="rId76" Type="http://schemas.openxmlformats.org/officeDocument/2006/relationships/oleObject" Target="embeddings/oleObject9.bin"/><Relationship Id="rId141" Type="http://schemas.openxmlformats.org/officeDocument/2006/relationships/image" Target="media/image88.wmf"/><Relationship Id="rId379" Type="http://schemas.openxmlformats.org/officeDocument/2006/relationships/image" Target="media/image184.wmf"/><Relationship Id="rId544" Type="http://schemas.openxmlformats.org/officeDocument/2006/relationships/oleObject" Target="embeddings/oleObject266.bin"/><Relationship Id="rId586" Type="http://schemas.openxmlformats.org/officeDocument/2006/relationships/oleObject" Target="embeddings/oleObject290.bin"/><Relationship Id="rId7" Type="http://schemas.openxmlformats.org/officeDocument/2006/relationships/endnotes" Target="endnotes.xml"/><Relationship Id="rId183" Type="http://schemas.openxmlformats.org/officeDocument/2006/relationships/oleObject" Target="embeddings/oleObject57.bin"/><Relationship Id="rId239" Type="http://schemas.openxmlformats.org/officeDocument/2006/relationships/oleObject" Target="embeddings/oleObject81.bin"/><Relationship Id="rId390" Type="http://schemas.openxmlformats.org/officeDocument/2006/relationships/image" Target="media/image188.wmf"/><Relationship Id="rId404" Type="http://schemas.openxmlformats.org/officeDocument/2006/relationships/oleObject" Target="embeddings/oleObject188.bin"/><Relationship Id="rId446" Type="http://schemas.openxmlformats.org/officeDocument/2006/relationships/image" Target="media/image214.wmf"/><Relationship Id="rId250" Type="http://schemas.openxmlformats.org/officeDocument/2006/relationships/oleObject" Target="embeddings/oleObject87.bin"/><Relationship Id="rId292" Type="http://schemas.openxmlformats.org/officeDocument/2006/relationships/oleObject" Target="embeddings/oleObject107.bin"/><Relationship Id="rId306" Type="http://schemas.openxmlformats.org/officeDocument/2006/relationships/oleObject" Target="embeddings/oleObject115.bin"/><Relationship Id="rId488" Type="http://schemas.openxmlformats.org/officeDocument/2006/relationships/image" Target="media/image235.wmf"/><Relationship Id="rId45" Type="http://schemas.openxmlformats.org/officeDocument/2006/relationships/image" Target="media/image23.png"/><Relationship Id="rId87" Type="http://schemas.openxmlformats.org/officeDocument/2006/relationships/image" Target="media/image59.png"/><Relationship Id="rId110" Type="http://schemas.openxmlformats.org/officeDocument/2006/relationships/image" Target="media/image74.wmf"/><Relationship Id="rId348" Type="http://schemas.openxmlformats.org/officeDocument/2006/relationships/oleObject" Target="embeddings/oleObject157.bin"/><Relationship Id="rId513" Type="http://schemas.openxmlformats.org/officeDocument/2006/relationships/image" Target="media/image243.wmf"/><Relationship Id="rId555" Type="http://schemas.openxmlformats.org/officeDocument/2006/relationships/image" Target="media/image261.wmf"/><Relationship Id="rId152" Type="http://schemas.openxmlformats.org/officeDocument/2006/relationships/oleObject" Target="embeddings/oleObject41.bin"/><Relationship Id="rId194" Type="http://schemas.openxmlformats.org/officeDocument/2006/relationships/oleObject" Target="embeddings/oleObject61.bin"/><Relationship Id="rId208" Type="http://schemas.openxmlformats.org/officeDocument/2006/relationships/oleObject" Target="embeddings/oleObject70.bin"/><Relationship Id="rId415" Type="http://schemas.openxmlformats.org/officeDocument/2006/relationships/image" Target="media/image200.wmf"/><Relationship Id="rId457" Type="http://schemas.openxmlformats.org/officeDocument/2006/relationships/oleObject" Target="embeddings/oleObject216.bin"/><Relationship Id="rId261" Type="http://schemas.openxmlformats.org/officeDocument/2006/relationships/oleObject" Target="embeddings/oleObject91.bin"/><Relationship Id="rId499" Type="http://schemas.openxmlformats.org/officeDocument/2006/relationships/oleObject" Target="embeddings/oleObject239.bin"/><Relationship Id="rId14" Type="http://schemas.openxmlformats.org/officeDocument/2006/relationships/image" Target="media/image5.wmf"/><Relationship Id="rId56" Type="http://schemas.openxmlformats.org/officeDocument/2006/relationships/image" Target="media/image34.jpeg"/><Relationship Id="rId317" Type="http://schemas.openxmlformats.org/officeDocument/2006/relationships/oleObject" Target="embeddings/oleObject126.bin"/><Relationship Id="rId359" Type="http://schemas.openxmlformats.org/officeDocument/2006/relationships/image" Target="media/image174.wmf"/><Relationship Id="rId524" Type="http://schemas.openxmlformats.org/officeDocument/2006/relationships/oleObject" Target="embeddings/oleObject255.bin"/><Relationship Id="rId566" Type="http://schemas.openxmlformats.org/officeDocument/2006/relationships/oleObject" Target="embeddings/oleObject278.bin"/><Relationship Id="rId98" Type="http://schemas.openxmlformats.org/officeDocument/2006/relationships/image" Target="media/image68.png"/><Relationship Id="rId121" Type="http://schemas.openxmlformats.org/officeDocument/2006/relationships/oleObject" Target="embeddings/oleObject26.bin"/><Relationship Id="rId163" Type="http://schemas.openxmlformats.org/officeDocument/2006/relationships/image" Target="media/image99.wmf"/><Relationship Id="rId219" Type="http://schemas.openxmlformats.org/officeDocument/2006/relationships/image" Target="media/image126.wmf"/><Relationship Id="rId370" Type="http://schemas.openxmlformats.org/officeDocument/2006/relationships/oleObject" Target="embeddings/oleObject169.bin"/><Relationship Id="rId426" Type="http://schemas.openxmlformats.org/officeDocument/2006/relationships/oleObject" Target="embeddings/oleObject199.bin"/><Relationship Id="rId230" Type="http://schemas.openxmlformats.org/officeDocument/2006/relationships/oleObject" Target="embeddings/oleObject79.bin"/><Relationship Id="rId468" Type="http://schemas.openxmlformats.org/officeDocument/2006/relationships/image" Target="media/image225.wmf"/><Relationship Id="rId25" Type="http://schemas.openxmlformats.org/officeDocument/2006/relationships/image" Target="media/image11.png"/><Relationship Id="rId67" Type="http://schemas.openxmlformats.org/officeDocument/2006/relationships/image" Target="media/image43.png"/><Relationship Id="rId272" Type="http://schemas.openxmlformats.org/officeDocument/2006/relationships/oleObject" Target="embeddings/oleObject96.bin"/><Relationship Id="rId328" Type="http://schemas.openxmlformats.org/officeDocument/2006/relationships/oleObject" Target="embeddings/oleObject137.bin"/><Relationship Id="rId535" Type="http://schemas.openxmlformats.org/officeDocument/2006/relationships/image" Target="media/image252.wmf"/><Relationship Id="rId577" Type="http://schemas.openxmlformats.org/officeDocument/2006/relationships/image" Target="media/image271.wmf"/><Relationship Id="rId132" Type="http://schemas.openxmlformats.org/officeDocument/2006/relationships/oleObject" Target="embeddings/oleObject31.bin"/><Relationship Id="rId174" Type="http://schemas.openxmlformats.org/officeDocument/2006/relationships/oleObject" Target="embeddings/oleObject52.bin"/><Relationship Id="rId381" Type="http://schemas.openxmlformats.org/officeDocument/2006/relationships/image" Target="media/image185.wmf"/><Relationship Id="rId241" Type="http://schemas.openxmlformats.org/officeDocument/2006/relationships/oleObject" Target="embeddings/oleObject82.bin"/><Relationship Id="rId437" Type="http://schemas.openxmlformats.org/officeDocument/2006/relationships/oleObject" Target="embeddings/oleObject205.bin"/><Relationship Id="rId479" Type="http://schemas.openxmlformats.org/officeDocument/2006/relationships/oleObject" Target="embeddings/oleObject227.bin"/><Relationship Id="rId36" Type="http://schemas.openxmlformats.org/officeDocument/2006/relationships/image" Target="media/image17.png"/><Relationship Id="rId283" Type="http://schemas.openxmlformats.org/officeDocument/2006/relationships/oleObject" Target="embeddings/oleObject101.bin"/><Relationship Id="rId339" Type="http://schemas.openxmlformats.org/officeDocument/2006/relationships/oleObject" Target="embeddings/oleObject148.bin"/><Relationship Id="rId490" Type="http://schemas.openxmlformats.org/officeDocument/2006/relationships/image" Target="media/image236.wmf"/><Relationship Id="rId504" Type="http://schemas.openxmlformats.org/officeDocument/2006/relationships/oleObject" Target="embeddings/oleObject244.bin"/><Relationship Id="rId546" Type="http://schemas.openxmlformats.org/officeDocument/2006/relationships/oleObject" Target="embeddings/oleObject268.bin"/><Relationship Id="rId78" Type="http://schemas.openxmlformats.org/officeDocument/2006/relationships/oleObject" Target="embeddings/oleObject10.bin"/><Relationship Id="rId101" Type="http://schemas.openxmlformats.org/officeDocument/2006/relationships/image" Target="media/image70.wmf"/><Relationship Id="rId143" Type="http://schemas.openxmlformats.org/officeDocument/2006/relationships/image" Target="media/image89.wmf"/><Relationship Id="rId185" Type="http://schemas.openxmlformats.org/officeDocument/2006/relationships/oleObject" Target="embeddings/oleObject58.bin"/><Relationship Id="rId350" Type="http://schemas.openxmlformats.org/officeDocument/2006/relationships/oleObject" Target="embeddings/oleObject159.bin"/><Relationship Id="rId406" Type="http://schemas.openxmlformats.org/officeDocument/2006/relationships/oleObject" Target="embeddings/oleObject189.bin"/><Relationship Id="rId588" Type="http://schemas.openxmlformats.org/officeDocument/2006/relationships/oleObject" Target="embeddings/oleObject291.bin"/><Relationship Id="rId9" Type="http://schemas.openxmlformats.org/officeDocument/2006/relationships/image" Target="media/image2.png"/><Relationship Id="rId210" Type="http://schemas.openxmlformats.org/officeDocument/2006/relationships/oleObject" Target="embeddings/oleObject72.bin"/><Relationship Id="rId392" Type="http://schemas.openxmlformats.org/officeDocument/2006/relationships/image" Target="media/image189.wmf"/><Relationship Id="rId448" Type="http://schemas.openxmlformats.org/officeDocument/2006/relationships/image" Target="media/image215.wmf"/><Relationship Id="rId252" Type="http://schemas.openxmlformats.org/officeDocument/2006/relationships/oleObject" Target="embeddings/oleObject88.bin"/><Relationship Id="rId294" Type="http://schemas.openxmlformats.org/officeDocument/2006/relationships/oleObject" Target="embeddings/oleObject109.bin"/><Relationship Id="rId308" Type="http://schemas.openxmlformats.org/officeDocument/2006/relationships/oleObject" Target="embeddings/oleObject117.bin"/><Relationship Id="rId515" Type="http://schemas.openxmlformats.org/officeDocument/2006/relationships/image" Target="media/image244.wmf"/><Relationship Id="rId47" Type="http://schemas.openxmlformats.org/officeDocument/2006/relationships/image" Target="media/image25.png"/><Relationship Id="rId89" Type="http://schemas.openxmlformats.org/officeDocument/2006/relationships/image" Target="media/image61.png"/><Relationship Id="rId112" Type="http://schemas.openxmlformats.org/officeDocument/2006/relationships/oleObject" Target="embeddings/oleObject20.bin"/><Relationship Id="rId154" Type="http://schemas.openxmlformats.org/officeDocument/2006/relationships/oleObject" Target="embeddings/oleObject42.bin"/><Relationship Id="rId361" Type="http://schemas.openxmlformats.org/officeDocument/2006/relationships/image" Target="media/image175.wmf"/><Relationship Id="rId557" Type="http://schemas.openxmlformats.org/officeDocument/2006/relationships/image" Target="media/image262.wmf"/><Relationship Id="rId196" Type="http://schemas.openxmlformats.org/officeDocument/2006/relationships/image" Target="media/image116.png"/><Relationship Id="rId417" Type="http://schemas.openxmlformats.org/officeDocument/2006/relationships/image" Target="media/image201.wmf"/><Relationship Id="rId459" Type="http://schemas.openxmlformats.org/officeDocument/2006/relationships/oleObject" Target="embeddings/oleObject217.bin"/><Relationship Id="rId16" Type="http://schemas.openxmlformats.org/officeDocument/2006/relationships/image" Target="media/image6.png"/><Relationship Id="rId221" Type="http://schemas.openxmlformats.org/officeDocument/2006/relationships/image" Target="media/image127.png"/><Relationship Id="rId242" Type="http://schemas.openxmlformats.org/officeDocument/2006/relationships/image" Target="media/image140.wmf"/><Relationship Id="rId263" Type="http://schemas.openxmlformats.org/officeDocument/2006/relationships/oleObject" Target="embeddings/oleObject92.bin"/><Relationship Id="rId284" Type="http://schemas.openxmlformats.org/officeDocument/2006/relationships/image" Target="media/image163.wmf"/><Relationship Id="rId319" Type="http://schemas.openxmlformats.org/officeDocument/2006/relationships/oleObject" Target="embeddings/oleObject128.bin"/><Relationship Id="rId470" Type="http://schemas.openxmlformats.org/officeDocument/2006/relationships/image" Target="media/image226.wmf"/><Relationship Id="rId491" Type="http://schemas.openxmlformats.org/officeDocument/2006/relationships/oleObject" Target="embeddings/oleObject233.bin"/><Relationship Id="rId505" Type="http://schemas.openxmlformats.org/officeDocument/2006/relationships/image" Target="media/image239.wmf"/><Relationship Id="rId526" Type="http://schemas.openxmlformats.org/officeDocument/2006/relationships/oleObject" Target="embeddings/oleObject256.bin"/><Relationship Id="rId37" Type="http://schemas.openxmlformats.org/officeDocument/2006/relationships/image" Target="media/image18.wmf"/><Relationship Id="rId58" Type="http://schemas.openxmlformats.org/officeDocument/2006/relationships/image" Target="media/image36.png"/><Relationship Id="rId79" Type="http://schemas.openxmlformats.org/officeDocument/2006/relationships/image" Target="media/image53.wmf"/><Relationship Id="rId102" Type="http://schemas.openxmlformats.org/officeDocument/2006/relationships/oleObject" Target="embeddings/oleObject14.bin"/><Relationship Id="rId123" Type="http://schemas.openxmlformats.org/officeDocument/2006/relationships/image" Target="media/image78.wmf"/><Relationship Id="rId144" Type="http://schemas.openxmlformats.org/officeDocument/2006/relationships/oleObject" Target="embeddings/oleObject37.bin"/><Relationship Id="rId330" Type="http://schemas.openxmlformats.org/officeDocument/2006/relationships/oleObject" Target="embeddings/oleObject139.bin"/><Relationship Id="rId547" Type="http://schemas.openxmlformats.org/officeDocument/2006/relationships/image" Target="media/image257.wmf"/><Relationship Id="rId568" Type="http://schemas.openxmlformats.org/officeDocument/2006/relationships/oleObject" Target="embeddings/oleObject279.bin"/><Relationship Id="rId589" Type="http://schemas.openxmlformats.org/officeDocument/2006/relationships/image" Target="media/image276.wmf"/><Relationship Id="rId90" Type="http://schemas.openxmlformats.org/officeDocument/2006/relationships/image" Target="media/image62.png"/><Relationship Id="rId165" Type="http://schemas.openxmlformats.org/officeDocument/2006/relationships/image" Target="media/image100.wmf"/><Relationship Id="rId186" Type="http://schemas.openxmlformats.org/officeDocument/2006/relationships/image" Target="media/image110.wmf"/><Relationship Id="rId351" Type="http://schemas.openxmlformats.org/officeDocument/2006/relationships/image" Target="media/image170.wmf"/><Relationship Id="rId372" Type="http://schemas.openxmlformats.org/officeDocument/2006/relationships/oleObject" Target="embeddings/oleObject170.bin"/><Relationship Id="rId393" Type="http://schemas.openxmlformats.org/officeDocument/2006/relationships/oleObject" Target="embeddings/oleObject182.bin"/><Relationship Id="rId407" Type="http://schemas.openxmlformats.org/officeDocument/2006/relationships/image" Target="media/image196.wmf"/><Relationship Id="rId428" Type="http://schemas.openxmlformats.org/officeDocument/2006/relationships/image" Target="media/image206.wmf"/><Relationship Id="rId449" Type="http://schemas.openxmlformats.org/officeDocument/2006/relationships/oleObject" Target="embeddings/oleObject212.bin"/><Relationship Id="rId211" Type="http://schemas.openxmlformats.org/officeDocument/2006/relationships/footer" Target="footer3.xml"/><Relationship Id="rId232" Type="http://schemas.openxmlformats.org/officeDocument/2006/relationships/image" Target="media/image133.png"/><Relationship Id="rId253" Type="http://schemas.openxmlformats.org/officeDocument/2006/relationships/image" Target="media/image145.png"/><Relationship Id="rId274" Type="http://schemas.openxmlformats.org/officeDocument/2006/relationships/image" Target="media/image157.wmf"/><Relationship Id="rId295" Type="http://schemas.openxmlformats.org/officeDocument/2006/relationships/oleObject" Target="embeddings/oleObject110.bin"/><Relationship Id="rId309" Type="http://schemas.openxmlformats.org/officeDocument/2006/relationships/oleObject" Target="embeddings/oleObject118.bin"/><Relationship Id="rId460" Type="http://schemas.openxmlformats.org/officeDocument/2006/relationships/image" Target="media/image221.wmf"/><Relationship Id="rId481" Type="http://schemas.openxmlformats.org/officeDocument/2006/relationships/oleObject" Target="embeddings/oleObject228.bin"/><Relationship Id="rId516" Type="http://schemas.openxmlformats.org/officeDocument/2006/relationships/oleObject" Target="embeddings/oleObject250.bin"/><Relationship Id="rId27" Type="http://schemas.openxmlformats.org/officeDocument/2006/relationships/image" Target="media/image12.png"/><Relationship Id="rId48" Type="http://schemas.openxmlformats.org/officeDocument/2006/relationships/image" Target="media/image26.png"/><Relationship Id="rId69" Type="http://schemas.openxmlformats.org/officeDocument/2006/relationships/image" Target="media/image45.png"/><Relationship Id="rId113" Type="http://schemas.openxmlformats.org/officeDocument/2006/relationships/oleObject" Target="embeddings/oleObject21.bin"/><Relationship Id="rId134" Type="http://schemas.openxmlformats.org/officeDocument/2006/relationships/oleObject" Target="embeddings/oleObject32.bin"/><Relationship Id="rId320" Type="http://schemas.openxmlformats.org/officeDocument/2006/relationships/oleObject" Target="embeddings/oleObject129.bin"/><Relationship Id="rId537" Type="http://schemas.openxmlformats.org/officeDocument/2006/relationships/image" Target="media/image253.wmf"/><Relationship Id="rId558" Type="http://schemas.openxmlformats.org/officeDocument/2006/relationships/oleObject" Target="embeddings/oleObject274.bin"/><Relationship Id="rId579" Type="http://schemas.openxmlformats.org/officeDocument/2006/relationships/image" Target="media/image272.wmf"/><Relationship Id="rId80" Type="http://schemas.openxmlformats.org/officeDocument/2006/relationships/oleObject" Target="embeddings/oleObject11.bin"/><Relationship Id="rId155" Type="http://schemas.openxmlformats.org/officeDocument/2006/relationships/image" Target="media/image95.wmf"/><Relationship Id="rId176" Type="http://schemas.openxmlformats.org/officeDocument/2006/relationships/oleObject" Target="embeddings/oleObject53.bin"/><Relationship Id="rId197" Type="http://schemas.openxmlformats.org/officeDocument/2006/relationships/image" Target="media/image117.png"/><Relationship Id="rId341" Type="http://schemas.openxmlformats.org/officeDocument/2006/relationships/oleObject" Target="embeddings/oleObject150.bin"/><Relationship Id="rId362" Type="http://schemas.openxmlformats.org/officeDocument/2006/relationships/oleObject" Target="embeddings/oleObject165.bin"/><Relationship Id="rId383" Type="http://schemas.openxmlformats.org/officeDocument/2006/relationships/image" Target="media/image186.wmf"/><Relationship Id="rId418" Type="http://schemas.openxmlformats.org/officeDocument/2006/relationships/oleObject" Target="embeddings/oleObject195.bin"/><Relationship Id="rId439" Type="http://schemas.openxmlformats.org/officeDocument/2006/relationships/oleObject" Target="embeddings/oleObject206.bin"/><Relationship Id="rId590" Type="http://schemas.openxmlformats.org/officeDocument/2006/relationships/oleObject" Target="embeddings/oleObject292.bin"/><Relationship Id="rId201" Type="http://schemas.openxmlformats.org/officeDocument/2006/relationships/oleObject" Target="embeddings/oleObject63.bin"/><Relationship Id="rId222" Type="http://schemas.openxmlformats.org/officeDocument/2006/relationships/image" Target="media/image128.wmf"/><Relationship Id="rId243" Type="http://schemas.openxmlformats.org/officeDocument/2006/relationships/oleObject" Target="embeddings/oleObject83.bin"/><Relationship Id="rId264" Type="http://schemas.openxmlformats.org/officeDocument/2006/relationships/image" Target="media/image152.wmf"/><Relationship Id="rId285" Type="http://schemas.openxmlformats.org/officeDocument/2006/relationships/oleObject" Target="embeddings/oleObject102.bin"/><Relationship Id="rId450" Type="http://schemas.openxmlformats.org/officeDocument/2006/relationships/image" Target="media/image216.wmf"/><Relationship Id="rId471" Type="http://schemas.openxmlformats.org/officeDocument/2006/relationships/oleObject" Target="embeddings/oleObject223.bin"/><Relationship Id="rId506" Type="http://schemas.openxmlformats.org/officeDocument/2006/relationships/oleObject" Target="embeddings/oleObject245.bin"/><Relationship Id="rId17" Type="http://schemas.openxmlformats.org/officeDocument/2006/relationships/image" Target="media/image7.png"/><Relationship Id="rId38" Type="http://schemas.openxmlformats.org/officeDocument/2006/relationships/oleObject" Target="embeddings/oleObject4.bin"/><Relationship Id="rId59" Type="http://schemas.openxmlformats.org/officeDocument/2006/relationships/image" Target="media/image37.wmf"/><Relationship Id="rId103" Type="http://schemas.openxmlformats.org/officeDocument/2006/relationships/image" Target="media/image71.wmf"/><Relationship Id="rId124" Type="http://schemas.openxmlformats.org/officeDocument/2006/relationships/oleObject" Target="embeddings/oleObject28.bin"/><Relationship Id="rId310" Type="http://schemas.openxmlformats.org/officeDocument/2006/relationships/oleObject" Target="embeddings/oleObject119.bin"/><Relationship Id="rId492" Type="http://schemas.openxmlformats.org/officeDocument/2006/relationships/image" Target="media/image237.wmf"/><Relationship Id="rId527" Type="http://schemas.openxmlformats.org/officeDocument/2006/relationships/oleObject" Target="embeddings/oleObject257.bin"/><Relationship Id="rId548" Type="http://schemas.openxmlformats.org/officeDocument/2006/relationships/oleObject" Target="embeddings/oleObject269.bin"/><Relationship Id="rId569" Type="http://schemas.openxmlformats.org/officeDocument/2006/relationships/oleObject" Target="embeddings/oleObject280.bin"/><Relationship Id="rId70" Type="http://schemas.openxmlformats.org/officeDocument/2006/relationships/image" Target="media/image46.png"/><Relationship Id="rId91" Type="http://schemas.openxmlformats.org/officeDocument/2006/relationships/footer" Target="footer1.xml"/><Relationship Id="rId145" Type="http://schemas.openxmlformats.org/officeDocument/2006/relationships/image" Target="media/image90.wmf"/><Relationship Id="rId166" Type="http://schemas.openxmlformats.org/officeDocument/2006/relationships/oleObject" Target="embeddings/oleObject48.bin"/><Relationship Id="rId187" Type="http://schemas.openxmlformats.org/officeDocument/2006/relationships/oleObject" Target="embeddings/oleObject59.bin"/><Relationship Id="rId331" Type="http://schemas.openxmlformats.org/officeDocument/2006/relationships/oleObject" Target="embeddings/oleObject140.bin"/><Relationship Id="rId352" Type="http://schemas.openxmlformats.org/officeDocument/2006/relationships/oleObject" Target="embeddings/oleObject160.bin"/><Relationship Id="rId373" Type="http://schemas.openxmlformats.org/officeDocument/2006/relationships/image" Target="media/image181.wmf"/><Relationship Id="rId394" Type="http://schemas.openxmlformats.org/officeDocument/2006/relationships/image" Target="media/image190.wmf"/><Relationship Id="rId408" Type="http://schemas.openxmlformats.org/officeDocument/2006/relationships/oleObject" Target="embeddings/oleObject190.bin"/><Relationship Id="rId429" Type="http://schemas.openxmlformats.org/officeDocument/2006/relationships/oleObject" Target="embeddings/oleObject201.bin"/><Relationship Id="rId580" Type="http://schemas.openxmlformats.org/officeDocument/2006/relationships/oleObject" Target="embeddings/oleObject286.bin"/><Relationship Id="rId1" Type="http://schemas.openxmlformats.org/officeDocument/2006/relationships/numbering" Target="numbering.xml"/><Relationship Id="rId212" Type="http://schemas.openxmlformats.org/officeDocument/2006/relationships/footer" Target="footer4.xml"/><Relationship Id="rId233" Type="http://schemas.openxmlformats.org/officeDocument/2006/relationships/image" Target="media/image134.png"/><Relationship Id="rId254" Type="http://schemas.openxmlformats.org/officeDocument/2006/relationships/image" Target="media/image146.png"/><Relationship Id="rId440" Type="http://schemas.openxmlformats.org/officeDocument/2006/relationships/oleObject" Target="embeddings/oleObject207.bin"/><Relationship Id="rId28" Type="http://schemas.openxmlformats.org/officeDocument/2006/relationships/hyperlink" Target="http://www.jyeoo.com/physics/report/detail/1e818697-e140-48df-925c-a4075bdad0b4" TargetMode="External"/><Relationship Id="rId49" Type="http://schemas.openxmlformats.org/officeDocument/2006/relationships/image" Target="media/image27.png"/><Relationship Id="rId114" Type="http://schemas.openxmlformats.org/officeDocument/2006/relationships/oleObject" Target="embeddings/oleObject22.bin"/><Relationship Id="rId275" Type="http://schemas.openxmlformats.org/officeDocument/2006/relationships/oleObject" Target="embeddings/oleObject98.bin"/><Relationship Id="rId296" Type="http://schemas.openxmlformats.org/officeDocument/2006/relationships/oleObject" Target="embeddings/oleObject111.bin"/><Relationship Id="rId300" Type="http://schemas.openxmlformats.org/officeDocument/2006/relationships/image" Target="media/image168.png"/><Relationship Id="rId461" Type="http://schemas.openxmlformats.org/officeDocument/2006/relationships/oleObject" Target="embeddings/oleObject218.bin"/><Relationship Id="rId482" Type="http://schemas.openxmlformats.org/officeDocument/2006/relationships/image" Target="media/image232.wmf"/><Relationship Id="rId517" Type="http://schemas.openxmlformats.org/officeDocument/2006/relationships/oleObject" Target="embeddings/oleObject251.bin"/><Relationship Id="rId538" Type="http://schemas.openxmlformats.org/officeDocument/2006/relationships/oleObject" Target="embeddings/oleObject263.bin"/><Relationship Id="rId559" Type="http://schemas.openxmlformats.org/officeDocument/2006/relationships/image" Target="media/image263.wmf"/><Relationship Id="rId60" Type="http://schemas.openxmlformats.org/officeDocument/2006/relationships/oleObject" Target="embeddings/oleObject7.bin"/><Relationship Id="rId81" Type="http://schemas.openxmlformats.org/officeDocument/2006/relationships/image" Target="media/image54.wmf"/><Relationship Id="rId135" Type="http://schemas.openxmlformats.org/officeDocument/2006/relationships/image" Target="media/image85.wmf"/><Relationship Id="rId156" Type="http://schemas.openxmlformats.org/officeDocument/2006/relationships/oleObject" Target="embeddings/oleObject43.bin"/><Relationship Id="rId177" Type="http://schemas.openxmlformats.org/officeDocument/2006/relationships/image" Target="media/image106.wmf"/><Relationship Id="rId198" Type="http://schemas.openxmlformats.org/officeDocument/2006/relationships/image" Target="media/image118.wmf"/><Relationship Id="rId321" Type="http://schemas.openxmlformats.org/officeDocument/2006/relationships/oleObject" Target="embeddings/oleObject130.bin"/><Relationship Id="rId342" Type="http://schemas.openxmlformats.org/officeDocument/2006/relationships/oleObject" Target="embeddings/oleObject151.bin"/><Relationship Id="rId363" Type="http://schemas.openxmlformats.org/officeDocument/2006/relationships/image" Target="media/image176.wmf"/><Relationship Id="rId384" Type="http://schemas.openxmlformats.org/officeDocument/2006/relationships/oleObject" Target="embeddings/oleObject176.bin"/><Relationship Id="rId419" Type="http://schemas.openxmlformats.org/officeDocument/2006/relationships/image" Target="media/image202.wmf"/><Relationship Id="rId570" Type="http://schemas.openxmlformats.org/officeDocument/2006/relationships/image" Target="media/image268.wmf"/><Relationship Id="rId591" Type="http://schemas.openxmlformats.org/officeDocument/2006/relationships/header" Target="header1.xml"/><Relationship Id="rId202" Type="http://schemas.openxmlformats.org/officeDocument/2006/relationships/oleObject" Target="embeddings/oleObject64.bin"/><Relationship Id="rId223" Type="http://schemas.openxmlformats.org/officeDocument/2006/relationships/oleObject" Target="embeddings/oleObject75.bin"/><Relationship Id="rId244" Type="http://schemas.openxmlformats.org/officeDocument/2006/relationships/image" Target="media/image141.wmf"/><Relationship Id="rId430" Type="http://schemas.openxmlformats.org/officeDocument/2006/relationships/image" Target="media/image207.wmf"/><Relationship Id="rId18" Type="http://schemas.openxmlformats.org/officeDocument/2006/relationships/image" Target="media/image8.png"/><Relationship Id="rId39" Type="http://schemas.openxmlformats.org/officeDocument/2006/relationships/image" Target="media/image19.wmf"/><Relationship Id="rId265" Type="http://schemas.openxmlformats.org/officeDocument/2006/relationships/oleObject" Target="embeddings/oleObject93.bin"/><Relationship Id="rId286" Type="http://schemas.openxmlformats.org/officeDocument/2006/relationships/oleObject" Target="embeddings/oleObject103.bin"/><Relationship Id="rId451" Type="http://schemas.openxmlformats.org/officeDocument/2006/relationships/oleObject" Target="embeddings/oleObject213.bin"/><Relationship Id="rId472" Type="http://schemas.openxmlformats.org/officeDocument/2006/relationships/image" Target="media/image227.wmf"/><Relationship Id="rId493" Type="http://schemas.openxmlformats.org/officeDocument/2006/relationships/oleObject" Target="embeddings/oleObject234.bin"/><Relationship Id="rId507" Type="http://schemas.openxmlformats.org/officeDocument/2006/relationships/image" Target="media/image240.wmf"/><Relationship Id="rId528" Type="http://schemas.openxmlformats.org/officeDocument/2006/relationships/image" Target="media/image249.wmf"/><Relationship Id="rId549" Type="http://schemas.openxmlformats.org/officeDocument/2006/relationships/image" Target="media/image258.wmf"/><Relationship Id="rId50" Type="http://schemas.openxmlformats.org/officeDocument/2006/relationships/image" Target="media/image28.png"/><Relationship Id="rId104" Type="http://schemas.openxmlformats.org/officeDocument/2006/relationships/oleObject" Target="embeddings/oleObject15.bin"/><Relationship Id="rId125" Type="http://schemas.openxmlformats.org/officeDocument/2006/relationships/image" Target="media/image79.wmf"/><Relationship Id="rId146" Type="http://schemas.openxmlformats.org/officeDocument/2006/relationships/oleObject" Target="embeddings/oleObject38.bin"/><Relationship Id="rId167" Type="http://schemas.openxmlformats.org/officeDocument/2006/relationships/image" Target="media/image101.wmf"/><Relationship Id="rId188" Type="http://schemas.openxmlformats.org/officeDocument/2006/relationships/image" Target="media/image111.png"/><Relationship Id="rId311" Type="http://schemas.openxmlformats.org/officeDocument/2006/relationships/oleObject" Target="embeddings/oleObject120.bin"/><Relationship Id="rId332" Type="http://schemas.openxmlformats.org/officeDocument/2006/relationships/oleObject" Target="embeddings/oleObject141.bin"/><Relationship Id="rId353" Type="http://schemas.openxmlformats.org/officeDocument/2006/relationships/image" Target="media/image171.wmf"/><Relationship Id="rId374" Type="http://schemas.openxmlformats.org/officeDocument/2006/relationships/oleObject" Target="embeddings/oleObject171.bin"/><Relationship Id="rId395" Type="http://schemas.openxmlformats.org/officeDocument/2006/relationships/oleObject" Target="embeddings/oleObject183.bin"/><Relationship Id="rId409" Type="http://schemas.openxmlformats.org/officeDocument/2006/relationships/image" Target="media/image197.wmf"/><Relationship Id="rId560" Type="http://schemas.openxmlformats.org/officeDocument/2006/relationships/oleObject" Target="embeddings/oleObject275.bin"/><Relationship Id="rId581" Type="http://schemas.openxmlformats.org/officeDocument/2006/relationships/image" Target="media/image273.wmf"/><Relationship Id="rId71" Type="http://schemas.openxmlformats.org/officeDocument/2006/relationships/image" Target="media/image47.png"/><Relationship Id="rId92" Type="http://schemas.openxmlformats.org/officeDocument/2006/relationships/footer" Target="footer2.xml"/><Relationship Id="rId213" Type="http://schemas.openxmlformats.org/officeDocument/2006/relationships/image" Target="media/image121.png"/><Relationship Id="rId234" Type="http://schemas.openxmlformats.org/officeDocument/2006/relationships/image" Target="media/image135.png"/><Relationship Id="rId420" Type="http://schemas.openxmlformats.org/officeDocument/2006/relationships/oleObject" Target="embeddings/oleObject196.bin"/><Relationship Id="rId2" Type="http://schemas.openxmlformats.org/officeDocument/2006/relationships/styles" Target="styles.xml"/><Relationship Id="rId29" Type="http://schemas.openxmlformats.org/officeDocument/2006/relationships/image" Target="media/image13.png"/><Relationship Id="rId255" Type="http://schemas.openxmlformats.org/officeDocument/2006/relationships/image" Target="media/image147.png"/><Relationship Id="rId276" Type="http://schemas.openxmlformats.org/officeDocument/2006/relationships/image" Target="media/image158.wmf"/><Relationship Id="rId297" Type="http://schemas.openxmlformats.org/officeDocument/2006/relationships/image" Target="media/image166.wmf"/><Relationship Id="rId441" Type="http://schemas.openxmlformats.org/officeDocument/2006/relationships/image" Target="media/image212.wmf"/><Relationship Id="rId462" Type="http://schemas.openxmlformats.org/officeDocument/2006/relationships/image" Target="media/image222.wmf"/><Relationship Id="rId483" Type="http://schemas.openxmlformats.org/officeDocument/2006/relationships/oleObject" Target="embeddings/oleObject229.bin"/><Relationship Id="rId518" Type="http://schemas.openxmlformats.org/officeDocument/2006/relationships/image" Target="media/image245.wmf"/><Relationship Id="rId539" Type="http://schemas.openxmlformats.org/officeDocument/2006/relationships/image" Target="media/image254.wmf"/><Relationship Id="rId40" Type="http://schemas.openxmlformats.org/officeDocument/2006/relationships/oleObject" Target="embeddings/oleObject5.bin"/><Relationship Id="rId115" Type="http://schemas.openxmlformats.org/officeDocument/2006/relationships/image" Target="media/image75.wmf"/><Relationship Id="rId136" Type="http://schemas.openxmlformats.org/officeDocument/2006/relationships/oleObject" Target="embeddings/oleObject33.bin"/><Relationship Id="rId157" Type="http://schemas.openxmlformats.org/officeDocument/2006/relationships/image" Target="media/image96.wmf"/><Relationship Id="rId178" Type="http://schemas.openxmlformats.org/officeDocument/2006/relationships/oleObject" Target="embeddings/oleObject54.bin"/><Relationship Id="rId301" Type="http://schemas.openxmlformats.org/officeDocument/2006/relationships/footer" Target="footer5.xml"/><Relationship Id="rId322" Type="http://schemas.openxmlformats.org/officeDocument/2006/relationships/oleObject" Target="embeddings/oleObject131.bin"/><Relationship Id="rId343" Type="http://schemas.openxmlformats.org/officeDocument/2006/relationships/oleObject" Target="embeddings/oleObject152.bin"/><Relationship Id="rId364" Type="http://schemas.openxmlformats.org/officeDocument/2006/relationships/oleObject" Target="embeddings/oleObject166.bin"/><Relationship Id="rId550" Type="http://schemas.openxmlformats.org/officeDocument/2006/relationships/oleObject" Target="embeddings/oleObject270.bin"/><Relationship Id="rId61" Type="http://schemas.openxmlformats.org/officeDocument/2006/relationships/image" Target="media/image38.wmf"/><Relationship Id="rId82" Type="http://schemas.openxmlformats.org/officeDocument/2006/relationships/oleObject" Target="embeddings/oleObject12.bin"/><Relationship Id="rId199" Type="http://schemas.openxmlformats.org/officeDocument/2006/relationships/image" Target="media/image119.png"/><Relationship Id="rId203" Type="http://schemas.openxmlformats.org/officeDocument/2006/relationships/oleObject" Target="embeddings/oleObject65.bin"/><Relationship Id="rId385" Type="http://schemas.openxmlformats.org/officeDocument/2006/relationships/oleObject" Target="embeddings/oleObject177.bin"/><Relationship Id="rId571" Type="http://schemas.openxmlformats.org/officeDocument/2006/relationships/oleObject" Target="embeddings/oleObject281.bin"/><Relationship Id="rId592" Type="http://schemas.openxmlformats.org/officeDocument/2006/relationships/fontTable" Target="fontTable.xml"/><Relationship Id="rId19" Type="http://schemas.openxmlformats.org/officeDocument/2006/relationships/hyperlink" Target="http://www.jyeoo.com/physics/report/detail/9bb06f7f-d0e3-4913-b542-77d9c2d7ab08" TargetMode="External"/><Relationship Id="rId224" Type="http://schemas.openxmlformats.org/officeDocument/2006/relationships/image" Target="media/image129.wmf"/><Relationship Id="rId245" Type="http://schemas.openxmlformats.org/officeDocument/2006/relationships/oleObject" Target="embeddings/oleObject84.bin"/><Relationship Id="rId266" Type="http://schemas.openxmlformats.org/officeDocument/2006/relationships/image" Target="media/image153.png"/><Relationship Id="rId287" Type="http://schemas.openxmlformats.org/officeDocument/2006/relationships/oleObject" Target="embeddings/oleObject104.bin"/><Relationship Id="rId410" Type="http://schemas.openxmlformats.org/officeDocument/2006/relationships/oleObject" Target="embeddings/oleObject191.bin"/><Relationship Id="rId431" Type="http://schemas.openxmlformats.org/officeDocument/2006/relationships/oleObject" Target="embeddings/oleObject202.bin"/><Relationship Id="rId452" Type="http://schemas.openxmlformats.org/officeDocument/2006/relationships/image" Target="media/image217.wmf"/><Relationship Id="rId473" Type="http://schemas.openxmlformats.org/officeDocument/2006/relationships/oleObject" Target="embeddings/oleObject224.bin"/><Relationship Id="rId494" Type="http://schemas.openxmlformats.org/officeDocument/2006/relationships/oleObject" Target="embeddings/oleObject235.bin"/><Relationship Id="rId508" Type="http://schemas.openxmlformats.org/officeDocument/2006/relationships/oleObject" Target="embeddings/oleObject246.bin"/><Relationship Id="rId529" Type="http://schemas.openxmlformats.org/officeDocument/2006/relationships/oleObject" Target="embeddings/oleObject258.bin"/><Relationship Id="rId30" Type="http://schemas.openxmlformats.org/officeDocument/2006/relationships/image" Target="http://img.jyeoo.net/quiz/images/202007/17/37a73512.png" TargetMode="External"/><Relationship Id="rId105" Type="http://schemas.openxmlformats.org/officeDocument/2006/relationships/image" Target="media/image72.png"/><Relationship Id="rId126" Type="http://schemas.openxmlformats.org/officeDocument/2006/relationships/oleObject" Target="embeddings/oleObject29.bin"/><Relationship Id="rId147" Type="http://schemas.openxmlformats.org/officeDocument/2006/relationships/image" Target="media/image91.wmf"/><Relationship Id="rId168" Type="http://schemas.openxmlformats.org/officeDocument/2006/relationships/oleObject" Target="embeddings/oleObject49.bin"/><Relationship Id="rId312" Type="http://schemas.openxmlformats.org/officeDocument/2006/relationships/oleObject" Target="embeddings/oleObject121.bin"/><Relationship Id="rId333" Type="http://schemas.openxmlformats.org/officeDocument/2006/relationships/oleObject" Target="embeddings/oleObject142.bin"/><Relationship Id="rId354" Type="http://schemas.openxmlformats.org/officeDocument/2006/relationships/oleObject" Target="embeddings/oleObject161.bin"/><Relationship Id="rId540" Type="http://schemas.openxmlformats.org/officeDocument/2006/relationships/oleObject" Target="embeddings/oleObject264.bin"/><Relationship Id="rId51" Type="http://schemas.openxmlformats.org/officeDocument/2006/relationships/image" Target="media/image29.png"/><Relationship Id="rId72" Type="http://schemas.openxmlformats.org/officeDocument/2006/relationships/image" Target="media/image48.png"/><Relationship Id="rId93" Type="http://schemas.openxmlformats.org/officeDocument/2006/relationships/image" Target="media/image63.png"/><Relationship Id="rId189" Type="http://schemas.openxmlformats.org/officeDocument/2006/relationships/image" Target="media/image112.png"/><Relationship Id="rId375" Type="http://schemas.openxmlformats.org/officeDocument/2006/relationships/image" Target="media/image182.wmf"/><Relationship Id="rId396" Type="http://schemas.openxmlformats.org/officeDocument/2006/relationships/oleObject" Target="embeddings/oleObject184.bin"/><Relationship Id="rId561" Type="http://schemas.openxmlformats.org/officeDocument/2006/relationships/image" Target="media/image264.wmf"/><Relationship Id="rId582" Type="http://schemas.openxmlformats.org/officeDocument/2006/relationships/oleObject" Target="embeddings/oleObject287.bin"/><Relationship Id="rId3" Type="http://schemas.microsoft.com/office/2007/relationships/stylesWithEffects" Target="stylesWithEffects.xml"/><Relationship Id="rId214" Type="http://schemas.openxmlformats.org/officeDocument/2006/relationships/image" Target="media/image122.png"/><Relationship Id="rId235" Type="http://schemas.openxmlformats.org/officeDocument/2006/relationships/image" Target="media/image136.png"/><Relationship Id="rId256" Type="http://schemas.openxmlformats.org/officeDocument/2006/relationships/image" Target="media/image148.wmf"/><Relationship Id="rId277" Type="http://schemas.openxmlformats.org/officeDocument/2006/relationships/oleObject" Target="embeddings/oleObject99.bin"/><Relationship Id="rId298" Type="http://schemas.openxmlformats.org/officeDocument/2006/relationships/oleObject" Target="embeddings/oleObject112.bin"/><Relationship Id="rId400" Type="http://schemas.openxmlformats.org/officeDocument/2006/relationships/image" Target="media/image193.wmf"/><Relationship Id="rId421" Type="http://schemas.openxmlformats.org/officeDocument/2006/relationships/image" Target="media/image203.wmf"/><Relationship Id="rId442" Type="http://schemas.openxmlformats.org/officeDocument/2006/relationships/oleObject" Target="embeddings/oleObject208.bin"/><Relationship Id="rId463" Type="http://schemas.openxmlformats.org/officeDocument/2006/relationships/oleObject" Target="embeddings/oleObject219.bin"/><Relationship Id="rId484" Type="http://schemas.openxmlformats.org/officeDocument/2006/relationships/image" Target="media/image233.wmf"/><Relationship Id="rId519" Type="http://schemas.openxmlformats.org/officeDocument/2006/relationships/oleObject" Target="embeddings/oleObject252.bin"/><Relationship Id="rId116" Type="http://schemas.openxmlformats.org/officeDocument/2006/relationships/oleObject" Target="embeddings/oleObject23.bin"/><Relationship Id="rId137" Type="http://schemas.openxmlformats.org/officeDocument/2006/relationships/image" Target="media/image86.wmf"/><Relationship Id="rId158" Type="http://schemas.openxmlformats.org/officeDocument/2006/relationships/oleObject" Target="embeddings/oleObject44.bin"/><Relationship Id="rId302" Type="http://schemas.openxmlformats.org/officeDocument/2006/relationships/footer" Target="footer6.xml"/><Relationship Id="rId323" Type="http://schemas.openxmlformats.org/officeDocument/2006/relationships/oleObject" Target="embeddings/oleObject132.bin"/><Relationship Id="rId344" Type="http://schemas.openxmlformats.org/officeDocument/2006/relationships/oleObject" Target="embeddings/oleObject153.bin"/><Relationship Id="rId530" Type="http://schemas.openxmlformats.org/officeDocument/2006/relationships/image" Target="media/image250.wmf"/><Relationship Id="rId20" Type="http://schemas.openxmlformats.org/officeDocument/2006/relationships/image" Target="media/image9.png"/><Relationship Id="rId41" Type="http://schemas.openxmlformats.org/officeDocument/2006/relationships/image" Target="media/image20.wmf"/><Relationship Id="rId62" Type="http://schemas.openxmlformats.org/officeDocument/2006/relationships/oleObject" Target="embeddings/oleObject8.bin"/><Relationship Id="rId83" Type="http://schemas.openxmlformats.org/officeDocument/2006/relationships/image" Target="media/image55.png"/><Relationship Id="rId179" Type="http://schemas.openxmlformats.org/officeDocument/2006/relationships/oleObject" Target="embeddings/oleObject55.bin"/><Relationship Id="rId365" Type="http://schemas.openxmlformats.org/officeDocument/2006/relationships/image" Target="media/image177.wmf"/><Relationship Id="rId386" Type="http://schemas.openxmlformats.org/officeDocument/2006/relationships/oleObject" Target="embeddings/oleObject178.bin"/><Relationship Id="rId551" Type="http://schemas.openxmlformats.org/officeDocument/2006/relationships/image" Target="media/image259.wmf"/><Relationship Id="rId572" Type="http://schemas.openxmlformats.org/officeDocument/2006/relationships/image" Target="media/image269.wmf"/><Relationship Id="rId593" Type="http://schemas.openxmlformats.org/officeDocument/2006/relationships/theme" Target="theme/theme1.xml"/><Relationship Id="rId190" Type="http://schemas.openxmlformats.org/officeDocument/2006/relationships/image" Target="media/image113.png"/><Relationship Id="rId204" Type="http://schemas.openxmlformats.org/officeDocument/2006/relationships/oleObject" Target="embeddings/oleObject66.bin"/><Relationship Id="rId225" Type="http://schemas.openxmlformats.org/officeDocument/2006/relationships/oleObject" Target="embeddings/oleObject76.bin"/><Relationship Id="rId246" Type="http://schemas.openxmlformats.org/officeDocument/2006/relationships/oleObject" Target="embeddings/oleObject85.bin"/><Relationship Id="rId267" Type="http://schemas.openxmlformats.org/officeDocument/2006/relationships/image" Target="media/image154.png"/><Relationship Id="rId288" Type="http://schemas.openxmlformats.org/officeDocument/2006/relationships/image" Target="media/image164.png"/><Relationship Id="rId411" Type="http://schemas.openxmlformats.org/officeDocument/2006/relationships/image" Target="media/image198.wmf"/><Relationship Id="rId432" Type="http://schemas.openxmlformats.org/officeDocument/2006/relationships/image" Target="media/image208.wmf"/><Relationship Id="rId453" Type="http://schemas.openxmlformats.org/officeDocument/2006/relationships/oleObject" Target="embeddings/oleObject214.bin"/><Relationship Id="rId474" Type="http://schemas.openxmlformats.org/officeDocument/2006/relationships/image" Target="media/image228.wmf"/><Relationship Id="rId509" Type="http://schemas.openxmlformats.org/officeDocument/2006/relationships/image" Target="media/image241.wmf"/><Relationship Id="rId106" Type="http://schemas.openxmlformats.org/officeDocument/2006/relationships/oleObject" Target="embeddings/oleObject16.bin"/><Relationship Id="rId127" Type="http://schemas.openxmlformats.org/officeDocument/2006/relationships/image" Target="media/image80.wmf"/><Relationship Id="rId313" Type="http://schemas.openxmlformats.org/officeDocument/2006/relationships/oleObject" Target="embeddings/oleObject122.bin"/><Relationship Id="rId495" Type="http://schemas.openxmlformats.org/officeDocument/2006/relationships/oleObject" Target="embeddings/oleObject236.bin"/><Relationship Id="rId10" Type="http://schemas.openxmlformats.org/officeDocument/2006/relationships/image" Target="media/image3.wmf"/><Relationship Id="rId31" Type="http://schemas.openxmlformats.org/officeDocument/2006/relationships/image" Target="media/image14.png"/><Relationship Id="rId52" Type="http://schemas.openxmlformats.org/officeDocument/2006/relationships/image" Target="media/image30.png"/><Relationship Id="rId73" Type="http://schemas.openxmlformats.org/officeDocument/2006/relationships/image" Target="media/image49.png"/><Relationship Id="rId94" Type="http://schemas.openxmlformats.org/officeDocument/2006/relationships/image" Target="media/image64.png"/><Relationship Id="rId148" Type="http://schemas.openxmlformats.org/officeDocument/2006/relationships/oleObject" Target="embeddings/oleObject39.bin"/><Relationship Id="rId169" Type="http://schemas.openxmlformats.org/officeDocument/2006/relationships/image" Target="media/image102.wmf"/><Relationship Id="rId334" Type="http://schemas.openxmlformats.org/officeDocument/2006/relationships/oleObject" Target="embeddings/oleObject143.bin"/><Relationship Id="rId355" Type="http://schemas.openxmlformats.org/officeDocument/2006/relationships/image" Target="media/image172.wmf"/><Relationship Id="rId376" Type="http://schemas.openxmlformats.org/officeDocument/2006/relationships/oleObject" Target="embeddings/oleObject172.bin"/><Relationship Id="rId397" Type="http://schemas.openxmlformats.org/officeDocument/2006/relationships/image" Target="media/image191.wmf"/><Relationship Id="rId520" Type="http://schemas.openxmlformats.org/officeDocument/2006/relationships/oleObject" Target="embeddings/oleObject253.bin"/><Relationship Id="rId541" Type="http://schemas.openxmlformats.org/officeDocument/2006/relationships/image" Target="media/image255.wmf"/><Relationship Id="rId562" Type="http://schemas.openxmlformats.org/officeDocument/2006/relationships/oleObject" Target="embeddings/oleObject276.bin"/><Relationship Id="rId583" Type="http://schemas.openxmlformats.org/officeDocument/2006/relationships/image" Target="media/image274.wmf"/><Relationship Id="rId4" Type="http://schemas.openxmlformats.org/officeDocument/2006/relationships/settings" Target="settings.xml"/><Relationship Id="rId180" Type="http://schemas.openxmlformats.org/officeDocument/2006/relationships/image" Target="media/image107.wmf"/><Relationship Id="rId215" Type="http://schemas.openxmlformats.org/officeDocument/2006/relationships/image" Target="media/image123.png"/><Relationship Id="rId236" Type="http://schemas.openxmlformats.org/officeDocument/2006/relationships/image" Target="media/image137.png"/><Relationship Id="rId257" Type="http://schemas.openxmlformats.org/officeDocument/2006/relationships/oleObject" Target="embeddings/oleObject89.bin"/><Relationship Id="rId278" Type="http://schemas.openxmlformats.org/officeDocument/2006/relationships/oleObject" Target="embeddings/oleObject100.bin"/><Relationship Id="rId401" Type="http://schemas.openxmlformats.org/officeDocument/2006/relationships/oleObject" Target="embeddings/oleObject186.bin"/><Relationship Id="rId422" Type="http://schemas.openxmlformats.org/officeDocument/2006/relationships/oleObject" Target="embeddings/oleObject197.bin"/><Relationship Id="rId443" Type="http://schemas.openxmlformats.org/officeDocument/2006/relationships/oleObject" Target="embeddings/oleObject209.bin"/><Relationship Id="rId464" Type="http://schemas.openxmlformats.org/officeDocument/2006/relationships/image" Target="media/image223.wmf"/><Relationship Id="rId303" Type="http://schemas.openxmlformats.org/officeDocument/2006/relationships/image" Target="media/image169.png"/><Relationship Id="rId485" Type="http://schemas.openxmlformats.org/officeDocument/2006/relationships/oleObject" Target="embeddings/oleObject230.bin"/><Relationship Id="rId42" Type="http://schemas.openxmlformats.org/officeDocument/2006/relationships/oleObject" Target="embeddings/oleObject6.bin"/><Relationship Id="rId84" Type="http://schemas.openxmlformats.org/officeDocument/2006/relationships/image" Target="media/image56.png"/><Relationship Id="rId138" Type="http://schemas.openxmlformats.org/officeDocument/2006/relationships/oleObject" Target="embeddings/oleObject34.bin"/><Relationship Id="rId345" Type="http://schemas.openxmlformats.org/officeDocument/2006/relationships/oleObject" Target="embeddings/oleObject154.bin"/><Relationship Id="rId387" Type="http://schemas.openxmlformats.org/officeDocument/2006/relationships/image" Target="media/image187.wmf"/><Relationship Id="rId510" Type="http://schemas.openxmlformats.org/officeDocument/2006/relationships/oleObject" Target="embeddings/oleObject247.bin"/><Relationship Id="rId552" Type="http://schemas.openxmlformats.org/officeDocument/2006/relationships/oleObject" Target="embeddings/oleObject271.bin"/><Relationship Id="rId191" Type="http://schemas.openxmlformats.org/officeDocument/2006/relationships/image" Target="media/image114.png"/><Relationship Id="rId205" Type="http://schemas.openxmlformats.org/officeDocument/2006/relationships/oleObject" Target="embeddings/oleObject67.bin"/><Relationship Id="rId247" Type="http://schemas.openxmlformats.org/officeDocument/2006/relationships/image" Target="media/image142.wmf"/><Relationship Id="rId412" Type="http://schemas.openxmlformats.org/officeDocument/2006/relationships/oleObject" Target="embeddings/oleObject192.bin"/><Relationship Id="rId107" Type="http://schemas.openxmlformats.org/officeDocument/2006/relationships/image" Target="media/image73.wmf"/><Relationship Id="rId289" Type="http://schemas.openxmlformats.org/officeDocument/2006/relationships/image" Target="media/image165.wmf"/><Relationship Id="rId454" Type="http://schemas.openxmlformats.org/officeDocument/2006/relationships/image" Target="media/image218.wmf"/><Relationship Id="rId496" Type="http://schemas.openxmlformats.org/officeDocument/2006/relationships/oleObject" Target="embeddings/oleObject237.bin"/><Relationship Id="rId11" Type="http://schemas.openxmlformats.org/officeDocument/2006/relationships/oleObject" Target="embeddings/oleObject1.bin"/><Relationship Id="rId53" Type="http://schemas.openxmlformats.org/officeDocument/2006/relationships/image" Target="media/image31.png"/><Relationship Id="rId149" Type="http://schemas.openxmlformats.org/officeDocument/2006/relationships/image" Target="media/image92.wmf"/><Relationship Id="rId314" Type="http://schemas.openxmlformats.org/officeDocument/2006/relationships/oleObject" Target="embeddings/oleObject123.bin"/><Relationship Id="rId356" Type="http://schemas.openxmlformats.org/officeDocument/2006/relationships/oleObject" Target="embeddings/oleObject162.bin"/><Relationship Id="rId398" Type="http://schemas.openxmlformats.org/officeDocument/2006/relationships/oleObject" Target="embeddings/oleObject185.bin"/><Relationship Id="rId521" Type="http://schemas.openxmlformats.org/officeDocument/2006/relationships/image" Target="media/image246.wmf"/><Relationship Id="rId563" Type="http://schemas.openxmlformats.org/officeDocument/2006/relationships/image" Target="media/image265.wmf"/><Relationship Id="rId95" Type="http://schemas.openxmlformats.org/officeDocument/2006/relationships/image" Target="media/image65.png"/><Relationship Id="rId160" Type="http://schemas.openxmlformats.org/officeDocument/2006/relationships/oleObject" Target="embeddings/oleObject45.bin"/><Relationship Id="rId216" Type="http://schemas.openxmlformats.org/officeDocument/2006/relationships/image" Target="media/image124.png"/><Relationship Id="rId423" Type="http://schemas.openxmlformats.org/officeDocument/2006/relationships/image" Target="media/image204.wmf"/><Relationship Id="rId258" Type="http://schemas.openxmlformats.org/officeDocument/2006/relationships/image" Target="media/image149.wmf"/><Relationship Id="rId465" Type="http://schemas.openxmlformats.org/officeDocument/2006/relationships/oleObject" Target="embeddings/oleObject220.bin"/><Relationship Id="rId22" Type="http://schemas.openxmlformats.org/officeDocument/2006/relationships/image" Target="media/image10.png"/><Relationship Id="rId64" Type="http://schemas.openxmlformats.org/officeDocument/2006/relationships/image" Target="media/image40.png"/><Relationship Id="rId118" Type="http://schemas.openxmlformats.org/officeDocument/2006/relationships/oleObject" Target="embeddings/oleObject24.bin"/><Relationship Id="rId325" Type="http://schemas.openxmlformats.org/officeDocument/2006/relationships/oleObject" Target="embeddings/oleObject134.bin"/><Relationship Id="rId367" Type="http://schemas.openxmlformats.org/officeDocument/2006/relationships/image" Target="media/image178.wmf"/><Relationship Id="rId532" Type="http://schemas.openxmlformats.org/officeDocument/2006/relationships/image" Target="media/image251.wmf"/><Relationship Id="rId574" Type="http://schemas.openxmlformats.org/officeDocument/2006/relationships/image" Target="media/image270.wmf"/><Relationship Id="rId171" Type="http://schemas.openxmlformats.org/officeDocument/2006/relationships/image" Target="media/image103.wmf"/><Relationship Id="rId227" Type="http://schemas.openxmlformats.org/officeDocument/2006/relationships/oleObject" Target="embeddings/oleObject77.bin"/><Relationship Id="rId269" Type="http://schemas.openxmlformats.org/officeDocument/2006/relationships/image" Target="media/image156.wmf"/><Relationship Id="rId434" Type="http://schemas.openxmlformats.org/officeDocument/2006/relationships/image" Target="media/image209.wmf"/><Relationship Id="rId476" Type="http://schemas.openxmlformats.org/officeDocument/2006/relationships/image" Target="media/image229.wmf"/><Relationship Id="rId33" Type="http://schemas.openxmlformats.org/officeDocument/2006/relationships/image" Target="media/image15.png"/><Relationship Id="rId129" Type="http://schemas.openxmlformats.org/officeDocument/2006/relationships/image" Target="media/image81.png"/><Relationship Id="rId280" Type="http://schemas.openxmlformats.org/officeDocument/2006/relationships/image" Target="media/image160.png"/><Relationship Id="rId336" Type="http://schemas.openxmlformats.org/officeDocument/2006/relationships/oleObject" Target="embeddings/oleObject145.bin"/><Relationship Id="rId501" Type="http://schemas.openxmlformats.org/officeDocument/2006/relationships/oleObject" Target="embeddings/oleObject241.bin"/><Relationship Id="rId543" Type="http://schemas.openxmlformats.org/officeDocument/2006/relationships/image" Target="media/image256.wmf"/><Relationship Id="rId75" Type="http://schemas.openxmlformats.org/officeDocument/2006/relationships/image" Target="media/image51.wmf"/><Relationship Id="rId140" Type="http://schemas.openxmlformats.org/officeDocument/2006/relationships/oleObject" Target="embeddings/oleObject35.bin"/><Relationship Id="rId182" Type="http://schemas.openxmlformats.org/officeDocument/2006/relationships/image" Target="media/image108.wmf"/><Relationship Id="rId378" Type="http://schemas.openxmlformats.org/officeDocument/2006/relationships/oleObject" Target="embeddings/oleObject173.bin"/><Relationship Id="rId403" Type="http://schemas.openxmlformats.org/officeDocument/2006/relationships/image" Target="media/image194.wmf"/><Relationship Id="rId585" Type="http://schemas.openxmlformats.org/officeDocument/2006/relationships/oleObject" Target="embeddings/oleObject289.bin"/><Relationship Id="rId6" Type="http://schemas.openxmlformats.org/officeDocument/2006/relationships/footnotes" Target="footnotes.xml"/><Relationship Id="rId238" Type="http://schemas.openxmlformats.org/officeDocument/2006/relationships/oleObject" Target="embeddings/oleObject80.bin"/><Relationship Id="rId445" Type="http://schemas.openxmlformats.org/officeDocument/2006/relationships/oleObject" Target="embeddings/oleObject210.bin"/><Relationship Id="rId487" Type="http://schemas.openxmlformats.org/officeDocument/2006/relationships/oleObject" Target="embeddings/oleObject231.bin"/><Relationship Id="rId291" Type="http://schemas.openxmlformats.org/officeDocument/2006/relationships/oleObject" Target="embeddings/oleObject106.bin"/><Relationship Id="rId305" Type="http://schemas.openxmlformats.org/officeDocument/2006/relationships/oleObject" Target="embeddings/oleObject114.bin"/><Relationship Id="rId347" Type="http://schemas.openxmlformats.org/officeDocument/2006/relationships/oleObject" Target="embeddings/oleObject156.bin"/><Relationship Id="rId512" Type="http://schemas.openxmlformats.org/officeDocument/2006/relationships/oleObject" Target="embeddings/oleObject248.bin"/><Relationship Id="rId44" Type="http://schemas.openxmlformats.org/officeDocument/2006/relationships/image" Target="media/image22.png"/><Relationship Id="rId86" Type="http://schemas.openxmlformats.org/officeDocument/2006/relationships/image" Target="media/image58.png"/><Relationship Id="rId151" Type="http://schemas.openxmlformats.org/officeDocument/2006/relationships/image" Target="media/image93.wmf"/><Relationship Id="rId389" Type="http://schemas.openxmlformats.org/officeDocument/2006/relationships/oleObject" Target="embeddings/oleObject180.bin"/><Relationship Id="rId554" Type="http://schemas.openxmlformats.org/officeDocument/2006/relationships/oleObject" Target="embeddings/oleObject272.bin"/><Relationship Id="rId193" Type="http://schemas.openxmlformats.org/officeDocument/2006/relationships/oleObject" Target="embeddings/oleObject60.bin"/><Relationship Id="rId207" Type="http://schemas.openxmlformats.org/officeDocument/2006/relationships/oleObject" Target="embeddings/oleObject69.bin"/><Relationship Id="rId249" Type="http://schemas.openxmlformats.org/officeDocument/2006/relationships/image" Target="media/image143.wmf"/><Relationship Id="rId414" Type="http://schemas.openxmlformats.org/officeDocument/2006/relationships/oleObject" Target="embeddings/oleObject193.bin"/><Relationship Id="rId456" Type="http://schemas.openxmlformats.org/officeDocument/2006/relationships/image" Target="media/image219.wmf"/><Relationship Id="rId498" Type="http://schemas.openxmlformats.org/officeDocument/2006/relationships/oleObject" Target="embeddings/oleObject238.bin"/><Relationship Id="rId13" Type="http://schemas.openxmlformats.org/officeDocument/2006/relationships/oleObject" Target="embeddings/oleObject2.bin"/><Relationship Id="rId109" Type="http://schemas.openxmlformats.org/officeDocument/2006/relationships/oleObject" Target="embeddings/oleObject18.bin"/><Relationship Id="rId260" Type="http://schemas.openxmlformats.org/officeDocument/2006/relationships/image" Target="media/image150.wmf"/><Relationship Id="rId316" Type="http://schemas.openxmlformats.org/officeDocument/2006/relationships/oleObject" Target="embeddings/oleObject125.bin"/><Relationship Id="rId523" Type="http://schemas.openxmlformats.org/officeDocument/2006/relationships/image" Target="media/image247.wmf"/><Relationship Id="rId55" Type="http://schemas.openxmlformats.org/officeDocument/2006/relationships/image" Target="media/image33.png"/><Relationship Id="rId97" Type="http://schemas.openxmlformats.org/officeDocument/2006/relationships/image" Target="media/image67.png"/><Relationship Id="rId120" Type="http://schemas.openxmlformats.org/officeDocument/2006/relationships/oleObject" Target="embeddings/oleObject25.bin"/><Relationship Id="rId358" Type="http://schemas.openxmlformats.org/officeDocument/2006/relationships/oleObject" Target="embeddings/oleObject163.bin"/><Relationship Id="rId565" Type="http://schemas.openxmlformats.org/officeDocument/2006/relationships/image" Target="media/image266.wmf"/><Relationship Id="rId162" Type="http://schemas.openxmlformats.org/officeDocument/2006/relationships/oleObject" Target="embeddings/oleObject46.bin"/><Relationship Id="rId218" Type="http://schemas.openxmlformats.org/officeDocument/2006/relationships/oleObject" Target="embeddings/oleObject73.bin"/><Relationship Id="rId425" Type="http://schemas.openxmlformats.org/officeDocument/2006/relationships/image" Target="media/image205.wmf"/><Relationship Id="rId467" Type="http://schemas.openxmlformats.org/officeDocument/2006/relationships/oleObject" Target="embeddings/oleObject221.bin"/><Relationship Id="rId271" Type="http://schemas.openxmlformats.org/officeDocument/2006/relationships/oleObject" Target="embeddings/oleObject95.bin"/><Relationship Id="rId24" Type="http://schemas.openxmlformats.org/officeDocument/2006/relationships/hyperlink" Target="http://www.jyeoo.com/physics/report/detail/4d9a0b07-0663-4285-87bb-94852618ba44" TargetMode="External"/><Relationship Id="rId66" Type="http://schemas.openxmlformats.org/officeDocument/2006/relationships/image" Target="media/image42.png"/><Relationship Id="rId131" Type="http://schemas.openxmlformats.org/officeDocument/2006/relationships/image" Target="media/image83.wmf"/><Relationship Id="rId327" Type="http://schemas.openxmlformats.org/officeDocument/2006/relationships/oleObject" Target="embeddings/oleObject136.bin"/><Relationship Id="rId369" Type="http://schemas.openxmlformats.org/officeDocument/2006/relationships/image" Target="media/image179.wmf"/><Relationship Id="rId534" Type="http://schemas.openxmlformats.org/officeDocument/2006/relationships/oleObject" Target="embeddings/oleObject261.bin"/><Relationship Id="rId576" Type="http://schemas.openxmlformats.org/officeDocument/2006/relationships/oleObject" Target="embeddings/oleObject284.bin"/><Relationship Id="rId173" Type="http://schemas.openxmlformats.org/officeDocument/2006/relationships/image" Target="media/image104.wmf"/><Relationship Id="rId229" Type="http://schemas.openxmlformats.org/officeDocument/2006/relationships/oleObject" Target="embeddings/oleObject78.bin"/><Relationship Id="rId380" Type="http://schemas.openxmlformats.org/officeDocument/2006/relationships/oleObject" Target="embeddings/oleObject174.bin"/><Relationship Id="rId436" Type="http://schemas.openxmlformats.org/officeDocument/2006/relationships/image" Target="media/image210.wmf"/><Relationship Id="rId240" Type="http://schemas.openxmlformats.org/officeDocument/2006/relationships/image" Target="media/image139.wmf"/><Relationship Id="rId478" Type="http://schemas.openxmlformats.org/officeDocument/2006/relationships/image" Target="media/image230.wmf"/><Relationship Id="rId35" Type="http://schemas.openxmlformats.org/officeDocument/2006/relationships/image" Target="media/image16.png"/><Relationship Id="rId77" Type="http://schemas.openxmlformats.org/officeDocument/2006/relationships/image" Target="media/image52.wmf"/><Relationship Id="rId100" Type="http://schemas.openxmlformats.org/officeDocument/2006/relationships/oleObject" Target="embeddings/oleObject13.bin"/><Relationship Id="rId282" Type="http://schemas.openxmlformats.org/officeDocument/2006/relationships/image" Target="media/image162.wmf"/><Relationship Id="rId338" Type="http://schemas.openxmlformats.org/officeDocument/2006/relationships/oleObject" Target="embeddings/oleObject147.bin"/><Relationship Id="rId503" Type="http://schemas.openxmlformats.org/officeDocument/2006/relationships/oleObject" Target="embeddings/oleObject243.bin"/><Relationship Id="rId545" Type="http://schemas.openxmlformats.org/officeDocument/2006/relationships/oleObject" Target="embeddings/oleObject267.bin"/><Relationship Id="rId587" Type="http://schemas.openxmlformats.org/officeDocument/2006/relationships/image" Target="media/image275.wmf"/><Relationship Id="rId8" Type="http://schemas.openxmlformats.org/officeDocument/2006/relationships/image" Target="media/image1.png"/><Relationship Id="rId142" Type="http://schemas.openxmlformats.org/officeDocument/2006/relationships/oleObject" Target="embeddings/oleObject36.bin"/><Relationship Id="rId184" Type="http://schemas.openxmlformats.org/officeDocument/2006/relationships/image" Target="media/image109.wmf"/><Relationship Id="rId391" Type="http://schemas.openxmlformats.org/officeDocument/2006/relationships/oleObject" Target="embeddings/oleObject181.bin"/><Relationship Id="rId405" Type="http://schemas.openxmlformats.org/officeDocument/2006/relationships/image" Target="media/image195.wmf"/><Relationship Id="rId447" Type="http://schemas.openxmlformats.org/officeDocument/2006/relationships/oleObject" Target="embeddings/oleObject211.bin"/><Relationship Id="rId251" Type="http://schemas.openxmlformats.org/officeDocument/2006/relationships/image" Target="media/image144.wmf"/><Relationship Id="rId489" Type="http://schemas.openxmlformats.org/officeDocument/2006/relationships/oleObject" Target="embeddings/oleObject232.bin"/><Relationship Id="rId46" Type="http://schemas.openxmlformats.org/officeDocument/2006/relationships/image" Target="media/image24.png"/><Relationship Id="rId293" Type="http://schemas.openxmlformats.org/officeDocument/2006/relationships/oleObject" Target="embeddings/oleObject108.bin"/><Relationship Id="rId307" Type="http://schemas.openxmlformats.org/officeDocument/2006/relationships/oleObject" Target="embeddings/oleObject116.bin"/><Relationship Id="rId349" Type="http://schemas.openxmlformats.org/officeDocument/2006/relationships/oleObject" Target="embeddings/oleObject158.bin"/><Relationship Id="rId514" Type="http://schemas.openxmlformats.org/officeDocument/2006/relationships/oleObject" Target="embeddings/oleObject249.bin"/><Relationship Id="rId556" Type="http://schemas.openxmlformats.org/officeDocument/2006/relationships/oleObject" Target="embeddings/oleObject273.bin"/><Relationship Id="rId88" Type="http://schemas.openxmlformats.org/officeDocument/2006/relationships/image" Target="media/image60.png"/><Relationship Id="rId111" Type="http://schemas.openxmlformats.org/officeDocument/2006/relationships/oleObject" Target="embeddings/oleObject19.bin"/><Relationship Id="rId153" Type="http://schemas.openxmlformats.org/officeDocument/2006/relationships/image" Target="media/image94.wmf"/><Relationship Id="rId195" Type="http://schemas.openxmlformats.org/officeDocument/2006/relationships/oleObject" Target="embeddings/oleObject62.bin"/><Relationship Id="rId209" Type="http://schemas.openxmlformats.org/officeDocument/2006/relationships/oleObject" Target="embeddings/oleObject71.bin"/><Relationship Id="rId360" Type="http://schemas.openxmlformats.org/officeDocument/2006/relationships/oleObject" Target="embeddings/oleObject164.bin"/><Relationship Id="rId416" Type="http://schemas.openxmlformats.org/officeDocument/2006/relationships/oleObject" Target="embeddings/oleObject194.bin"/><Relationship Id="rId220" Type="http://schemas.openxmlformats.org/officeDocument/2006/relationships/oleObject" Target="embeddings/oleObject74.bin"/><Relationship Id="rId458" Type="http://schemas.openxmlformats.org/officeDocument/2006/relationships/image" Target="media/image220.wmf"/><Relationship Id="rId15" Type="http://schemas.openxmlformats.org/officeDocument/2006/relationships/oleObject" Target="embeddings/oleObject3.bin"/><Relationship Id="rId57" Type="http://schemas.openxmlformats.org/officeDocument/2006/relationships/image" Target="media/image35.png"/><Relationship Id="rId262" Type="http://schemas.openxmlformats.org/officeDocument/2006/relationships/image" Target="media/image151.wmf"/><Relationship Id="rId318" Type="http://schemas.openxmlformats.org/officeDocument/2006/relationships/oleObject" Target="embeddings/oleObject127.bin"/><Relationship Id="rId525" Type="http://schemas.openxmlformats.org/officeDocument/2006/relationships/image" Target="media/image248.wmf"/><Relationship Id="rId567" Type="http://schemas.openxmlformats.org/officeDocument/2006/relationships/image" Target="media/image267.wmf"/><Relationship Id="rId99" Type="http://schemas.openxmlformats.org/officeDocument/2006/relationships/image" Target="media/image69.wmf"/><Relationship Id="rId122" Type="http://schemas.openxmlformats.org/officeDocument/2006/relationships/oleObject" Target="embeddings/oleObject27.bin"/><Relationship Id="rId164" Type="http://schemas.openxmlformats.org/officeDocument/2006/relationships/oleObject" Target="embeddings/oleObject47.bin"/><Relationship Id="rId371" Type="http://schemas.openxmlformats.org/officeDocument/2006/relationships/image" Target="media/image180.wmf"/><Relationship Id="rId427" Type="http://schemas.openxmlformats.org/officeDocument/2006/relationships/oleObject" Target="embeddings/oleObject200.bin"/><Relationship Id="rId469" Type="http://schemas.openxmlformats.org/officeDocument/2006/relationships/oleObject" Target="embeddings/oleObject222.bin"/><Relationship Id="rId26" Type="http://schemas.openxmlformats.org/officeDocument/2006/relationships/image" Target="http://img.jyeoo.net/quiz/images/202006/4/615cdd5e.png" TargetMode="External"/><Relationship Id="rId231" Type="http://schemas.openxmlformats.org/officeDocument/2006/relationships/image" Target="media/image132.png"/><Relationship Id="rId273" Type="http://schemas.openxmlformats.org/officeDocument/2006/relationships/oleObject" Target="embeddings/oleObject97.bin"/><Relationship Id="rId329" Type="http://schemas.openxmlformats.org/officeDocument/2006/relationships/oleObject" Target="embeddings/oleObject138.bin"/><Relationship Id="rId480" Type="http://schemas.openxmlformats.org/officeDocument/2006/relationships/image" Target="media/image231.wmf"/><Relationship Id="rId536" Type="http://schemas.openxmlformats.org/officeDocument/2006/relationships/oleObject" Target="embeddings/oleObject262.bin"/><Relationship Id="rId68" Type="http://schemas.openxmlformats.org/officeDocument/2006/relationships/image" Target="media/image44.png"/><Relationship Id="rId133" Type="http://schemas.openxmlformats.org/officeDocument/2006/relationships/image" Target="media/image84.wmf"/><Relationship Id="rId175" Type="http://schemas.openxmlformats.org/officeDocument/2006/relationships/image" Target="media/image105.wmf"/><Relationship Id="rId340" Type="http://schemas.openxmlformats.org/officeDocument/2006/relationships/oleObject" Target="embeddings/oleObject149.bin"/><Relationship Id="rId578" Type="http://schemas.openxmlformats.org/officeDocument/2006/relationships/oleObject" Target="embeddings/oleObject285.bin"/><Relationship Id="rId200" Type="http://schemas.openxmlformats.org/officeDocument/2006/relationships/image" Target="media/image120.wmf"/><Relationship Id="rId382" Type="http://schemas.openxmlformats.org/officeDocument/2006/relationships/oleObject" Target="embeddings/oleObject175.bin"/><Relationship Id="rId438" Type="http://schemas.openxmlformats.org/officeDocument/2006/relationships/image" Target="media/image21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84</Pages>
  <Words>8986</Words>
  <Characters>51226</Characters>
  <Application>Microsoft Office Word</Application>
  <DocSecurity>0</DocSecurity>
  <Lines>426</Lines>
  <Paragraphs>120</Paragraphs>
  <ScaleCrop>false</ScaleCrop>
  <Company>China</Company>
  <LinksUpToDate>false</LinksUpToDate>
  <CharactersWithSpaces>60092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2021-03-14T11:29:00Z</dcterms:created>
  <dcterms:modified xsi:type="dcterms:W3CDTF">2021-03-14T11:29:00Z</dcterms:modified>
</cp:coreProperties>
</file>