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89" w:rsidRPr="00C651B7" w:rsidRDefault="00C651B7">
      <w:pPr>
        <w:widowControl/>
        <w:jc w:val="center"/>
        <w:rPr>
          <w:rFonts w:ascii="宋体" w:eastAsia="宋体" w:hAnsi="宋体" w:cs="宋体"/>
          <w:b/>
          <w:color w:val="FF0000"/>
          <w:kern w:val="0"/>
          <w:sz w:val="28"/>
          <w:szCs w:val="18"/>
        </w:rPr>
      </w:pPr>
      <w:r w:rsidRPr="00C651B7">
        <w:rPr>
          <w:rFonts w:ascii="宋体" w:eastAsia="宋体" w:hAnsi="宋体" w:cs="宋体"/>
          <w:b/>
          <w:noProof/>
          <w:color w:val="FF0000"/>
          <w:kern w:val="0"/>
          <w:sz w:val="28"/>
          <w:szCs w:val="18"/>
        </w:rPr>
        <w:drawing>
          <wp:anchor distT="0" distB="0" distL="114300" distR="114300" simplePos="0" relativeHeight="251658240" behindDoc="0" locked="0" layoutInCell="1" allowOverlap="1" wp14:anchorId="731B496F" wp14:editId="78DD1038">
            <wp:simplePos x="0" y="0"/>
            <wp:positionH relativeFrom="page">
              <wp:posOffset>12344400</wp:posOffset>
            </wp:positionH>
            <wp:positionV relativeFrom="topMargin">
              <wp:posOffset>10198100</wp:posOffset>
            </wp:positionV>
            <wp:extent cx="469900" cy="2540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48852" name=""/>
                    <pic:cNvPicPr>
                      <a:picLocks noChangeAspect="1"/>
                    </pic:cNvPicPr>
                  </pic:nvPicPr>
                  <pic:blipFill>
                    <a:blip r:embed="rId6"/>
                    <a:stretch>
                      <a:fillRect/>
                    </a:stretch>
                  </pic:blipFill>
                  <pic:spPr>
                    <a:xfrm>
                      <a:off x="0" y="0"/>
                      <a:ext cx="469900" cy="254000"/>
                    </a:xfrm>
                    <a:prstGeom prst="rect">
                      <a:avLst/>
                    </a:prstGeom>
                  </pic:spPr>
                </pic:pic>
              </a:graphicData>
            </a:graphic>
          </wp:anchor>
        </w:drawing>
      </w:r>
      <w:r w:rsidRPr="00C651B7">
        <w:rPr>
          <w:rFonts w:ascii="宋体" w:eastAsia="宋体" w:hAnsi="宋体" w:cs="宋体"/>
          <w:b/>
          <w:color w:val="FF0000"/>
          <w:kern w:val="0"/>
          <w:sz w:val="28"/>
          <w:szCs w:val="18"/>
        </w:rPr>
        <w:t>《浮力》教学设计</w:t>
      </w:r>
    </w:p>
    <w:p w:rsidR="00D61B89" w:rsidRDefault="00C651B7">
      <w:pPr>
        <w:widowControl/>
        <w:snapToGrid w:val="0"/>
        <w:spacing w:line="360" w:lineRule="auto"/>
        <w:ind w:firstLine="498"/>
        <w:jc w:val="left"/>
        <w:rPr>
          <w:rFonts w:ascii="Calibri" w:eastAsia="宋体" w:hAnsi="Calibri" w:cs="Calibri"/>
          <w:kern w:val="0"/>
          <w:szCs w:val="21"/>
        </w:rPr>
      </w:pPr>
      <w:r>
        <w:rPr>
          <w:rFonts w:ascii="宋体" w:eastAsia="宋体" w:hAnsi="宋体" w:cs="Calibri" w:hint="eastAsia"/>
          <w:b/>
          <w:bCs/>
          <w:kern w:val="0"/>
          <w:szCs w:val="21"/>
        </w:rPr>
        <w:t>一、教学目标</w:t>
      </w:r>
    </w:p>
    <w:p w:rsidR="00D61B89" w:rsidRDefault="00C651B7">
      <w:pPr>
        <w:widowControl/>
        <w:snapToGrid w:val="0"/>
        <w:spacing w:line="360" w:lineRule="auto"/>
        <w:ind w:firstLine="496"/>
        <w:jc w:val="left"/>
        <w:rPr>
          <w:rFonts w:ascii="Calibri" w:eastAsia="宋体" w:hAnsi="Calibri" w:cs="Calibri"/>
          <w:kern w:val="0"/>
          <w:szCs w:val="21"/>
        </w:rPr>
      </w:pPr>
      <w:r>
        <w:rPr>
          <w:rFonts w:ascii="宋体" w:eastAsia="宋体" w:hAnsi="宋体" w:cs="Calibri"/>
          <w:kern w:val="0"/>
          <w:szCs w:val="21"/>
        </w:rPr>
        <w:t>1</w:t>
      </w:r>
      <w:r>
        <w:rPr>
          <w:rFonts w:ascii="宋体" w:eastAsia="宋体" w:hAnsi="宋体" w:cs="Calibri" w:hint="eastAsia"/>
          <w:kern w:val="0"/>
          <w:szCs w:val="21"/>
        </w:rPr>
        <w:t>．能认识浮力产生的原因。</w:t>
      </w:r>
    </w:p>
    <w:p w:rsidR="00D61B89" w:rsidRDefault="00C651B7">
      <w:pPr>
        <w:widowControl/>
        <w:snapToGrid w:val="0"/>
        <w:spacing w:line="360" w:lineRule="auto"/>
        <w:ind w:firstLine="496"/>
        <w:jc w:val="left"/>
        <w:rPr>
          <w:rFonts w:ascii="Calibri" w:eastAsia="宋体" w:hAnsi="Calibri" w:cs="Calibri"/>
          <w:kern w:val="0"/>
          <w:szCs w:val="21"/>
        </w:rPr>
      </w:pPr>
      <w:r>
        <w:rPr>
          <w:rFonts w:ascii="宋体" w:eastAsia="宋体" w:hAnsi="宋体" w:cs="Calibri" w:hint="eastAsia"/>
          <w:kern w:val="0"/>
          <w:szCs w:val="21"/>
        </w:rPr>
        <w:t>2</w:t>
      </w:r>
      <w:r>
        <w:rPr>
          <w:rFonts w:ascii="宋体" w:eastAsia="宋体" w:hAnsi="宋体" w:cs="Calibri" w:hint="eastAsia"/>
          <w:kern w:val="0"/>
          <w:szCs w:val="21"/>
        </w:rPr>
        <w:t>．会用弹簧测力计测量物体在液体中所受浮力的大小。</w:t>
      </w:r>
      <w:bookmarkStart w:id="0" w:name="_GoBack"/>
      <w:bookmarkEnd w:id="0"/>
    </w:p>
    <w:p w:rsidR="00D61B89" w:rsidRDefault="00C651B7">
      <w:pPr>
        <w:widowControl/>
        <w:snapToGrid w:val="0"/>
        <w:spacing w:line="360" w:lineRule="auto"/>
        <w:ind w:firstLine="498"/>
        <w:jc w:val="left"/>
        <w:rPr>
          <w:rFonts w:ascii="Calibri" w:eastAsia="宋体" w:hAnsi="Calibri" w:cs="Calibri"/>
          <w:kern w:val="0"/>
          <w:szCs w:val="21"/>
        </w:rPr>
      </w:pPr>
      <w:r>
        <w:rPr>
          <w:rFonts w:ascii="宋体" w:eastAsia="宋体" w:hAnsi="宋体" w:cs="Calibri" w:hint="eastAsia"/>
          <w:b/>
          <w:bCs/>
          <w:kern w:val="0"/>
          <w:szCs w:val="21"/>
        </w:rPr>
        <w:t>二、教学重难点</w:t>
      </w:r>
    </w:p>
    <w:p w:rsidR="00D61B89" w:rsidRDefault="00C651B7">
      <w:pPr>
        <w:widowControl/>
        <w:snapToGrid w:val="0"/>
        <w:spacing w:line="360" w:lineRule="auto"/>
        <w:ind w:firstLine="496"/>
        <w:jc w:val="left"/>
        <w:rPr>
          <w:rFonts w:ascii="Calibri" w:eastAsia="宋体" w:hAnsi="Calibri" w:cs="Calibri"/>
          <w:kern w:val="0"/>
          <w:szCs w:val="21"/>
        </w:rPr>
      </w:pPr>
      <w:r>
        <w:rPr>
          <w:rFonts w:ascii="宋体" w:eastAsia="宋体" w:hAnsi="宋体" w:cs="Calibri" w:hint="eastAsia"/>
          <w:kern w:val="0"/>
          <w:szCs w:val="21"/>
        </w:rPr>
        <w:t>重点：决定浮力大小的因素。</w:t>
      </w:r>
    </w:p>
    <w:p w:rsidR="00D61B89" w:rsidRDefault="00C651B7">
      <w:pPr>
        <w:widowControl/>
        <w:snapToGrid w:val="0"/>
        <w:spacing w:line="360" w:lineRule="auto"/>
        <w:ind w:firstLine="496"/>
        <w:jc w:val="left"/>
        <w:rPr>
          <w:rFonts w:ascii="Calibri" w:eastAsia="宋体" w:hAnsi="Calibri" w:cs="Calibri"/>
          <w:kern w:val="0"/>
          <w:szCs w:val="21"/>
        </w:rPr>
      </w:pPr>
      <w:r>
        <w:rPr>
          <w:rFonts w:ascii="宋体" w:eastAsia="宋体" w:hAnsi="宋体" w:cs="Calibri" w:hint="eastAsia"/>
          <w:kern w:val="0"/>
          <w:szCs w:val="21"/>
        </w:rPr>
        <w:t>难点：浮力产生的原因。</w:t>
      </w:r>
    </w:p>
    <w:p w:rsidR="00D61B89" w:rsidRDefault="00C651B7">
      <w:pPr>
        <w:widowControl/>
        <w:snapToGrid w:val="0"/>
        <w:spacing w:line="360" w:lineRule="auto"/>
        <w:ind w:firstLine="498"/>
        <w:jc w:val="left"/>
        <w:rPr>
          <w:rFonts w:ascii="Calibri" w:eastAsia="宋体" w:hAnsi="Calibri" w:cs="Calibri"/>
          <w:kern w:val="0"/>
          <w:szCs w:val="21"/>
        </w:rPr>
      </w:pPr>
      <w:r>
        <w:rPr>
          <w:rFonts w:ascii="宋体" w:eastAsia="宋体" w:hAnsi="宋体" w:cs="Calibri" w:hint="eastAsia"/>
          <w:b/>
          <w:bCs/>
          <w:kern w:val="0"/>
          <w:szCs w:val="21"/>
        </w:rPr>
        <w:t>三、教学策略</w:t>
      </w:r>
    </w:p>
    <w:p w:rsidR="00D61B89" w:rsidRDefault="00C651B7">
      <w:pPr>
        <w:widowControl/>
        <w:snapToGrid w:val="0"/>
        <w:spacing w:line="360" w:lineRule="auto"/>
        <w:ind w:firstLine="496"/>
        <w:jc w:val="left"/>
        <w:rPr>
          <w:rFonts w:ascii="Calibri" w:eastAsia="宋体" w:hAnsi="Calibri" w:cs="Calibri"/>
          <w:kern w:val="0"/>
          <w:szCs w:val="21"/>
        </w:rPr>
      </w:pPr>
      <w:r>
        <w:rPr>
          <w:rFonts w:ascii="宋体" w:eastAsia="宋体" w:hAnsi="宋体" w:cs="Calibri" w:hint="eastAsia"/>
          <w:kern w:val="0"/>
          <w:szCs w:val="21"/>
        </w:rPr>
        <w:t>首先创设问题情境，用实验手段让学生认识下沉的物体也受浮力。然后在学生动手实验的基础上，引导学生根据生活经验对浮力的大小与哪些因素有关提出有根据的猜想。教师安排学生通过讨论并在动手实验的基础上去验证猜想，然后引导学生通过分析、归纳的方法提出物体所受的浮力跟它浸入液体中的体积和液体密度的关系等的假设。最后让学生分组进行实验设计和实验操作去检验这一假设。在教学的各个环节中，教师要促进学生主动地思考并给学生讨论、交流的机会。在整个教学过程中，教师还要注意利用学习性评价方法对学生的探究活动进行评价。</w:t>
      </w:r>
    </w:p>
    <w:p w:rsidR="00D61B89" w:rsidRDefault="00C651B7">
      <w:pPr>
        <w:widowControl/>
        <w:snapToGrid w:val="0"/>
        <w:spacing w:line="360" w:lineRule="auto"/>
        <w:ind w:firstLine="498"/>
        <w:jc w:val="left"/>
        <w:rPr>
          <w:rFonts w:ascii="Calibri" w:eastAsia="宋体" w:hAnsi="Calibri" w:cs="Calibri"/>
          <w:kern w:val="0"/>
          <w:szCs w:val="21"/>
        </w:rPr>
      </w:pPr>
      <w:r>
        <w:rPr>
          <w:rFonts w:ascii="宋体" w:eastAsia="宋体" w:hAnsi="宋体" w:cs="Calibri" w:hint="eastAsia"/>
          <w:b/>
          <w:bCs/>
          <w:kern w:val="0"/>
          <w:szCs w:val="21"/>
        </w:rPr>
        <w:t>四、教学资源准备</w:t>
      </w:r>
    </w:p>
    <w:p w:rsidR="00D61B89" w:rsidRDefault="00C651B7">
      <w:pPr>
        <w:widowControl/>
        <w:snapToGrid w:val="0"/>
        <w:spacing w:line="360" w:lineRule="auto"/>
        <w:ind w:firstLine="496"/>
        <w:jc w:val="left"/>
        <w:rPr>
          <w:rFonts w:ascii="Calibri" w:eastAsia="宋体" w:hAnsi="Calibri" w:cs="Calibri"/>
          <w:kern w:val="0"/>
          <w:szCs w:val="21"/>
        </w:rPr>
      </w:pPr>
      <w:r>
        <w:rPr>
          <w:rFonts w:ascii="宋体" w:eastAsia="宋体" w:hAnsi="宋体" w:cs="Calibri" w:hint="eastAsia"/>
          <w:kern w:val="0"/>
          <w:szCs w:val="21"/>
        </w:rPr>
        <w:t>多媒体课件、乒乓球、矿泉水瓶（剪去底部）、大水杯、水槽、弹簧测力计、石块、盐、酒精等。</w:t>
      </w:r>
    </w:p>
    <w:p w:rsidR="00D61B89" w:rsidRDefault="00C651B7">
      <w:pPr>
        <w:widowControl/>
        <w:snapToGrid w:val="0"/>
        <w:spacing w:line="360" w:lineRule="auto"/>
        <w:ind w:firstLine="498"/>
        <w:jc w:val="left"/>
        <w:rPr>
          <w:rFonts w:ascii="Calibri" w:eastAsia="宋体" w:hAnsi="Calibri" w:cs="Calibri"/>
          <w:kern w:val="0"/>
          <w:szCs w:val="21"/>
        </w:rPr>
      </w:pPr>
      <w:r>
        <w:rPr>
          <w:rFonts w:ascii="宋体" w:eastAsia="宋体" w:hAnsi="宋体" w:cs="Calibri" w:hint="eastAsia"/>
          <w:b/>
          <w:bCs/>
          <w:kern w:val="0"/>
          <w:szCs w:val="21"/>
        </w:rPr>
        <w:t>五、教学过程</w:t>
      </w:r>
    </w:p>
    <w:tbl>
      <w:tblPr>
        <w:tblW w:w="8577"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29"/>
        <w:gridCol w:w="4138"/>
        <w:gridCol w:w="1896"/>
        <w:gridCol w:w="1414"/>
      </w:tblGrid>
      <w:tr w:rsidR="00D61B89">
        <w:trPr>
          <w:trHeight w:val="142"/>
          <w:jc w:val="center"/>
        </w:trPr>
        <w:tc>
          <w:tcPr>
            <w:tcW w:w="1129"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jc w:val="center"/>
              <w:rPr>
                <w:rFonts w:ascii="Calibri" w:eastAsia="宋体" w:hAnsi="Calibri" w:cs="Calibri"/>
                <w:kern w:val="0"/>
                <w:szCs w:val="21"/>
              </w:rPr>
            </w:pPr>
            <w:r>
              <w:rPr>
                <w:rFonts w:ascii="宋体" w:eastAsia="宋体" w:hAnsi="宋体" w:cs="Calibri" w:hint="eastAsia"/>
                <w:b/>
                <w:bCs/>
                <w:kern w:val="0"/>
                <w:szCs w:val="21"/>
              </w:rPr>
              <w:t>教学环节</w:t>
            </w:r>
          </w:p>
        </w:tc>
        <w:tc>
          <w:tcPr>
            <w:tcW w:w="4138"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jc w:val="center"/>
              <w:rPr>
                <w:rFonts w:ascii="Calibri" w:eastAsia="宋体" w:hAnsi="Calibri" w:cs="Calibri"/>
                <w:kern w:val="0"/>
                <w:szCs w:val="21"/>
              </w:rPr>
            </w:pPr>
            <w:r>
              <w:rPr>
                <w:rFonts w:ascii="宋体" w:eastAsia="宋体" w:hAnsi="宋体" w:cs="Calibri" w:hint="eastAsia"/>
                <w:b/>
                <w:bCs/>
                <w:kern w:val="0"/>
                <w:szCs w:val="21"/>
              </w:rPr>
              <w:t>教师活动</w:t>
            </w:r>
          </w:p>
        </w:tc>
        <w:tc>
          <w:tcPr>
            <w:tcW w:w="1896"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jc w:val="center"/>
              <w:rPr>
                <w:rFonts w:ascii="Calibri" w:eastAsia="宋体" w:hAnsi="Calibri" w:cs="Calibri"/>
                <w:kern w:val="0"/>
                <w:szCs w:val="21"/>
              </w:rPr>
            </w:pPr>
            <w:r>
              <w:rPr>
                <w:rFonts w:ascii="宋体" w:eastAsia="宋体" w:hAnsi="宋体" w:cs="Calibri" w:hint="eastAsia"/>
                <w:b/>
                <w:bCs/>
                <w:kern w:val="0"/>
                <w:szCs w:val="21"/>
              </w:rPr>
              <w:t>学生活动</w:t>
            </w:r>
          </w:p>
        </w:tc>
        <w:tc>
          <w:tcPr>
            <w:tcW w:w="1414"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jc w:val="center"/>
              <w:rPr>
                <w:rFonts w:ascii="Calibri" w:eastAsia="宋体" w:hAnsi="Calibri" w:cs="Calibri"/>
                <w:kern w:val="0"/>
                <w:szCs w:val="21"/>
              </w:rPr>
            </w:pPr>
            <w:r>
              <w:rPr>
                <w:rFonts w:ascii="宋体" w:eastAsia="宋体" w:hAnsi="宋体" w:cs="Calibri" w:hint="eastAsia"/>
                <w:b/>
                <w:bCs/>
                <w:kern w:val="0"/>
                <w:szCs w:val="21"/>
              </w:rPr>
              <w:t>设计意图</w:t>
            </w:r>
          </w:p>
        </w:tc>
      </w:tr>
      <w:tr w:rsidR="00D61B89">
        <w:trPr>
          <w:trHeight w:val="142"/>
          <w:jc w:val="center"/>
        </w:trPr>
        <w:tc>
          <w:tcPr>
            <w:tcW w:w="1129" w:type="dxa"/>
            <w:tcBorders>
              <w:top w:val="nil"/>
              <w:left w:val="single" w:sz="8" w:space="0" w:color="auto"/>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b/>
                <w:bCs/>
                <w:kern w:val="0"/>
                <w:szCs w:val="21"/>
              </w:rPr>
              <w:t>导入新课</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b/>
                <w:bCs/>
                <w:kern w:val="0"/>
                <w:szCs w:val="21"/>
              </w:rPr>
              <w:t>（</w:t>
            </w:r>
            <w:r>
              <w:rPr>
                <w:rFonts w:ascii="宋体" w:eastAsia="宋体" w:hAnsi="宋体" w:cs="Calibri" w:hint="eastAsia"/>
                <w:b/>
                <w:bCs/>
                <w:kern w:val="0"/>
                <w:szCs w:val="21"/>
              </w:rPr>
              <w:t>5</w:t>
            </w:r>
            <w:r>
              <w:rPr>
                <w:rFonts w:ascii="宋体" w:eastAsia="宋体" w:hAnsi="宋体" w:cs="Calibri" w:hint="eastAsia"/>
                <w:b/>
                <w:bCs/>
                <w:kern w:val="0"/>
                <w:szCs w:val="21"/>
              </w:rPr>
              <w:t>分钟）</w:t>
            </w:r>
          </w:p>
        </w:tc>
        <w:tc>
          <w:tcPr>
            <w:tcW w:w="4138"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b/>
                <w:bCs/>
                <w:kern w:val="0"/>
                <w:szCs w:val="21"/>
              </w:rPr>
              <w:t>播放录像：</w:t>
            </w:r>
            <w:r>
              <w:rPr>
                <w:rFonts w:ascii="宋体" w:eastAsia="宋体" w:hAnsi="宋体" w:cs="Calibri" w:hint="eastAsia"/>
                <w:kern w:val="0"/>
                <w:szCs w:val="21"/>
              </w:rPr>
              <w:t>鸭子、轮船漂在水面上；潜水艇在水中自由地上升和下潜；热气球载着重物飞上高空；人们在死海里看书等。把学生引入与浮力有关的问题上，体会浮力的存在。</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jc w:val="left"/>
              <w:rPr>
                <w:rFonts w:ascii="Calibri" w:eastAsia="宋体" w:hAnsi="Calibri" w:cs="Calibri"/>
                <w:kern w:val="0"/>
                <w:szCs w:val="21"/>
              </w:rPr>
            </w:pPr>
            <w:r>
              <w:rPr>
                <w:rFonts w:ascii="宋体" w:eastAsia="宋体" w:hAnsi="宋体" w:cs="Calibri" w:hint="eastAsia"/>
                <w:kern w:val="0"/>
                <w:szCs w:val="21"/>
              </w:rPr>
              <w:t>同学们猜想这里面可能蕴含着什么知识呢？</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lastRenderedPageBreak/>
              <w:t> </w:t>
            </w:r>
          </w:p>
        </w:tc>
        <w:tc>
          <w:tcPr>
            <w:tcW w:w="1896"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lastRenderedPageBreak/>
              <w:t>观看录像，体会浮力的存在，说出自己观察到的浮力现象。</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tc>
        <w:tc>
          <w:tcPr>
            <w:tcW w:w="1414"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jc w:val="left"/>
              <w:rPr>
                <w:rFonts w:ascii="Calibri" w:eastAsia="宋体" w:hAnsi="Calibri" w:cs="Calibri"/>
                <w:kern w:val="0"/>
                <w:szCs w:val="21"/>
              </w:rPr>
            </w:pPr>
            <w:r>
              <w:rPr>
                <w:rFonts w:ascii="宋体" w:eastAsia="宋体" w:hAnsi="宋体" w:cs="Calibri" w:hint="eastAsia"/>
                <w:kern w:val="0"/>
                <w:szCs w:val="21"/>
              </w:rPr>
              <w:t>从贴近学生生活的物理现象入手，符合学生的认知特点。让学生在领略大自然的美妙与和谐中进入物理的世界，体现了从</w:t>
            </w:r>
            <w:r>
              <w:rPr>
                <w:rFonts w:ascii="宋体" w:eastAsia="宋体" w:hAnsi="宋体" w:cs="Calibri" w:hint="eastAsia"/>
                <w:kern w:val="0"/>
                <w:szCs w:val="21"/>
              </w:rPr>
              <w:lastRenderedPageBreak/>
              <w:t>生活走向物理新课标的理念。</w:t>
            </w:r>
          </w:p>
        </w:tc>
      </w:tr>
      <w:tr w:rsidR="00D61B89">
        <w:trPr>
          <w:trHeight w:val="142"/>
          <w:jc w:val="center"/>
        </w:trPr>
        <w:tc>
          <w:tcPr>
            <w:tcW w:w="1129" w:type="dxa"/>
            <w:tcBorders>
              <w:top w:val="nil"/>
              <w:left w:val="single" w:sz="8" w:space="0" w:color="auto"/>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b/>
                <w:bCs/>
                <w:kern w:val="0"/>
                <w:szCs w:val="21"/>
              </w:rPr>
              <w:lastRenderedPageBreak/>
              <w:t> </w:t>
            </w:r>
          </w:p>
        </w:tc>
        <w:tc>
          <w:tcPr>
            <w:tcW w:w="4138"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b/>
                <w:bCs/>
                <w:kern w:val="0"/>
                <w:szCs w:val="21"/>
              </w:rPr>
              <w:t>（一）浮力</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b/>
                <w:bCs/>
                <w:kern w:val="0"/>
                <w:szCs w:val="21"/>
              </w:rPr>
              <w:t>演示：</w:t>
            </w:r>
            <w:r>
              <w:rPr>
                <w:rFonts w:ascii="宋体" w:eastAsia="宋体" w:hAnsi="宋体" w:cs="Calibri" w:hint="eastAsia"/>
                <w:kern w:val="0"/>
                <w:szCs w:val="21"/>
              </w:rPr>
              <w:t>把乒乓球按入水底，松手后会看到乒乓球上升，引导学生分析乒乓球的受力情况，及每个力的施力物体。</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b/>
                <w:bCs/>
                <w:kern w:val="0"/>
                <w:szCs w:val="21"/>
              </w:rPr>
              <w:t>得出结论：</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浸在液体中的物体受到液体向上的托力，这个向上的托力叫浮力。</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浮力的方向：竖直向上。</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浮力的施力物体：液体。</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b/>
                <w:bCs/>
                <w:kern w:val="0"/>
                <w:szCs w:val="21"/>
              </w:rPr>
              <w:t>提问：</w:t>
            </w:r>
            <w:r>
              <w:rPr>
                <w:rFonts w:ascii="宋体" w:eastAsia="宋体" w:hAnsi="宋体" w:cs="Calibri" w:hint="eastAsia"/>
                <w:kern w:val="0"/>
                <w:szCs w:val="21"/>
              </w:rPr>
              <w:t>放入水中沉底的石块是否受浮力作用？你能用弹簧测力计测出石块所受浮力的大小吗？</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用弹簧测力计称小石块的重力，并稍稍用力向上托石块，让学生观察这时测力计的示数变化，然后将小石块浸入水中，观察测力计示数的变化。引导学生根据二力平衡等知识判断浮力的存在及大小，最后得出结论：水中下沉的物体会受到一种向上托的力这就是浮力。</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引导学生归纳出利用“称重法”测浮力大小的方法：先用弹簧测力计测量物体在空气中所受的重力，再把物体浸入液体中，读出弹簧测力计的示数，则物体受到的浮力可以利用</w:t>
            </w:r>
            <w:r>
              <w:rPr>
                <w:rFonts w:ascii="宋体" w:eastAsia="宋体" w:hAnsi="宋体" w:cs="Calibri" w:hint="eastAsia"/>
                <w:i/>
                <w:iCs/>
                <w:kern w:val="0"/>
                <w:szCs w:val="21"/>
              </w:rPr>
              <w:t>F</w:t>
            </w:r>
            <w:r>
              <w:rPr>
                <w:rFonts w:ascii="宋体" w:eastAsia="宋体" w:hAnsi="宋体" w:cs="Calibri" w:hint="eastAsia"/>
                <w:kern w:val="0"/>
                <w:szCs w:val="21"/>
                <w:vertAlign w:val="subscript"/>
              </w:rPr>
              <w:t>浮</w:t>
            </w:r>
            <w:r>
              <w:rPr>
                <w:rFonts w:ascii="宋体" w:eastAsia="宋体" w:hAnsi="宋体" w:cs="Calibri" w:hint="eastAsia"/>
                <w:kern w:val="0"/>
                <w:szCs w:val="21"/>
              </w:rPr>
              <w:t>＝</w:t>
            </w:r>
            <w:r>
              <w:rPr>
                <w:rFonts w:ascii="宋体" w:eastAsia="宋体" w:hAnsi="宋体" w:cs="Calibri" w:hint="eastAsia"/>
                <w:i/>
                <w:iCs/>
                <w:kern w:val="0"/>
                <w:szCs w:val="21"/>
              </w:rPr>
              <w:t>G</w:t>
            </w:r>
            <w:r>
              <w:rPr>
                <w:rFonts w:ascii="宋体" w:eastAsia="宋体" w:hAnsi="宋体" w:cs="Calibri" w:hint="eastAsia"/>
                <w:kern w:val="0"/>
                <w:szCs w:val="21"/>
              </w:rPr>
              <w:t>-</w:t>
            </w:r>
            <w:r>
              <w:rPr>
                <w:rFonts w:ascii="宋体" w:eastAsia="宋体" w:hAnsi="宋体" w:cs="Calibri" w:hint="eastAsia"/>
                <w:i/>
                <w:iCs/>
                <w:kern w:val="0"/>
                <w:szCs w:val="21"/>
              </w:rPr>
              <w:t>F</w:t>
            </w:r>
            <w:r>
              <w:rPr>
                <w:rFonts w:ascii="宋体" w:eastAsia="宋体" w:hAnsi="宋体" w:cs="Calibri" w:hint="eastAsia"/>
                <w:kern w:val="0"/>
                <w:szCs w:val="21"/>
              </w:rPr>
              <w:t>进行计算。</w:t>
            </w:r>
          </w:p>
          <w:p w:rsidR="00D61B89" w:rsidRDefault="00C651B7">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浮力是怎样产生的呢？我们举特例来分析：长方体浸没在水中的受力情况。</w:t>
            </w:r>
          </w:p>
          <w:p w:rsidR="00D61B89" w:rsidRDefault="00C651B7">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长方体浸没在水中，其左右两个侧面和前后两个侧面的面积相等，并且对应部位距水面的深度相同。</w:t>
            </w:r>
          </w:p>
          <w:p w:rsidR="00D61B89" w:rsidRDefault="00C651B7">
            <w:pPr>
              <w:widowControl/>
              <w:spacing w:line="270" w:lineRule="atLeast"/>
              <w:rPr>
                <w:rFonts w:ascii="宋体" w:eastAsia="宋体" w:hAnsi="宋体" w:cs="宋体"/>
                <w:kern w:val="0"/>
                <w:sz w:val="24"/>
                <w:szCs w:val="24"/>
              </w:rPr>
            </w:pPr>
            <w:r>
              <w:rPr>
                <w:rFonts w:ascii="宋体" w:eastAsia="宋体" w:hAnsi="宋体" w:cs="宋体" w:hint="eastAsia"/>
                <w:b/>
                <w:bCs/>
                <w:kern w:val="0"/>
                <w:szCs w:val="21"/>
              </w:rPr>
              <w:t>思考：</w:t>
            </w:r>
            <w:r>
              <w:rPr>
                <w:rFonts w:ascii="宋体" w:eastAsia="宋体" w:hAnsi="宋体" w:cs="宋体" w:hint="eastAsia"/>
                <w:kern w:val="0"/>
                <w:szCs w:val="21"/>
              </w:rPr>
              <w:t>水给它们的压强大小是否相等？（相等）</w:t>
            </w:r>
          </w:p>
          <w:p w:rsidR="00D61B89" w:rsidRDefault="00C651B7">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水给它们的压力大小是否相等？方向有什</w:t>
            </w:r>
            <w:r>
              <w:rPr>
                <w:rFonts w:ascii="宋体" w:eastAsia="宋体" w:hAnsi="宋体" w:cs="宋体" w:hint="eastAsia"/>
                <w:kern w:val="0"/>
                <w:szCs w:val="21"/>
              </w:rPr>
              <w:lastRenderedPageBreak/>
              <w:t>么关系？（压力大小相等，方向相反）</w:t>
            </w:r>
          </w:p>
          <w:p w:rsidR="00D61B89" w:rsidRDefault="00C651B7">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长方体上下两个面所处的深度不同，下表面处的深度更深，压强更大，而上下两个面的表面积相同，所以下表面受到向上的压力比上表面受到的向下的压力更大。这就是浮力产生的原因。</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b/>
                <w:bCs/>
                <w:kern w:val="0"/>
                <w:szCs w:val="21"/>
              </w:rPr>
              <w:t>总结：</w:t>
            </w:r>
            <w:r>
              <w:rPr>
                <w:rFonts w:ascii="宋体" w:eastAsia="宋体" w:hAnsi="宋体" w:cs="Calibri" w:hint="eastAsia"/>
                <w:kern w:val="0"/>
                <w:szCs w:val="21"/>
              </w:rPr>
              <w:t>浸在液体中的物体，上下表面受到的压力差就是浮力。浮力的方向是竖直向上的。</w:t>
            </w:r>
          </w:p>
        </w:tc>
        <w:tc>
          <w:tcPr>
            <w:tcW w:w="1896"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pacing w:line="270" w:lineRule="atLeast"/>
              <w:jc w:val="left"/>
              <w:rPr>
                <w:rFonts w:ascii="Calibri" w:eastAsia="宋体" w:hAnsi="Calibri" w:cs="Calibri"/>
                <w:kern w:val="0"/>
                <w:szCs w:val="21"/>
              </w:rPr>
            </w:pPr>
            <w:r>
              <w:rPr>
                <w:rFonts w:ascii="宋体" w:eastAsia="宋体" w:hAnsi="宋体" w:cs="Calibri" w:hint="eastAsia"/>
                <w:kern w:val="0"/>
                <w:szCs w:val="21"/>
              </w:rPr>
              <w:lastRenderedPageBreak/>
              <w:t>观察实验现象，在教师的引导下分析乒乓球的受力情况。</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总结出浮力的概念</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学生思考讨论，认识水中下沉的物体会受到浮力，会用弹簧测力计测量物体在液体中所受浮力的大小。</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lastRenderedPageBreak/>
              <w:t> </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学生思考并回答：</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长方体两个相对的侧面所受液体的压强大小相等，方向相反；压力大小相等，方向相反，相互平衡。长方体上、下表面所受液体的压力存在压力差。</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kern w:val="0"/>
                <w:szCs w:val="21"/>
              </w:rPr>
              <w:t> </w:t>
            </w:r>
          </w:p>
        </w:tc>
        <w:tc>
          <w:tcPr>
            <w:tcW w:w="1414"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lastRenderedPageBreak/>
              <w:t>联系实际，培养学生分析问题、解决问题的能力。</w:t>
            </w:r>
          </w:p>
        </w:tc>
      </w:tr>
      <w:tr w:rsidR="00D61B89">
        <w:trPr>
          <w:trHeight w:val="2609"/>
          <w:jc w:val="center"/>
        </w:trPr>
        <w:tc>
          <w:tcPr>
            <w:tcW w:w="1129" w:type="dxa"/>
            <w:tcBorders>
              <w:top w:val="nil"/>
              <w:left w:val="single" w:sz="8" w:space="0" w:color="auto"/>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b/>
                <w:bCs/>
                <w:kern w:val="0"/>
                <w:szCs w:val="21"/>
              </w:rPr>
              <w:lastRenderedPageBreak/>
              <w:t>新课教学（</w:t>
            </w:r>
            <w:r>
              <w:rPr>
                <w:rFonts w:ascii="宋体" w:eastAsia="宋体" w:hAnsi="宋体" w:cs="Calibri" w:hint="eastAsia"/>
                <w:b/>
                <w:bCs/>
                <w:kern w:val="0"/>
                <w:szCs w:val="21"/>
              </w:rPr>
              <w:t>30</w:t>
            </w:r>
            <w:r>
              <w:rPr>
                <w:rFonts w:ascii="宋体" w:eastAsia="宋体" w:hAnsi="宋体" w:cs="Calibri" w:hint="eastAsia"/>
                <w:b/>
                <w:bCs/>
                <w:kern w:val="0"/>
                <w:szCs w:val="21"/>
              </w:rPr>
              <w:t>分钟）</w:t>
            </w:r>
          </w:p>
        </w:tc>
        <w:tc>
          <w:tcPr>
            <w:tcW w:w="4138"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b/>
                <w:bCs/>
                <w:kern w:val="0"/>
                <w:szCs w:val="21"/>
              </w:rPr>
              <w:t>（二）决定浮力的大小的因素</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1</w:t>
            </w:r>
            <w:r>
              <w:rPr>
                <w:rFonts w:ascii="宋体" w:eastAsia="宋体" w:hAnsi="宋体" w:cs="Calibri" w:hint="eastAsia"/>
                <w:kern w:val="0"/>
                <w:szCs w:val="21"/>
              </w:rPr>
              <w:t>．将饮料瓶慢慢压入水桶，体会浮力的变化，观察水位变化情况，物体浸入液体中的体积变化情况。从中获得启示，进一步想象：浮力的大小可能跟什么因素有关。</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2</w:t>
            </w:r>
            <w:r>
              <w:rPr>
                <w:rFonts w:ascii="宋体" w:eastAsia="宋体" w:hAnsi="宋体" w:cs="Calibri" w:hint="eastAsia"/>
                <w:kern w:val="0"/>
                <w:szCs w:val="21"/>
              </w:rPr>
              <w:t>．同学们都知道“死海不死”，请联系死海的特点猜想浮力的大小可能跟什么因素有关。</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在做以上的实验时学生可能猜想浮力的大小可能与物体浸入液体中的体积、物体的重力、物体的体积、物体的质量、物体的形状、深度、液体的密度等因素有关系。</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小组讨论验证猜想的办法，并把验证猜想的任务分摊到不同的小组，每小组只验证其中的一个猜想。实验过程中教师要提示学生如何控制变量。验证猜想的方法有：</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a</w:t>
            </w:r>
            <w:r>
              <w:rPr>
                <w:rFonts w:ascii="宋体" w:eastAsia="宋体" w:hAnsi="宋体" w:cs="Calibri" w:hint="eastAsia"/>
                <w:kern w:val="0"/>
                <w:szCs w:val="21"/>
              </w:rPr>
              <w:t>．利用“称重法”测量浸没于水中不同深度的石块所受浮力大小，验证浮力的大小与浸没时所处的深度是否有关。</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b</w:t>
            </w:r>
            <w:r>
              <w:rPr>
                <w:rFonts w:ascii="宋体" w:eastAsia="宋体" w:hAnsi="宋体" w:cs="Calibri" w:hint="eastAsia"/>
                <w:kern w:val="0"/>
                <w:szCs w:val="21"/>
              </w:rPr>
              <w:t>．利用“称重法”测量石块浸入水中的体积不同时所受浮力的大小，验证浮力的大小是否与浸入水的体积大小有关。</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c</w:t>
            </w:r>
            <w:r>
              <w:rPr>
                <w:rFonts w:ascii="宋体" w:eastAsia="宋体" w:hAnsi="宋体" w:cs="Calibri" w:hint="eastAsia"/>
                <w:kern w:val="0"/>
                <w:szCs w:val="21"/>
              </w:rPr>
              <w:t>．利用“称重法”分别测量同一个石块浸没水中和浸没酒精中所受浮力大小，验证浮力大小与物体所排开液体的密度是否有关。</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d</w:t>
            </w:r>
            <w:r>
              <w:rPr>
                <w:rFonts w:ascii="宋体" w:eastAsia="宋体" w:hAnsi="宋体" w:cs="Calibri" w:hint="eastAsia"/>
                <w:kern w:val="0"/>
                <w:szCs w:val="21"/>
              </w:rPr>
              <w:t>．将同一橡皮泥做成两个不同的形状，然后</w:t>
            </w:r>
            <w:r>
              <w:rPr>
                <w:rFonts w:ascii="宋体" w:eastAsia="宋体" w:hAnsi="宋体" w:cs="Calibri" w:hint="eastAsia"/>
                <w:kern w:val="0"/>
                <w:szCs w:val="21"/>
              </w:rPr>
              <w:t>用“称重法”分别测量它们浸没到水中的浮力大小，从而看出浮力的大小和物体的形</w:t>
            </w:r>
            <w:r>
              <w:rPr>
                <w:rFonts w:ascii="宋体" w:eastAsia="宋体" w:hAnsi="宋体" w:cs="Calibri" w:hint="eastAsia"/>
                <w:kern w:val="0"/>
                <w:szCs w:val="21"/>
              </w:rPr>
              <w:lastRenderedPageBreak/>
              <w:t>状是否有关。</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总结各小组的验证结论得出：物体所受浮力的大小与物体浸入液体中的体积和液体的密度有关，跟物体浸没时所处的深度、物体的形状无关。</w:t>
            </w:r>
          </w:p>
          <w:p w:rsidR="00D61B89" w:rsidRDefault="00C651B7">
            <w:pPr>
              <w:widowControl/>
              <w:spacing w:line="270" w:lineRule="atLeast"/>
              <w:rPr>
                <w:rFonts w:ascii="Calibri" w:eastAsia="宋体" w:hAnsi="Calibri" w:cs="Calibri"/>
                <w:kern w:val="0"/>
                <w:szCs w:val="21"/>
              </w:rPr>
            </w:pPr>
            <w:r>
              <w:rPr>
                <w:rFonts w:ascii="宋体" w:eastAsia="宋体" w:hAnsi="宋体" w:cs="Calibri" w:hint="eastAsia"/>
                <w:b/>
                <w:bCs/>
                <w:kern w:val="0"/>
                <w:szCs w:val="21"/>
              </w:rPr>
              <w:t>总结：</w:t>
            </w:r>
            <w:r>
              <w:rPr>
                <w:rFonts w:ascii="宋体" w:eastAsia="宋体" w:hAnsi="宋体" w:cs="Calibri" w:hint="eastAsia"/>
                <w:kern w:val="0"/>
                <w:szCs w:val="21"/>
              </w:rPr>
              <w:t>物体在液体中所受浮力的大小，跟物体的密度、物体的体积、物体浸没的深度等因素无关，跟它浸在液体中的体积有关，跟液体的密度有关。物体浸在液体中的体积越大、液体的密度越大，浮力就越大。</w:t>
            </w:r>
          </w:p>
        </w:tc>
        <w:tc>
          <w:tcPr>
            <w:tcW w:w="1896"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lastRenderedPageBreak/>
              <w:t>学生进行实验并思考：浮力的大小可能跟物体浸入液体中的体积有关。</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浮力的大小可能跟液体密度有关。</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学生动手实验并交流。</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学生分组探究：各小组根据要探究的课题，设计实验。设计完毕，组织各小组先讨论设计的实验步骤，进一步修正完善。然后根据修正的步骤探究</w:t>
            </w:r>
            <w:r>
              <w:rPr>
                <w:rFonts w:ascii="宋体" w:eastAsia="宋体" w:hAnsi="宋体" w:cs="Calibri" w:hint="eastAsia"/>
                <w:kern w:val="0"/>
                <w:szCs w:val="21"/>
              </w:rPr>
              <w:lastRenderedPageBreak/>
              <w:t>课题，设计记录实验数据表格并交流，最后得出实验结论。</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学生汇报实验过程与结论。</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tc>
        <w:tc>
          <w:tcPr>
            <w:tcW w:w="1414"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lastRenderedPageBreak/>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培养学生有根据地进行猜想的能力</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 </w:t>
            </w:r>
          </w:p>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培养学生动手实验的能力；培养学生观察、思考和归纳能力；培养学生团队精神和交往能力。</w:t>
            </w:r>
          </w:p>
        </w:tc>
      </w:tr>
      <w:tr w:rsidR="00D61B89">
        <w:trPr>
          <w:trHeight w:val="1240"/>
          <w:jc w:val="center"/>
        </w:trPr>
        <w:tc>
          <w:tcPr>
            <w:tcW w:w="1129" w:type="dxa"/>
            <w:tcBorders>
              <w:top w:val="nil"/>
              <w:left w:val="single" w:sz="8" w:space="0" w:color="auto"/>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b/>
                <w:bCs/>
                <w:kern w:val="0"/>
                <w:szCs w:val="21"/>
              </w:rPr>
              <w:lastRenderedPageBreak/>
              <w:t>总结（</w:t>
            </w:r>
            <w:r>
              <w:rPr>
                <w:rFonts w:ascii="宋体" w:eastAsia="宋体" w:hAnsi="宋体" w:cs="Calibri" w:hint="eastAsia"/>
                <w:b/>
                <w:bCs/>
                <w:kern w:val="0"/>
                <w:szCs w:val="21"/>
              </w:rPr>
              <w:t>5</w:t>
            </w:r>
            <w:r>
              <w:rPr>
                <w:rFonts w:ascii="宋体" w:eastAsia="宋体" w:hAnsi="宋体" w:cs="Calibri" w:hint="eastAsia"/>
                <w:b/>
                <w:bCs/>
                <w:kern w:val="0"/>
                <w:szCs w:val="21"/>
              </w:rPr>
              <w:t>分钟）</w:t>
            </w:r>
          </w:p>
        </w:tc>
        <w:tc>
          <w:tcPr>
            <w:tcW w:w="4138"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通过这节课你学到了什么？发表在论坛上与同学们进行交流，老师适当总结。</w:t>
            </w:r>
          </w:p>
        </w:tc>
        <w:tc>
          <w:tcPr>
            <w:tcW w:w="1896"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rPr>
                <w:rFonts w:ascii="Calibri" w:eastAsia="宋体" w:hAnsi="Calibri" w:cs="Calibri"/>
                <w:kern w:val="0"/>
                <w:szCs w:val="21"/>
              </w:rPr>
            </w:pPr>
            <w:r>
              <w:rPr>
                <w:rFonts w:ascii="宋体" w:eastAsia="宋体" w:hAnsi="宋体" w:cs="Calibri" w:hint="eastAsia"/>
                <w:kern w:val="0"/>
                <w:szCs w:val="21"/>
              </w:rPr>
              <w:t>梳理本节课知识内容，把自己</w:t>
            </w:r>
            <w:r>
              <w:rPr>
                <w:rFonts w:ascii="宋体" w:eastAsia="宋体" w:hAnsi="宋体" w:cs="Calibri" w:hint="eastAsia"/>
                <w:color w:val="000000"/>
                <w:kern w:val="0"/>
                <w:szCs w:val="21"/>
              </w:rPr>
              <w:t>所学到的</w:t>
            </w:r>
            <w:r>
              <w:rPr>
                <w:rFonts w:ascii="宋体" w:eastAsia="宋体" w:hAnsi="宋体" w:cs="Calibri" w:hint="eastAsia"/>
                <w:kern w:val="0"/>
                <w:szCs w:val="21"/>
              </w:rPr>
              <w:t>知识在网上论坛与老师同学交流，最后总结出本节课的知识点。</w:t>
            </w:r>
          </w:p>
        </w:tc>
        <w:tc>
          <w:tcPr>
            <w:tcW w:w="1414" w:type="dxa"/>
            <w:tcBorders>
              <w:top w:val="nil"/>
              <w:left w:val="nil"/>
              <w:bottom w:val="single" w:sz="8" w:space="0" w:color="auto"/>
              <w:right w:val="single" w:sz="8" w:space="0" w:color="auto"/>
            </w:tcBorders>
            <w:tcMar>
              <w:top w:w="85" w:type="dxa"/>
              <w:left w:w="85" w:type="dxa"/>
              <w:bottom w:w="85" w:type="dxa"/>
              <w:right w:w="85" w:type="dxa"/>
            </w:tcMar>
            <w:vAlign w:val="center"/>
          </w:tcPr>
          <w:p w:rsidR="00D61B89" w:rsidRDefault="00C651B7">
            <w:pPr>
              <w:widowControl/>
              <w:snapToGrid w:val="0"/>
              <w:spacing w:line="270" w:lineRule="atLeast"/>
              <w:jc w:val="left"/>
              <w:rPr>
                <w:rFonts w:ascii="Calibri" w:eastAsia="宋体" w:hAnsi="Calibri" w:cs="Calibri"/>
                <w:kern w:val="0"/>
                <w:szCs w:val="21"/>
              </w:rPr>
            </w:pPr>
            <w:r>
              <w:rPr>
                <w:rFonts w:ascii="宋体" w:eastAsia="宋体" w:hAnsi="宋体" w:cs="Calibri" w:hint="eastAsia"/>
                <w:kern w:val="0"/>
                <w:szCs w:val="21"/>
              </w:rPr>
              <w:t>培养学生总结归纳的能力。</w:t>
            </w:r>
          </w:p>
        </w:tc>
      </w:tr>
    </w:tbl>
    <w:p w:rsidR="00D61B89" w:rsidRDefault="00D61B89"/>
    <w:sectPr w:rsidR="00D61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06"/>
    <w:rsid w:val="00326806"/>
    <w:rsid w:val="00500C85"/>
    <w:rsid w:val="00A20E54"/>
    <w:rsid w:val="00A92037"/>
    <w:rsid w:val="00C651B7"/>
    <w:rsid w:val="00D61B89"/>
    <w:rsid w:val="7125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2020-02-26T12:15:00Z</dcterms:created>
  <dcterms:modified xsi:type="dcterms:W3CDTF">2021-02-27T08:07:00Z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