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3B3B7C" w:rsidRDefault="00AA23DD" w:rsidP="00F275D8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36"/>
          <w:szCs w:val="36"/>
        </w:rPr>
      </w:pPr>
      <w:bookmarkStart w:id="0" w:name="_GoBack"/>
      <w:r w:rsidRPr="003B3B7C">
        <w:rPr>
          <w:rFonts w:ascii="黑体" w:eastAsia="黑体" w:hAnsi="黑体" w:hint="eastAsia"/>
          <w:b/>
          <w:color w:val="FF0000"/>
          <w:kern w:val="0"/>
          <w:sz w:val="36"/>
          <w:szCs w:val="36"/>
          <w:lang w:val="zh-CN"/>
        </w:rPr>
        <w:t>广东省</w:t>
      </w:r>
      <w:r w:rsidR="003B3B7C" w:rsidRPr="003B3B7C">
        <w:rPr>
          <w:rFonts w:ascii="黑体" w:eastAsia="黑体" w:hAnsi="黑体" w:cs="Arial"/>
          <w:color w:val="FF0000"/>
          <w:sz w:val="36"/>
          <w:szCs w:val="36"/>
          <w:shd w:val="clear" w:color="auto" w:fill="FFFFFF"/>
        </w:rPr>
        <w:t>珠海市</w:t>
      </w:r>
      <w:r w:rsidR="003B3B7C" w:rsidRPr="003B3B7C">
        <w:rPr>
          <w:rFonts w:ascii="黑体" w:eastAsia="黑体" w:hAnsi="黑体" w:hint="eastAsia"/>
          <w:b/>
          <w:color w:val="FF0000"/>
          <w:sz w:val="36"/>
          <w:szCs w:val="36"/>
        </w:rPr>
        <w:t>香洲区</w:t>
      </w:r>
      <w:r w:rsidR="008C716F" w:rsidRPr="003B3B7C">
        <w:rPr>
          <w:rFonts w:ascii="黑体" w:eastAsia="黑体" w:hAnsi="黑体" w:cs="宋体" w:hint="eastAsia"/>
          <w:b/>
          <w:color w:val="FF0000"/>
          <w:sz w:val="36"/>
          <w:szCs w:val="36"/>
        </w:rPr>
        <w:t>2020-2021学年第一学期期末试卷八年级物理</w:t>
      </w:r>
      <w:r w:rsidR="00F275D8" w:rsidRPr="003B3B7C">
        <w:rPr>
          <w:rFonts w:ascii="黑体" w:eastAsia="黑体" w:hAnsi="黑体" w:cs="宋体" w:hint="eastAsia"/>
          <w:b/>
          <w:color w:val="FF0000"/>
          <w:sz w:val="36"/>
          <w:szCs w:val="36"/>
        </w:rPr>
        <w:t>试题</w:t>
      </w:r>
    </w:p>
    <w:bookmarkEnd w:id="0"/>
    <w:p w:rsidR="003B3B7C" w:rsidRDefault="003B3B7C" w:rsidP="003B3B7C">
      <w:pPr>
        <w:pStyle w:val="aa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说明:： 1.全卷共8页。满分100分，考试用时80分钟。</w:t>
      </w:r>
    </w:p>
    <w:p w:rsidR="003B3B7C" w:rsidRDefault="003B3B7C" w:rsidP="003B3B7C">
      <w:pPr>
        <w:pStyle w:val="aa"/>
        <w:ind w:firstLineChars="400" w:firstLine="840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2.答案写在答题卷上，在试卷上作答无效。</w:t>
      </w:r>
    </w:p>
    <w:p w:rsidR="003B3B7C" w:rsidRDefault="003B3B7C" w:rsidP="003B3B7C">
      <w:pPr>
        <w:pStyle w:val="aa"/>
        <w:ind w:firstLineChars="400" w:firstLine="840"/>
        <w:rPr>
          <w:rFonts w:ascii="宋体" w:hAnsi="宋体" w:cs="宋体" w:hint="eastAsia"/>
        </w:rPr>
      </w:pPr>
      <w:r>
        <w:rPr>
          <w:rFonts w:ascii="华文楷体" w:eastAsia="华文楷体" w:hAnsi="华文楷体" w:cs="华文楷体" w:hint="eastAsia"/>
        </w:rPr>
        <w:t>3.用黑色戎蓝色宇迹的钢笔或签字笔按各题要求写在答题卷上，不能用铅笔和红色字迹的笔。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一、单项选择题</w:t>
      </w:r>
      <w:r>
        <w:rPr>
          <w:rFonts w:ascii="宋体" w:hAnsi="宋体" w:cs="宋体" w:hint="eastAsia"/>
        </w:rPr>
        <w:t>(本大题7小题，每小题3分,共21分。在每小题列出的四个选项中，只有一个是正确的，请把答题卡上对应题目所选的选项涂黑。)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一、单项选择题(本大题7小题，每小题3分,共21分。在每小题列出的四个选项中，只有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一个是正确的，请把答题卡上对应题目所选的选项涂黑。)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1.下列数据符合生活实际的是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A.适宜人类的环境温度约为37C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B.一个中学生的质量约为50kg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C.真空中光速约为340m/s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D.成年男子身高约为170mm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2.关于声现象的描述，下列说法正确的是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proofErr w:type="gramStart"/>
      <w:r>
        <w:rPr>
          <w:rFonts w:ascii="宋体" w:hAnsi="宋体" w:cs="宋体" w:hint="eastAsia"/>
        </w:rPr>
        <w:t>A.“</w:t>
      </w:r>
      <w:proofErr w:type="gramEnd"/>
      <w:r>
        <w:rPr>
          <w:rFonts w:ascii="宋体" w:hAnsi="宋体" w:cs="宋体" w:hint="eastAsia"/>
        </w:rPr>
        <w:t>闻声知其人”是根据声音的响度来区分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B.禁止燃放烟花爆竹是在传播过程中控制噪声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C.超声波能击碎入体内的结石是利用声波传递能量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D.声音在不同介质中的传播速度相同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3.下列现象中，物态变化为凝华的是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143500" cy="1057275"/>
            <wp:effectExtent l="0" t="0" r="0" b="9525"/>
            <wp:docPr id="66" name="图片 66" descr="16110389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1611038962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5B7B83"/>
                        </a:clrFrom>
                        <a:clrTo>
                          <a:srgbClr val="5B7B83">
                            <a:alpha val="0"/>
                          </a:srgbClr>
                        </a:clrTo>
                      </a:clrChange>
                      <a:lum bright="6000" contrast="4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A.露的形成          B.冰雪消融            C.干冰变小         D.冰花的形成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4.如图所示，甲乙两车自左向右在平直公路上行驶,现用高速摄影机在同一底片上每间隔10s拍摄一次两车的位置，对两车运动情况的描述中，正确的是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010150" cy="1057275"/>
            <wp:effectExtent l="0" t="0" r="0" b="9525"/>
            <wp:docPr id="65" name="图片 65" descr="16110392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1611039244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A.行驶1200m甲车所用时间长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B.0-20s 乙车行驶的路程长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C.30-40s 乙车的平均速度是30m/s</w:t>
      </w:r>
    </w:p>
    <w:p w:rsidR="003B3B7C" w:rsidRDefault="003B3B7C" w:rsidP="003B3B7C">
      <w:pPr>
        <w:pStyle w:val="aa"/>
        <w:numPr>
          <w:ilvl w:val="0"/>
          <w:numId w:val="17"/>
        </w:numPr>
        <w:adjustRightInd/>
        <w:spacing w:after="0" w:line="24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甲车做的是匀速直线运动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5.下列有关光现象的说法正确的是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A.彩色电视画面的颜色是由三原色光混合成的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B.日食現象可用光的反射解释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C.光从空气斜射入水中，折射角大于入射角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D.电视遏控器通过发射紫外线控制电视机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6.如题6图所示，在白板上画有两个简头(图甲)，用玻璃杯装半杯水放在白板前(图乙),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人眼观察到位于下方的简头发生了变化，根据此现象，下列判断正确的是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26035</wp:posOffset>
            </wp:positionV>
            <wp:extent cx="1927225" cy="1397000"/>
            <wp:effectExtent l="0" t="0" r="0" b="0"/>
            <wp:wrapTight wrapText="bothSides">
              <wp:wrapPolygon edited="0">
                <wp:start x="0" y="0"/>
                <wp:lineTo x="0" y="21207"/>
                <wp:lineTo x="21351" y="21207"/>
                <wp:lineTo x="21351" y="0"/>
                <wp:lineTo x="0" y="0"/>
              </wp:wrapPolygon>
            </wp:wrapTight>
            <wp:docPr id="70" name="图片 70" descr="16110464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7" descr="1611046473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</w:rPr>
        <w:t>A.玻璃杯下半部分相当于- -个凹透镜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B.将玻璃杯远离白板，下方馅头看起来会变小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C.下方箭头成像原理在生活中的应用是放大镜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D.下方符头是适过水杯形成的虚像</w:t>
      </w:r>
    </w:p>
    <w:p w:rsidR="003B3B7C" w:rsidRDefault="003B3B7C" w:rsidP="003B3B7C">
      <w:pPr>
        <w:pStyle w:val="aa"/>
        <w:rPr>
          <w:rFonts w:ascii="宋体" w:hAnsi="宋体" w:cs="宋体"/>
        </w:rPr>
      </w:pPr>
      <w:r>
        <w:rPr>
          <w:rFonts w:ascii="宋体" w:hAnsi="宋体" w:cs="宋体" w:hint="eastAsia"/>
        </w:rPr>
        <w:t>7.小珠同学阅读下表后，得出了一些结论，其中正确的是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3819525" cy="1371600"/>
            <wp:effectExtent l="0" t="0" r="9525" b="0"/>
            <wp:docPr id="64" name="图片 64" descr="1611039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16110395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A. </w:t>
      </w:r>
      <w:proofErr w:type="spellStart"/>
      <w:r>
        <w:rPr>
          <w:rFonts w:ascii="宋体" w:hAnsi="宋体" w:cs="宋体" w:hint="eastAsia"/>
        </w:rPr>
        <w:t>Ikg</w:t>
      </w:r>
      <w:proofErr w:type="spellEnd"/>
      <w:r>
        <w:rPr>
          <w:rFonts w:ascii="宋体" w:hAnsi="宋体" w:cs="宋体" w:hint="eastAsia"/>
        </w:rPr>
        <w:t xml:space="preserve"> 煤油用掉一半后密度将变为0.4x 10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kg/m</w:t>
      </w:r>
      <w:r>
        <w:rPr>
          <w:rFonts w:ascii="宋体" w:hAnsi="宋体" w:cs="宋体" w:hint="eastAsia"/>
          <w:vertAlign w:val="superscript"/>
        </w:rPr>
        <w:t>3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B.1kg 水的体积是10</w:t>
      </w:r>
      <w:r>
        <w:rPr>
          <w:rFonts w:ascii="宋体" w:hAnsi="宋体" w:cs="宋体" w:hint="eastAsia"/>
          <w:vertAlign w:val="superscript"/>
        </w:rPr>
        <w:t>-3</w:t>
      </w:r>
      <w:r>
        <w:rPr>
          <w:rFonts w:ascii="宋体" w:hAnsi="宋体" w:cs="宋体" w:hint="eastAsia"/>
        </w:rPr>
        <w:t>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,它凝固成冰后体积变为0.9x10</w:t>
      </w:r>
      <w:r>
        <w:rPr>
          <w:rFonts w:ascii="宋体" w:hAnsi="宋体" w:cs="宋体" w:hint="eastAsia"/>
          <w:vertAlign w:val="superscript"/>
        </w:rPr>
        <w:t>-3</w:t>
      </w:r>
      <w:r>
        <w:rPr>
          <w:rFonts w:ascii="宋体" w:hAnsi="宋体" w:cs="宋体" w:hint="eastAsia"/>
        </w:rPr>
        <w:t>m</w:t>
      </w:r>
      <w:r>
        <w:rPr>
          <w:rFonts w:ascii="宋体" w:hAnsi="宋体" w:cs="宋体" w:hint="eastAsia"/>
          <w:vertAlign w:val="superscript"/>
        </w:rPr>
        <w:t>3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c.一个瓶子如果能够装</w:t>
      </w:r>
      <w:proofErr w:type="spellStart"/>
      <w:r>
        <w:rPr>
          <w:rFonts w:ascii="宋体" w:hAnsi="宋体" w:cs="宋体" w:hint="eastAsia"/>
        </w:rPr>
        <w:t>lkg</w:t>
      </w:r>
      <w:proofErr w:type="spellEnd"/>
      <w:r>
        <w:rPr>
          <w:rFonts w:ascii="宋体" w:hAnsi="宋体" w:cs="宋体" w:hint="eastAsia"/>
        </w:rPr>
        <w:t>水银，那么它一-定能够装得下</w:t>
      </w:r>
      <w:proofErr w:type="spellStart"/>
      <w:r>
        <w:rPr>
          <w:rFonts w:ascii="宋体" w:hAnsi="宋体" w:cs="宋体" w:hint="eastAsia"/>
        </w:rPr>
        <w:t>lkg</w:t>
      </w:r>
      <w:proofErr w:type="spellEnd"/>
      <w:r>
        <w:rPr>
          <w:rFonts w:ascii="宋体" w:hAnsi="宋体" w:cs="宋体" w:hint="eastAsia"/>
        </w:rPr>
        <w:t>水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D.若一个体积为2cm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铜球的质量是16g,则此铜球是空心的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二、填空题</w:t>
      </w:r>
      <w:r>
        <w:rPr>
          <w:rFonts w:ascii="宋体" w:hAnsi="宋体" w:cs="宋体" w:hint="eastAsia"/>
        </w:rPr>
        <w:t>(本大题7小题，每空1分，共21分)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8.口技艺人可以模仿各种声音，从声音的特性来看，他主要模仿声音的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(选填“音调"、“响度"或“音色"),现场观众能欣赏到，是因为声音能在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中传播，口技艺人往往通过重拍醒木结束表演，醒木拍得越重，声音的_______ (选填 “音调”、“响度”或“音色")越大.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9.如题9图所示，是某口罩生产线的局部图，口罩由传送带匀速传送。此过程中，口罩相对于传送带是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的，旁边的工人感觉口罩在“移动”,他是以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作为参照物，口罩生产车间需要定期消毒，可采用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 “红外线”或“紫外线”)来进行.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3067050" cy="1019175"/>
            <wp:effectExtent l="0" t="0" r="0" b="9525"/>
            <wp:docPr id="63" name="图片 63" descr="16110401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1611040167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500" w:firstLine="105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题9图                       题10图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10.玻璃幕墙会发生.反射，造成光污染。如题10图所示，一束光与玻璃成30度角射到玻璃幕墙上，则反射角是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度， 如果入射光线以入射点为圆心逆时针转动10度，则入射光线和反射光线的夹角改变了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度。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11.如题11图甲所示，纸锅里装些水，放到火上加热，过一会水就会佛腾，而纸锅不会燃烧。小珠对其中的现象进行了分析：水沸腾时产生大量气泡，情况如图中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 乙"或“丙”)所示，继续加热，温度</w:t>
      </w:r>
      <w:r>
        <w:rPr>
          <w:rFonts w:ascii="宋体" w:hAnsi="宋体" w:cs="宋体" w:hint="eastAsia"/>
          <w:u w:val="single"/>
        </w:rPr>
        <w:t xml:space="preserve">       </w:t>
      </w:r>
      <w:r>
        <w:rPr>
          <w:rFonts w:ascii="宋体" w:hAnsi="宋体" w:cs="宋体" w:hint="eastAsia"/>
        </w:rPr>
        <w:t>, 水的佛点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 “高于”或“低于”)纸的着火点，所以纸锅没有燃烧。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4305300" cy="1266825"/>
            <wp:effectExtent l="0" t="0" r="0" b="9525"/>
            <wp:docPr id="62" name="图片 62" descr="16110405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1611040542(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1700" w:firstLine="357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题11图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12.人眼的成像原理与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 “照相机”、“投影仪"或“放大镜”)相同。不少学生视力下降，患上近视眼，图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(选填“甲”或“乙”)是近视眼的光路示意图，应该佩戴由。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透镜制成的眼镜来矫正。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524500" cy="1457325"/>
            <wp:effectExtent l="0" t="0" r="0" b="9525"/>
            <wp:docPr id="61" name="图片 61" descr="161104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16110406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1100" w:firstLine="231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题12图                                      题13图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13.如题13图，甲、乙两个图像分别描述了做直线运动的两个物体A、B从同一地点、同时出发的运动情况，物体A的速度是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m/s。若在乙图中画出物体A运动的</w:t>
      </w:r>
      <w:r>
        <w:rPr>
          <w:rFonts w:ascii="宋体" w:hAnsi="宋体" w:cs="宋体" w:hint="eastAsia"/>
          <w:i/>
          <w:iCs/>
        </w:rPr>
        <w:t>s-t</w:t>
      </w:r>
      <w:r>
        <w:rPr>
          <w:rFonts w:ascii="宋体" w:hAnsi="宋体" w:cs="宋体" w:hint="eastAsia"/>
        </w:rPr>
        <w:t>图象应位于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区域(选填“①”或“②")。当A、B经过相同路程时,它们所用时间之比</w:t>
      </w:r>
      <w:proofErr w:type="spellStart"/>
      <w:r>
        <w:rPr>
          <w:rFonts w:ascii="宋体" w:hAnsi="宋体" w:cs="宋体" w:hint="eastAsia"/>
          <w:i/>
          <w:iCs/>
        </w:rPr>
        <w:t>t</w:t>
      </w:r>
      <w:r>
        <w:rPr>
          <w:rFonts w:ascii="宋体" w:hAnsi="宋体" w:cs="宋体" w:hint="eastAsia"/>
          <w:i/>
          <w:iCs/>
          <w:vertAlign w:val="subscript"/>
        </w:rPr>
        <w:t>A</w:t>
      </w:r>
      <w:r>
        <w:rPr>
          <w:rFonts w:ascii="宋体" w:hAnsi="宋体" w:cs="宋体" w:hint="eastAsia"/>
          <w:b/>
          <w:bCs/>
          <w:i/>
          <w:iCs/>
          <w:sz w:val="24"/>
          <w:szCs w:val="24"/>
          <w:vertAlign w:val="subscript"/>
        </w:rPr>
        <w:t>:</w:t>
      </w:r>
      <w:r>
        <w:rPr>
          <w:rFonts w:ascii="宋体" w:hAnsi="宋体" w:cs="宋体" w:hint="eastAsia"/>
          <w:i/>
          <w:iCs/>
        </w:rPr>
        <w:t>t</w:t>
      </w:r>
      <w:r>
        <w:rPr>
          <w:rFonts w:ascii="宋体" w:hAnsi="宋体" w:cs="宋体" w:hint="eastAsia"/>
          <w:i/>
          <w:iCs/>
          <w:vertAlign w:val="subscript"/>
        </w:rPr>
        <w:t>B</w:t>
      </w:r>
      <w:proofErr w:type="spellEnd"/>
      <w:r>
        <w:rPr>
          <w:rFonts w:ascii="宋体" w:hAnsi="宋体" w:cs="宋体" w:hint="eastAsia"/>
          <w:i/>
          <w:iCs/>
          <w:vertAlign w:val="subscript"/>
        </w:rPr>
        <w:t>=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 xml:space="preserve"> </w:t>
      </w:r>
    </w:p>
    <w:p w:rsidR="003B3B7C" w:rsidRDefault="003B3B7C" w:rsidP="003B3B7C">
      <w:pPr>
        <w:pStyle w:val="aa"/>
        <w:rPr>
          <w:rFonts w:ascii="宋体" w:hAnsi="宋体" w:cs="宋体" w:hint="eastAsia"/>
          <w:vertAlign w:val="superscript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403225</wp:posOffset>
            </wp:positionV>
            <wp:extent cx="534670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0779" y="21337"/>
                <wp:lineTo x="20779" y="0"/>
                <wp:lineTo x="0" y="0"/>
              </wp:wrapPolygon>
            </wp:wrapTight>
            <wp:docPr id="69" name="图片 69" descr="161104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2" descr="16110413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</w:rPr>
        <w:t>14.小珠同学在测定液体密度的实验中,.测出液体的体积V、液体和容器的总质量m</w:t>
      </w:r>
      <w:r>
        <w:rPr>
          <w:rFonts w:ascii="宋体" w:hAnsi="宋体" w:cs="宋体" w:hint="eastAsia"/>
          <w:vertAlign w:val="subscript"/>
        </w:rPr>
        <w:t>总</w:t>
      </w:r>
      <w:r>
        <w:rPr>
          <w:rFonts w:ascii="宋体" w:hAnsi="宋体" w:cs="宋体" w:hint="eastAsia"/>
        </w:rPr>
        <w:t>,井填写在表格中。第2次实验中液体的体积如题14图所示为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mL，根据表格中的数据得出容器的质量是</w:t>
      </w:r>
      <w:r>
        <w:rPr>
          <w:rFonts w:ascii="宋体" w:hAnsi="宋体" w:cs="宋体" w:hint="eastAsia"/>
          <w:u w:val="single"/>
        </w:rPr>
        <w:t xml:space="preserve">        g</w:t>
      </w:r>
      <w:r>
        <w:rPr>
          <w:rFonts w:ascii="宋体" w:hAnsi="宋体" w:cs="宋体" w:hint="eastAsia"/>
        </w:rPr>
        <w:t>， 该液体的密度是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g/cm</w:t>
      </w:r>
      <w:r>
        <w:rPr>
          <w:rFonts w:ascii="宋体" w:hAnsi="宋体" w:cs="宋体" w:hint="eastAsia"/>
          <w:vertAlign w:val="superscript"/>
        </w:rPr>
        <w:t>3。</w:t>
      </w:r>
    </w:p>
    <w:p w:rsidR="003B3B7C" w:rsidRDefault="003B3B7C" w:rsidP="003B3B7C">
      <w:pPr>
        <w:pStyle w:val="aa"/>
        <w:rPr>
          <w:rFonts w:ascii="宋体" w:hAnsi="宋体" w:cs="宋体" w:hint="eastAsia"/>
          <w:vertAlign w:val="superscript"/>
        </w:rPr>
      </w:pPr>
    </w:p>
    <w:tbl>
      <w:tblPr>
        <w:tblStyle w:val="a9"/>
        <w:tblW w:w="4838" w:type="dxa"/>
        <w:tblLayout w:type="fixed"/>
        <w:tblLook w:val="0000" w:firstRow="0" w:lastRow="0" w:firstColumn="0" w:lastColumn="0" w:noHBand="0" w:noVBand="0"/>
      </w:tblPr>
      <w:tblGrid>
        <w:gridCol w:w="2897"/>
        <w:gridCol w:w="678"/>
        <w:gridCol w:w="627"/>
        <w:gridCol w:w="636"/>
      </w:tblGrid>
      <w:tr w:rsidR="003B3B7C" w:rsidTr="005A6F43">
        <w:trPr>
          <w:trHeight w:val="261"/>
        </w:trPr>
        <w:tc>
          <w:tcPr>
            <w:tcW w:w="2897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  <w:szCs w:val="21"/>
                <w:lang w:bidi="zh-CN"/>
              </w:rPr>
            </w:pPr>
            <w:r>
              <w:rPr>
                <w:rFonts w:ascii="宋体" w:hAnsi="宋体" w:cs="宋体" w:hint="eastAsia"/>
              </w:rPr>
              <w:t>实验次数</w:t>
            </w:r>
          </w:p>
        </w:tc>
        <w:tc>
          <w:tcPr>
            <w:tcW w:w="678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627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636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</w:tr>
      <w:tr w:rsidR="003B3B7C" w:rsidTr="005A6F43">
        <w:trPr>
          <w:trHeight w:val="261"/>
        </w:trPr>
        <w:tc>
          <w:tcPr>
            <w:tcW w:w="2897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  <w:szCs w:val="21"/>
                <w:vertAlign w:val="superscript"/>
                <w:lang w:bidi="zh-CN"/>
              </w:rPr>
            </w:pPr>
            <w:r>
              <w:rPr>
                <w:rFonts w:ascii="宋体" w:hAnsi="宋体" w:cs="宋体" w:hint="eastAsia"/>
              </w:rPr>
              <w:t>液体体积V/cm</w:t>
            </w:r>
            <w:r>
              <w:rPr>
                <w:rFonts w:ascii="宋体" w:hAnsi="宋体" w:cs="宋体" w:hint="eastAsia"/>
                <w:vertAlign w:val="superscript"/>
              </w:rPr>
              <w:t>3</w:t>
            </w:r>
          </w:p>
        </w:tc>
        <w:tc>
          <w:tcPr>
            <w:tcW w:w="678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</w:t>
            </w:r>
          </w:p>
        </w:tc>
        <w:tc>
          <w:tcPr>
            <w:tcW w:w="627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636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</w:tr>
      <w:tr w:rsidR="003B3B7C" w:rsidTr="005A6F43">
        <w:trPr>
          <w:trHeight w:val="382"/>
        </w:trPr>
        <w:tc>
          <w:tcPr>
            <w:tcW w:w="2897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  <w:szCs w:val="21"/>
                <w:lang w:bidi="zh-CN"/>
              </w:rPr>
            </w:pPr>
            <w:r>
              <w:rPr>
                <w:rFonts w:ascii="宋体" w:hAnsi="宋体" w:cs="宋体" w:hint="eastAsia"/>
              </w:rPr>
              <w:t>液体和容器的总质量m</w:t>
            </w:r>
            <w:r>
              <w:rPr>
                <w:rFonts w:ascii="宋体" w:hAnsi="宋体" w:cs="宋体" w:hint="eastAsia"/>
                <w:vertAlign w:val="subscript"/>
              </w:rPr>
              <w:t>总</w:t>
            </w:r>
            <w:r>
              <w:rPr>
                <w:rFonts w:ascii="宋体" w:hAnsi="宋体" w:cs="宋体" w:hint="eastAsia"/>
              </w:rPr>
              <w:t>/g</w:t>
            </w:r>
          </w:p>
        </w:tc>
        <w:tc>
          <w:tcPr>
            <w:tcW w:w="678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15.8</w:t>
            </w:r>
          </w:p>
        </w:tc>
        <w:tc>
          <w:tcPr>
            <w:tcW w:w="627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636" w:type="dxa"/>
          </w:tcPr>
          <w:p w:rsidR="003B3B7C" w:rsidRDefault="003B3B7C" w:rsidP="005A6F43">
            <w:pPr>
              <w:pStyle w:val="aa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51</w:t>
            </w:r>
          </w:p>
        </w:tc>
      </w:tr>
    </w:tbl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                                                                  题14图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三、作图题</w:t>
      </w:r>
      <w:r>
        <w:rPr>
          <w:rFonts w:ascii="宋体" w:hAnsi="宋体" w:cs="宋体" w:hint="eastAsia"/>
        </w:rPr>
        <w:t>(本大题3小题，共7分)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15. (1) (2分)当光线从空气射向水中时，它的折射光线如题15-1图所示，请画出入射光线。</w:t>
      </w:r>
    </w:p>
    <w:p w:rsidR="003B3B7C" w:rsidRDefault="003B3B7C" w:rsidP="003B3B7C">
      <w:pPr>
        <w:pStyle w:val="aa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(2) (2分)如题15-2图所示，请在图中作出物体</w:t>
      </w:r>
      <w:r>
        <w:rPr>
          <w:rFonts w:ascii="宋体" w:hAnsi="宋体" w:cs="宋体" w:hint="eastAsia"/>
          <w:i/>
          <w:iCs/>
        </w:rPr>
        <w:t>AB</w:t>
      </w:r>
      <w:r>
        <w:rPr>
          <w:rFonts w:ascii="宋体" w:hAnsi="宋体" w:cs="宋体" w:hint="eastAsia"/>
        </w:rPr>
        <w:t>在平面镜中所成的像</w:t>
      </w:r>
      <w:r>
        <w:rPr>
          <w:rFonts w:ascii="宋体" w:hAnsi="宋体" w:cs="宋体" w:hint="eastAsia"/>
          <w:i/>
          <w:iCs/>
        </w:rPr>
        <w:t>A'B'。</w:t>
      </w:r>
    </w:p>
    <w:p w:rsidR="003B3B7C" w:rsidRDefault="003B3B7C" w:rsidP="003B3B7C">
      <w:pPr>
        <w:pStyle w:val="aa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 (3分)如题15-3图所示，请补充完整凸透镜的两条入射光线和平面镜的反射光线。</w:t>
      </w:r>
    </w:p>
    <w:p w:rsidR="003B3B7C" w:rsidRDefault="003B3B7C" w:rsidP="003B3B7C">
      <w:pPr>
        <w:pStyle w:val="aa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276350" cy="923925"/>
            <wp:effectExtent l="0" t="0" r="0" b="9525"/>
            <wp:docPr id="60" name="图片 60" descr="16110425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1611042566(1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5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3600450" cy="962025"/>
            <wp:effectExtent l="0" t="0" r="0" b="9525"/>
            <wp:docPr id="59" name="图片 59" descr="16110425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1611042571(1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500" w:firstLine="105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题15-1图          题15-2图                   题15-3图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四、实验题</w:t>
      </w:r>
      <w:r>
        <w:rPr>
          <w:rFonts w:ascii="宋体" w:hAnsi="宋体" w:cs="宋体" w:hint="eastAsia"/>
        </w:rPr>
        <w:t>(本大题3小题，共19分)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16. (6分) (1)常用温度计是根据液体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的原理制成。小珠同学在使用温度计测温度时，读数方法如题16图甲所示，正确的是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 xml:space="preserve"> (选填 “A"、“B"或“C"),示数为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285875" cy="1390650"/>
            <wp:effectExtent l="0" t="0" r="9525" b="0"/>
            <wp:docPr id="58" name="图片 58" descr="16110428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1611042804(1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42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  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7175" cy="257175"/>
            <wp:effectExtent l="0" t="0" r="9525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3800475" cy="1457325"/>
            <wp:effectExtent l="0" t="0" r="9525" b="9525"/>
            <wp:docPr id="56" name="图片 56" descr="16110428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1611042817(1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1900" w:firstLine="399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题16图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(2)如题16图乙所示，刻度尺的分度值是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，物体的长度是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cm。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(3)如题16图丙所示，将正在发声的音叉轻触系在细绳上的乒乓球，声音的响度越大，可观察到乒乓球敏弹开距离越大.这说明了物体的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越大， 产生声音的响度越大。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l7. (6分)在“探究平面镜成像的特点"实验中，实验装置如题17图甲所示。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4572000" cy="1495425"/>
            <wp:effectExtent l="0" t="0" r="0" b="9525"/>
            <wp:docPr id="55" name="图片 55" descr="16110434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1611043457(1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1900" w:firstLine="399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题17图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(1)为了便于确定像的位置，应选择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 “5mm”或“2mm")厚的玻璃板替代，平面镜竖立在方格纸上.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(2)把一支点燃的蜡烛A放在玻璃板的前面，可以看到它在玻璃板后面的像，用一张白纸作为光屏去承接这个像，发现白纸上找不到蜡烛的像，说明平面镜成的是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像.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(3)实验时眼睛应在玻璃板的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(选填“前而”或“后面”)观察蜡烛A所成的像。再拿一支外形相同但不点燃的蜡烛B,竖立着在玻璃板后面移动，直到看上去它跟A的像完全重合，这个位置就是A像的位置，在纸上记下这两个位置。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(4)当蜡烛A远离玻璃板时,蜡烛A像的大小_(选填“变大”、“不变"或“变小”)。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(5)小海在方格纸上的实验记录如图乙所示，分析可知:蜡烛的像到平面镜的距离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蜡烛到平面镜的距离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(6)如图丙所示，蜡烛A放在竖直的平面镜前，像在B处;将平面镜平移至图丁所示的位置时，蜡烛A成像在__处(选填“B"、“C”或“D")。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438775" cy="1485900"/>
            <wp:effectExtent l="0" t="0" r="9525" b="0"/>
            <wp:docPr id="54" name="图片 54" descr="16110434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1611043469(1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ind w:firstLineChars="1900" w:firstLine="399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题17图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18. (7分)如题18图甲所示，是小珠"探究物质熔化规律"的实验装置.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(1)实验器材安装的顺序应为_______ (选填 “自上而下” 或“自下而上”).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4467225" cy="1476375"/>
            <wp:effectExtent l="0" t="0" r="9525" b="9525"/>
            <wp:docPr id="53" name="图片 53" descr="16110441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1611044109(1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numPr>
          <w:ilvl w:val="0"/>
          <w:numId w:val="18"/>
        </w:numPr>
        <w:adjustRightInd/>
        <w:spacing w:after="0" w:line="24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记录的数据如下表：</w:t>
      </w:r>
    </w:p>
    <w:tbl>
      <w:tblPr>
        <w:tblStyle w:val="a9"/>
        <w:tblW w:w="0" w:type="auto"/>
        <w:tblLook w:val="0000" w:firstRow="0" w:lastRow="0" w:firstColumn="0" w:lastColumn="0" w:noHBand="0" w:noVBand="0"/>
      </w:tblPr>
      <w:tblGrid>
        <w:gridCol w:w="1271"/>
        <w:gridCol w:w="1224"/>
        <w:gridCol w:w="1224"/>
        <w:gridCol w:w="1200"/>
        <w:gridCol w:w="1201"/>
        <w:gridCol w:w="1201"/>
        <w:gridCol w:w="1201"/>
      </w:tblGrid>
      <w:tr w:rsidR="003B3B7C" w:rsidTr="005A6F43"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时间/min</w:t>
            </w:r>
          </w:p>
        </w:tc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1452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1452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1452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</w:tr>
      <w:tr w:rsidR="003B3B7C" w:rsidTr="005A6F43"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温度/℃</w:t>
            </w:r>
          </w:p>
        </w:tc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-4</w:t>
            </w:r>
          </w:p>
        </w:tc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-2</w:t>
            </w:r>
          </w:p>
        </w:tc>
        <w:tc>
          <w:tcPr>
            <w:tcW w:w="1451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</w:t>
            </w:r>
          </w:p>
        </w:tc>
        <w:tc>
          <w:tcPr>
            <w:tcW w:w="1452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</w:t>
            </w:r>
          </w:p>
        </w:tc>
        <w:tc>
          <w:tcPr>
            <w:tcW w:w="1452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1452" w:type="dxa"/>
          </w:tcPr>
          <w:p w:rsidR="003B3B7C" w:rsidRDefault="003B3B7C" w:rsidP="005A6F43">
            <w:pPr>
              <w:pStyle w:val="aa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</w:tr>
    </w:tbl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根据表格中数据，在图乙坐标纸上画出温度与时间的关系图象。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(3)分析图象可知:该物质在熔化过程中吸收热量，温度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该物质是晶体。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(4)该物质第3min时处于第6min时处于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(以上两空均选填“固态"、“固液共存态”或“液态" )。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(5)该物质的熔点为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℃.为提高该物质的熔点，换用火力更大的酒精灯加热，这种做法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(选填“可行"或“不可行")。</w:t>
      </w:r>
    </w:p>
    <w:p w:rsidR="003B3B7C" w:rsidRDefault="003B3B7C" w:rsidP="003B3B7C">
      <w:pPr>
        <w:pStyle w:val="aa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五、计算题(本大题2小题，共13分)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19. (7分)研究表明“75%酒精"液体能有效地消杀病毒。“75%酒精” 是指每100mL液体中，纯酒精体积为75mL水的体积为25mL，则: (不考虑水和酒精混合后体积变化)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(ρ</w:t>
      </w:r>
      <w:r>
        <w:rPr>
          <w:rFonts w:ascii="宋体" w:hAnsi="宋体" w:cs="宋体" w:hint="eastAsia"/>
          <w:vertAlign w:val="subscript"/>
        </w:rPr>
        <w:t>酒精</w:t>
      </w:r>
      <w:r>
        <w:rPr>
          <w:rFonts w:ascii="宋体" w:hAnsi="宋体" w:cs="宋体" w:hint="eastAsia"/>
        </w:rPr>
        <w:t>= 0.8g/cm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, ρ</w:t>
      </w:r>
      <w:r>
        <w:rPr>
          <w:rFonts w:ascii="宋体" w:hAnsi="宋体" w:cs="宋体" w:hint="eastAsia"/>
          <w:vertAlign w:val="subscript"/>
        </w:rPr>
        <w:t>水</w:t>
      </w:r>
      <w:r>
        <w:rPr>
          <w:rFonts w:ascii="宋体" w:hAnsi="宋体" w:cs="宋体" w:hint="eastAsia"/>
        </w:rPr>
        <w:t>= 1g/cm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(1) 75mL纯酒精的质量是多少g?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 100mL“75%消精"液体的质量是多少g?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 “75%酒精”液体的密度是多少g/cm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'?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</w:p>
    <w:p w:rsidR="003B3B7C" w:rsidRDefault="003B3B7C" w:rsidP="003B3B7C">
      <w:pPr>
        <w:pStyle w:val="aa"/>
        <w:rPr>
          <w:rFonts w:ascii="宋体" w:hAnsi="宋体" w:cs="宋体" w:hint="eastAsia"/>
        </w:rPr>
      </w:pPr>
    </w:p>
    <w:p w:rsidR="003B3B7C" w:rsidRDefault="003B3B7C" w:rsidP="003B3B7C">
      <w:pPr>
        <w:pStyle w:val="aa"/>
        <w:rPr>
          <w:rFonts w:ascii="宋体" w:hAnsi="宋体" w:cs="宋体" w:hint="eastAsia"/>
        </w:rPr>
      </w:pP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20. (6 分)我们在媒体上常常可以看到“珠海到广州仅需两小时”之类的说法，小海认为这种说法是不准确的。他想从珠海站前往广州长隆，查询得知有两条路线分别是图甲所示的“驾车路线"和图乙所示的“火车—自行车骑行"路线，则: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(1)甲图中，汽车行驶的平均速度是多少km/h?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(2)乙图中是“火车—自行车骑行”的抵达方式，若小海骑行的平均速度为4m/s,通过计算判断他能否在两个小时内从珠海站抵达广州长隆?</w:t>
      </w:r>
    </w:p>
    <w:p w:rsidR="003B3B7C" w:rsidRDefault="003B3B7C" w:rsidP="003B3B7C">
      <w:pPr>
        <w:pStyle w:val="aa"/>
      </w:pPr>
      <w:r>
        <w:rPr>
          <w:noProof/>
        </w:rPr>
        <w:drawing>
          <wp:inline distT="0" distB="0" distL="0" distR="0">
            <wp:extent cx="2057400" cy="1619250"/>
            <wp:effectExtent l="0" t="0" r="0" b="0"/>
            <wp:docPr id="52" name="图片 52" descr="16110451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1611045119(1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</w:pPr>
    </w:p>
    <w:p w:rsidR="003B3B7C" w:rsidRDefault="003B3B7C" w:rsidP="003B3B7C">
      <w:pPr>
        <w:pStyle w:val="aa"/>
      </w:pPr>
    </w:p>
    <w:p w:rsidR="003B3B7C" w:rsidRDefault="003B3B7C" w:rsidP="003B3B7C">
      <w:pPr>
        <w:pStyle w:val="aa"/>
      </w:pPr>
    </w:p>
    <w:p w:rsidR="003B3B7C" w:rsidRDefault="003B3B7C" w:rsidP="003B3B7C">
      <w:pPr>
        <w:pStyle w:val="aa"/>
      </w:pPr>
      <w:r>
        <w:t>六、综合题</w:t>
      </w:r>
      <w:r>
        <w:t>(</w:t>
      </w:r>
      <w:r>
        <w:t>本大题</w:t>
      </w:r>
      <w:r>
        <w:t>3</w:t>
      </w:r>
      <w:r>
        <w:t>小题，共</w:t>
      </w:r>
      <w:r>
        <w:t>19</w:t>
      </w:r>
      <w:r>
        <w:t>分</w:t>
      </w:r>
      <w:r>
        <w:t>)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21. (6 分)阅读下面的短文，回答下列问题。</w:t>
      </w:r>
    </w:p>
    <w:p w:rsidR="003B3B7C" w:rsidRDefault="003B3B7C" w:rsidP="003B3B7C">
      <w:pPr>
        <w:pStyle w:val="aa"/>
        <w:jc w:val="center"/>
        <w:rPr>
          <w:rFonts w:ascii="华文楷体" w:eastAsia="华文楷体" w:hAnsi="华文楷体" w:cs="华文楷体" w:hint="eastAsia"/>
          <w:b/>
          <w:bCs/>
        </w:rPr>
      </w:pPr>
      <w:r>
        <w:rPr>
          <w:rFonts w:ascii="华文楷体" w:eastAsia="华文楷体" w:hAnsi="华文楷体" w:cs="华文楷体" w:hint="eastAsia"/>
          <w:b/>
          <w:bCs/>
        </w:rPr>
        <w:t>声呐.</w:t>
      </w:r>
    </w:p>
    <w:p w:rsidR="003B3B7C" w:rsidRDefault="003B3B7C" w:rsidP="003B3B7C">
      <w:pPr>
        <w:pStyle w:val="aa"/>
        <w:ind w:firstLineChars="100" w:firstLine="210"/>
        <w:rPr>
          <w:rFonts w:ascii="华文楷体" w:eastAsia="华文楷体" w:hAnsi="华文楷体" w:cs="华文楷体" w:hint="eastAsia"/>
          <w:b/>
          <w:bCs/>
        </w:rPr>
      </w:pPr>
      <w:r>
        <w:rPr>
          <w:rFonts w:ascii="华文楷体" w:eastAsia="华文楷体" w:hAnsi="华文楷体" w:cs="华文楷体" w:hint="eastAsia"/>
          <w:b/>
          <w:bCs/>
        </w:rPr>
        <w:t>声呐是利用水中声波对水下目标进行探测、定位和通信的电子设备，是水声学中应用广泛的一种重要装置。</w:t>
      </w:r>
    </w:p>
    <w:p w:rsidR="003B3B7C" w:rsidRDefault="003B3B7C" w:rsidP="003B3B7C">
      <w:pPr>
        <w:pStyle w:val="aa"/>
        <w:rPr>
          <w:rFonts w:ascii="华文楷体" w:eastAsia="华文楷体" w:hAnsi="华文楷体" w:cs="华文楷体" w:hint="eastAsia"/>
          <w:b/>
          <w:bCs/>
        </w:rPr>
      </w:pPr>
      <w:r>
        <w:rPr>
          <w:rFonts w:ascii="华文楷体" w:eastAsia="华文楷体" w:hAnsi="华文楷体" w:cs="华文楷体" w:hint="eastAsia"/>
          <w:b/>
          <w:bCs/>
        </w:rPr>
        <w:t>声呐能够向水中发射声波，声波的频率大多在10kHz~ 30kHz之间，由于这种声波的频率较高，可以形成较强的指向性。声波在水中传播时,如果遇到潜艇、水雷、鱼群等目标,就会被反射回来，反射回来的声波被声呐接收,根据声信号往返时间可以确定目标的距离。声呐发出声波碰到的目标如果是运动的，反射回来的声波(下称“回声")的音调就会有所变化，它的变化规律是:如果回声的音调变高，说明目标正向声呐靠拢;如果回声的音调变低，说明目标远离声呐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(1)声呐发出的声波大多属于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(选填 “超声波”或“次声波”)。这种声波在海水中的传播速度比在空气中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(选填“大”或“小" ).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(2)若声波在海水中的传播速度为v,停在海水中的潜艇A发出声波信号,经过时间1接收到由潜艇B反射回来的信号，且信号频串不变，则两艘潜艇之间的距离是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(用字母</w:t>
      </w:r>
      <w:r>
        <w:rPr>
          <w:rFonts w:ascii="宋体" w:hAnsi="宋体" w:cs="宋体" w:hint="eastAsia"/>
          <w:i/>
          <w:iCs/>
        </w:rPr>
        <w:t>v，t</w:t>
      </w:r>
      <w:r>
        <w:rPr>
          <w:rFonts w:ascii="宋体" w:hAnsi="宋体" w:cs="宋体" w:hint="eastAsia"/>
        </w:rPr>
        <w:t>表示)。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(3)停在海水中的潜艇A继续监控潜艇B,发现接到潜艇B反射回来的声波频串在变低，说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明两艘潜艇之间的距离在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 xml:space="preserve"> (选填 “变大”、“不变”或“变小”).</w:t>
      </w:r>
    </w:p>
    <w:p w:rsidR="003B3B7C" w:rsidRDefault="003B3B7C" w:rsidP="003B3B7C">
      <w:pPr>
        <w:pStyle w:val="aa"/>
        <w:numPr>
          <w:ilvl w:val="0"/>
          <w:numId w:val="18"/>
        </w:numPr>
        <w:adjustRightInd/>
        <w:spacing w:after="0" w:line="24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在月球上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(选填“能”或“不能" )用声呐技术来测量物体间的距离，你的判定依据是：</w:t>
      </w:r>
      <w:r>
        <w:rPr>
          <w:rFonts w:ascii="宋体" w:hAnsi="宋体" w:cs="宋体" w:hint="eastAsia"/>
          <w:u w:val="single"/>
        </w:rPr>
        <w:t xml:space="preserve">        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u w:val="single"/>
        </w:rPr>
        <w:t xml:space="preserve">                                                                                                </w:t>
      </w:r>
    </w:p>
    <w:p w:rsidR="003B3B7C" w:rsidRDefault="003B3B7C" w:rsidP="003B3B7C">
      <w:pPr>
        <w:pStyle w:val="aa"/>
        <w:numPr>
          <w:ilvl w:val="0"/>
          <w:numId w:val="19"/>
        </w:numPr>
        <w:adjustRightInd/>
        <w:spacing w:after="0" w:line="24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(6 分)小海同学用凸透镜做“探究凸透镜成像的规律”实验。</w:t>
      </w:r>
    </w:p>
    <w:p w:rsidR="003B3B7C" w:rsidRDefault="003B3B7C" w:rsidP="003B3B7C">
      <w:pPr>
        <w:pStyle w:val="aa"/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3067050" cy="819150"/>
            <wp:effectExtent l="0" t="0" r="0" b="0"/>
            <wp:docPr id="51" name="图片 51" descr="16110457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1611045777(1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pStyle w:val="aa"/>
        <w:jc w:val="center"/>
        <w:rPr>
          <w:rFonts w:ascii="宋体" w:hAnsi="宋体" w:cs="宋体" w:hint="eastAsia"/>
        </w:rPr>
      </w:pPr>
      <w:r>
        <w:t>题</w:t>
      </w:r>
      <w:r>
        <w:rPr>
          <w:rFonts w:hint="eastAsia"/>
        </w:rPr>
        <w:t>22</w:t>
      </w:r>
      <w:r>
        <w:t>图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(1)他们用平行与主光轴的光射向凸透镜,在凸透镜后方10cm的光屏上得到一个最小最亮的点，这个点叫做凸透镜的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， 凸透镜对光线起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作用。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(2)当蜡烛与该凸透镜的距离如题22图所示时，光屏上得到一个清晰的实像。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(选填“投影仪"、“照相机”或“放大镜”)就是利用这种成像规律工作的。此时保持凸透镜位置不变，把蜡烛和光屏的位置对调,光屏上得到的像是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 “放大”、“等大"或“缩小")的。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(3)小海发现一个小飞虫飞落在凸透镜上，此时光屏.上的像将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 “没有变化”“变得不完整”或“完整但变暗")。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(4)实验中,蜡烛在原来的位置越烧越短，则像在光屏上的位置会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 选填“往下移”、“不变"或“往上移")。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5104765</wp:posOffset>
            </wp:positionH>
            <wp:positionV relativeFrom="paragraph">
              <wp:posOffset>177165</wp:posOffset>
            </wp:positionV>
            <wp:extent cx="1000125" cy="1381125"/>
            <wp:effectExtent l="0" t="0" r="9525" b="9525"/>
            <wp:wrapTight wrapText="bothSides">
              <wp:wrapPolygon edited="0">
                <wp:start x="0" y="0"/>
                <wp:lineTo x="0" y="21451"/>
                <wp:lineTo x="21394" y="21451"/>
                <wp:lineTo x="21394" y="0"/>
                <wp:lineTo x="0" y="0"/>
              </wp:wrapPolygon>
            </wp:wrapTight>
            <wp:docPr id="68" name="图片 68" descr="1611046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9" descr="1611046729(1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</w:rPr>
        <w:t>23. (7 分)小球想利用天平、标有“50mL"的烧杯测量一未知液体样品的密度。</w:t>
      </w:r>
    </w:p>
    <w:p w:rsidR="003B3B7C" w:rsidRDefault="003B3B7C" w:rsidP="003B3B7C">
      <w:pPr>
        <w:pStyle w:val="aa"/>
        <w:rPr>
          <w:rFonts w:ascii="宋体" w:hAnsi="宋体" w:cs="宋体"/>
        </w:rPr>
      </w:pPr>
      <w:r>
        <w:rPr>
          <w:rFonts w:ascii="宋体" w:hAnsi="宋体" w:cs="宋体" w:hint="eastAsia"/>
        </w:rPr>
        <w:t>(1)为了减少实验中液体样品的用量小珠受到“乌鸦喝水"故事的启发,将一长、宽、高分别是6cm、3cm、2cm长方体放入空烧杯中，如题23图甲所示，长方体体积是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(2)实验步骤如下: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①调节天平平衡时，应先将游码放在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处,若观察到指针向左偏转，此时应该向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(选填“左"或“右”)调节平衡螺母.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②如题23图乙所示，用调好的天平测量烧杯和物块的总质量为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g.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③如题23图丙所示，在烧杯中倒入被测液体直到液而达到“50mL"刻度处，并用天平测量此时烧杯的质量为93.2g.则烧杯中液体的质量是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g。</w:t>
      </w:r>
    </w:p>
    <w:p w:rsidR="003B3B7C" w:rsidRDefault="003B3B7C" w:rsidP="003B3B7C">
      <w:pPr>
        <w:pStyle w:val="aa"/>
        <w:rPr>
          <w:rFonts w:ascii="宋体" w:hAnsi="宋体" w:cs="宋体"/>
        </w:rPr>
      </w:pPr>
      <w:r>
        <w:rPr>
          <w:rFonts w:ascii="宋体" w:hAnsi="宋体" w:cs="宋体" w:hint="eastAsia"/>
        </w:rPr>
        <w:t>④液体的密度是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g/cm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。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(3)若倒入液体时，物块的放置方式如题23图丁所示，其他步骤不变，则测量结果将会</w:t>
      </w:r>
      <w:r>
        <w:rPr>
          <w:rFonts w:ascii="宋体" w:hAnsi="宋体" w:cs="宋体" w:hint="eastAsia"/>
          <w:u w:val="single"/>
        </w:rPr>
        <w:t xml:space="preserve">        </w:t>
      </w:r>
    </w:p>
    <w:p w:rsidR="003B3B7C" w:rsidRDefault="003B3B7C" w:rsidP="003B3B7C">
      <w:pPr>
        <w:pStyle w:val="aa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(选填“偏大”、“不变" 或“偏小”).</w:t>
      </w:r>
    </w:p>
    <w:p w:rsidR="003B3B7C" w:rsidRDefault="003B3B7C" w:rsidP="003B3B7C">
      <w:pPr>
        <w:pStyle w:val="aa"/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134620</wp:posOffset>
            </wp:positionV>
            <wp:extent cx="62960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567" y="21469"/>
                <wp:lineTo x="21567" y="0"/>
                <wp:lineTo x="0" y="0"/>
              </wp:wrapPolygon>
            </wp:wrapTight>
            <wp:docPr id="67" name="图片 67" descr="16110461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8" descr="1611046164(1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</w:rPr>
        <w:t xml:space="preserve">   </w:t>
      </w:r>
      <w:r>
        <w:t>题</w:t>
      </w:r>
      <w:r>
        <w:rPr>
          <w:rFonts w:hint="eastAsia"/>
        </w:rPr>
        <w:t>23</w:t>
      </w:r>
      <w:r>
        <w:t>图</w:t>
      </w:r>
    </w:p>
    <w:p w:rsidR="003B3B7C" w:rsidRDefault="003B3B7C" w:rsidP="003B3B7C">
      <w:pPr>
        <w:pStyle w:val="aa"/>
        <w:rPr>
          <w:rFonts w:ascii="宋体" w:hAnsi="宋体" w:cs="宋体"/>
        </w:rPr>
      </w:pPr>
    </w:p>
    <w:p w:rsidR="00401918" w:rsidRDefault="00401918" w:rsidP="00F46BD0">
      <w:pPr>
        <w:jc w:val="left"/>
        <w:rPr>
          <w:rFonts w:eastAsiaTheme="minorEastAsia" w:hint="eastAsia"/>
          <w:color w:val="000000"/>
        </w:rPr>
      </w:pPr>
    </w:p>
    <w:p w:rsidR="003B3B7C" w:rsidRDefault="003B3B7C" w:rsidP="00F46BD0">
      <w:pPr>
        <w:jc w:val="left"/>
        <w:rPr>
          <w:rFonts w:eastAsiaTheme="minorEastAsia" w:hint="eastAsia"/>
          <w:color w:val="000000"/>
        </w:rPr>
      </w:pPr>
    </w:p>
    <w:p w:rsidR="003B3B7C" w:rsidRDefault="003B3B7C" w:rsidP="00F46BD0">
      <w:pPr>
        <w:jc w:val="left"/>
        <w:rPr>
          <w:rFonts w:eastAsiaTheme="minorEastAsia" w:hint="eastAsia"/>
          <w:color w:val="000000"/>
        </w:rPr>
      </w:pPr>
    </w:p>
    <w:p w:rsidR="003B3B7C" w:rsidRDefault="003B3B7C" w:rsidP="003B3B7C">
      <w:pPr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香洲区</w:t>
      </w:r>
      <w:r>
        <w:rPr>
          <w:rFonts w:ascii="宋体" w:hAnsi="宋体"/>
          <w:sz w:val="32"/>
          <w:szCs w:val="32"/>
        </w:rPr>
        <w:t>2020—20</w:t>
      </w:r>
      <w:r>
        <w:rPr>
          <w:rFonts w:ascii="宋体" w:hAnsi="宋体" w:hint="eastAsia"/>
          <w:sz w:val="32"/>
          <w:szCs w:val="32"/>
        </w:rPr>
        <w:t>2</w:t>
      </w:r>
      <w:r>
        <w:rPr>
          <w:rFonts w:ascii="宋体" w:hAnsi="宋体"/>
          <w:sz w:val="32"/>
          <w:szCs w:val="32"/>
        </w:rPr>
        <w:t>1学年</w:t>
      </w:r>
      <w:r>
        <w:rPr>
          <w:rFonts w:ascii="宋体" w:hAnsi="宋体" w:hint="eastAsia"/>
          <w:sz w:val="32"/>
          <w:szCs w:val="32"/>
        </w:rPr>
        <w:t>第一学期质量监测</w:t>
      </w:r>
    </w:p>
    <w:p w:rsidR="003B3B7C" w:rsidRDefault="003B3B7C" w:rsidP="003B3B7C">
      <w:pPr>
        <w:spacing w:line="360" w:lineRule="auto"/>
        <w:jc w:val="center"/>
        <w:rPr>
          <w:rFonts w:ascii="汉仪大宋简" w:eastAsia="汉仪大宋简" w:hAnsi="宋体"/>
          <w:b/>
          <w:sz w:val="44"/>
          <w:szCs w:val="44"/>
        </w:rPr>
      </w:pPr>
      <w:r>
        <w:rPr>
          <w:rFonts w:ascii="汉仪大宋简" w:eastAsia="汉仪大宋简" w:hAnsi="宋体" w:hint="eastAsia"/>
          <w:b/>
          <w:sz w:val="44"/>
          <w:szCs w:val="44"/>
        </w:rPr>
        <w:t>八年级物理评分标准</w:t>
      </w:r>
    </w:p>
    <w:p w:rsidR="003B3B7C" w:rsidRDefault="003B3B7C" w:rsidP="003B3B7C"/>
    <w:p w:rsidR="003B3B7C" w:rsidRDefault="003B3B7C" w:rsidP="003B3B7C">
      <w:pPr>
        <w:spacing w:line="360" w:lineRule="auto"/>
        <w:jc w:val="left"/>
      </w:pPr>
      <w:r>
        <w:rPr>
          <w:rFonts w:hint="eastAsia"/>
        </w:rPr>
        <w:t>一、单项选择题</w:t>
      </w:r>
      <w:r>
        <w:rPr>
          <w:rFonts w:ascii="黑体" w:eastAsia="黑体" w:hAnsi="黑体" w:cs="黑体" w:hint="eastAsia"/>
          <w:bCs/>
          <w:szCs w:val="21"/>
        </w:rPr>
        <w:t>（本大题7小题，每小题3分，共21分）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3B3B7C" w:rsidTr="005A6F43">
        <w:tc>
          <w:tcPr>
            <w:tcW w:w="1065" w:type="dxa"/>
          </w:tcPr>
          <w:p w:rsidR="003B3B7C" w:rsidRDefault="003B3B7C" w:rsidP="005A6F43">
            <w:pPr>
              <w:rPr>
                <w:szCs w:val="21"/>
              </w:rPr>
            </w:pPr>
            <w:r>
              <w:rPr>
                <w:rFonts w:hAnsiTheme="minorEastAsia"/>
                <w:szCs w:val="21"/>
              </w:rPr>
              <w:t>题号</w:t>
            </w:r>
          </w:p>
        </w:tc>
        <w:tc>
          <w:tcPr>
            <w:tcW w:w="1065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65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65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065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065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6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066" w:type="dxa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</w:tr>
      <w:tr w:rsidR="003B3B7C" w:rsidTr="005A6F43">
        <w:tc>
          <w:tcPr>
            <w:tcW w:w="1065" w:type="dxa"/>
          </w:tcPr>
          <w:p w:rsidR="003B3B7C" w:rsidRDefault="003B3B7C" w:rsidP="005A6F43">
            <w:pPr>
              <w:rPr>
                <w:szCs w:val="21"/>
              </w:rPr>
            </w:pPr>
            <w:r>
              <w:rPr>
                <w:rFonts w:hAnsiTheme="minorEastAsia"/>
                <w:szCs w:val="21"/>
              </w:rPr>
              <w:t>答案</w:t>
            </w:r>
          </w:p>
        </w:tc>
        <w:tc>
          <w:tcPr>
            <w:tcW w:w="1065" w:type="dxa"/>
            <w:vAlign w:val="center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</w:p>
        </w:tc>
        <w:tc>
          <w:tcPr>
            <w:tcW w:w="1065" w:type="dxa"/>
            <w:vAlign w:val="center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1065" w:type="dxa"/>
            <w:vAlign w:val="center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</w:p>
        </w:tc>
        <w:tc>
          <w:tcPr>
            <w:tcW w:w="1065" w:type="dxa"/>
            <w:vAlign w:val="center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</w:p>
        </w:tc>
        <w:tc>
          <w:tcPr>
            <w:tcW w:w="1065" w:type="dxa"/>
            <w:vAlign w:val="center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  <w:tc>
          <w:tcPr>
            <w:tcW w:w="1066" w:type="dxa"/>
            <w:vAlign w:val="center"/>
          </w:tcPr>
          <w:p w:rsidR="003B3B7C" w:rsidRDefault="003B3B7C" w:rsidP="005A6F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</w:p>
        </w:tc>
        <w:tc>
          <w:tcPr>
            <w:tcW w:w="1066" w:type="dxa"/>
            <w:vAlign w:val="center"/>
          </w:tcPr>
          <w:p w:rsidR="003B3B7C" w:rsidRDefault="003B3B7C" w:rsidP="005A6F43">
            <w:pPr>
              <w:tabs>
                <w:tab w:val="left" w:pos="536"/>
              </w:tabs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D</w:t>
            </w:r>
          </w:p>
        </w:tc>
      </w:tr>
    </w:tbl>
    <w:p w:rsidR="003B3B7C" w:rsidRDefault="003B3B7C" w:rsidP="003B3B7C">
      <w:pPr>
        <w:snapToGrid w:val="0"/>
        <w:spacing w:line="360" w:lineRule="auto"/>
        <w:jc w:val="left"/>
        <w:rPr>
          <w:rFonts w:ascii="黑体" w:eastAsia="黑体" w:hAnsi="黑体" w:cs="黑体"/>
          <w:spacing w:val="15"/>
          <w:kern w:val="0"/>
          <w:szCs w:val="21"/>
          <w:shd w:val="clear" w:color="auto" w:fill="FFFFFF"/>
        </w:rPr>
      </w:pPr>
      <w:r>
        <w:rPr>
          <w:rFonts w:ascii="黑体" w:eastAsia="黑体" w:hAnsi="黑体" w:cs="黑体" w:hint="eastAsia"/>
          <w:spacing w:val="15"/>
          <w:kern w:val="0"/>
          <w:szCs w:val="21"/>
          <w:shd w:val="clear" w:color="auto" w:fill="FFFFFF"/>
        </w:rPr>
        <w:t>二、填空题（本大题7小题，每空1分，共21分）</w:t>
      </w:r>
    </w:p>
    <w:p w:rsidR="003B3B7C" w:rsidRDefault="003B3B7C" w:rsidP="003B3B7C">
      <w:pPr>
        <w:adjustRightInd w:val="0"/>
        <w:snapToGrid w:val="0"/>
        <w:spacing w:line="360" w:lineRule="auto"/>
        <w:jc w:val="left"/>
        <w:textAlignment w:val="baseline"/>
        <w:rPr>
          <w:rFonts w:hAnsiTheme="minorEastAsia"/>
          <w:spacing w:val="15"/>
          <w:kern w:val="0"/>
          <w:szCs w:val="21"/>
          <w:shd w:val="clear" w:color="auto" w:fill="FFFFFF"/>
        </w:rPr>
      </w:pPr>
      <w:r>
        <w:rPr>
          <w:spacing w:val="15"/>
          <w:kern w:val="0"/>
          <w:szCs w:val="21"/>
          <w:shd w:val="clear" w:color="auto" w:fill="FFFFFF"/>
        </w:rPr>
        <w:t>8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.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音色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空气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（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或气体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），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响度</w:t>
      </w:r>
    </w:p>
    <w:p w:rsidR="003B3B7C" w:rsidRDefault="003B3B7C" w:rsidP="003B3B7C">
      <w:pPr>
        <w:snapToGrid w:val="0"/>
        <w:spacing w:line="360" w:lineRule="auto"/>
        <w:jc w:val="left"/>
        <w:rPr>
          <w:bCs/>
          <w:szCs w:val="21"/>
        </w:rPr>
      </w:pPr>
      <w:r>
        <w:rPr>
          <w:spacing w:val="15"/>
          <w:kern w:val="0"/>
          <w:szCs w:val="21"/>
          <w:shd w:val="clear" w:color="auto" w:fill="FFFFFF"/>
        </w:rPr>
        <w:t>9.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静止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自己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（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或地面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、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大地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），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紫外线</w:t>
      </w:r>
    </w:p>
    <w:p w:rsidR="003B3B7C" w:rsidRDefault="003B3B7C" w:rsidP="003B3B7C">
      <w:pPr>
        <w:adjustRightInd w:val="0"/>
        <w:snapToGrid w:val="0"/>
        <w:spacing w:line="360" w:lineRule="auto"/>
        <w:jc w:val="left"/>
        <w:textAlignment w:val="baseline"/>
        <w:rPr>
          <w:rFonts w:hAnsiTheme="minorEastAsia"/>
          <w:spacing w:val="15"/>
          <w:kern w:val="0"/>
          <w:szCs w:val="21"/>
          <w:shd w:val="clear" w:color="auto" w:fill="FFFFFF"/>
        </w:rPr>
      </w:pPr>
      <w:r>
        <w:rPr>
          <w:spacing w:val="15"/>
          <w:kern w:val="0"/>
          <w:szCs w:val="21"/>
          <w:shd w:val="clear" w:color="auto" w:fill="FFFFFF"/>
        </w:rPr>
        <w:t>10.</w:t>
      </w:r>
      <w:r>
        <w:rPr>
          <w:rFonts w:hint="eastAsia"/>
          <w:spacing w:val="15"/>
          <w:kern w:val="0"/>
          <w:szCs w:val="21"/>
          <w:shd w:val="clear" w:color="auto" w:fill="FFFFFF"/>
        </w:rPr>
        <w:t>镜面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60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（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或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60</w:t>
      </w:r>
      <w:r>
        <w:rPr>
          <w:rFonts w:eastAsia="新宋体" w:hint="eastAsia"/>
          <w:color w:val="0000FF"/>
          <w:szCs w:val="21"/>
        </w:rPr>
        <w:t>°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），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20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（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或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20</w:t>
      </w:r>
      <w:r>
        <w:rPr>
          <w:rFonts w:eastAsia="新宋体" w:hint="eastAsia"/>
          <w:color w:val="0000FF"/>
          <w:szCs w:val="21"/>
        </w:rPr>
        <w:t>°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）</w:t>
      </w:r>
    </w:p>
    <w:p w:rsidR="003B3B7C" w:rsidRDefault="003B3B7C" w:rsidP="003B3B7C">
      <w:pPr>
        <w:adjustRightInd w:val="0"/>
        <w:snapToGrid w:val="0"/>
        <w:spacing w:line="360" w:lineRule="auto"/>
        <w:jc w:val="left"/>
        <w:textAlignment w:val="baseline"/>
        <w:rPr>
          <w:spacing w:val="15"/>
          <w:kern w:val="0"/>
          <w:szCs w:val="21"/>
          <w:shd w:val="clear" w:color="auto" w:fill="FFFFFF"/>
          <w:vertAlign w:val="superscript"/>
        </w:rPr>
      </w:pPr>
      <w:r>
        <w:rPr>
          <w:spacing w:val="15"/>
          <w:kern w:val="0"/>
          <w:szCs w:val="21"/>
          <w:shd w:val="clear" w:color="auto" w:fill="FFFFFF"/>
        </w:rPr>
        <w:t>11.</w:t>
      </w:r>
      <w:r>
        <w:rPr>
          <w:rFonts w:hint="eastAsia"/>
          <w:color w:val="FF0000"/>
          <w:spacing w:val="15"/>
          <w:kern w:val="0"/>
          <w:szCs w:val="21"/>
          <w:shd w:val="clear" w:color="auto" w:fill="FFFFFF"/>
        </w:rPr>
        <w:t>乙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 w:hint="eastAsia"/>
          <w:szCs w:val="21"/>
        </w:rPr>
        <w:t>不变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低于</w:t>
      </w:r>
    </w:p>
    <w:p w:rsidR="003B3B7C" w:rsidRDefault="003B3B7C" w:rsidP="003B3B7C">
      <w:pPr>
        <w:adjustRightInd w:val="0"/>
        <w:snapToGrid w:val="0"/>
        <w:spacing w:line="360" w:lineRule="auto"/>
        <w:jc w:val="left"/>
        <w:textAlignment w:val="baseline"/>
        <w:rPr>
          <w:rFonts w:hAnsiTheme="minorEastAsia"/>
          <w:spacing w:val="15"/>
          <w:kern w:val="0"/>
          <w:szCs w:val="21"/>
          <w:shd w:val="clear" w:color="auto" w:fill="FFFFFF"/>
        </w:rPr>
      </w:pPr>
      <w:r>
        <w:rPr>
          <w:spacing w:val="15"/>
          <w:kern w:val="0"/>
          <w:szCs w:val="21"/>
          <w:shd w:val="clear" w:color="auto" w:fill="FFFFFF"/>
        </w:rPr>
        <w:lastRenderedPageBreak/>
        <w:t>12.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照相机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甲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凹</w:t>
      </w:r>
    </w:p>
    <w:p w:rsidR="003B3B7C" w:rsidRDefault="003B3B7C" w:rsidP="003B3B7C">
      <w:pPr>
        <w:adjustRightInd w:val="0"/>
        <w:snapToGrid w:val="0"/>
        <w:spacing w:line="360" w:lineRule="auto"/>
        <w:jc w:val="left"/>
        <w:textAlignment w:val="baseline"/>
        <w:rPr>
          <w:spacing w:val="15"/>
          <w:kern w:val="0"/>
          <w:szCs w:val="21"/>
          <w:shd w:val="clear" w:color="auto" w:fill="FFFFFF"/>
        </w:rPr>
      </w:pPr>
      <w:r>
        <w:rPr>
          <w:spacing w:val="15"/>
          <w:kern w:val="0"/>
          <w:szCs w:val="21"/>
          <w:shd w:val="clear" w:color="auto" w:fill="FFFFFF"/>
        </w:rPr>
        <w:t>13. 3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ascii="Calibri" w:hAnsi="Calibri" w:cs="Calibri"/>
          <w:spacing w:val="15"/>
          <w:kern w:val="0"/>
          <w:szCs w:val="21"/>
          <w:shd w:val="clear" w:color="auto" w:fill="FFFFFF"/>
        </w:rPr>
        <w:t>①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，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2</w:t>
      </w:r>
      <w:r>
        <w:rPr>
          <w:rFonts w:hAnsiTheme="minorEastAsia" w:hint="eastAsia"/>
          <w:spacing w:val="15"/>
          <w:kern w:val="0"/>
          <w:szCs w:val="21"/>
          <w:shd w:val="clear" w:color="auto" w:fill="FFFFFF"/>
        </w:rPr>
        <w:t>:</w:t>
      </w:r>
      <w:r>
        <w:rPr>
          <w:rFonts w:hAnsiTheme="minorEastAsia"/>
          <w:spacing w:val="15"/>
          <w:kern w:val="0"/>
          <w:szCs w:val="21"/>
          <w:shd w:val="clear" w:color="auto" w:fill="FFFFFF"/>
        </w:rPr>
        <w:t>3</w:t>
      </w:r>
    </w:p>
    <w:p w:rsidR="003B3B7C" w:rsidRDefault="003B3B7C" w:rsidP="003B3B7C">
      <w:pPr>
        <w:spacing w:line="360" w:lineRule="auto"/>
        <w:jc w:val="left"/>
        <w:rPr>
          <w:color w:val="0000FF"/>
        </w:rPr>
      </w:pPr>
      <w:r>
        <w:rPr>
          <w:spacing w:val="15"/>
          <w:kern w:val="0"/>
          <w:szCs w:val="21"/>
          <w:shd w:val="clear" w:color="auto" w:fill="FFFFFF"/>
        </w:rPr>
        <w:t xml:space="preserve">14.  </w:t>
      </w:r>
      <w:r>
        <w:t>22</w:t>
      </w:r>
      <w:r>
        <w:rPr>
          <w:rFonts w:hAnsiTheme="minorEastAsia"/>
        </w:rPr>
        <w:t>，</w:t>
      </w:r>
      <w:r>
        <w:rPr>
          <w:rFonts w:hAnsiTheme="minorEastAsia"/>
        </w:rPr>
        <w:t>15</w:t>
      </w:r>
      <w:r>
        <w:rPr>
          <w:rFonts w:hAnsiTheme="minorEastAsia" w:hint="eastAsia"/>
        </w:rPr>
        <w:t>.</w:t>
      </w:r>
      <w:r>
        <w:rPr>
          <w:rFonts w:hAnsiTheme="minorEastAsia"/>
        </w:rPr>
        <w:t>8</w:t>
      </w:r>
      <w:r>
        <w:rPr>
          <w:rFonts w:hAnsiTheme="minorEastAsia"/>
        </w:rPr>
        <w:t>，</w:t>
      </w:r>
      <w:r>
        <w:t>1</w:t>
      </w:r>
      <w:r>
        <w:rPr>
          <w:rFonts w:hint="eastAsia"/>
        </w:rPr>
        <w:t>.</w:t>
      </w:r>
      <w:r>
        <w:t>1</w:t>
      </w:r>
    </w:p>
    <w:p w:rsidR="003B3B7C" w:rsidRDefault="003B3B7C" w:rsidP="003B3B7C">
      <w:pPr>
        <w:adjustRightInd w:val="0"/>
        <w:snapToGrid w:val="0"/>
        <w:rPr>
          <w:rFonts w:ascii="仿宋_GB2312" w:eastAsia="仿宋_GB2312" w:hAnsi="仿宋_GB2312" w:cs="仿宋_GB2312"/>
          <w:color w:val="FF0000"/>
        </w:rPr>
      </w:pPr>
      <w:r>
        <w:rPr>
          <w:rFonts w:ascii="仿宋_GB2312" w:eastAsia="仿宋_GB2312" w:hAnsi="仿宋_GB2312" w:cs="仿宋_GB2312" w:hint="eastAsia"/>
          <w:color w:val="FF0000"/>
        </w:rPr>
        <w:t>填空题如学生在填写数据时，增加了正确单位的不扣分，如单位是错的，扣分。</w:t>
      </w:r>
    </w:p>
    <w:p w:rsidR="003B3B7C" w:rsidRDefault="003B3B7C" w:rsidP="003B3B7C">
      <w:pPr>
        <w:snapToGrid w:val="0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三、作图题（共7分）</w:t>
      </w:r>
    </w:p>
    <w:p w:rsidR="003B3B7C" w:rsidRDefault="003B3B7C" w:rsidP="003B3B7C">
      <w:pPr>
        <w:numPr>
          <w:ilvl w:val="0"/>
          <w:numId w:val="20"/>
        </w:numPr>
        <w:spacing w:line="360" w:lineRule="exact"/>
        <w:jc w:val="left"/>
        <w:textAlignment w:val="baseline"/>
        <w:rPr>
          <w:szCs w:val="21"/>
        </w:rPr>
      </w:pPr>
      <w:r>
        <w:t>（</w:t>
      </w:r>
      <w:r>
        <w:t>1</w:t>
      </w:r>
      <w:r>
        <w:t>）</w:t>
      </w: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分）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</w:t>
      </w:r>
      <w:r>
        <w:t>（</w:t>
      </w:r>
      <w:r>
        <w:t>2</w:t>
      </w:r>
      <w:r>
        <w:t>）</w:t>
      </w: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分）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</w:t>
      </w:r>
      <w:r>
        <w:t>（</w:t>
      </w:r>
      <w:r>
        <w:t>3</w:t>
      </w:r>
      <w:r>
        <w:t>）</w:t>
      </w: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分）</w:t>
      </w:r>
    </w:p>
    <w:p w:rsidR="003B3B7C" w:rsidRDefault="003B3B7C" w:rsidP="003B3B7C">
      <w:pPr>
        <w:rPr>
          <w:szCs w:val="21"/>
        </w:rPr>
      </w:pPr>
      <w:r>
        <w:rPr>
          <w:noProof/>
          <w:szCs w:val="21"/>
        </w:rPr>
        <w:drawing>
          <wp:inline distT="0" distB="0" distL="0" distR="0" wp14:anchorId="510DD20B" wp14:editId="1A3FD168">
            <wp:extent cx="1400810" cy="94869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37835" name="图片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505" cy="963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</w:t>
      </w:r>
      <w:r>
        <w:rPr>
          <w:noProof/>
          <w:szCs w:val="21"/>
        </w:rPr>
        <w:drawing>
          <wp:inline distT="0" distB="0" distL="0" distR="0" wp14:anchorId="1D513B5B" wp14:editId="505ECADB">
            <wp:extent cx="1033145" cy="9937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31273" name="图片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312" cy="1014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Cs w:val="21"/>
        </w:rPr>
        <w:t xml:space="preserve">      </w:t>
      </w:r>
      <w:r>
        <w:rPr>
          <w:noProof/>
          <w:szCs w:val="21"/>
        </w:rPr>
        <w:drawing>
          <wp:inline distT="0" distB="0" distL="0" distR="0" wp14:anchorId="5F990142" wp14:editId="0BD228AE">
            <wp:extent cx="1780540" cy="741680"/>
            <wp:effectExtent l="0" t="0" r="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4088" name="图片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147" cy="76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）（</w:t>
      </w:r>
      <w:r>
        <w:rPr>
          <w:szCs w:val="21"/>
        </w:rPr>
        <w:t>2</w:t>
      </w:r>
      <w:r>
        <w:rPr>
          <w:szCs w:val="21"/>
        </w:rPr>
        <w:t>分）</w:t>
      </w:r>
      <w:r>
        <w:rPr>
          <w:rFonts w:hint="eastAsia"/>
          <w:szCs w:val="21"/>
        </w:rPr>
        <w:t>没有箭头或箭头方向错误扣</w:t>
      </w:r>
      <w:r>
        <w:rPr>
          <w:szCs w:val="21"/>
        </w:rPr>
        <w:t>1</w:t>
      </w:r>
      <w:r>
        <w:rPr>
          <w:rFonts w:hint="eastAsia"/>
          <w:szCs w:val="21"/>
        </w:rPr>
        <w:t>分</w:t>
      </w:r>
      <w:r>
        <w:rPr>
          <w:szCs w:val="21"/>
        </w:rPr>
        <w:t>，</w:t>
      </w:r>
      <w:r>
        <w:rPr>
          <w:rFonts w:hint="eastAsia"/>
          <w:szCs w:val="21"/>
        </w:rPr>
        <w:t>光线用虚线不得分</w:t>
      </w:r>
      <w:r>
        <w:rPr>
          <w:szCs w:val="21"/>
        </w:rPr>
        <w:t>，</w:t>
      </w:r>
    </w:p>
    <w:p w:rsidR="003B3B7C" w:rsidRDefault="003B3B7C" w:rsidP="003B3B7C">
      <w:pPr>
        <w:numPr>
          <w:ilvl w:val="0"/>
          <w:numId w:val="21"/>
        </w:numPr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分</w:t>
      </w:r>
      <w:r>
        <w:rPr>
          <w:szCs w:val="21"/>
        </w:rPr>
        <w:t>）</w:t>
      </w:r>
      <w:r>
        <w:rPr>
          <w:rFonts w:hint="eastAsia"/>
          <w:szCs w:val="21"/>
        </w:rPr>
        <w:t>画辅助线准确找到</w:t>
      </w:r>
      <w:r>
        <w:rPr>
          <w:rFonts w:hint="eastAsia"/>
          <w:szCs w:val="21"/>
        </w:rPr>
        <w:t>A</w:t>
      </w:r>
      <w:r>
        <w:rPr>
          <w:szCs w:val="21"/>
        </w:rPr>
        <w:t>、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的像</w:t>
      </w:r>
      <w:r>
        <w:rPr>
          <w:rFonts w:hint="eastAsia"/>
          <w:szCs w:val="21"/>
        </w:rPr>
        <w:t>A</w:t>
      </w:r>
      <w:r>
        <w:rPr>
          <w:szCs w:val="21"/>
        </w:rPr>
        <w:t>’</w:t>
      </w:r>
      <w:r>
        <w:rPr>
          <w:szCs w:val="21"/>
        </w:rPr>
        <w:t>、</w:t>
      </w:r>
      <w:r>
        <w:rPr>
          <w:rFonts w:hint="eastAsia"/>
          <w:szCs w:val="21"/>
        </w:rPr>
        <w:t>B</w:t>
      </w:r>
      <w:r>
        <w:rPr>
          <w:szCs w:val="21"/>
        </w:rPr>
        <w:t>’</w:t>
      </w:r>
      <w:r>
        <w:rPr>
          <w:rFonts w:hint="eastAsia"/>
          <w:szCs w:val="21"/>
        </w:rPr>
        <w:t>两点的得</w:t>
      </w:r>
      <w:r>
        <w:rPr>
          <w:szCs w:val="21"/>
        </w:rPr>
        <w:t>1</w:t>
      </w:r>
      <w:r>
        <w:rPr>
          <w:rFonts w:hint="eastAsia"/>
          <w:szCs w:val="21"/>
        </w:rPr>
        <w:t>分</w:t>
      </w:r>
      <w:r>
        <w:rPr>
          <w:szCs w:val="21"/>
        </w:rPr>
        <w:t>，</w:t>
      </w:r>
      <w:r>
        <w:rPr>
          <w:rFonts w:hint="eastAsia"/>
          <w:szCs w:val="21"/>
        </w:rPr>
        <w:t>正确画出虚像</w:t>
      </w:r>
      <w:r>
        <w:rPr>
          <w:rFonts w:hint="eastAsia"/>
          <w:szCs w:val="21"/>
        </w:rPr>
        <w:t>A</w:t>
      </w:r>
      <w:r>
        <w:rPr>
          <w:szCs w:val="21"/>
        </w:rPr>
        <w:t>’</w:t>
      </w:r>
      <w:r>
        <w:rPr>
          <w:rFonts w:hint="eastAsia"/>
          <w:szCs w:val="21"/>
        </w:rPr>
        <w:t>B</w:t>
      </w:r>
      <w:r>
        <w:rPr>
          <w:szCs w:val="21"/>
        </w:rPr>
        <w:t>’</w:t>
      </w:r>
      <w:r>
        <w:rPr>
          <w:rFonts w:hint="eastAsia"/>
          <w:szCs w:val="21"/>
        </w:rPr>
        <w:t>再得</w:t>
      </w:r>
      <w:r>
        <w:rPr>
          <w:szCs w:val="21"/>
        </w:rPr>
        <w:t xml:space="preserve"> 1</w:t>
      </w:r>
      <w:r>
        <w:rPr>
          <w:rFonts w:hint="eastAsia"/>
          <w:szCs w:val="21"/>
        </w:rPr>
        <w:t>分</w:t>
      </w:r>
      <w:r>
        <w:rPr>
          <w:szCs w:val="21"/>
        </w:rPr>
        <w:t>。</w:t>
      </w:r>
    </w:p>
    <w:p w:rsidR="003B3B7C" w:rsidRDefault="003B3B7C" w:rsidP="003B3B7C">
      <w:pPr>
        <w:ind w:firstLineChars="100" w:firstLine="21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辅助线用实线</w:t>
      </w:r>
      <w:r>
        <w:rPr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没有标</w:t>
      </w:r>
      <w:r>
        <w:rPr>
          <w:rFonts w:hint="eastAsia"/>
          <w:color w:val="FF0000"/>
          <w:szCs w:val="21"/>
        </w:rPr>
        <w:t>A</w:t>
      </w:r>
      <w:r>
        <w:rPr>
          <w:color w:val="FF0000"/>
          <w:szCs w:val="21"/>
        </w:rPr>
        <w:t>’</w:t>
      </w:r>
      <w:r>
        <w:rPr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B</w:t>
      </w:r>
      <w:r>
        <w:rPr>
          <w:color w:val="FF0000"/>
          <w:szCs w:val="21"/>
        </w:rPr>
        <w:t>’</w:t>
      </w:r>
      <w:r>
        <w:rPr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A</w:t>
      </w:r>
      <w:r>
        <w:rPr>
          <w:color w:val="FF0000"/>
          <w:szCs w:val="21"/>
        </w:rPr>
        <w:t>’</w:t>
      </w:r>
      <w:r>
        <w:rPr>
          <w:rFonts w:hint="eastAsia"/>
          <w:color w:val="FF0000"/>
          <w:szCs w:val="21"/>
        </w:rPr>
        <w:t>B</w:t>
      </w:r>
      <w:r>
        <w:rPr>
          <w:color w:val="FF0000"/>
          <w:szCs w:val="21"/>
        </w:rPr>
        <w:t>’</w:t>
      </w:r>
      <w:r>
        <w:rPr>
          <w:rFonts w:hint="eastAsia"/>
          <w:color w:val="FF0000"/>
          <w:szCs w:val="21"/>
        </w:rPr>
        <w:t>用实线以上情况总计扣</w:t>
      </w:r>
      <w:r>
        <w:rPr>
          <w:color w:val="FF0000"/>
          <w:szCs w:val="21"/>
        </w:rPr>
        <w:t>1</w:t>
      </w:r>
      <w:r>
        <w:rPr>
          <w:rFonts w:hint="eastAsia"/>
          <w:color w:val="FF0000"/>
          <w:szCs w:val="21"/>
        </w:rPr>
        <w:t>分</w:t>
      </w:r>
      <w:r>
        <w:rPr>
          <w:color w:val="FF0000"/>
          <w:szCs w:val="21"/>
        </w:rPr>
        <w:t>。</w:t>
      </w:r>
    </w:p>
    <w:p w:rsidR="003B3B7C" w:rsidRDefault="003B3B7C" w:rsidP="003B3B7C">
      <w:pPr>
        <w:ind w:firstLineChars="100" w:firstLine="210"/>
        <w:rPr>
          <w:szCs w:val="21"/>
        </w:rPr>
      </w:pPr>
      <w:r>
        <w:rPr>
          <w:color w:val="FF0000"/>
          <w:szCs w:val="21"/>
        </w:rPr>
        <w:t>不画垂足</w:t>
      </w:r>
      <w:r>
        <w:rPr>
          <w:rFonts w:hint="eastAsia"/>
          <w:color w:val="FF0000"/>
          <w:szCs w:val="21"/>
        </w:rPr>
        <w:t>但</w:t>
      </w:r>
      <w:r>
        <w:rPr>
          <w:color w:val="FF0000"/>
          <w:szCs w:val="21"/>
        </w:rPr>
        <w:t>能看出是垂直关系不扣分。</w:t>
      </w:r>
    </w:p>
    <w:p w:rsidR="003B3B7C" w:rsidRDefault="003B3B7C" w:rsidP="003B3B7C">
      <w:pPr>
        <w:rPr>
          <w:color w:val="000000" w:themeColor="text1"/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）（</w:t>
      </w:r>
      <w:r>
        <w:rPr>
          <w:szCs w:val="21"/>
        </w:rPr>
        <w:t>3</w:t>
      </w:r>
      <w:r>
        <w:rPr>
          <w:szCs w:val="21"/>
        </w:rPr>
        <w:t>分）</w:t>
      </w:r>
      <w:r>
        <w:rPr>
          <w:rFonts w:hint="eastAsia"/>
          <w:szCs w:val="21"/>
        </w:rPr>
        <w:t>经过焦点的折射光线</w:t>
      </w:r>
      <w:r>
        <w:rPr>
          <w:szCs w:val="21"/>
        </w:rPr>
        <w:t>1</w:t>
      </w:r>
      <w:r>
        <w:rPr>
          <w:rFonts w:hint="eastAsia"/>
          <w:szCs w:val="21"/>
        </w:rPr>
        <w:t>分</w:t>
      </w:r>
      <w:r>
        <w:rPr>
          <w:szCs w:val="21"/>
        </w:rPr>
        <w:t>，</w:t>
      </w:r>
      <w:r>
        <w:rPr>
          <w:rFonts w:hint="eastAsia"/>
          <w:szCs w:val="21"/>
        </w:rPr>
        <w:t>过光心的光线</w:t>
      </w:r>
      <w:r>
        <w:rPr>
          <w:szCs w:val="21"/>
        </w:rPr>
        <w:t>1</w:t>
      </w:r>
      <w:r>
        <w:rPr>
          <w:rFonts w:hint="eastAsia"/>
          <w:szCs w:val="21"/>
        </w:rPr>
        <w:t>分</w:t>
      </w:r>
      <w:r>
        <w:rPr>
          <w:szCs w:val="21"/>
        </w:rPr>
        <w:t>，</w:t>
      </w:r>
      <w:r>
        <w:rPr>
          <w:rFonts w:hint="eastAsia"/>
          <w:szCs w:val="21"/>
        </w:rPr>
        <w:t>反射光线</w:t>
      </w:r>
      <w:r>
        <w:rPr>
          <w:szCs w:val="21"/>
        </w:rPr>
        <w:t>1</w:t>
      </w:r>
      <w:r>
        <w:rPr>
          <w:rFonts w:hint="eastAsia"/>
          <w:szCs w:val="21"/>
        </w:rPr>
        <w:t>分</w:t>
      </w:r>
      <w:r>
        <w:rPr>
          <w:szCs w:val="21"/>
        </w:rPr>
        <w:t>；</w:t>
      </w:r>
      <w:r>
        <w:rPr>
          <w:rFonts w:hint="eastAsia"/>
          <w:szCs w:val="21"/>
        </w:rPr>
        <w:t>每条光线有错则不得分</w:t>
      </w:r>
      <w:r>
        <w:rPr>
          <w:szCs w:val="21"/>
        </w:rPr>
        <w:t>。</w:t>
      </w:r>
    </w:p>
    <w:p w:rsidR="003B3B7C" w:rsidRDefault="003B3B7C" w:rsidP="003B3B7C">
      <w:pPr>
        <w:snapToGrid w:val="0"/>
        <w:jc w:val="left"/>
      </w:pPr>
    </w:p>
    <w:p w:rsidR="003B3B7C" w:rsidRDefault="003B3B7C" w:rsidP="003B3B7C">
      <w:pPr>
        <w:snapToGrid w:val="0"/>
        <w:spacing w:line="360" w:lineRule="auto"/>
        <w:jc w:val="left"/>
        <w:rPr>
          <w:rFonts w:eastAsia="黑体"/>
        </w:rPr>
      </w:pPr>
      <w:r>
        <w:rPr>
          <w:rFonts w:eastAsia="黑体" w:hAnsi="黑体"/>
        </w:rPr>
        <w:t>四、实验题（本大题</w:t>
      </w:r>
      <w:r>
        <w:rPr>
          <w:rFonts w:eastAsia="黑体"/>
        </w:rPr>
        <w:t>3</w:t>
      </w:r>
      <w:r>
        <w:rPr>
          <w:rFonts w:eastAsia="黑体" w:hAnsi="黑体"/>
        </w:rPr>
        <w:t>小题，共</w:t>
      </w:r>
      <w:r>
        <w:rPr>
          <w:rFonts w:eastAsia="黑体"/>
        </w:rPr>
        <w:t>19</w:t>
      </w:r>
      <w:r>
        <w:rPr>
          <w:rFonts w:eastAsia="黑体" w:hAnsi="黑体"/>
        </w:rPr>
        <w:t>分）</w:t>
      </w:r>
    </w:p>
    <w:p w:rsidR="003B3B7C" w:rsidRDefault="003B3B7C" w:rsidP="003B3B7C">
      <w:pPr>
        <w:adjustRightInd w:val="0"/>
        <w:snapToGrid w:val="0"/>
        <w:spacing w:beforeLines="50" w:before="156" w:line="360" w:lineRule="auto"/>
        <w:rPr>
          <w:sz w:val="24"/>
        </w:rPr>
      </w:pPr>
      <w:r>
        <w:rPr>
          <w:szCs w:val="21"/>
        </w:rPr>
        <w:t>16.</w:t>
      </w:r>
      <w:r>
        <w:rPr>
          <w:rFonts w:hAnsiTheme="minorEastAsia"/>
          <w:szCs w:val="21"/>
        </w:rPr>
        <w:t>（</w:t>
      </w:r>
      <w:r>
        <w:rPr>
          <w:szCs w:val="21"/>
        </w:rPr>
        <w:t>6</w:t>
      </w:r>
      <w:r>
        <w:rPr>
          <w:rFonts w:hAnsiTheme="minorEastAsia"/>
          <w:szCs w:val="21"/>
        </w:rPr>
        <w:t>分）（</w:t>
      </w:r>
      <w:r>
        <w:rPr>
          <w:szCs w:val="21"/>
        </w:rPr>
        <w:t>1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热胀冷缩</w:t>
      </w:r>
      <w:r>
        <w:rPr>
          <w:rFonts w:hAnsiTheme="minorEastAsia"/>
          <w:szCs w:val="21"/>
        </w:rPr>
        <w:t>，</w:t>
      </w:r>
      <w:r>
        <w:rPr>
          <w:rFonts w:hAnsiTheme="minorEastAsia"/>
          <w:szCs w:val="21"/>
        </w:rPr>
        <w:t xml:space="preserve"> </w:t>
      </w:r>
      <w:r>
        <w:rPr>
          <w:rFonts w:hAnsiTheme="minorEastAsia" w:hint="eastAsia"/>
          <w:szCs w:val="21"/>
        </w:rPr>
        <w:t>B</w:t>
      </w:r>
      <w:r>
        <w:rPr>
          <w:rFonts w:hAnsiTheme="minorEastAsia"/>
          <w:szCs w:val="21"/>
        </w:rPr>
        <w:t xml:space="preserve"> </w:t>
      </w:r>
      <w:r>
        <w:rPr>
          <w:rFonts w:hAnsiTheme="minorEastAsia"/>
          <w:szCs w:val="21"/>
        </w:rPr>
        <w:t>，</w:t>
      </w:r>
      <w:r>
        <w:rPr>
          <w:rFonts w:hAnsiTheme="minorEastAsia"/>
          <w:szCs w:val="21"/>
        </w:rPr>
        <w:t xml:space="preserve"> 48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2</w:t>
      </w:r>
      <w:r>
        <w:rPr>
          <w:rFonts w:hAnsiTheme="minorEastAsia"/>
          <w:szCs w:val="21"/>
        </w:rPr>
        <w:t>）</w:t>
      </w:r>
      <w:r>
        <w:rPr>
          <w:rFonts w:hAnsiTheme="minorEastAsia"/>
          <w:szCs w:val="21"/>
        </w:rPr>
        <w:t>0</w:t>
      </w:r>
      <w:r>
        <w:rPr>
          <w:rFonts w:hAnsiTheme="minorEastAsia" w:hint="eastAsia"/>
          <w:szCs w:val="21"/>
        </w:rPr>
        <w:t>.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cm</w:t>
      </w:r>
      <w:r>
        <w:rPr>
          <w:rFonts w:hAnsiTheme="minorEastAsia" w:hint="eastAsia"/>
          <w:szCs w:val="21"/>
        </w:rPr>
        <w:t>或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mm</w:t>
      </w:r>
      <w:r>
        <w:rPr>
          <w:rFonts w:hAnsiTheme="minorEastAsia"/>
          <w:szCs w:val="21"/>
        </w:rPr>
        <w:t xml:space="preserve">    1</w:t>
      </w:r>
      <w:r>
        <w:rPr>
          <w:rFonts w:hAnsiTheme="minorEastAsia" w:hint="eastAsia"/>
          <w:szCs w:val="21"/>
        </w:rPr>
        <w:t>.</w:t>
      </w:r>
      <w:r>
        <w:rPr>
          <w:rFonts w:hAnsiTheme="minorEastAsia"/>
          <w:szCs w:val="21"/>
        </w:rPr>
        <w:t>78-1</w:t>
      </w:r>
      <w:r>
        <w:rPr>
          <w:rFonts w:hAnsiTheme="minorEastAsia" w:hint="eastAsia"/>
          <w:szCs w:val="21"/>
        </w:rPr>
        <w:t>.</w:t>
      </w:r>
      <w:r>
        <w:rPr>
          <w:rFonts w:hAnsiTheme="minorEastAsia"/>
          <w:szCs w:val="21"/>
        </w:rPr>
        <w:t>82</w:t>
      </w:r>
      <w:r>
        <w:rPr>
          <w:rFonts w:hAnsiTheme="minorEastAsia"/>
          <w:color w:val="000000"/>
          <w:szCs w:val="21"/>
        </w:rPr>
        <w:t>均可</w:t>
      </w:r>
      <w:r>
        <w:rPr>
          <w:rFonts w:hAnsiTheme="minorEastAsia"/>
          <w:color w:val="000000"/>
          <w:szCs w:val="21"/>
        </w:rPr>
        <w:t xml:space="preserve">  </w:t>
      </w:r>
      <w:r>
        <w:rPr>
          <w:rFonts w:hAnsiTheme="minorEastAsia"/>
          <w:color w:val="000000"/>
          <w:szCs w:val="21"/>
        </w:rPr>
        <w:t>（</w:t>
      </w:r>
      <w:r>
        <w:rPr>
          <w:rFonts w:hAnsiTheme="minorEastAsia"/>
          <w:color w:val="000000"/>
          <w:szCs w:val="21"/>
        </w:rPr>
        <w:t>3</w:t>
      </w:r>
      <w:r>
        <w:rPr>
          <w:rFonts w:hAnsiTheme="minor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振幅</w:t>
      </w:r>
      <w:r>
        <w:rPr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或振动的幅度</w:t>
      </w:r>
      <w:r>
        <w:rPr>
          <w:color w:val="000000"/>
          <w:szCs w:val="21"/>
        </w:rPr>
        <w:t>）</w:t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rFonts w:hAnsiTheme="minorEastAsia"/>
          <w:szCs w:val="21"/>
        </w:rPr>
        <w:t>17</w:t>
      </w:r>
      <w:r>
        <w:rPr>
          <w:rFonts w:hAnsiTheme="minorEastAsia" w:hint="eastAsia"/>
          <w:szCs w:val="21"/>
        </w:rPr>
        <w:t>.</w:t>
      </w:r>
      <w:r>
        <w:rPr>
          <w:rFonts w:hAnsiTheme="minorEastAsia"/>
          <w:szCs w:val="21"/>
        </w:rPr>
        <w:t>（</w:t>
      </w:r>
      <w:r>
        <w:rPr>
          <w:szCs w:val="21"/>
        </w:rPr>
        <w:t>6</w:t>
      </w:r>
      <w:r>
        <w:rPr>
          <w:rFonts w:hAnsiTheme="minorEastAsia"/>
          <w:szCs w:val="21"/>
        </w:rPr>
        <w:t>分）（</w:t>
      </w:r>
      <w:r>
        <w:rPr>
          <w:szCs w:val="21"/>
        </w:rPr>
        <w:t>1</w:t>
      </w:r>
      <w:r>
        <w:rPr>
          <w:rFonts w:hAnsiTheme="minorEastAsia"/>
          <w:szCs w:val="21"/>
        </w:rPr>
        <w:t>）</w:t>
      </w:r>
      <w:r>
        <w:rPr>
          <w:rFonts w:hAnsiTheme="minorEastAsia"/>
          <w:szCs w:val="21"/>
        </w:rPr>
        <w:t>2</w:t>
      </w:r>
      <w:r>
        <w:rPr>
          <w:rFonts w:hAnsiTheme="minorEastAsia" w:hint="eastAsia"/>
          <w:szCs w:val="21"/>
        </w:rPr>
        <w:t>mm</w:t>
      </w:r>
      <w:r>
        <w:rPr>
          <w:rFonts w:hAnsiTheme="minorEastAsia"/>
          <w:szCs w:val="21"/>
        </w:rPr>
        <w:t xml:space="preserve">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2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虚</w:t>
      </w:r>
      <w:r>
        <w:rPr>
          <w:rFonts w:hAnsiTheme="minorEastAsia"/>
          <w:szCs w:val="21"/>
        </w:rPr>
        <w:t xml:space="preserve">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3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前面</w:t>
      </w:r>
      <w:r>
        <w:rPr>
          <w:rFonts w:hAnsiTheme="minorEastAsia"/>
          <w:szCs w:val="21"/>
        </w:rPr>
        <w:t xml:space="preserve">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4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不变</w:t>
      </w:r>
      <w:r>
        <w:rPr>
          <w:rFonts w:hAnsiTheme="minorEastAsia"/>
          <w:szCs w:val="21"/>
        </w:rPr>
        <w:t xml:space="preserve">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5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等于</w:t>
      </w:r>
      <w:r>
        <w:rPr>
          <w:rFonts w:hAnsiTheme="minorEastAsia"/>
          <w:szCs w:val="21"/>
        </w:rPr>
        <w:t xml:space="preserve">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6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B</w:t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rFonts w:hAnsiTheme="minorEastAsia"/>
          <w:szCs w:val="21"/>
        </w:rPr>
        <w:t>18</w:t>
      </w:r>
      <w:r>
        <w:rPr>
          <w:rFonts w:hAnsiTheme="minorEastAsia" w:hint="eastAsia"/>
          <w:szCs w:val="21"/>
        </w:rPr>
        <w:t>.</w:t>
      </w:r>
      <w:r>
        <w:rPr>
          <w:rFonts w:hAnsiTheme="minorEastAsia"/>
          <w:szCs w:val="21"/>
        </w:rPr>
        <w:t>（</w:t>
      </w:r>
      <w:r>
        <w:rPr>
          <w:szCs w:val="21"/>
        </w:rPr>
        <w:t>7</w:t>
      </w:r>
      <w:r>
        <w:rPr>
          <w:rFonts w:hAnsiTheme="minorEastAsia"/>
          <w:szCs w:val="21"/>
        </w:rPr>
        <w:t>分）（</w:t>
      </w:r>
      <w:r>
        <w:rPr>
          <w:rFonts w:hAnsiTheme="minorEastAsia"/>
          <w:szCs w:val="21"/>
        </w:rPr>
        <w:t>1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自下而上</w:t>
      </w:r>
      <w:r>
        <w:rPr>
          <w:rFonts w:hAnsiTheme="minorEastAsia"/>
          <w:szCs w:val="21"/>
        </w:rPr>
        <w:t xml:space="preserve">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2</w:t>
      </w:r>
      <w:r>
        <w:rPr>
          <w:rFonts w:hAnsiTheme="minorEastAsia"/>
          <w:szCs w:val="21"/>
        </w:rPr>
        <w:t>）</w:t>
      </w:r>
      <w:r>
        <w:rPr>
          <w:rFonts w:hAnsiTheme="minorEastAsia"/>
          <w:szCs w:val="21"/>
        </w:rPr>
        <w:t xml:space="preserve"> </w:t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noProof/>
        </w:rPr>
        <w:lastRenderedPageBreak/>
        <w:drawing>
          <wp:inline distT="0" distB="0" distL="114300" distR="114300" wp14:anchorId="6B46ABA1" wp14:editId="1133264B">
            <wp:extent cx="3151505" cy="1936750"/>
            <wp:effectExtent l="0" t="0" r="23495" b="19050"/>
            <wp:docPr id="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25890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rFonts w:hAnsiTheme="minorEastAsia"/>
          <w:szCs w:val="21"/>
        </w:rPr>
        <w:t>（</w:t>
      </w:r>
      <w:r>
        <w:rPr>
          <w:szCs w:val="21"/>
        </w:rPr>
        <w:t>3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不变</w:t>
      </w:r>
      <w:r>
        <w:rPr>
          <w:rFonts w:hAnsiTheme="minorEastAsia"/>
          <w:szCs w:val="21"/>
        </w:rPr>
        <w:t>（</w:t>
      </w:r>
      <w:r>
        <w:rPr>
          <w:rFonts w:hAnsiTheme="minorEastAsia" w:hint="eastAsia"/>
          <w:szCs w:val="21"/>
        </w:rPr>
        <w:t>保持不变</w:t>
      </w:r>
      <w:r>
        <w:rPr>
          <w:rFonts w:hAnsiTheme="minorEastAsia"/>
          <w:szCs w:val="21"/>
        </w:rPr>
        <w:t>）</w:t>
      </w:r>
      <w:r>
        <w:rPr>
          <w:rFonts w:hAnsiTheme="minorEastAsia"/>
          <w:szCs w:val="21"/>
        </w:rPr>
        <w:t xml:space="preserve"> 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4</w:t>
      </w:r>
      <w:r>
        <w:rPr>
          <w:rFonts w:hAnsiTheme="minorEastAsia"/>
          <w:szCs w:val="21"/>
        </w:rPr>
        <w:t>）</w:t>
      </w:r>
      <w:r>
        <w:rPr>
          <w:rFonts w:hAnsiTheme="minorEastAsia" w:hint="eastAsia"/>
          <w:szCs w:val="21"/>
        </w:rPr>
        <w:t>固液共存态</w:t>
      </w:r>
      <w:r>
        <w:rPr>
          <w:rFonts w:hAnsiTheme="minorEastAsia"/>
          <w:szCs w:val="21"/>
        </w:rPr>
        <w:t xml:space="preserve"> 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液态</w:t>
      </w:r>
      <w:r>
        <w:rPr>
          <w:rFonts w:hAnsiTheme="minorEastAsia"/>
          <w:szCs w:val="21"/>
        </w:rPr>
        <w:t xml:space="preserve"> </w:t>
      </w: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5</w:t>
      </w:r>
      <w:r>
        <w:rPr>
          <w:rFonts w:hAnsiTheme="minorEastAsia"/>
          <w:szCs w:val="21"/>
        </w:rPr>
        <w:t>）</w:t>
      </w:r>
      <w:r>
        <w:rPr>
          <w:rFonts w:hAnsiTheme="minorEastAsia"/>
          <w:szCs w:val="21"/>
        </w:rPr>
        <w:t xml:space="preserve">0 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不可行</w:t>
      </w:r>
    </w:p>
    <w:p w:rsidR="003B3B7C" w:rsidRDefault="003B3B7C" w:rsidP="003B3B7C">
      <w:pPr>
        <w:snapToGrid w:val="0"/>
        <w:jc w:val="left"/>
        <w:rPr>
          <w:rFonts w:eastAsia="黑体"/>
          <w:bCs/>
          <w:sz w:val="24"/>
        </w:rPr>
      </w:pPr>
      <w:r>
        <w:rPr>
          <w:rFonts w:eastAsia="黑体" w:hAnsi="黑体"/>
          <w:bCs/>
          <w:sz w:val="24"/>
        </w:rPr>
        <w:t>五、计算题（本大题</w:t>
      </w:r>
      <w:r>
        <w:rPr>
          <w:rFonts w:eastAsia="黑体"/>
          <w:bCs/>
          <w:sz w:val="24"/>
        </w:rPr>
        <w:t>2</w:t>
      </w:r>
      <w:r>
        <w:rPr>
          <w:rFonts w:eastAsia="黑体" w:hAnsi="黑体"/>
          <w:bCs/>
          <w:sz w:val="24"/>
        </w:rPr>
        <w:t>小题，共</w:t>
      </w:r>
      <w:r>
        <w:rPr>
          <w:rFonts w:eastAsia="黑体"/>
          <w:bCs/>
          <w:sz w:val="24"/>
        </w:rPr>
        <w:t>13</w:t>
      </w:r>
      <w:r>
        <w:rPr>
          <w:rFonts w:eastAsia="黑体" w:hAnsi="黑体"/>
          <w:bCs/>
          <w:sz w:val="24"/>
        </w:rPr>
        <w:t>分）</w:t>
      </w:r>
    </w:p>
    <w:p w:rsidR="003B3B7C" w:rsidRDefault="003B3B7C" w:rsidP="003B3B7C">
      <w:pPr>
        <w:rPr>
          <w:szCs w:val="21"/>
        </w:rPr>
      </w:pPr>
      <w:r>
        <w:rPr>
          <w:szCs w:val="21"/>
        </w:rPr>
        <w:t>19</w:t>
      </w:r>
      <w:r>
        <w:rPr>
          <w:rFonts w:hAnsiTheme="minorEastAsia"/>
          <w:szCs w:val="21"/>
        </w:rPr>
        <w:t>．（</w:t>
      </w:r>
      <w:r>
        <w:rPr>
          <w:szCs w:val="21"/>
        </w:rPr>
        <w:t>7</w:t>
      </w:r>
      <w:r>
        <w:rPr>
          <w:rFonts w:hAnsiTheme="minorEastAsia"/>
          <w:szCs w:val="21"/>
        </w:rPr>
        <w:t>分）解：</w:t>
      </w:r>
    </w:p>
    <w:p w:rsidR="003B3B7C" w:rsidRDefault="003B3B7C" w:rsidP="003B3B7C">
      <w:pPr>
        <w:spacing w:line="360" w:lineRule="auto"/>
        <w:rPr>
          <w:rFonts w:ascii="Times New Roman Regular" w:hAnsi="Times New Roman Regular" w:cs="Times New Roman Regular"/>
          <w:szCs w:val="21"/>
        </w:rPr>
      </w:pPr>
      <w:r>
        <w:rPr>
          <w:rFonts w:hAnsiTheme="minorEastAsia"/>
          <w:szCs w:val="21"/>
        </w:rPr>
        <w:t>（</w:t>
      </w:r>
      <w:r>
        <w:rPr>
          <w:rFonts w:hAnsiTheme="minorEastAsia"/>
          <w:szCs w:val="21"/>
        </w:rPr>
        <w:t>1</w:t>
      </w:r>
      <w:r>
        <w:rPr>
          <w:rFonts w:hAnsiTheme="minorEastAsia"/>
          <w:szCs w:val="21"/>
        </w:rPr>
        <w:t>）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酒精</m:t>
            </m:r>
          </m:sub>
        </m:sSub>
      </m:oMath>
      <w:r>
        <w:rPr>
          <w:rFonts w:ascii="Cambria Math"/>
          <w:iCs/>
          <w:sz w:val="24"/>
        </w:rPr>
        <w:t>=</w:t>
      </w:r>
      <w:r>
        <w:rPr>
          <w:rFonts w:ascii="Times New Roman Regular" w:hAnsi="Times New Roman Regular" w:cs="Times New Roman Regular"/>
          <w:iCs/>
          <w:sz w:val="24"/>
        </w:rPr>
        <w:t>75mL=75cm</w:t>
      </w:r>
      <w:r>
        <w:rPr>
          <w:rFonts w:ascii="Times New Roman Regular" w:hAnsi="Times New Roman Regular" w:cs="Times New Roman Regular"/>
          <w:iCs/>
          <w:sz w:val="24"/>
          <w:vertAlign w:val="superscript"/>
        </w:rPr>
        <w:t>3</w:t>
      </w:r>
    </w:p>
    <w:p w:rsidR="003B3B7C" w:rsidRDefault="003B3B7C" w:rsidP="003B3B7C">
      <w:pPr>
        <w:spacing w:line="360" w:lineRule="auto"/>
        <w:ind w:firstLineChars="250" w:firstLine="525"/>
        <w:rPr>
          <w:rFonts w:hAnsiTheme="minorEastAsia"/>
          <w:szCs w:val="21"/>
        </w:rPr>
      </w:pPr>
      <w:r>
        <w:rPr>
          <w:rFonts w:ascii="Times New Roman Italic" w:hAnsi="Times New Roman Italic" w:cs="Times New Roman Italic"/>
          <w:i/>
          <w:iCs/>
          <w:szCs w:val="21"/>
        </w:rPr>
        <w:t>m</w:t>
      </w:r>
      <w:r>
        <w:rPr>
          <w:rFonts w:hint="eastAsia"/>
          <w:szCs w:val="21"/>
          <w:vertAlign w:val="subscript"/>
        </w:rPr>
        <w:t>酒精</w:t>
      </w:r>
      <w:r>
        <w:rPr>
          <w:i/>
          <w:iCs/>
          <w:szCs w:val="21"/>
        </w:rPr>
        <w:t>=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酒精</m:t>
                </m:r>
              </m:sub>
            </m:sSub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酒精</m:t>
            </m:r>
          </m:sub>
        </m:sSub>
      </m:oMath>
      <w:r>
        <w:rPr>
          <w:szCs w:val="21"/>
        </w:rPr>
        <w:t>=0</w:t>
      </w:r>
      <w:r>
        <w:rPr>
          <w:rFonts w:hint="eastAsia"/>
          <w:szCs w:val="21"/>
        </w:rPr>
        <w:t>.</w:t>
      </w:r>
      <w:r>
        <w:rPr>
          <w:szCs w:val="21"/>
        </w:rPr>
        <w:t>8</w:t>
      </w:r>
      <w:r>
        <w:rPr>
          <w:rFonts w:hint="eastAsia"/>
          <w:szCs w:val="21"/>
        </w:rPr>
        <w:t>g</w:t>
      </w:r>
      <w:r>
        <w:rPr>
          <w:szCs w:val="21"/>
        </w:rPr>
        <w:t>/</w:t>
      </w:r>
      <w:r>
        <w:rPr>
          <w:rFonts w:hint="eastAsia"/>
          <w:szCs w:val="21"/>
        </w:rPr>
        <w:t>cm</w:t>
      </w:r>
      <w:r>
        <w:rPr>
          <w:szCs w:val="21"/>
          <w:vertAlign w:val="superscript"/>
        </w:rPr>
        <w:t>3</w:t>
      </w:r>
      <w:r>
        <w:rPr>
          <w:szCs w:val="21"/>
        </w:rPr>
        <w:t>×75</w:t>
      </w:r>
      <w:r>
        <w:rPr>
          <w:rFonts w:hint="eastAsia"/>
          <w:szCs w:val="21"/>
        </w:rPr>
        <w:t>cm</w:t>
      </w:r>
      <w:r>
        <w:rPr>
          <w:szCs w:val="21"/>
          <w:vertAlign w:val="superscript"/>
        </w:rPr>
        <w:t>3</w:t>
      </w:r>
      <w:r>
        <w:rPr>
          <w:szCs w:val="21"/>
        </w:rPr>
        <w:t>=60</w:t>
      </w:r>
      <w:r>
        <w:rPr>
          <w:rFonts w:hint="eastAsia"/>
          <w:szCs w:val="21"/>
        </w:rPr>
        <w:t>g</w:t>
      </w:r>
      <w:r>
        <w:rPr>
          <w:szCs w:val="21"/>
        </w:rPr>
        <w:t>……………………2</w:t>
      </w:r>
      <w:r>
        <w:rPr>
          <w:rFonts w:hAnsiTheme="minorEastAsia"/>
          <w:szCs w:val="21"/>
        </w:rPr>
        <w:t>分</w:t>
      </w:r>
    </w:p>
    <w:p w:rsidR="003B3B7C" w:rsidRDefault="003B3B7C" w:rsidP="003B3B7C">
      <w:pPr>
        <w:spacing w:line="360" w:lineRule="auto"/>
        <w:ind w:firstLineChars="350" w:firstLine="735"/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全部正确得</w:t>
      </w:r>
      <w:r>
        <w:rPr>
          <w:rFonts w:hAnsiTheme="minorEastAsia"/>
          <w:szCs w:val="21"/>
        </w:rPr>
        <w:t>2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只写对公式得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分</w:t>
      </w:r>
    </w:p>
    <w:p w:rsidR="003B3B7C" w:rsidRDefault="003B3B7C" w:rsidP="003B3B7C">
      <w:pPr>
        <w:spacing w:line="360" w:lineRule="auto"/>
        <w:rPr>
          <w:rFonts w:ascii="Times New Roman Regular" w:hAnsi="Times New Roman Regular" w:cs="Times New Roman Regular"/>
          <w:iCs/>
          <w:sz w:val="24"/>
          <w:vertAlign w:val="superscript"/>
        </w:rPr>
      </w:pPr>
      <w:r>
        <w:rPr>
          <w:rFonts w:hAnsiTheme="minorEastAsia"/>
          <w:szCs w:val="21"/>
        </w:rPr>
        <w:t>（</w:t>
      </w:r>
      <w:r>
        <w:rPr>
          <w:szCs w:val="21"/>
        </w:rPr>
        <w:t>2</w:t>
      </w:r>
      <w:r>
        <w:rPr>
          <w:rFonts w:hAnsiTheme="minorEastAsia"/>
          <w:szCs w:val="21"/>
        </w:rPr>
        <w:t>）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水</m:t>
            </m:r>
          </m:sub>
        </m:sSub>
      </m:oMath>
      <w:r>
        <w:rPr>
          <w:rFonts w:ascii="Cambria Math"/>
          <w:iCs/>
          <w:sz w:val="24"/>
        </w:rPr>
        <w:t>=</w:t>
      </w:r>
      <w:r>
        <w:rPr>
          <w:rFonts w:ascii="Times New Roman Regular" w:hAnsi="Times New Roman Regular" w:cs="Times New Roman Regular"/>
          <w:iCs/>
          <w:sz w:val="24"/>
        </w:rPr>
        <w:t>25mL=25cm</w:t>
      </w:r>
      <w:r>
        <w:rPr>
          <w:rFonts w:ascii="Times New Roman Regular" w:hAnsi="Times New Roman Regular" w:cs="Times New Roman Regular"/>
          <w:iCs/>
          <w:sz w:val="24"/>
          <w:vertAlign w:val="superscript"/>
        </w:rPr>
        <w:t>3</w:t>
      </w:r>
    </w:p>
    <w:p w:rsidR="003B3B7C" w:rsidRDefault="003B3B7C" w:rsidP="003B3B7C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i/>
          <w:iCs/>
          <w:szCs w:val="21"/>
        </w:rPr>
        <w:t>m</w:t>
      </w:r>
      <w:r>
        <w:rPr>
          <w:rFonts w:hint="eastAsia"/>
          <w:szCs w:val="21"/>
          <w:vertAlign w:val="subscript"/>
        </w:rPr>
        <w:t>水</w:t>
      </w:r>
      <w:r>
        <w:rPr>
          <w:i/>
          <w:iCs/>
          <w:szCs w:val="21"/>
        </w:rPr>
        <w:t>=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水</m:t>
                </m:r>
              </m:sub>
            </m:sSub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水</m:t>
            </m:r>
          </m:sub>
        </m:sSub>
      </m:oMath>
      <w:r>
        <w:rPr>
          <w:szCs w:val="21"/>
        </w:rPr>
        <w:t>=1</w:t>
      </w:r>
      <w:r>
        <w:rPr>
          <w:rFonts w:hint="eastAsia"/>
          <w:szCs w:val="21"/>
        </w:rPr>
        <w:t>g</w:t>
      </w:r>
      <w:r>
        <w:rPr>
          <w:szCs w:val="21"/>
        </w:rPr>
        <w:t>/</w:t>
      </w:r>
      <w:r>
        <w:rPr>
          <w:rFonts w:hint="eastAsia"/>
          <w:szCs w:val="21"/>
        </w:rPr>
        <w:t>cm</w:t>
      </w:r>
      <w:r>
        <w:rPr>
          <w:szCs w:val="21"/>
          <w:vertAlign w:val="superscript"/>
        </w:rPr>
        <w:t>3</w:t>
      </w:r>
      <w:r>
        <w:rPr>
          <w:szCs w:val="21"/>
        </w:rPr>
        <w:t>×25</w:t>
      </w:r>
      <w:r>
        <w:rPr>
          <w:rFonts w:hint="eastAsia"/>
          <w:szCs w:val="21"/>
        </w:rPr>
        <w:t>cm</w:t>
      </w:r>
      <w:r>
        <w:rPr>
          <w:szCs w:val="21"/>
          <w:vertAlign w:val="superscript"/>
        </w:rPr>
        <w:t>3</w:t>
      </w:r>
      <w:r>
        <w:rPr>
          <w:szCs w:val="21"/>
        </w:rPr>
        <w:t>=25</w:t>
      </w:r>
      <w:r>
        <w:rPr>
          <w:rFonts w:hint="eastAsia"/>
          <w:szCs w:val="21"/>
        </w:rPr>
        <w:t>g</w:t>
      </w:r>
      <w:r>
        <w:rPr>
          <w:szCs w:val="21"/>
        </w:rPr>
        <w:t>……………………2</w:t>
      </w:r>
      <w:r>
        <w:rPr>
          <w:rFonts w:hAnsiTheme="minorEastAsia"/>
          <w:szCs w:val="21"/>
        </w:rPr>
        <w:t>分</w:t>
      </w:r>
    </w:p>
    <w:p w:rsidR="003B3B7C" w:rsidRDefault="003B3B7C" w:rsidP="003B3B7C">
      <w:pPr>
        <w:spacing w:line="360" w:lineRule="auto"/>
        <w:ind w:firstLineChars="200" w:firstLine="420"/>
        <w:rPr>
          <w:rFonts w:hAnsiTheme="minorEastAsia"/>
          <w:szCs w:val="21"/>
        </w:rPr>
      </w:pPr>
      <w:bookmarkStart w:id="1" w:name="_Hlk27158192"/>
      <w:r>
        <w:rPr>
          <w:rFonts w:hint="eastAsia"/>
          <w:i/>
          <w:iCs/>
          <w:szCs w:val="21"/>
        </w:rPr>
        <w:t>m</w:t>
      </w:r>
      <w:r>
        <w:rPr>
          <w:rFonts w:hint="eastAsia"/>
          <w:szCs w:val="21"/>
          <w:vertAlign w:val="subscript"/>
        </w:rPr>
        <w:t>总</w:t>
      </w:r>
      <w:r>
        <w:rPr>
          <w:i/>
          <w:iCs/>
          <w:szCs w:val="21"/>
        </w:rPr>
        <w:t>=</w:t>
      </w:r>
      <w:r>
        <w:rPr>
          <w:rFonts w:hint="eastAsia"/>
          <w:i/>
          <w:iCs/>
          <w:szCs w:val="21"/>
        </w:rPr>
        <w:t>m</w:t>
      </w:r>
      <w:r>
        <w:rPr>
          <w:rFonts w:hint="eastAsia"/>
          <w:szCs w:val="21"/>
          <w:vertAlign w:val="subscript"/>
        </w:rPr>
        <w:t>水</w:t>
      </w:r>
      <w:r>
        <w:rPr>
          <w:rFonts w:hAnsiTheme="minorEastAsia"/>
          <w:szCs w:val="21"/>
        </w:rPr>
        <w:t>+</w:t>
      </w:r>
      <w:r>
        <w:rPr>
          <w:rFonts w:hint="eastAsia"/>
          <w:i/>
          <w:iCs/>
          <w:szCs w:val="21"/>
        </w:rPr>
        <w:t>m</w:t>
      </w:r>
      <w:r>
        <w:rPr>
          <w:rFonts w:hint="eastAsia"/>
          <w:szCs w:val="21"/>
          <w:vertAlign w:val="subscript"/>
        </w:rPr>
        <w:t>酒精</w:t>
      </w:r>
      <w:r>
        <w:rPr>
          <w:i/>
          <w:iCs/>
          <w:szCs w:val="21"/>
        </w:rPr>
        <w:t>=</w:t>
      </w:r>
      <w:bookmarkEnd w:id="1"/>
      <w:r>
        <w:rPr>
          <w:szCs w:val="21"/>
        </w:rPr>
        <w:t>25</w:t>
      </w:r>
      <w:r>
        <w:rPr>
          <w:rFonts w:hint="eastAsia"/>
          <w:szCs w:val="21"/>
        </w:rPr>
        <w:t>g</w:t>
      </w:r>
      <w:r>
        <w:rPr>
          <w:szCs w:val="21"/>
        </w:rPr>
        <w:t>+60</w:t>
      </w:r>
      <w:r>
        <w:rPr>
          <w:rFonts w:hint="eastAsia"/>
          <w:szCs w:val="21"/>
        </w:rPr>
        <w:t>g</w:t>
      </w:r>
      <w:r>
        <w:rPr>
          <w:szCs w:val="21"/>
        </w:rPr>
        <w:t>=85</w:t>
      </w:r>
      <w:r>
        <w:rPr>
          <w:rFonts w:hint="eastAsia"/>
          <w:szCs w:val="21"/>
        </w:rPr>
        <w:t>g</w:t>
      </w:r>
      <w:r>
        <w:rPr>
          <w:szCs w:val="21"/>
        </w:rPr>
        <w:t>………………………1</w:t>
      </w:r>
      <w:r>
        <w:rPr>
          <w:rFonts w:hAnsiTheme="minorEastAsia"/>
          <w:szCs w:val="21"/>
        </w:rPr>
        <w:t>分</w:t>
      </w:r>
    </w:p>
    <w:p w:rsidR="003B3B7C" w:rsidRDefault="003B3B7C" w:rsidP="003B3B7C">
      <w:pPr>
        <w:spacing w:line="360" w:lineRule="auto"/>
        <w:ind w:firstLineChars="200" w:firstLine="420"/>
        <w:rPr>
          <w:rFonts w:ascii="Cambria Math"/>
          <w:iCs/>
          <w:sz w:val="24"/>
        </w:rPr>
      </w:pPr>
      <w:r>
        <w:rPr>
          <w:rFonts w:hAnsiTheme="minorEastAsia" w:hint="eastAsia"/>
          <w:szCs w:val="21"/>
        </w:rPr>
        <w:t>全部正确得</w:t>
      </w:r>
      <w:r>
        <w:rPr>
          <w:rFonts w:hAnsiTheme="minorEastAsia"/>
          <w:szCs w:val="21"/>
        </w:rPr>
        <w:t>3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公式</w:t>
      </w:r>
      <w:r>
        <w:rPr>
          <w:rFonts w:hAnsiTheme="minorEastAsia" w:hint="eastAsia"/>
          <w:szCs w:val="21"/>
        </w:rPr>
        <w:t>m</w:t>
      </w:r>
      <w:r>
        <w:rPr>
          <w:rFonts w:hAnsiTheme="minorEastAsia"/>
          <w:szCs w:val="21"/>
        </w:rPr>
        <w:t>=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水</m:t>
                </m:r>
              </m:sub>
            </m:sSub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水</m:t>
            </m:r>
          </m:sub>
        </m:sSub>
      </m:oMath>
      <w:r>
        <w:rPr>
          <w:rFonts w:ascii="Cambria Math" w:hint="eastAsia"/>
          <w:iCs/>
          <w:sz w:val="24"/>
        </w:rPr>
        <w:t>得</w:t>
      </w:r>
      <w:r>
        <w:rPr>
          <w:rFonts w:ascii="Cambria Math"/>
          <w:iCs/>
          <w:sz w:val="24"/>
        </w:rPr>
        <w:t>1</w:t>
      </w:r>
      <w:r>
        <w:rPr>
          <w:rFonts w:ascii="Cambria Math" w:hint="eastAsia"/>
          <w:iCs/>
          <w:noProof/>
          <w:sz w:val="24"/>
        </w:rPr>
        <w:drawing>
          <wp:inline distT="0" distB="0" distL="0" distR="0" wp14:anchorId="7250C6D0" wp14:editId="1FE802EA">
            <wp:extent cx="254000" cy="254000"/>
            <wp:effectExtent l="0" t="0" r="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54381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hint="eastAsia"/>
          <w:iCs/>
          <w:sz w:val="24"/>
        </w:rPr>
        <w:t>分</w:t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rFonts w:ascii="Cambria Math"/>
          <w:iCs/>
          <w:sz w:val="24"/>
        </w:rPr>
        <w:t>（</w:t>
      </w:r>
      <w:r>
        <w:rPr>
          <w:rFonts w:ascii="Times New Roman Regular" w:hAnsi="Times New Roman Regular" w:cs="Times New Roman Regular"/>
          <w:iCs/>
          <w:sz w:val="24"/>
        </w:rPr>
        <w:t>3</w:t>
      </w:r>
      <w:r>
        <w:rPr>
          <w:rFonts w:ascii="Cambria Math"/>
          <w:iCs/>
          <w:sz w:val="24"/>
        </w:rPr>
        <w:t>）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总</m:t>
            </m:r>
          </m:sub>
        </m:sSub>
      </m:oMath>
      <w:r>
        <w:rPr>
          <w:rFonts w:ascii="Cambria Math"/>
          <w:iCs/>
          <w:sz w:val="24"/>
        </w:rPr>
        <w:t>=100</w:t>
      </w:r>
      <w:r>
        <w:rPr>
          <w:rFonts w:ascii="Times New Roman Regular" w:hAnsi="Times New Roman Regular" w:cs="Times New Roman Regular"/>
          <w:iCs/>
          <w:sz w:val="24"/>
        </w:rPr>
        <w:t>mL=100cm</w:t>
      </w:r>
      <w:r>
        <w:rPr>
          <w:rFonts w:ascii="Times New Roman Regular" w:hAnsi="Times New Roman Regular" w:cs="Times New Roman Regular"/>
          <w:iCs/>
          <w:sz w:val="24"/>
          <w:vertAlign w:val="superscript"/>
        </w:rPr>
        <w:t>3</w:t>
      </w:r>
    </w:p>
    <w:p w:rsidR="003B3B7C" w:rsidRDefault="003B3B7C" w:rsidP="003B3B7C">
      <w:pPr>
        <w:spacing w:line="360" w:lineRule="auto"/>
        <w:ind w:firstLineChars="500" w:firstLine="1200"/>
        <w:rPr>
          <w:rFonts w:hAnsiTheme="minorEastAsia"/>
          <w:szCs w:val="21"/>
        </w:rPr>
      </w:pPr>
      <m:oMath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ρ</m:t>
                </m:r>
              </m:e>
              <m:sub>
                <m:ctrlPr>
                  <w:rPr>
                    <w:rFonts w:ascii="Cambria Math" w:hAnsi="Cambria Math"/>
                    <w:i/>
                    <w:sz w:val="24"/>
                  </w:rPr>
                </m:ctrlPr>
              </m:sub>
            </m:sSub>
            <m:r>
              <w:rPr>
                <w:rFonts w:ascii="Cambria Math" w:hAnsi="Cambria Math"/>
                <w:sz w:val="24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总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总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</w:rPr>
              <m:t>=</m:t>
            </m:r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85g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100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3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</w:rPr>
              <m:t>=0.85g/cm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sup>
        </m:sSup>
      </m:oMath>
      <w:r>
        <w:rPr>
          <w:szCs w:val="21"/>
        </w:rPr>
        <w:t>……………………2</w:t>
      </w:r>
      <w:r>
        <w:rPr>
          <w:rFonts w:hAnsiTheme="minorEastAsia"/>
          <w:szCs w:val="21"/>
        </w:rPr>
        <w:t>分</w:t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rFonts w:hAnsiTheme="minorEastAsia"/>
          <w:szCs w:val="21"/>
        </w:rPr>
        <w:t xml:space="preserve">     </w:t>
      </w:r>
      <w:r>
        <w:rPr>
          <w:rFonts w:hAnsiTheme="minorEastAsia" w:hint="eastAsia"/>
          <w:szCs w:val="21"/>
        </w:rPr>
        <w:t>全部正确得</w:t>
      </w:r>
      <w:r>
        <w:rPr>
          <w:rFonts w:hAnsiTheme="minorEastAsia"/>
          <w:szCs w:val="21"/>
        </w:rPr>
        <w:t>2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公式正确得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分</w:t>
      </w:r>
    </w:p>
    <w:p w:rsidR="003B3B7C" w:rsidRDefault="003B3B7C" w:rsidP="003B3B7C">
      <w:pPr>
        <w:spacing w:line="360" w:lineRule="auto"/>
        <w:rPr>
          <w:rFonts w:hAnsiTheme="minorEastAsia"/>
          <w:szCs w:val="21"/>
        </w:rPr>
      </w:pPr>
      <w:r>
        <w:rPr>
          <w:rFonts w:hAnsiTheme="minorEastAsia"/>
          <w:szCs w:val="21"/>
        </w:rPr>
        <w:t>（</w:t>
      </w:r>
      <w:r>
        <w:rPr>
          <w:rFonts w:hAnsiTheme="minorEastAsia" w:hint="eastAsia"/>
          <w:szCs w:val="21"/>
        </w:rPr>
        <w:t>没有单位换算总共只扣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下角标标注混乱总共只扣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）</w:t>
      </w:r>
    </w:p>
    <w:p w:rsidR="003B3B7C" w:rsidRDefault="003B3B7C" w:rsidP="003B3B7C">
      <w:pPr>
        <w:spacing w:line="360" w:lineRule="auto"/>
        <w:ind w:firstLineChars="100" w:firstLine="210"/>
        <w:rPr>
          <w:szCs w:val="21"/>
        </w:rPr>
      </w:pPr>
      <w:r>
        <w:rPr>
          <w:rFonts w:hAnsiTheme="minorEastAsia"/>
          <w:szCs w:val="21"/>
        </w:rPr>
        <w:t>答：</w:t>
      </w:r>
      <w:r>
        <w:rPr>
          <w:rFonts w:hAnsiTheme="minorEastAsia"/>
          <w:szCs w:val="21"/>
        </w:rPr>
        <w:t>75</w:t>
      </w:r>
      <w:r>
        <w:rPr>
          <w:rFonts w:hAnsiTheme="minorEastAsia" w:hint="eastAsia"/>
          <w:szCs w:val="21"/>
        </w:rPr>
        <w:t>mL</w:t>
      </w:r>
      <w:r>
        <w:rPr>
          <w:rFonts w:hint="eastAsia"/>
          <w:szCs w:val="21"/>
        </w:rPr>
        <w:t>酒精的质量是</w:t>
      </w:r>
      <w:r>
        <w:rPr>
          <w:szCs w:val="21"/>
        </w:rPr>
        <w:t>60</w:t>
      </w:r>
      <w:r>
        <w:rPr>
          <w:rFonts w:hint="eastAsia"/>
          <w:szCs w:val="21"/>
        </w:rPr>
        <w:t>g</w:t>
      </w:r>
      <w:r>
        <w:rPr>
          <w:szCs w:val="21"/>
        </w:rPr>
        <w:t>，</w:t>
      </w:r>
      <w:r>
        <w:rPr>
          <w:szCs w:val="21"/>
        </w:rPr>
        <w:t>100</w:t>
      </w:r>
      <w:r>
        <w:rPr>
          <w:rFonts w:hint="eastAsia"/>
          <w:szCs w:val="21"/>
        </w:rPr>
        <w:t>mL</w:t>
      </w:r>
      <w:r>
        <w:rPr>
          <w:rFonts w:hint="eastAsia"/>
          <w:szCs w:val="21"/>
        </w:rPr>
        <w:t>“</w:t>
      </w:r>
      <w:r>
        <w:rPr>
          <w:szCs w:val="21"/>
        </w:rPr>
        <w:t>75%</w:t>
      </w:r>
      <w:r>
        <w:rPr>
          <w:rFonts w:hint="eastAsia"/>
          <w:szCs w:val="21"/>
        </w:rPr>
        <w:t>”液体的质量是</w:t>
      </w:r>
      <w:r>
        <w:rPr>
          <w:szCs w:val="21"/>
        </w:rPr>
        <w:t>85</w:t>
      </w:r>
      <w:r>
        <w:rPr>
          <w:rFonts w:hint="eastAsia"/>
          <w:szCs w:val="21"/>
        </w:rPr>
        <w:t>g</w:t>
      </w:r>
      <w:r>
        <w:rPr>
          <w:szCs w:val="21"/>
        </w:rPr>
        <w:t>，</w:t>
      </w:r>
      <w:r>
        <w:rPr>
          <w:rFonts w:hint="eastAsia"/>
          <w:szCs w:val="21"/>
        </w:rPr>
        <w:t>密度是</w:t>
      </w:r>
      <w:r>
        <w:rPr>
          <w:szCs w:val="21"/>
        </w:rPr>
        <w:t>0</w:t>
      </w:r>
      <w:r>
        <w:rPr>
          <w:rFonts w:hint="eastAsia"/>
          <w:szCs w:val="21"/>
        </w:rPr>
        <w:t>.</w:t>
      </w:r>
      <w:r>
        <w:rPr>
          <w:szCs w:val="21"/>
        </w:rPr>
        <w:t>85</w:t>
      </w:r>
      <w:r>
        <w:rPr>
          <w:rFonts w:hint="eastAsia"/>
          <w:szCs w:val="21"/>
        </w:rPr>
        <w:t>g</w:t>
      </w:r>
      <w:r>
        <w:rPr>
          <w:szCs w:val="21"/>
        </w:rPr>
        <w:t>/</w:t>
      </w:r>
      <w:r>
        <w:rPr>
          <w:rFonts w:hint="eastAsia"/>
          <w:szCs w:val="21"/>
        </w:rPr>
        <w:t>cm</w:t>
      </w:r>
      <w:r>
        <w:rPr>
          <w:szCs w:val="21"/>
          <w:vertAlign w:val="superscript"/>
        </w:rPr>
        <w:t>3</w:t>
      </w:r>
    </w:p>
    <w:p w:rsidR="003B3B7C" w:rsidRDefault="003B3B7C" w:rsidP="003B3B7C">
      <w:pPr>
        <w:numPr>
          <w:ilvl w:val="0"/>
          <w:numId w:val="22"/>
        </w:numPr>
        <w:rPr>
          <w:rFonts w:hAnsiTheme="minorEastAsia"/>
          <w:szCs w:val="21"/>
        </w:rPr>
      </w:pPr>
      <w:r>
        <w:rPr>
          <w:rFonts w:hAnsiTheme="minorEastAsia"/>
          <w:szCs w:val="21"/>
        </w:rPr>
        <w:lastRenderedPageBreak/>
        <w:t>（</w:t>
      </w:r>
      <w:r>
        <w:rPr>
          <w:szCs w:val="21"/>
        </w:rPr>
        <w:t>6</w:t>
      </w:r>
      <w:r>
        <w:rPr>
          <w:rFonts w:hAnsiTheme="minorEastAsia"/>
          <w:szCs w:val="21"/>
        </w:rPr>
        <w:t>分）解：</w:t>
      </w:r>
    </w:p>
    <w:p w:rsidR="003B3B7C" w:rsidRDefault="003B3B7C" w:rsidP="003B3B7C">
      <w:pPr>
        <w:numPr>
          <w:ilvl w:val="0"/>
          <w:numId w:val="23"/>
        </w:numPr>
        <w:rPr>
          <w:rFonts w:hAnsiTheme="minorEastAsia"/>
        </w:rPr>
      </w:pPr>
      <w:r>
        <w:rPr>
          <w:rFonts w:hAnsiTheme="minorEastAsia"/>
        </w:rPr>
        <w:t xml:space="preserve"> </w:t>
      </w:r>
      <w:r>
        <w:rPr>
          <w:rFonts w:hAnsiTheme="minorEastAsia" w:hint="eastAsia"/>
        </w:rPr>
        <w:t>t</w:t>
      </w:r>
      <w:r>
        <w:rPr>
          <w:rFonts w:hAnsiTheme="minorEastAsia"/>
        </w:rPr>
        <w:t xml:space="preserve"> =1</w:t>
      </w:r>
      <w:r>
        <w:rPr>
          <w:rFonts w:hAnsiTheme="minorEastAsia" w:hint="eastAsia"/>
        </w:rPr>
        <w:t>h</w:t>
      </w:r>
      <w:r>
        <w:rPr>
          <w:rFonts w:hAnsiTheme="minorEastAsia"/>
        </w:rPr>
        <w:t>54</w:t>
      </w:r>
      <w:r>
        <w:rPr>
          <w:rFonts w:hAnsiTheme="minorEastAsia" w:hint="eastAsia"/>
        </w:rPr>
        <w:t>min</w:t>
      </w:r>
      <w:r>
        <w:rPr>
          <w:rFonts w:hAnsiTheme="minorEastAsia"/>
        </w:rPr>
        <w:t>=1</w:t>
      </w:r>
      <w:r>
        <w:rPr>
          <w:rFonts w:hAnsiTheme="minorEastAsia" w:hint="eastAsia"/>
        </w:rPr>
        <w:t>.</w:t>
      </w:r>
      <w:r>
        <w:rPr>
          <w:rFonts w:hAnsiTheme="minorEastAsia"/>
        </w:rPr>
        <w:t>9</w:t>
      </w:r>
      <w:r>
        <w:rPr>
          <w:rFonts w:hAnsiTheme="minorEastAsia" w:hint="eastAsia"/>
        </w:rPr>
        <w:t>h</w:t>
      </w:r>
      <w:r>
        <w:rPr>
          <w:rFonts w:hAnsiTheme="minorEastAsia" w:hint="eastAsia"/>
          <w:sz w:val="24"/>
        </w:rPr>
        <w:t>………………………</w:t>
      </w:r>
      <w:r>
        <w:rPr>
          <w:rFonts w:hAnsiTheme="minorEastAsia"/>
          <w:sz w:val="24"/>
        </w:rPr>
        <w:t>1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ind w:firstLineChars="200" w:firstLine="480"/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平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/>
                <w:i/>
                <w:iCs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</w:rPr>
              <m:t>t</m:t>
            </m:r>
          </m:den>
        </m:f>
        <m:r>
          <m:rPr>
            <m:sty m:val="p"/>
          </m:rP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114km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1.9h</m:t>
            </m:r>
          </m:den>
        </m:f>
        <m:r>
          <m:rPr>
            <m:sty m:val="p"/>
          </m:rPr>
          <w:rPr>
            <w:rFonts w:ascii="Cambria Math"/>
            <w:sz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</w:rPr>
          <m:t>60km/h</m:t>
        </m:r>
      </m:oMath>
      <w:r>
        <w:rPr>
          <w:rFonts w:hAnsiTheme="minorEastAsia" w:hint="eastAsia"/>
          <w:sz w:val="24"/>
        </w:rPr>
        <w:t>…………………………</w:t>
      </w:r>
      <w:r>
        <w:rPr>
          <w:rFonts w:hAnsiTheme="minorEastAsia" w:hint="eastAsia"/>
          <w:sz w:val="24"/>
        </w:rPr>
        <w:t>2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numPr>
          <w:ilvl w:val="0"/>
          <w:numId w:val="23"/>
        </w:numPr>
        <w:rPr>
          <w:rFonts w:hAnsiTheme="minorEastAsia"/>
          <w:sz w:val="24"/>
        </w:rPr>
      </w:pPr>
      <w:r>
        <w:rPr>
          <w:rFonts w:hAnsiTheme="minorEastAsia"/>
          <w:sz w:val="24"/>
        </w:rPr>
        <w:t>方法一：</w:t>
      </w:r>
      <w:r>
        <w:rPr>
          <w:rFonts w:ascii="Times New Roman Italic" w:hAnsi="Times New Roman Italic" w:cs="Times New Roman Italic"/>
          <w:i/>
          <w:iCs/>
          <w:sz w:val="24"/>
        </w:rPr>
        <w:t>s</w:t>
      </w:r>
      <w:r>
        <w:rPr>
          <w:rFonts w:ascii="Times New Roman Italic" w:hAnsi="Times New Roman Italic" w:cs="Times New Roman Italic"/>
          <w:i/>
          <w:iCs/>
          <w:sz w:val="24"/>
          <w:vertAlign w:val="subscript"/>
        </w:rPr>
        <w:t>2</w:t>
      </w:r>
      <w:r>
        <w:rPr>
          <w:rFonts w:hAnsiTheme="minorEastAsia"/>
          <w:sz w:val="24"/>
        </w:rPr>
        <w:t>=10</w:t>
      </w:r>
      <w:r>
        <w:rPr>
          <w:rFonts w:hAnsiTheme="minorEastAsia" w:hint="eastAsia"/>
          <w:sz w:val="24"/>
        </w:rPr>
        <w:t>.</w:t>
      </w:r>
      <w:r>
        <w:rPr>
          <w:rFonts w:hAnsiTheme="minorEastAsia"/>
          <w:sz w:val="24"/>
        </w:rPr>
        <w:t>8</w:t>
      </w:r>
      <w:r>
        <w:rPr>
          <w:rFonts w:hAnsiTheme="minorEastAsia" w:hint="eastAsia"/>
          <w:sz w:val="24"/>
        </w:rPr>
        <w:t>km</w:t>
      </w:r>
      <w:r>
        <w:rPr>
          <w:rFonts w:hAnsiTheme="minorEastAsia"/>
          <w:sz w:val="24"/>
        </w:rPr>
        <w:t>=10800</w:t>
      </w:r>
      <w:r>
        <w:rPr>
          <w:rFonts w:hAnsiTheme="minorEastAsia" w:hint="eastAsia"/>
          <w:sz w:val="24"/>
        </w:rPr>
        <w:t>m</w:t>
      </w:r>
    </w:p>
    <w:p w:rsidR="003B3B7C" w:rsidRDefault="003B3B7C" w:rsidP="003B3B7C">
      <w:pPr>
        <w:ind w:firstLineChars="350" w:firstLine="840"/>
        <w:rPr>
          <w:sz w:val="24"/>
        </w:rPr>
      </w:pP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/>
                <w:i/>
                <w:iCs/>
                <w:sz w:val="24"/>
              </w:rPr>
            </m:ctrlPr>
          </m:fPr>
          <m:num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10800m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4m</m:t>
            </m:r>
            <m:r>
              <m:rPr>
                <m:sty m:val="p"/>
              </m:rPr>
              <w:rPr>
                <w:rFonts w:ascii="Cambria Math"/>
                <w:sz w:val="24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sz w:val="24"/>
              </w:rPr>
              <m:t>s</m:t>
            </m:r>
          </m:den>
        </m:f>
        <m:r>
          <m:rPr>
            <m:sty m:val="p"/>
          </m:rPr>
          <w:rPr>
            <w:rFonts w:ascii="Cambria Math"/>
            <w:sz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</w:rPr>
          <m:t>2700s</m:t>
        </m:r>
      </m:oMath>
      <w:r>
        <w:rPr>
          <w:rFonts w:ascii="Cambria Math" w:hAnsi="Cambria Math"/>
          <w:sz w:val="24"/>
        </w:rPr>
        <w:t>=45</w:t>
      </w:r>
      <w:r>
        <w:rPr>
          <w:rFonts w:ascii="Cambria Math" w:hAnsi="Cambria Math" w:hint="eastAsia"/>
          <w:sz w:val="24"/>
        </w:rPr>
        <w:t>min</w:t>
      </w:r>
      <w:r>
        <w:rPr>
          <w:rFonts w:hAnsiTheme="minorEastAsia" w:hint="eastAsia"/>
          <w:sz w:val="24"/>
        </w:rPr>
        <w:t>…………………………</w:t>
      </w:r>
      <w:r>
        <w:rPr>
          <w:rFonts w:hAnsiTheme="minorEastAsia" w:hint="eastAsia"/>
          <w:sz w:val="24"/>
        </w:rPr>
        <w:t>2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ind w:firstLineChars="250" w:firstLine="600"/>
        <w:rPr>
          <w:rFonts w:ascii="Cambria Math"/>
          <w:i/>
          <w:szCs w:val="21"/>
        </w:rPr>
      </w:pPr>
      <m:oMathPara>
        <m:oMath>
          <m:sSub>
            <m:sSubPr>
              <m:ctrlPr>
                <w:rPr>
                  <w:rFonts w:ascii="Cambria Math"/>
                  <w:i/>
                  <w:iCs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</w:rPr>
                <m:t>总</m:t>
              </m:r>
            </m:sub>
          </m:sSub>
          <m:r>
            <m:rPr>
              <m:sty m:val="p"/>
            </m:rPr>
            <w:rPr>
              <w:rFonts w:ascii="Cambria Math"/>
              <w:sz w:val="24"/>
            </w:rPr>
            <m:t>=</m:t>
          </m:r>
          <m:sSub>
            <m:sSubPr>
              <m:ctrlPr>
                <w:rPr>
                  <w:rFonts w:ascii="Cambria Math"/>
                  <w:i/>
                  <w:iCs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</w:rPr>
            <m:t>+</m:t>
          </m:r>
          <m:sSub>
            <m:sSubPr>
              <m:ctrlPr>
                <w:rPr>
                  <w:rFonts w:ascii="Cambria Math"/>
                  <w:i/>
                  <w:iCs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/>
              <w:sz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</w:rPr>
            <m:t>1h25min+45min=2h10min</m:t>
          </m:r>
          <m:r>
            <w:rPr>
              <w:rFonts w:ascii="Cambria Math"/>
              <w:szCs w:val="21"/>
            </w:rPr>
            <m:t xml:space="preserve"> &gt;2</m:t>
          </m:r>
          <m:r>
            <m:rPr>
              <m:sty m:val="p"/>
            </m:rPr>
            <w:rPr>
              <w:rFonts w:ascii="Cambria Math"/>
              <w:szCs w:val="21"/>
            </w:rPr>
            <m:t>h</m:t>
          </m:r>
        </m:oMath>
      </m:oMathPara>
    </w:p>
    <w:p w:rsidR="003B3B7C" w:rsidRDefault="003B3B7C" w:rsidP="003B3B7C">
      <w:pPr>
        <w:ind w:firstLineChars="250" w:firstLine="525"/>
        <w:rPr>
          <w:sz w:val="24"/>
        </w:rPr>
      </w:pPr>
      <m:oMath>
        <m:r>
          <m:rPr>
            <m:sty m:val="p"/>
          </m:rPr>
          <w:rPr>
            <w:rFonts w:ascii="Cambria Math" w:hAnsi="Cambria Math"/>
            <w:szCs w:val="21"/>
          </w:rPr>
          <m:t>∴</m:t>
        </m:r>
        <m:r>
          <m:rPr>
            <m:sty m:val="p"/>
          </m:rPr>
          <w:rPr>
            <w:rFonts w:ascii="Cambria Math" w:hAnsi="Cambria Math"/>
            <w:szCs w:val="21"/>
          </w:rPr>
          <m:t>他不能在两小时内从珠海抵达广州长隆</m:t>
        </m:r>
      </m:oMath>
      <w:r>
        <w:rPr>
          <w:rFonts w:hAnsiTheme="minorEastAsia" w:hint="eastAsia"/>
          <w:sz w:val="24"/>
        </w:rPr>
        <w:t>…………………………</w:t>
      </w:r>
      <w:r>
        <w:rPr>
          <w:rFonts w:hAnsiTheme="minorEastAsia"/>
          <w:sz w:val="24"/>
        </w:rPr>
        <w:t>1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rPr>
          <w:rFonts w:ascii="Cambria Math" w:hAnsi="Cambria Math"/>
          <w:sz w:val="24"/>
        </w:rPr>
      </w:pPr>
      <w:r>
        <w:rPr>
          <w:rFonts w:hAnsiTheme="minorEastAsia"/>
          <w:sz w:val="24"/>
        </w:rPr>
        <w:t>方法二：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/>
            <w:sz w:val="24"/>
          </w:rPr>
          <m:t>=</m:t>
        </m:r>
      </m:oMath>
      <w:r>
        <w:rPr>
          <w:rFonts w:ascii="Cambria Math" w:hint="eastAsia"/>
          <w:i/>
          <w:iCs/>
          <w:sz w:val="24"/>
        </w:rPr>
        <w:t>t</w:t>
      </w:r>
      <w:r>
        <w:rPr>
          <w:rFonts w:ascii="Cambria Math"/>
          <w:sz w:val="24"/>
        </w:rPr>
        <w:t>-</w:t>
      </w:r>
      <w:r>
        <w:rPr>
          <w:rFonts w:ascii="Cambria Math" w:hint="eastAsia"/>
          <w:i/>
          <w:iCs/>
          <w:sz w:val="24"/>
        </w:rPr>
        <w:t>t</w:t>
      </w:r>
      <w:r>
        <w:rPr>
          <w:rFonts w:ascii="Cambria Math"/>
          <w:i/>
          <w:iCs/>
          <w:sz w:val="24"/>
          <w:vertAlign w:val="subscript"/>
        </w:rPr>
        <w:t>1</w:t>
      </w:r>
      <w:r>
        <w:rPr>
          <w:rFonts w:ascii="Cambria Math"/>
          <w:sz w:val="24"/>
        </w:rPr>
        <w:t>=2</w:t>
      </w:r>
      <w:r>
        <w:rPr>
          <w:rFonts w:ascii="Cambria Math" w:hint="eastAsia"/>
          <w:sz w:val="24"/>
        </w:rPr>
        <w:t>h</w:t>
      </w:r>
      <w:r>
        <w:rPr>
          <w:rFonts w:ascii="Cambria Math"/>
          <w:sz w:val="24"/>
        </w:rPr>
        <w:t>-</w:t>
      </w:r>
      <m:oMath>
        <m:r>
          <m:rPr>
            <m:sty m:val="p"/>
          </m:rPr>
          <w:rPr>
            <w:rFonts w:ascii="Cambria Math" w:hAnsi="Cambria Math"/>
            <w:sz w:val="24"/>
          </w:rPr>
          <m:t>1h25min</m:t>
        </m:r>
      </m:oMath>
      <w:r>
        <w:rPr>
          <w:rFonts w:ascii="Cambria Math" w:hAnsi="Cambria Math"/>
          <w:sz w:val="24"/>
        </w:rPr>
        <w:t>=35</w:t>
      </w:r>
      <w:r>
        <w:rPr>
          <w:rFonts w:ascii="Cambria Math" w:hAnsi="Cambria Math" w:hint="eastAsia"/>
          <w:sz w:val="24"/>
        </w:rPr>
        <w:t>min</w:t>
      </w:r>
      <w:r>
        <w:rPr>
          <w:rFonts w:ascii="Cambria Math" w:hAnsi="Cambria Math"/>
          <w:sz w:val="24"/>
        </w:rPr>
        <w:t>=2100</w:t>
      </w:r>
      <w:r>
        <w:rPr>
          <w:rFonts w:ascii="Cambria Math" w:hAnsi="Cambria Math" w:hint="eastAsia"/>
          <w:sz w:val="24"/>
        </w:rPr>
        <w:t>s</w:t>
      </w:r>
    </w:p>
    <w:p w:rsidR="003B3B7C" w:rsidRDefault="003B3B7C" w:rsidP="003B3B7C">
      <w:pPr>
        <w:ind w:firstLineChars="400" w:firstLine="960"/>
        <w:rPr>
          <w:sz w:val="24"/>
        </w:rPr>
      </w:pPr>
      <w:r>
        <w:rPr>
          <w:rFonts w:ascii="Cambria Math" w:hAnsi="Cambria Math" w:hint="eastAsia"/>
          <w:i/>
          <w:iCs/>
          <w:sz w:val="24"/>
        </w:rPr>
        <w:t>s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 w:hint="eastAsia"/>
          <w:i/>
          <w:iCs/>
          <w:sz w:val="24"/>
        </w:rPr>
        <w:t>v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 w:hint="eastAsia"/>
          <w:i/>
          <w:iCs/>
          <w:sz w:val="24"/>
        </w:rPr>
        <w:t>t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z w:val="24"/>
        </w:rPr>
        <w:t>=4</w:t>
      </w:r>
      <w:r>
        <w:rPr>
          <w:rFonts w:ascii="Cambria Math" w:hAnsi="Cambria Math" w:hint="eastAsia"/>
          <w:sz w:val="24"/>
        </w:rPr>
        <w:t>m</w:t>
      </w:r>
      <w:r>
        <w:rPr>
          <w:rFonts w:ascii="Cambria Math" w:hAnsi="Cambria Math"/>
          <w:sz w:val="24"/>
        </w:rPr>
        <w:t>/</w:t>
      </w:r>
      <w:r>
        <w:rPr>
          <w:rFonts w:ascii="Cambria Math" w:hAnsi="Cambria Math" w:hint="eastAsia"/>
          <w:sz w:val="24"/>
        </w:rPr>
        <w:t>s</w:t>
      </w:r>
      <w:r>
        <w:rPr>
          <w:szCs w:val="21"/>
        </w:rPr>
        <w:t>×2100</w:t>
      </w:r>
      <w:r>
        <w:rPr>
          <w:rFonts w:hint="eastAsia"/>
          <w:szCs w:val="21"/>
        </w:rPr>
        <w:t>s</w:t>
      </w:r>
      <w:r>
        <w:rPr>
          <w:szCs w:val="21"/>
        </w:rPr>
        <w:t>=8400</w:t>
      </w:r>
      <w:r>
        <w:rPr>
          <w:rFonts w:hint="eastAsia"/>
          <w:szCs w:val="21"/>
        </w:rPr>
        <w:t>m</w:t>
      </w:r>
      <w:r>
        <w:rPr>
          <w:szCs w:val="21"/>
        </w:rPr>
        <w:t>=8</w:t>
      </w:r>
      <w:r>
        <w:rPr>
          <w:rFonts w:hint="eastAsia"/>
          <w:szCs w:val="21"/>
        </w:rPr>
        <w:t>.</w:t>
      </w:r>
      <w:r>
        <w:rPr>
          <w:szCs w:val="21"/>
        </w:rPr>
        <w:t>4</w:t>
      </w:r>
      <w:r>
        <w:rPr>
          <w:rFonts w:hint="eastAsia"/>
          <w:szCs w:val="21"/>
        </w:rPr>
        <w:t>km</w:t>
      </w:r>
      <w:r>
        <w:rPr>
          <w:rFonts w:hAnsiTheme="minorEastAsia" w:hint="eastAsia"/>
          <w:sz w:val="24"/>
        </w:rPr>
        <w:t>…………………………</w:t>
      </w:r>
      <w:r>
        <w:rPr>
          <w:rFonts w:hAnsiTheme="minorEastAsia" w:hint="eastAsia"/>
          <w:sz w:val="24"/>
        </w:rPr>
        <w:t>2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rPr>
          <w:szCs w:val="21"/>
        </w:rPr>
      </w:pPr>
    </w:p>
    <w:p w:rsidR="003B3B7C" w:rsidRDefault="003B3B7C" w:rsidP="003B3B7C">
      <w:pPr>
        <w:rPr>
          <w:szCs w:val="21"/>
        </w:rPr>
      </w:pPr>
      <w:r>
        <w:rPr>
          <w:szCs w:val="21"/>
        </w:rPr>
        <w:t xml:space="preserve">            8</w:t>
      </w:r>
      <w:r>
        <w:rPr>
          <w:rFonts w:hint="eastAsia"/>
          <w:szCs w:val="21"/>
        </w:rPr>
        <w:t>.</w:t>
      </w:r>
      <w:r>
        <w:rPr>
          <w:szCs w:val="21"/>
        </w:rPr>
        <w:t>4</w:t>
      </w:r>
      <w:r>
        <w:rPr>
          <w:rFonts w:hint="eastAsia"/>
          <w:szCs w:val="21"/>
        </w:rPr>
        <w:t>km</w:t>
      </w:r>
      <w:r>
        <w:rPr>
          <w:szCs w:val="21"/>
        </w:rPr>
        <w:t>&lt;10.8km</w:t>
      </w:r>
    </w:p>
    <w:p w:rsidR="003B3B7C" w:rsidRDefault="003B3B7C" w:rsidP="003B3B7C">
      <w:pPr>
        <w:ind w:firstLineChars="250" w:firstLine="525"/>
        <w:rPr>
          <w:sz w:val="24"/>
        </w:rPr>
      </w:pPr>
      <m:oMath>
        <m:r>
          <m:rPr>
            <m:sty m:val="p"/>
          </m:rPr>
          <w:rPr>
            <w:rFonts w:ascii="Cambria Math" w:hAnsi="Cambria Math"/>
            <w:szCs w:val="21"/>
          </w:rPr>
          <m:t>∴</m:t>
        </m:r>
        <m:r>
          <m:rPr>
            <m:sty m:val="p"/>
          </m:rPr>
          <w:rPr>
            <w:rFonts w:ascii="Cambria Math" w:hAnsi="Cambria Math"/>
            <w:szCs w:val="21"/>
          </w:rPr>
          <m:t>他不能在两小时内从珠海抵达广州长隆</m:t>
        </m:r>
      </m:oMath>
      <w:r>
        <w:rPr>
          <w:rFonts w:hAnsiTheme="minorEastAsia" w:hint="eastAsia"/>
          <w:sz w:val="24"/>
        </w:rPr>
        <w:t>…………………………</w:t>
      </w:r>
      <w:r>
        <w:rPr>
          <w:rFonts w:hAnsiTheme="minorEastAsia"/>
          <w:sz w:val="24"/>
        </w:rPr>
        <w:t>1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rPr>
          <w:rFonts w:ascii="Cambria Math" w:hAnsi="Cambria Math"/>
          <w:sz w:val="24"/>
        </w:rPr>
      </w:pPr>
      <w:r>
        <w:rPr>
          <w:rFonts w:hAnsiTheme="minorEastAsia"/>
          <w:sz w:val="24"/>
        </w:rPr>
        <w:t>方法</w:t>
      </w:r>
      <w:r>
        <w:rPr>
          <w:rFonts w:hAnsiTheme="minorEastAsia" w:hint="eastAsia"/>
          <w:sz w:val="24"/>
        </w:rPr>
        <w:t>三</w:t>
      </w:r>
      <w:r>
        <w:rPr>
          <w:rFonts w:hAnsiTheme="minorEastAsia"/>
          <w:sz w:val="24"/>
        </w:rPr>
        <w:t>：</w:t>
      </w:r>
      <m:oMath>
        <m:sSub>
          <m:sSubPr>
            <m:ctrlPr>
              <w:rPr>
                <w:rFonts w:ascii="Cambria Math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/>
            <w:sz w:val="24"/>
          </w:rPr>
          <m:t>=</m:t>
        </m:r>
      </m:oMath>
      <w:r>
        <w:rPr>
          <w:rFonts w:ascii="Cambria Math" w:hint="eastAsia"/>
          <w:i/>
          <w:iCs/>
          <w:sz w:val="24"/>
        </w:rPr>
        <w:t>t</w:t>
      </w:r>
      <w:r>
        <w:rPr>
          <w:rFonts w:ascii="Cambria Math"/>
          <w:sz w:val="24"/>
        </w:rPr>
        <w:t>-</w:t>
      </w:r>
      <w:r>
        <w:rPr>
          <w:rFonts w:ascii="Cambria Math" w:hint="eastAsia"/>
          <w:i/>
          <w:iCs/>
          <w:sz w:val="24"/>
        </w:rPr>
        <w:t>t</w:t>
      </w:r>
      <w:r>
        <w:rPr>
          <w:rFonts w:ascii="Cambria Math"/>
          <w:sz w:val="24"/>
          <w:vertAlign w:val="subscript"/>
        </w:rPr>
        <w:t>1</w:t>
      </w:r>
      <w:r>
        <w:rPr>
          <w:rFonts w:ascii="Cambria Math"/>
          <w:sz w:val="24"/>
        </w:rPr>
        <w:t>=2</w:t>
      </w:r>
      <w:r>
        <w:rPr>
          <w:rFonts w:ascii="Cambria Math" w:hint="eastAsia"/>
          <w:sz w:val="24"/>
        </w:rPr>
        <w:t>h</w:t>
      </w:r>
      <w:r>
        <w:rPr>
          <w:rFonts w:ascii="Cambria Math"/>
          <w:sz w:val="24"/>
        </w:rPr>
        <w:t>-</w:t>
      </w:r>
      <m:oMath>
        <m:r>
          <m:rPr>
            <m:sty m:val="p"/>
          </m:rPr>
          <w:rPr>
            <w:rFonts w:ascii="Cambria Math" w:hAnsi="Cambria Math"/>
            <w:sz w:val="24"/>
          </w:rPr>
          <m:t>1h25min</m:t>
        </m:r>
      </m:oMath>
      <w:r>
        <w:rPr>
          <w:rFonts w:ascii="Cambria Math" w:hAnsi="Cambria Math"/>
          <w:sz w:val="24"/>
        </w:rPr>
        <w:t>=35</w:t>
      </w:r>
      <w:r>
        <w:rPr>
          <w:rFonts w:ascii="Cambria Math" w:hAnsi="Cambria Math" w:hint="eastAsia"/>
          <w:sz w:val="24"/>
        </w:rPr>
        <w:t>min</w:t>
      </w:r>
      <w:r>
        <w:rPr>
          <w:rFonts w:ascii="Cambria Math" w:hAnsi="Cambria Math"/>
          <w:sz w:val="24"/>
        </w:rPr>
        <w:t>=2100</w:t>
      </w:r>
      <w:r>
        <w:rPr>
          <w:rFonts w:ascii="Cambria Math" w:hAnsi="Cambria Math" w:hint="eastAsia"/>
          <w:sz w:val="24"/>
        </w:rPr>
        <w:t>s</w:t>
      </w:r>
    </w:p>
    <w:p w:rsidR="003B3B7C" w:rsidRDefault="003B3B7C" w:rsidP="003B3B7C">
      <w:pPr>
        <w:ind w:firstLineChars="400" w:firstLine="960"/>
        <w:rPr>
          <w:rFonts w:hAnsiTheme="minorEastAsia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/>
                <w:i/>
                <w:iCs/>
                <w:sz w:val="24"/>
              </w:rPr>
            </m:ctrlPr>
          </m:fPr>
          <m:num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/>
                    <w:i/>
                    <w:iCs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10800m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2100s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≈5.1m/s</m:t>
        </m:r>
      </m:oMath>
      <w:r>
        <w:rPr>
          <w:rFonts w:hAnsiTheme="minorEastAsia" w:hint="eastAsia"/>
          <w:sz w:val="24"/>
        </w:rPr>
        <w:t>………………………………</w:t>
      </w:r>
      <w:r>
        <w:rPr>
          <w:rFonts w:hAnsiTheme="minorEastAsia" w:hint="eastAsia"/>
          <w:sz w:val="24"/>
        </w:rPr>
        <w:t>2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ind w:firstLineChars="400" w:firstLine="960"/>
        <w:rPr>
          <w:sz w:val="24"/>
        </w:rPr>
      </w:pPr>
      <w:r>
        <w:rPr>
          <w:rFonts w:ascii="Cambria Math" w:hAnsi="Cambria Math" w:hint="eastAsia"/>
          <w:i/>
          <w:iCs/>
          <w:sz w:val="24"/>
        </w:rPr>
        <w:t>V</w:t>
      </w:r>
      <w:r>
        <w:rPr>
          <w:rFonts w:ascii="Cambria Math" w:hAnsi="Cambria Math"/>
          <w:sz w:val="24"/>
          <w:vertAlign w:val="subscript"/>
        </w:rPr>
        <w:t>2</w:t>
      </w:r>
      <w:r>
        <w:rPr>
          <w:rFonts w:ascii="Cambria Math" w:hAnsi="Cambria Math"/>
          <w:sz w:val="24"/>
        </w:rPr>
        <w:t>&gt;</w:t>
      </w:r>
      <m:oMath>
        <m:r>
          <m:rPr>
            <m:sty m:val="p"/>
          </m:rPr>
          <w:rPr>
            <w:rFonts w:ascii="Cambria Math" w:hAnsi="Cambria Math"/>
            <w:sz w:val="24"/>
          </w:rPr>
          <m:t>4m/s</m:t>
        </m:r>
      </m:oMath>
    </w:p>
    <w:p w:rsidR="003B3B7C" w:rsidRDefault="003B3B7C" w:rsidP="003B3B7C">
      <w:pPr>
        <w:ind w:firstLineChars="250" w:firstLine="525"/>
        <w:rPr>
          <w:sz w:val="24"/>
        </w:rPr>
      </w:pPr>
      <m:oMath>
        <m:r>
          <m:rPr>
            <m:sty m:val="p"/>
          </m:rPr>
          <w:rPr>
            <w:rFonts w:ascii="Cambria Math" w:hAnsi="Cambria Math"/>
            <w:szCs w:val="21"/>
          </w:rPr>
          <m:t>∴</m:t>
        </m:r>
        <m:r>
          <m:rPr>
            <m:sty m:val="p"/>
          </m:rPr>
          <w:rPr>
            <w:rFonts w:ascii="Cambria Math" w:hAnsi="Cambria Math"/>
            <w:szCs w:val="21"/>
          </w:rPr>
          <m:t>他不能在两小时内从珠海抵达广州长隆</m:t>
        </m:r>
      </m:oMath>
      <w:r>
        <w:rPr>
          <w:rFonts w:hAnsiTheme="minorEastAsia" w:hint="eastAsia"/>
          <w:sz w:val="24"/>
        </w:rPr>
        <w:t>…………………………</w:t>
      </w:r>
      <w:r>
        <w:rPr>
          <w:rFonts w:hAnsiTheme="minorEastAsia"/>
          <w:sz w:val="24"/>
        </w:rPr>
        <w:t>1</w:t>
      </w:r>
      <w:r>
        <w:rPr>
          <w:rFonts w:hAnsiTheme="minorEastAsia" w:hint="eastAsia"/>
          <w:sz w:val="24"/>
        </w:rPr>
        <w:t>分</w:t>
      </w:r>
    </w:p>
    <w:p w:rsidR="003B3B7C" w:rsidRDefault="003B3B7C" w:rsidP="003B3B7C">
      <w:pPr>
        <w:rPr>
          <w:szCs w:val="21"/>
        </w:rPr>
      </w:pPr>
    </w:p>
    <w:p w:rsidR="003B3B7C" w:rsidRDefault="003B3B7C" w:rsidP="003B3B7C">
      <w:pPr>
        <w:rPr>
          <w:rFonts w:hAnsiTheme="minorEastAsia"/>
          <w:color w:val="FF0000"/>
          <w:szCs w:val="21"/>
        </w:rPr>
      </w:pPr>
      <w:r>
        <w:rPr>
          <w:rFonts w:hAnsiTheme="minorEastAsia" w:hint="eastAsia"/>
          <w:color w:val="FF0000"/>
          <w:szCs w:val="21"/>
        </w:rPr>
        <w:t>运算过程</w:t>
      </w:r>
      <w:r>
        <w:rPr>
          <w:rFonts w:hAnsiTheme="minorEastAsia" w:hint="eastAsia"/>
          <w:color w:val="FF0000"/>
          <w:szCs w:val="21"/>
        </w:rPr>
        <w:t>2</w:t>
      </w:r>
      <w:r>
        <w:rPr>
          <w:rFonts w:hAnsiTheme="minorEastAsia" w:hint="eastAsia"/>
          <w:color w:val="FF0000"/>
          <w:szCs w:val="21"/>
        </w:rPr>
        <w:t>分，准确比较并判断</w:t>
      </w:r>
      <w:r>
        <w:rPr>
          <w:rFonts w:hAnsiTheme="minorEastAsia" w:hint="eastAsia"/>
          <w:color w:val="FF0000"/>
          <w:szCs w:val="21"/>
        </w:rPr>
        <w:t>1</w:t>
      </w:r>
      <w:r>
        <w:rPr>
          <w:rFonts w:hAnsiTheme="minorEastAsia" w:hint="eastAsia"/>
          <w:color w:val="FF0000"/>
          <w:szCs w:val="21"/>
        </w:rPr>
        <w:t>分</w:t>
      </w:r>
      <w:r>
        <w:rPr>
          <w:rFonts w:hAnsiTheme="minorEastAsia"/>
          <w:color w:val="FF0000"/>
          <w:szCs w:val="21"/>
        </w:rPr>
        <w:t>，</w:t>
      </w:r>
      <w:r>
        <w:rPr>
          <w:rFonts w:hAnsiTheme="minorEastAsia" w:hint="eastAsia"/>
          <w:color w:val="FF0000"/>
          <w:szCs w:val="21"/>
        </w:rPr>
        <w:t>比较方式可以用不等式或文字均可，正确的给分</w:t>
      </w:r>
    </w:p>
    <w:p w:rsidR="003B3B7C" w:rsidRDefault="003B3B7C" w:rsidP="003B3B7C">
      <w:pPr>
        <w:spacing w:line="360" w:lineRule="auto"/>
        <w:rPr>
          <w:rFonts w:hAnsiTheme="minorEastAsia"/>
          <w:color w:val="FF0000"/>
          <w:szCs w:val="21"/>
        </w:rPr>
      </w:pPr>
      <w:r>
        <w:rPr>
          <w:rFonts w:hAnsiTheme="minorEastAsia"/>
          <w:szCs w:val="21"/>
        </w:rPr>
        <w:t>（</w:t>
      </w:r>
      <w:r>
        <w:rPr>
          <w:rFonts w:hAnsiTheme="minorEastAsia" w:hint="eastAsia"/>
          <w:szCs w:val="21"/>
        </w:rPr>
        <w:t>没有单位换算总共只扣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下角标标注混乱总共只扣</w:t>
      </w:r>
      <w:r>
        <w:rPr>
          <w:rFonts w:hAnsiTheme="minorEastAsia"/>
          <w:szCs w:val="21"/>
        </w:rPr>
        <w:t>1</w:t>
      </w:r>
      <w:r>
        <w:rPr>
          <w:rFonts w:hAnsiTheme="minorEastAsia" w:hint="eastAsia"/>
          <w:szCs w:val="21"/>
        </w:rPr>
        <w:t>分</w:t>
      </w:r>
      <w:r>
        <w:rPr>
          <w:rFonts w:hAnsiTheme="minorEastAsia"/>
          <w:szCs w:val="21"/>
        </w:rPr>
        <w:t>）</w:t>
      </w:r>
    </w:p>
    <w:p w:rsidR="003B3B7C" w:rsidRDefault="003B3B7C" w:rsidP="003B3B7C">
      <w:pPr>
        <w:rPr>
          <w:sz w:val="28"/>
          <w:szCs w:val="28"/>
        </w:rPr>
      </w:pPr>
      <w:r>
        <w:rPr>
          <w:rFonts w:hAnsiTheme="minorEastAsia"/>
          <w:sz w:val="28"/>
          <w:szCs w:val="28"/>
        </w:rPr>
        <w:t>答：</w:t>
      </w:r>
      <w:r>
        <w:rPr>
          <w:rFonts w:hAnsiTheme="minorEastAsia" w:hint="eastAsia"/>
          <w:szCs w:val="21"/>
        </w:rPr>
        <w:t>汽车行驶得平均速度是</w:t>
      </w:r>
      <w:r>
        <w:rPr>
          <w:rFonts w:hAnsiTheme="minorEastAsia"/>
          <w:szCs w:val="21"/>
        </w:rPr>
        <w:t>60</w:t>
      </w:r>
      <w:r>
        <w:rPr>
          <w:rFonts w:hAnsiTheme="minorEastAsia" w:hint="eastAsia"/>
          <w:szCs w:val="21"/>
        </w:rPr>
        <w:t>km</w:t>
      </w:r>
      <w:r>
        <w:rPr>
          <w:rFonts w:hAnsiTheme="minorEastAsia"/>
          <w:szCs w:val="21"/>
        </w:rPr>
        <w:t>/</w:t>
      </w:r>
      <w:r>
        <w:rPr>
          <w:rFonts w:hAnsiTheme="minorEastAsia" w:hint="eastAsia"/>
          <w:szCs w:val="21"/>
        </w:rPr>
        <w:t>h</w:t>
      </w:r>
      <w:r>
        <w:rPr>
          <w:rFonts w:hAnsiTheme="minorEastAsia"/>
          <w:szCs w:val="21"/>
        </w:rPr>
        <w:t>，</w:t>
      </w:r>
      <w:r>
        <w:rPr>
          <w:rFonts w:hAnsiTheme="minorEastAsia" w:hint="eastAsia"/>
          <w:szCs w:val="21"/>
        </w:rPr>
        <w:t>“火车</w:t>
      </w:r>
      <w:r>
        <w:rPr>
          <w:rFonts w:hAnsiTheme="minorEastAsia"/>
          <w:szCs w:val="21"/>
        </w:rPr>
        <w:t>-</w:t>
      </w:r>
      <w:r>
        <w:rPr>
          <w:rFonts w:hAnsiTheme="minorEastAsia" w:hint="eastAsia"/>
          <w:szCs w:val="21"/>
        </w:rPr>
        <w:t>自行车骑行”方式不能在两小时内抵达广州长隆</w:t>
      </w:r>
      <w:r>
        <w:rPr>
          <w:rFonts w:hAnsiTheme="minorEastAsia"/>
          <w:szCs w:val="21"/>
        </w:rPr>
        <w:t>。</w:t>
      </w:r>
    </w:p>
    <w:p w:rsidR="003B3B7C" w:rsidRDefault="003B3B7C" w:rsidP="003B3B7C">
      <w:pPr>
        <w:spacing w:line="360" w:lineRule="auto"/>
        <w:rPr>
          <w:color w:val="FF0000"/>
          <w:szCs w:val="21"/>
        </w:rPr>
      </w:pPr>
      <w:r>
        <w:rPr>
          <w:rFonts w:hAnsiTheme="minorEastAsia"/>
          <w:color w:val="FF0000"/>
          <w:szCs w:val="21"/>
        </w:rPr>
        <w:t>计算题评分说明：</w:t>
      </w:r>
    </w:p>
    <w:p w:rsidR="003B3B7C" w:rsidRDefault="003B3B7C" w:rsidP="003B3B7C">
      <w:pPr>
        <w:spacing w:line="360" w:lineRule="auto"/>
        <w:rPr>
          <w:color w:val="FF0000"/>
          <w:szCs w:val="21"/>
        </w:rPr>
      </w:pPr>
      <w:r>
        <w:rPr>
          <w:rFonts w:hAnsiTheme="minorEastAsia"/>
          <w:color w:val="FF0000"/>
          <w:szCs w:val="21"/>
        </w:rPr>
        <w:lastRenderedPageBreak/>
        <w:t>①出现</w:t>
      </w:r>
      <w:r>
        <w:rPr>
          <w:color w:val="FF0000"/>
          <w:szCs w:val="21"/>
        </w:rPr>
        <w:t>“</w:t>
      </w:r>
      <w:r>
        <w:rPr>
          <w:rFonts w:hAnsiTheme="minorEastAsia"/>
          <w:color w:val="FF0000"/>
          <w:szCs w:val="21"/>
        </w:rPr>
        <w:t>计算过程中没有代入单位扣</w:t>
      </w:r>
      <w:r>
        <w:rPr>
          <w:color w:val="FF0000"/>
          <w:szCs w:val="21"/>
        </w:rPr>
        <w:t>1</w:t>
      </w:r>
      <w:r>
        <w:rPr>
          <w:rFonts w:hAnsiTheme="minorEastAsia"/>
          <w:color w:val="FF0000"/>
          <w:szCs w:val="21"/>
        </w:rPr>
        <w:t>分，②计算结果错误扣</w:t>
      </w:r>
      <w:r>
        <w:rPr>
          <w:color w:val="FF0000"/>
          <w:szCs w:val="21"/>
        </w:rPr>
        <w:t>1</w:t>
      </w:r>
      <w:r>
        <w:rPr>
          <w:rFonts w:hAnsiTheme="minorEastAsia"/>
          <w:color w:val="FF0000"/>
          <w:szCs w:val="21"/>
        </w:rPr>
        <w:t>分，连带错误只扣</w:t>
      </w:r>
      <w:r>
        <w:rPr>
          <w:color w:val="FF0000"/>
          <w:szCs w:val="21"/>
        </w:rPr>
        <w:t>1</w:t>
      </w:r>
      <w:r>
        <w:rPr>
          <w:rFonts w:hAnsiTheme="minorEastAsia"/>
          <w:color w:val="FF0000"/>
          <w:szCs w:val="21"/>
        </w:rPr>
        <w:t>次；</w:t>
      </w:r>
    </w:p>
    <w:p w:rsidR="003B3B7C" w:rsidRDefault="003B3B7C" w:rsidP="003B3B7C">
      <w:pPr>
        <w:spacing w:line="360" w:lineRule="auto"/>
        <w:rPr>
          <w:color w:val="FF0000"/>
          <w:szCs w:val="21"/>
        </w:rPr>
      </w:pPr>
      <w:r>
        <w:rPr>
          <w:rFonts w:hAnsiTheme="minorEastAsia"/>
          <w:color w:val="FF0000"/>
          <w:szCs w:val="21"/>
        </w:rPr>
        <w:t>③不写公式只有数值不得分；④关于科学计数法，提倡规范表示，但只要数值正确即可得分。</w:t>
      </w:r>
    </w:p>
    <w:p w:rsidR="003B3B7C" w:rsidRDefault="003B3B7C" w:rsidP="003B3B7C">
      <w:pPr>
        <w:spacing w:line="360" w:lineRule="auto"/>
        <w:rPr>
          <w:bCs/>
          <w:sz w:val="24"/>
        </w:rPr>
      </w:pPr>
      <w:r>
        <w:rPr>
          <w:rFonts w:hAnsiTheme="minorEastAsia"/>
          <w:color w:val="FF0000"/>
          <w:szCs w:val="21"/>
        </w:rPr>
        <w:t>⑤不写</w:t>
      </w:r>
      <w:r>
        <w:rPr>
          <w:color w:val="FF0000"/>
          <w:szCs w:val="21"/>
        </w:rPr>
        <w:t>“</w:t>
      </w:r>
      <w:r>
        <w:rPr>
          <w:rFonts w:hAnsiTheme="minorEastAsia"/>
          <w:color w:val="FF0000"/>
          <w:szCs w:val="21"/>
        </w:rPr>
        <w:t>答</w:t>
      </w:r>
      <w:r>
        <w:rPr>
          <w:color w:val="FF0000"/>
          <w:szCs w:val="21"/>
        </w:rPr>
        <w:t>”</w:t>
      </w:r>
      <w:r>
        <w:rPr>
          <w:rFonts w:hAnsiTheme="minorEastAsia"/>
          <w:color w:val="FF0000"/>
          <w:szCs w:val="21"/>
        </w:rPr>
        <w:t>不扣分</w:t>
      </w:r>
      <w:r>
        <w:rPr>
          <w:rFonts w:hAnsiTheme="minorEastAsia" w:hint="eastAsia"/>
          <w:color w:val="FF0000"/>
          <w:szCs w:val="21"/>
        </w:rPr>
        <w:t xml:space="preserve"> </w:t>
      </w:r>
    </w:p>
    <w:p w:rsidR="003B3B7C" w:rsidRDefault="003B3B7C" w:rsidP="003B3B7C">
      <w:pPr>
        <w:snapToGrid w:val="0"/>
        <w:spacing w:line="360" w:lineRule="auto"/>
        <w:jc w:val="left"/>
        <w:rPr>
          <w:bCs/>
          <w:sz w:val="24"/>
        </w:rPr>
      </w:pPr>
      <w:r>
        <w:rPr>
          <w:rFonts w:hAnsiTheme="minorEastAsia"/>
          <w:bCs/>
          <w:sz w:val="24"/>
        </w:rPr>
        <w:t>六、综合能力题（本大题</w:t>
      </w:r>
      <w:r>
        <w:rPr>
          <w:bCs/>
          <w:sz w:val="24"/>
        </w:rPr>
        <w:t>3</w:t>
      </w:r>
      <w:r>
        <w:rPr>
          <w:rFonts w:hAnsiTheme="minorEastAsia"/>
          <w:bCs/>
          <w:sz w:val="24"/>
        </w:rPr>
        <w:t>小题，共</w:t>
      </w:r>
      <w:r>
        <w:rPr>
          <w:bCs/>
          <w:sz w:val="24"/>
        </w:rPr>
        <w:t>19</w:t>
      </w:r>
      <w:r>
        <w:rPr>
          <w:rFonts w:hAnsiTheme="minorEastAsia"/>
          <w:bCs/>
          <w:sz w:val="24"/>
        </w:rPr>
        <w:t>分）</w:t>
      </w:r>
    </w:p>
    <w:p w:rsidR="003B3B7C" w:rsidRDefault="003B3B7C" w:rsidP="003B3B7C">
      <w:pPr>
        <w:spacing w:line="360" w:lineRule="auto"/>
      </w:pPr>
      <w:r>
        <w:t>21</w:t>
      </w:r>
      <w:r>
        <w:rPr>
          <w:rFonts w:hAnsiTheme="minorEastAsia"/>
        </w:rPr>
        <w:t>．</w:t>
      </w:r>
      <w:r>
        <w:t>(1)</w:t>
      </w:r>
      <w:r>
        <w:rPr>
          <w:rFonts w:hAnsiTheme="minorEastAsia" w:hint="eastAsia"/>
        </w:rPr>
        <w:t>超声波</w:t>
      </w:r>
      <w:r>
        <w:rPr>
          <w:rFonts w:hAnsiTheme="minorEastAsia"/>
        </w:rPr>
        <w:t>，</w:t>
      </w:r>
      <w:r>
        <w:rPr>
          <w:rFonts w:hAnsiTheme="minorEastAsia" w:hint="eastAsia"/>
        </w:rPr>
        <w:t>大</w:t>
      </w:r>
      <w:r>
        <w:rPr>
          <w:rFonts w:hAnsiTheme="minorEastAsia" w:hint="eastAsia"/>
        </w:rPr>
        <w:t xml:space="preserve">   </w:t>
      </w:r>
      <w:r>
        <w:t xml:space="preserve"> </w:t>
      </w:r>
      <w:r>
        <w:rPr>
          <w:rFonts w:hAnsiTheme="minorEastAsia"/>
        </w:rPr>
        <w:t>（</w:t>
      </w:r>
      <w:r>
        <w:t>2</w:t>
      </w:r>
      <w:r>
        <w:rPr>
          <w:rFonts w:hAnsiTheme="minorEastAsia"/>
        </w:rPr>
        <w:t>）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vt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ascii="Cambria Math" w:hAnsi="Cambria Math"/>
        </w:rPr>
        <w:t xml:space="preserve"> </w:t>
      </w:r>
      <w:r>
        <w:rPr>
          <w:rFonts w:ascii="Cambria Math" w:hAnsi="Cambria Math"/>
        </w:rPr>
        <w:t>（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ascii="Cambria Math" w:hAnsi="Cambria Math"/>
        </w:rPr>
        <w:t xml:space="preserve"> </w:t>
      </w:r>
      <w:proofErr w:type="spellStart"/>
      <w:r>
        <w:rPr>
          <w:rFonts w:ascii="Cambria Math" w:hAnsi="Cambria Math" w:hint="eastAsia"/>
          <w:i/>
          <w:iCs/>
        </w:rPr>
        <w:t>vt</w:t>
      </w:r>
      <w:proofErr w:type="spellEnd"/>
      <w:r>
        <w:rPr>
          <w:rFonts w:hAnsiTheme="minorEastAsia" w:hint="eastAsia"/>
        </w:rPr>
        <w:t xml:space="preserve"> </w:t>
      </w:r>
      <w:r>
        <w:t>）</w:t>
      </w:r>
      <w:r>
        <w:t xml:space="preserve"> </w:t>
      </w:r>
      <w:r>
        <w:rPr>
          <w:rFonts w:hAnsiTheme="minorEastAsia"/>
        </w:rPr>
        <w:t>（</w:t>
      </w:r>
      <w:r>
        <w:t>3</w:t>
      </w:r>
      <w:r>
        <w:rPr>
          <w:rFonts w:hAnsiTheme="minorEastAsia"/>
        </w:rPr>
        <w:t>）</w:t>
      </w:r>
      <w:r>
        <w:rPr>
          <w:rFonts w:hAnsiTheme="minorEastAsia" w:hint="eastAsia"/>
        </w:rPr>
        <w:t>变大</w:t>
      </w:r>
      <w:r>
        <w:rPr>
          <w:rFonts w:hAnsiTheme="minorEastAsia"/>
        </w:rPr>
        <w:t xml:space="preserve">  </w:t>
      </w:r>
      <w:r>
        <w:rPr>
          <w:rFonts w:hAnsiTheme="minorEastAsia"/>
        </w:rPr>
        <w:t>（</w:t>
      </w:r>
      <w:r>
        <w:rPr>
          <w:rFonts w:hAnsiTheme="minorEastAsia"/>
        </w:rPr>
        <w:t>4</w:t>
      </w:r>
      <w:r>
        <w:rPr>
          <w:rFonts w:hAnsiTheme="minorEastAsia"/>
        </w:rPr>
        <w:t>）</w:t>
      </w:r>
      <w:r>
        <w:rPr>
          <w:rFonts w:hAnsiTheme="minorEastAsia" w:hint="eastAsia"/>
        </w:rPr>
        <w:t>不能</w:t>
      </w:r>
      <w:r>
        <w:rPr>
          <w:rFonts w:hAnsiTheme="minorEastAsia"/>
        </w:rPr>
        <w:t xml:space="preserve"> </w:t>
      </w:r>
      <w:r>
        <w:rPr>
          <w:rFonts w:hAnsiTheme="minorEastAsia"/>
        </w:rPr>
        <w:t>，</w:t>
      </w:r>
      <w:r>
        <w:rPr>
          <w:rFonts w:hAnsiTheme="minorEastAsia"/>
        </w:rPr>
        <w:t xml:space="preserve">  </w:t>
      </w:r>
      <w:r>
        <w:rPr>
          <w:rFonts w:hAnsiTheme="minorEastAsia" w:hint="eastAsia"/>
        </w:rPr>
        <w:t>月球是真空</w:t>
      </w:r>
      <w:r>
        <w:rPr>
          <w:rFonts w:hAnsiTheme="minorEastAsia"/>
        </w:rPr>
        <w:t>，</w:t>
      </w:r>
      <w:r>
        <w:rPr>
          <w:rFonts w:hAnsiTheme="minorEastAsia" w:hint="eastAsia"/>
        </w:rPr>
        <w:t>真空不能传声</w:t>
      </w:r>
      <w:r>
        <w:rPr>
          <w:rFonts w:hAnsiTheme="minorEastAsia"/>
        </w:rPr>
        <w:t>。（</w:t>
      </w:r>
      <w:r>
        <w:rPr>
          <w:rFonts w:hAnsiTheme="minorEastAsia" w:hint="eastAsia"/>
        </w:rPr>
        <w:t>或</w:t>
      </w:r>
      <w:r>
        <w:rPr>
          <w:rFonts w:hAnsiTheme="minorEastAsia"/>
        </w:rPr>
        <w:t>声音的传播需要介质等合理即可）</w:t>
      </w:r>
    </w:p>
    <w:p w:rsidR="003B3B7C" w:rsidRDefault="003B3B7C" w:rsidP="003B3B7C">
      <w:pPr>
        <w:spacing w:line="360" w:lineRule="auto"/>
      </w:pPr>
      <w:r>
        <w:t>22</w:t>
      </w:r>
      <w:r>
        <w:rPr>
          <w:rFonts w:hint="eastAsia"/>
        </w:rPr>
        <w:t>.</w:t>
      </w:r>
      <w:r>
        <w:t>（</w:t>
      </w:r>
      <w:r>
        <w:t>1</w:t>
      </w:r>
      <w:r>
        <w:t>）</w:t>
      </w:r>
      <w:r>
        <w:rPr>
          <w:rFonts w:hint="eastAsia"/>
        </w:rPr>
        <w:t>焦点</w:t>
      </w:r>
      <w:r>
        <w:t xml:space="preserve"> </w:t>
      </w:r>
      <w:r>
        <w:t>，</w:t>
      </w:r>
      <w:r>
        <w:rPr>
          <w:rFonts w:hint="eastAsia"/>
        </w:rPr>
        <w:t>会聚</w:t>
      </w:r>
      <w:r>
        <w:t xml:space="preserve"> </w:t>
      </w:r>
      <w:r>
        <w:t>（</w:t>
      </w:r>
      <w:r>
        <w:t>2</w:t>
      </w:r>
      <w:r>
        <w:t>）</w:t>
      </w:r>
      <w:r>
        <w:rPr>
          <w:rFonts w:hint="eastAsia"/>
        </w:rPr>
        <w:t>照相机</w:t>
      </w:r>
      <w:r>
        <w:t>，</w:t>
      </w:r>
      <w:r>
        <w:t xml:space="preserve"> </w:t>
      </w:r>
      <w:r>
        <w:rPr>
          <w:rFonts w:hint="eastAsia"/>
        </w:rPr>
        <w:t>放大</w:t>
      </w:r>
      <w:r>
        <w:t>（</w:t>
      </w:r>
      <w:r>
        <w:t>3</w:t>
      </w:r>
      <w:r>
        <w:t>）</w:t>
      </w:r>
      <w:r>
        <w:t xml:space="preserve"> </w:t>
      </w:r>
      <w:r>
        <w:rPr>
          <w:rFonts w:hint="eastAsia"/>
        </w:rPr>
        <w:t>完整但变暗</w:t>
      </w:r>
      <w:r>
        <w:t>（</w:t>
      </w:r>
      <w:r>
        <w:t>4</w:t>
      </w:r>
      <w:r>
        <w:t>）</w:t>
      </w:r>
      <w:r>
        <w:rPr>
          <w:rFonts w:hint="eastAsia"/>
        </w:rPr>
        <w:t>往上移</w:t>
      </w:r>
      <w:r>
        <w:t xml:space="preserve"> </w:t>
      </w:r>
    </w:p>
    <w:p w:rsidR="003B3B7C" w:rsidRDefault="003B3B7C" w:rsidP="003B3B7C">
      <w:pPr>
        <w:spacing w:line="360" w:lineRule="auto"/>
        <w:rPr>
          <w:rFonts w:asciiTheme="minorEastAsia" w:hAnsiTheme="minorEastAsia" w:cstheme="minorEastAsia"/>
        </w:rPr>
      </w:pPr>
      <w:r>
        <w:t>23</w:t>
      </w:r>
      <w:r>
        <w:rPr>
          <w:rFonts w:hint="eastAsia"/>
        </w:rPr>
        <w:t>.</w:t>
      </w:r>
      <w:r>
        <w:t xml:space="preserve"> </w:t>
      </w:r>
      <w:r>
        <w:t>（</w:t>
      </w:r>
      <w:r>
        <w:t>1</w:t>
      </w:r>
      <w:r>
        <w:t>）</w:t>
      </w:r>
      <w:r>
        <w:t xml:space="preserve">36 </w:t>
      </w:r>
      <w:r>
        <w:t>（</w:t>
      </w:r>
      <w:r>
        <w:t>2</w:t>
      </w:r>
      <w:r>
        <w:t>）</w:t>
      </w:r>
      <w:r>
        <w:rPr>
          <w:rFonts w:ascii="Calibri" w:hAnsi="Calibri" w:cs="Calibri"/>
        </w:rPr>
        <w:t>①</w:t>
      </w:r>
      <w:r>
        <w:rPr>
          <w:rFonts w:asciiTheme="minorEastAsia" w:hAnsiTheme="minorEastAsia" w:cstheme="minorEastAsia" w:hint="eastAsia"/>
        </w:rPr>
        <w:t>零刻线</w:t>
      </w:r>
      <w:r>
        <w:rPr>
          <w:rFonts w:asciiTheme="minorEastAsia" w:hAnsiTheme="minorEastAsia" w:cstheme="minorEastAsia"/>
        </w:rPr>
        <w:t xml:space="preserve">   ，</w:t>
      </w:r>
      <w:r>
        <w:rPr>
          <w:rFonts w:asciiTheme="minorEastAsia" w:hAnsiTheme="minorEastAsia" w:cstheme="minorEastAsia" w:hint="eastAsia"/>
        </w:rPr>
        <w:t>右</w:t>
      </w:r>
      <w:r>
        <w:rPr>
          <w:rFonts w:asciiTheme="minorEastAsia" w:hAnsiTheme="minorEastAsia" w:cstheme="minorEastAsia"/>
        </w:rPr>
        <w:t xml:space="preserve">  </w:t>
      </w:r>
      <w:r>
        <w:rPr>
          <w:rFonts w:ascii="Calibri" w:hAnsi="Calibri" w:cs="Calibri"/>
        </w:rPr>
        <w:t>②</w:t>
      </w:r>
      <w:r>
        <w:rPr>
          <w:rFonts w:asciiTheme="minorEastAsia" w:hAnsiTheme="minorEastAsia" w:cstheme="minorEastAsia"/>
        </w:rPr>
        <w:t xml:space="preserve"> 80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/>
        </w:rPr>
        <w:t xml:space="preserve">6  </w:t>
      </w:r>
      <w:r>
        <w:rPr>
          <w:rFonts w:ascii="Calibri" w:hAnsi="Calibri" w:cs="Calibri"/>
        </w:rPr>
        <w:t>③</w:t>
      </w:r>
      <w:r>
        <w:rPr>
          <w:rFonts w:asciiTheme="minorEastAsia" w:hAnsiTheme="minorEastAsia" w:cstheme="minorEastAsia"/>
        </w:rPr>
        <w:t xml:space="preserve"> 12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/>
        </w:rPr>
        <w:t>6  ④ 0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/>
        </w:rPr>
        <w:t>9</w:t>
      </w:r>
    </w:p>
    <w:p w:rsidR="003B3B7C" w:rsidRDefault="003B3B7C" w:rsidP="003B3B7C">
      <w:pPr>
        <w:spacing w:line="36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</w:rPr>
        <w:t xml:space="preserve">      （3）</w:t>
      </w:r>
      <w:r>
        <w:rPr>
          <w:rFonts w:asciiTheme="minorEastAsia" w:hAnsiTheme="minorEastAsia" w:cstheme="minorEastAsia" w:hint="eastAsia"/>
        </w:rPr>
        <w:t>偏大</w:t>
      </w:r>
    </w:p>
    <w:p w:rsidR="003B3B7C" w:rsidRDefault="003B3B7C" w:rsidP="003B3B7C"/>
    <w:p w:rsidR="003B3B7C" w:rsidRDefault="003B3B7C" w:rsidP="003B3B7C"/>
    <w:p w:rsidR="003B3B7C" w:rsidRPr="00F46BD0" w:rsidRDefault="003B3B7C" w:rsidP="00F46BD0">
      <w:pPr>
        <w:jc w:val="left"/>
        <w:rPr>
          <w:rFonts w:eastAsiaTheme="minorEastAsia" w:hint="eastAsia"/>
          <w:color w:val="000000"/>
        </w:rPr>
      </w:pPr>
    </w:p>
    <w:sectPr w:rsidR="003B3B7C" w:rsidRPr="00F46BD0">
      <w:head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8C" w:rsidRDefault="00DF358C" w:rsidP="002B2FC7">
      <w:pPr>
        <w:spacing w:after="0" w:line="240" w:lineRule="auto"/>
      </w:pPr>
      <w:r>
        <w:separator/>
      </w:r>
    </w:p>
  </w:endnote>
  <w:endnote w:type="continuationSeparator" w:id="0">
    <w:p w:rsidR="00DF358C" w:rsidRDefault="00DF358C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仪大宋简">
    <w:altName w:val="微软雅黑"/>
    <w:charset w:val="00"/>
    <w:family w:val="modern"/>
    <w:pitch w:val="default"/>
    <w:sig w:usb0="00000000" w:usb1="00000000" w:usb2="00000012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8C" w:rsidRDefault="00DF358C" w:rsidP="002B2FC7">
      <w:pPr>
        <w:spacing w:after="0" w:line="240" w:lineRule="auto"/>
      </w:pPr>
      <w:r>
        <w:separator/>
      </w:r>
    </w:p>
  </w:footnote>
  <w:footnote w:type="continuationSeparator" w:id="0">
    <w:p w:rsidR="00DF358C" w:rsidRDefault="00DF358C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3D8D8F"/>
    <w:multiLevelType w:val="singleLevel"/>
    <w:tmpl w:val="8B3D8D8F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B017DA27"/>
    <w:multiLevelType w:val="singleLevel"/>
    <w:tmpl w:val="B017DA27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C7069465"/>
    <w:multiLevelType w:val="singleLevel"/>
    <w:tmpl w:val="C7069465"/>
    <w:lvl w:ilvl="0">
      <w:start w:val="1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CCD6EE72"/>
    <w:multiLevelType w:val="singleLevel"/>
    <w:tmpl w:val="CCD6EE72"/>
    <w:lvl w:ilvl="0">
      <w:start w:val="20"/>
      <w:numFmt w:val="decimal"/>
      <w:suff w:val="nothing"/>
      <w:lvlText w:val="%1、"/>
      <w:lvlJc w:val="left"/>
    </w:lvl>
  </w:abstractNum>
  <w:abstractNum w:abstractNumId="4">
    <w:nsid w:val="01C91AC5"/>
    <w:multiLevelType w:val="hybridMultilevel"/>
    <w:tmpl w:val="573AE02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9BFF75"/>
    <w:multiLevelType w:val="singleLevel"/>
    <w:tmpl w:val="1D9BFF75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33F8E2B4"/>
    <w:multiLevelType w:val="singleLevel"/>
    <w:tmpl w:val="33F8E2B4"/>
    <w:lvl w:ilvl="0">
      <w:start w:val="2"/>
      <w:numFmt w:val="decimal"/>
      <w:lvlText w:val="(%1)"/>
      <w:lvlJc w:val="left"/>
      <w:pPr>
        <w:tabs>
          <w:tab w:val="num" w:pos="312"/>
        </w:tabs>
      </w:pPr>
    </w:lvl>
  </w:abstractNum>
  <w:abstractNum w:abstractNumId="11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99CFCEF"/>
    <w:multiLevelType w:val="singleLevel"/>
    <w:tmpl w:val="399CFCEF"/>
    <w:lvl w:ilvl="0">
      <w:start w:val="1"/>
      <w:numFmt w:val="decimal"/>
      <w:suff w:val="nothing"/>
      <w:lvlText w:val="（%1）"/>
      <w:lvlJc w:val="left"/>
    </w:lvl>
  </w:abstractNum>
  <w:abstractNum w:abstractNumId="13">
    <w:nsid w:val="3D32336E"/>
    <w:multiLevelType w:val="singleLevel"/>
    <w:tmpl w:val="3D32336E"/>
    <w:lvl w:ilvl="0">
      <w:start w:val="4"/>
      <w:numFmt w:val="upperLetter"/>
      <w:lvlText w:val="%1."/>
      <w:lvlJc w:val="left"/>
      <w:pPr>
        <w:tabs>
          <w:tab w:val="num" w:pos="312"/>
        </w:tabs>
      </w:pPr>
    </w:lvl>
  </w:abstractNum>
  <w:abstractNum w:abstractNumId="14">
    <w:nsid w:val="58EBD5E9"/>
    <w:multiLevelType w:val="singleLevel"/>
    <w:tmpl w:val="58EBD5E9"/>
    <w:lvl w:ilvl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5C821E2E"/>
    <w:multiLevelType w:val="singleLevel"/>
    <w:tmpl w:val="5C821E2E"/>
    <w:lvl w:ilvl="0">
      <w:start w:val="2"/>
      <w:numFmt w:val="decimal"/>
      <w:suff w:val="nothing"/>
      <w:lvlText w:val="（%1）"/>
      <w:lvlJc w:val="left"/>
      <w:pPr>
        <w:ind w:left="120" w:firstLine="0"/>
      </w:pPr>
    </w:lvl>
  </w:abstractNum>
  <w:abstractNum w:abstractNumId="16">
    <w:nsid w:val="5FDC8088"/>
    <w:multiLevelType w:val="singleLevel"/>
    <w:tmpl w:val="5FDC8088"/>
    <w:lvl w:ilvl="0">
      <w:start w:val="15"/>
      <w:numFmt w:val="decimal"/>
      <w:suff w:val="nothing"/>
      <w:lvlText w:val="%1."/>
      <w:lvlJc w:val="left"/>
    </w:lvl>
  </w:abstractNum>
  <w:abstractNum w:abstractNumId="17">
    <w:nsid w:val="5FDC821A"/>
    <w:multiLevelType w:val="singleLevel"/>
    <w:tmpl w:val="5FDC821A"/>
    <w:lvl w:ilvl="0">
      <w:start w:val="2"/>
      <w:numFmt w:val="decimal"/>
      <w:suff w:val="nothing"/>
      <w:lvlText w:val="（%1）"/>
      <w:lvlJc w:val="left"/>
    </w:lvl>
  </w:abstractNum>
  <w:abstractNum w:abstractNumId="18">
    <w:nsid w:val="5FDCAFD8"/>
    <w:multiLevelType w:val="singleLevel"/>
    <w:tmpl w:val="5FDCAFD8"/>
    <w:lvl w:ilvl="0">
      <w:start w:val="20"/>
      <w:numFmt w:val="decimal"/>
      <w:suff w:val="nothing"/>
      <w:lvlText w:val="%1．"/>
      <w:lvlJc w:val="left"/>
    </w:lvl>
  </w:abstractNum>
  <w:abstractNum w:abstractNumId="19">
    <w:nsid w:val="5FDCAFF7"/>
    <w:multiLevelType w:val="singleLevel"/>
    <w:tmpl w:val="5FDCAFF7"/>
    <w:lvl w:ilvl="0">
      <w:start w:val="1"/>
      <w:numFmt w:val="decimal"/>
      <w:suff w:val="nothing"/>
      <w:lvlText w:val="（%1）"/>
      <w:lvlJc w:val="left"/>
    </w:lvl>
  </w:abstractNum>
  <w:abstractNum w:abstractNumId="20">
    <w:nsid w:val="67DE8F8D"/>
    <w:multiLevelType w:val="singleLevel"/>
    <w:tmpl w:val="67DE8F8D"/>
    <w:lvl w:ilvl="0">
      <w:start w:val="22"/>
      <w:numFmt w:val="decimal"/>
      <w:suff w:val="space"/>
      <w:lvlText w:val="%1."/>
      <w:lvlJc w:val="left"/>
    </w:lvl>
  </w:abstractNum>
  <w:abstractNum w:abstractNumId="21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21"/>
  </w:num>
  <w:num w:numId="4">
    <w:abstractNumId w:val="11"/>
  </w:num>
  <w:num w:numId="5">
    <w:abstractNumId w:val="9"/>
  </w:num>
  <w:num w:numId="6">
    <w:abstractNumId w:val="7"/>
  </w:num>
  <w:num w:numId="7">
    <w:abstractNumId w:val="22"/>
  </w:num>
  <w:num w:numId="8">
    <w:abstractNumId w:val="8"/>
  </w:num>
  <w:num w:numId="9">
    <w:abstractNumId w:val="0"/>
  </w:num>
  <w:num w:numId="10">
    <w:abstractNumId w:val="1"/>
  </w:num>
  <w:num w:numId="11">
    <w:abstractNumId w:val="14"/>
  </w:num>
  <w:num w:numId="12">
    <w:abstractNumId w:val="3"/>
  </w:num>
  <w:num w:numId="13">
    <w:abstractNumId w:val="15"/>
  </w:num>
  <w:num w:numId="14">
    <w:abstractNumId w:val="4"/>
  </w:num>
  <w:num w:numId="15">
    <w:abstractNumId w:val="2"/>
  </w:num>
  <w:num w:numId="16">
    <w:abstractNumId w:val="12"/>
  </w:num>
  <w:num w:numId="17">
    <w:abstractNumId w:val="13"/>
  </w:num>
  <w:num w:numId="18">
    <w:abstractNumId w:val="10"/>
  </w:num>
  <w:num w:numId="19">
    <w:abstractNumId w:val="20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1246E8"/>
    <w:rsid w:val="002327F6"/>
    <w:rsid w:val="002B2FC7"/>
    <w:rsid w:val="003A6130"/>
    <w:rsid w:val="003B3B7C"/>
    <w:rsid w:val="00401918"/>
    <w:rsid w:val="00557CA3"/>
    <w:rsid w:val="005D3A0A"/>
    <w:rsid w:val="005F3FB2"/>
    <w:rsid w:val="0060070A"/>
    <w:rsid w:val="008C507F"/>
    <w:rsid w:val="008C716F"/>
    <w:rsid w:val="00996A4D"/>
    <w:rsid w:val="00A50747"/>
    <w:rsid w:val="00A63780"/>
    <w:rsid w:val="00A7719F"/>
    <w:rsid w:val="00AA23DD"/>
    <w:rsid w:val="00B662D2"/>
    <w:rsid w:val="00C05D79"/>
    <w:rsid w:val="00CF78AC"/>
    <w:rsid w:val="00D802C2"/>
    <w:rsid w:val="00DF358C"/>
    <w:rsid w:val="00E2417B"/>
    <w:rsid w:val="00ED69CA"/>
    <w:rsid w:val="00F275D8"/>
    <w:rsid w:val="00F4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996A4D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996A4D"/>
    <w:rPr>
      <w:rFonts w:ascii="宋体" w:eastAsia="宋体" w:hAnsi="宋体" w:cs="Times New Roman"/>
      <w:b/>
      <w:kern w:val="0"/>
      <w:sz w:val="36"/>
      <w:szCs w:val="36"/>
    </w:rPr>
  </w:style>
  <w:style w:type="paragraph" w:styleId="aa">
    <w:name w:val="Body Text"/>
    <w:basedOn w:val="a"/>
    <w:link w:val="Char3"/>
    <w:uiPriority w:val="99"/>
    <w:qFormat/>
    <w:rsid w:val="00996A4D"/>
    <w:pPr>
      <w:autoSpaceDE w:val="0"/>
      <w:autoSpaceDN w:val="0"/>
      <w:adjustRightInd w:val="0"/>
      <w:jc w:val="left"/>
    </w:pPr>
    <w:rPr>
      <w:kern w:val="0"/>
      <w:szCs w:val="20"/>
    </w:rPr>
  </w:style>
  <w:style w:type="character" w:customStyle="1" w:styleId="Char3">
    <w:name w:val="正文文本 Char"/>
    <w:basedOn w:val="a0"/>
    <w:link w:val="aa"/>
    <w:uiPriority w:val="99"/>
    <w:rsid w:val="00996A4D"/>
    <w:rPr>
      <w:rFonts w:ascii="Times New Roman" w:eastAsia="宋体" w:hAnsi="Times New Roman" w:cs="Times New Roman"/>
      <w:kern w:val="0"/>
      <w:szCs w:val="20"/>
    </w:rPr>
  </w:style>
  <w:style w:type="paragraph" w:styleId="ab">
    <w:name w:val="Normal (Web)"/>
    <w:basedOn w:val="a"/>
    <w:uiPriority w:val="99"/>
    <w:qFormat/>
    <w:rsid w:val="00996A4D"/>
    <w:pPr>
      <w:widowControl/>
      <w:spacing w:before="150" w:after="150"/>
      <w:jc w:val="left"/>
    </w:pPr>
    <w:rPr>
      <w:rFonts w:ascii="宋体" w:hAnsi="宋体" w:cs="宋体"/>
      <w:sz w:val="24"/>
    </w:rPr>
  </w:style>
  <w:style w:type="character" w:styleId="ac">
    <w:name w:val="page number"/>
    <w:basedOn w:val="a0"/>
    <w:uiPriority w:val="99"/>
    <w:qFormat/>
    <w:rsid w:val="00996A4D"/>
    <w:rPr>
      <w:rFonts w:cs="Times New Roman"/>
    </w:rPr>
  </w:style>
  <w:style w:type="character" w:styleId="ad">
    <w:name w:val="Hyperlink"/>
    <w:basedOn w:val="a0"/>
    <w:uiPriority w:val="99"/>
    <w:qFormat/>
    <w:rsid w:val="00996A4D"/>
    <w:rPr>
      <w:rFonts w:cs="Times New Roman"/>
      <w:color w:val="0000FF"/>
      <w:u w:val="single"/>
    </w:rPr>
  </w:style>
  <w:style w:type="paragraph" w:customStyle="1" w:styleId="DefaultParagraph">
    <w:name w:val="DefaultParagraph"/>
    <w:link w:val="DefaultParagraphChar"/>
    <w:uiPriority w:val="99"/>
    <w:rsid w:val="00996A4D"/>
    <w:pPr>
      <w:spacing w:after="200" w:line="276" w:lineRule="auto"/>
    </w:pPr>
    <w:rPr>
      <w:rFonts w:ascii="Calibri" w:eastAsia="宋体" w:hAnsi="Calibri" w:cs="Times New Roman"/>
      <w:sz w:val="22"/>
    </w:rPr>
  </w:style>
  <w:style w:type="paragraph" w:customStyle="1" w:styleId="Normal1">
    <w:name w:val="Normal_1"/>
    <w:uiPriority w:val="99"/>
    <w:rsid w:val="00996A4D"/>
    <w:pPr>
      <w:widowControl w:val="0"/>
      <w:spacing w:after="200" w:line="276" w:lineRule="auto"/>
      <w:jc w:val="both"/>
    </w:pPr>
    <w:rPr>
      <w:rFonts w:ascii="Calibri" w:eastAsia="宋体" w:hAnsi="Calibri" w:cs="宋体"/>
    </w:rPr>
  </w:style>
  <w:style w:type="character" w:customStyle="1" w:styleId="DefaultParagraphChar">
    <w:name w:val="DefaultParagraph Char"/>
    <w:link w:val="DefaultParagraph"/>
    <w:uiPriority w:val="99"/>
    <w:locked/>
    <w:rsid w:val="00996A4D"/>
    <w:rPr>
      <w:rFonts w:ascii="Calibri" w:eastAsia="宋体" w:hAnsi="Calibri" w:cs="Times New Roman"/>
      <w:sz w:val="22"/>
    </w:rPr>
  </w:style>
  <w:style w:type="paragraph" w:styleId="ae">
    <w:name w:val="Plain Text"/>
    <w:basedOn w:val="a"/>
    <w:link w:val="Char4"/>
    <w:rsid w:val="005F3FB2"/>
    <w:pPr>
      <w:spacing w:after="0" w:line="240" w:lineRule="auto"/>
    </w:pPr>
    <w:rPr>
      <w:rFonts w:ascii="宋体" w:hAnsi="Courier New" w:cs="Courier New"/>
      <w:spacing w:val="4"/>
      <w:szCs w:val="21"/>
    </w:rPr>
  </w:style>
  <w:style w:type="character" w:customStyle="1" w:styleId="Char4">
    <w:name w:val="纯文本 Char"/>
    <w:basedOn w:val="a0"/>
    <w:link w:val="ae"/>
    <w:rsid w:val="005F3FB2"/>
    <w:rPr>
      <w:rFonts w:ascii="宋体" w:eastAsia="宋体" w:hAnsi="Courier New" w:cs="Courier New"/>
      <w:spacing w:val="4"/>
      <w:szCs w:val="21"/>
    </w:rPr>
  </w:style>
  <w:style w:type="paragraph" w:customStyle="1" w:styleId="1">
    <w:name w:val="列出段落1"/>
    <w:basedOn w:val="a"/>
    <w:uiPriority w:val="1"/>
    <w:qFormat/>
    <w:rsid w:val="005F3FB2"/>
    <w:pPr>
      <w:spacing w:after="0" w:line="240" w:lineRule="auto"/>
      <w:ind w:left="172" w:hanging="530"/>
    </w:pPr>
    <w:rPr>
      <w:rFonts w:ascii="宋体" w:hAnsi="宋体" w:cs="宋体"/>
      <w:spacing w:val="4"/>
      <w:szCs w:val="21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996A4D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996A4D"/>
    <w:rPr>
      <w:rFonts w:ascii="宋体" w:eastAsia="宋体" w:hAnsi="宋体" w:cs="Times New Roman"/>
      <w:b/>
      <w:kern w:val="0"/>
      <w:sz w:val="36"/>
      <w:szCs w:val="36"/>
    </w:rPr>
  </w:style>
  <w:style w:type="paragraph" w:styleId="aa">
    <w:name w:val="Body Text"/>
    <w:basedOn w:val="a"/>
    <w:link w:val="Char3"/>
    <w:uiPriority w:val="99"/>
    <w:qFormat/>
    <w:rsid w:val="00996A4D"/>
    <w:pPr>
      <w:autoSpaceDE w:val="0"/>
      <w:autoSpaceDN w:val="0"/>
      <w:adjustRightInd w:val="0"/>
      <w:jc w:val="left"/>
    </w:pPr>
    <w:rPr>
      <w:kern w:val="0"/>
      <w:szCs w:val="20"/>
    </w:rPr>
  </w:style>
  <w:style w:type="character" w:customStyle="1" w:styleId="Char3">
    <w:name w:val="正文文本 Char"/>
    <w:basedOn w:val="a0"/>
    <w:link w:val="aa"/>
    <w:uiPriority w:val="99"/>
    <w:rsid w:val="00996A4D"/>
    <w:rPr>
      <w:rFonts w:ascii="Times New Roman" w:eastAsia="宋体" w:hAnsi="Times New Roman" w:cs="Times New Roman"/>
      <w:kern w:val="0"/>
      <w:szCs w:val="20"/>
    </w:rPr>
  </w:style>
  <w:style w:type="paragraph" w:styleId="ab">
    <w:name w:val="Normal (Web)"/>
    <w:basedOn w:val="a"/>
    <w:uiPriority w:val="99"/>
    <w:qFormat/>
    <w:rsid w:val="00996A4D"/>
    <w:pPr>
      <w:widowControl/>
      <w:spacing w:before="150" w:after="150"/>
      <w:jc w:val="left"/>
    </w:pPr>
    <w:rPr>
      <w:rFonts w:ascii="宋体" w:hAnsi="宋体" w:cs="宋体"/>
      <w:sz w:val="24"/>
    </w:rPr>
  </w:style>
  <w:style w:type="character" w:styleId="ac">
    <w:name w:val="page number"/>
    <w:basedOn w:val="a0"/>
    <w:uiPriority w:val="99"/>
    <w:qFormat/>
    <w:rsid w:val="00996A4D"/>
    <w:rPr>
      <w:rFonts w:cs="Times New Roman"/>
    </w:rPr>
  </w:style>
  <w:style w:type="character" w:styleId="ad">
    <w:name w:val="Hyperlink"/>
    <w:basedOn w:val="a0"/>
    <w:uiPriority w:val="99"/>
    <w:qFormat/>
    <w:rsid w:val="00996A4D"/>
    <w:rPr>
      <w:rFonts w:cs="Times New Roman"/>
      <w:color w:val="0000FF"/>
      <w:u w:val="single"/>
    </w:rPr>
  </w:style>
  <w:style w:type="paragraph" w:customStyle="1" w:styleId="DefaultParagraph">
    <w:name w:val="DefaultParagraph"/>
    <w:link w:val="DefaultParagraphChar"/>
    <w:uiPriority w:val="99"/>
    <w:rsid w:val="00996A4D"/>
    <w:pPr>
      <w:spacing w:after="200" w:line="276" w:lineRule="auto"/>
    </w:pPr>
    <w:rPr>
      <w:rFonts w:ascii="Calibri" w:eastAsia="宋体" w:hAnsi="Calibri" w:cs="Times New Roman"/>
      <w:sz w:val="22"/>
    </w:rPr>
  </w:style>
  <w:style w:type="paragraph" w:customStyle="1" w:styleId="Normal1">
    <w:name w:val="Normal_1"/>
    <w:uiPriority w:val="99"/>
    <w:rsid w:val="00996A4D"/>
    <w:pPr>
      <w:widowControl w:val="0"/>
      <w:spacing w:after="200" w:line="276" w:lineRule="auto"/>
      <w:jc w:val="both"/>
    </w:pPr>
    <w:rPr>
      <w:rFonts w:ascii="Calibri" w:eastAsia="宋体" w:hAnsi="Calibri" w:cs="宋体"/>
    </w:rPr>
  </w:style>
  <w:style w:type="character" w:customStyle="1" w:styleId="DefaultParagraphChar">
    <w:name w:val="DefaultParagraph Char"/>
    <w:link w:val="DefaultParagraph"/>
    <w:uiPriority w:val="99"/>
    <w:locked/>
    <w:rsid w:val="00996A4D"/>
    <w:rPr>
      <w:rFonts w:ascii="Calibri" w:eastAsia="宋体" w:hAnsi="Calibri" w:cs="Times New Roman"/>
      <w:sz w:val="22"/>
    </w:rPr>
  </w:style>
  <w:style w:type="paragraph" w:styleId="ae">
    <w:name w:val="Plain Text"/>
    <w:basedOn w:val="a"/>
    <w:link w:val="Char4"/>
    <w:rsid w:val="005F3FB2"/>
    <w:pPr>
      <w:spacing w:after="0" w:line="240" w:lineRule="auto"/>
    </w:pPr>
    <w:rPr>
      <w:rFonts w:ascii="宋体" w:hAnsi="Courier New" w:cs="Courier New"/>
      <w:spacing w:val="4"/>
      <w:szCs w:val="21"/>
    </w:rPr>
  </w:style>
  <w:style w:type="character" w:customStyle="1" w:styleId="Char4">
    <w:name w:val="纯文本 Char"/>
    <w:basedOn w:val="a0"/>
    <w:link w:val="ae"/>
    <w:rsid w:val="005F3FB2"/>
    <w:rPr>
      <w:rFonts w:ascii="宋体" w:eastAsia="宋体" w:hAnsi="Courier New" w:cs="Courier New"/>
      <w:spacing w:val="4"/>
      <w:szCs w:val="21"/>
    </w:rPr>
  </w:style>
  <w:style w:type="paragraph" w:customStyle="1" w:styleId="1">
    <w:name w:val="列出段落1"/>
    <w:basedOn w:val="a"/>
    <w:uiPriority w:val="1"/>
    <w:qFormat/>
    <w:rsid w:val="005F3FB2"/>
    <w:pPr>
      <w:spacing w:after="0" w:line="240" w:lineRule="auto"/>
      <w:ind w:left="172" w:hanging="530"/>
    </w:pPr>
    <w:rPr>
      <w:rFonts w:ascii="宋体" w:hAnsi="宋体" w:cs="宋体"/>
      <w:spacing w:val="4"/>
      <w:szCs w:val="21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1132</Words>
  <Characters>6458</Characters>
  <Application>Microsoft Office Word</Application>
  <DocSecurity>0</DocSecurity>
  <Lines>53</Lines>
  <Paragraphs>15</Paragraphs>
  <ScaleCrop>false</ScaleCrop>
  <Company>China</Company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2021-02-09T09:55:00Z</dcterms:created>
  <dcterms:modified xsi:type="dcterms:W3CDTF">2021-02-09T09:55:00Z</dcterms:modified>
</cp:coreProperties>
</file>