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D0456" w:rsidRPr="001D0456" w:rsidRDefault="001D0456" w:rsidP="001D0456">
      <w:pPr>
        <w:spacing w:line="360" w:lineRule="auto"/>
        <w:jc w:val="center"/>
        <w:textAlignment w:val="center"/>
        <w:rPr>
          <w:rFonts w:ascii="宋体" w:hAnsi="宋体"/>
          <w:b/>
          <w:color w:val="00B050"/>
          <w:sz w:val="32"/>
        </w:rPr>
      </w:pPr>
      <w:r w:rsidRPr="001D0456">
        <w:rPr>
          <w:rFonts w:ascii="Times New Roman" w:eastAsia="Times New Roman" w:hAnsi="Times New Roman" w:cs="Times New Roman"/>
          <w:b/>
          <w:noProof/>
          <w:color w:val="00B050"/>
          <w:sz w:val="32"/>
        </w:rPr>
        <w:drawing>
          <wp:anchor distT="0" distB="0" distL="114300" distR="114300" simplePos="0" relativeHeight="251659264" behindDoc="0" locked="0" layoutInCell="1" allowOverlap="1" wp14:anchorId="790F466B" wp14:editId="5A0D8037">
            <wp:simplePos x="0" y="0"/>
            <wp:positionH relativeFrom="page">
              <wp:posOffset>10756900</wp:posOffset>
            </wp:positionH>
            <wp:positionV relativeFrom="topMargin">
              <wp:posOffset>10566400</wp:posOffset>
            </wp:positionV>
            <wp:extent cx="304800" cy="292100"/>
            <wp:effectExtent l="0" t="0" r="0" b="0"/>
            <wp:wrapNone/>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4800" cy="292100"/>
                    </a:xfrm>
                    <a:prstGeom prst="rect">
                      <a:avLst/>
                    </a:prstGeom>
                    <a:noFill/>
                  </pic:spPr>
                </pic:pic>
              </a:graphicData>
            </a:graphic>
            <wp14:sizeRelH relativeFrom="page">
              <wp14:pctWidth>0</wp14:pctWidth>
            </wp14:sizeRelH>
            <wp14:sizeRelV relativeFrom="page">
              <wp14:pctHeight>0</wp14:pctHeight>
            </wp14:sizeRelV>
          </wp:anchor>
        </w:drawing>
      </w:r>
      <w:r w:rsidRPr="001D0456">
        <w:rPr>
          <w:rFonts w:ascii="Times New Roman" w:eastAsia="Times New Roman" w:hAnsi="Times New Roman" w:cs="Times New Roman"/>
          <w:b/>
          <w:color w:val="00B050"/>
          <w:sz w:val="32"/>
        </w:rPr>
        <w:t>2020</w:t>
      </w:r>
      <w:r w:rsidRPr="001D0456">
        <w:rPr>
          <w:rFonts w:ascii="宋体" w:hAnsi="宋体"/>
          <w:b/>
          <w:color w:val="00B050"/>
          <w:sz w:val="32"/>
        </w:rPr>
        <w:t>年</w:t>
      </w:r>
      <w:r>
        <w:rPr>
          <w:rFonts w:ascii="宋体" w:hAnsi="宋体" w:hint="eastAsia"/>
          <w:b/>
          <w:color w:val="00B050"/>
          <w:sz w:val="32"/>
        </w:rPr>
        <w:t>恩</w:t>
      </w:r>
      <w:r w:rsidRPr="001D0456">
        <w:rPr>
          <w:rFonts w:ascii="宋体" w:hAnsi="宋体"/>
          <w:b/>
          <w:color w:val="00B050"/>
          <w:sz w:val="32"/>
        </w:rPr>
        <w:t>施州初中毕业学业水平考试</w:t>
      </w:r>
    </w:p>
    <w:p w:rsidR="001D0456" w:rsidRPr="001D0456" w:rsidRDefault="001D0456" w:rsidP="001D0456">
      <w:pPr>
        <w:spacing w:line="360" w:lineRule="auto"/>
        <w:jc w:val="center"/>
        <w:textAlignment w:val="center"/>
        <w:rPr>
          <w:rFonts w:ascii="宋体" w:hAnsi="宋体"/>
          <w:b/>
          <w:color w:val="00B050"/>
          <w:sz w:val="32"/>
        </w:rPr>
      </w:pPr>
      <w:r w:rsidRPr="001D0456">
        <w:rPr>
          <w:rFonts w:ascii="宋体" w:hAnsi="宋体"/>
          <w:b/>
          <w:color w:val="00B050"/>
          <w:sz w:val="32"/>
        </w:rPr>
        <w:t>物理试题卷</w:t>
      </w:r>
    </w:p>
    <w:p w:rsidR="001D0456" w:rsidRDefault="001D0456" w:rsidP="001D0456">
      <w:pPr>
        <w:spacing w:line="360" w:lineRule="auto"/>
        <w:jc w:val="left"/>
        <w:textAlignment w:val="center"/>
        <w:rPr>
          <w:rFonts w:ascii="宋体" w:hAnsi="宋体"/>
          <w:b/>
          <w:sz w:val="24"/>
        </w:rPr>
      </w:pPr>
      <w:r>
        <w:rPr>
          <w:rFonts w:ascii="宋体" w:hAnsi="宋体"/>
          <w:b/>
          <w:sz w:val="24"/>
        </w:rPr>
        <w:t>一、选择题</w:t>
      </w:r>
    </w:p>
    <w:p w:rsidR="001D0456" w:rsidRDefault="001D0456" w:rsidP="001D0456">
      <w:pPr>
        <w:spacing w:line="360" w:lineRule="auto"/>
        <w:jc w:val="left"/>
        <w:textAlignment w:val="center"/>
        <w:rPr>
          <w:rFonts w:ascii="宋体" w:hAnsi="宋体"/>
        </w:rPr>
      </w:pPr>
      <w:r>
        <w:t>1.</w:t>
      </w:r>
      <w:r>
        <w:rPr>
          <w:rFonts w:ascii="宋体" w:hAnsi="宋体"/>
        </w:rPr>
        <w:t>疫情期间坚持做晨检</w:t>
      </w:r>
      <w:r>
        <w:rPr>
          <w:rFonts w:ascii="MS Gothic" w:eastAsia="MS Gothic" w:hAnsi="MS Gothic" w:cs="MS Gothic"/>
        </w:rPr>
        <w:t>。</w:t>
      </w:r>
      <w:r>
        <w:rPr>
          <w:rFonts w:ascii="宋体" w:hAnsi="宋体"/>
        </w:rPr>
        <w:t>小明某早晨测量体温时，示数为</w:t>
      </w:r>
      <w:r>
        <w:rPr>
          <w:rFonts w:ascii="Times New Roman" w:eastAsia="Times New Roman" w:hAnsi="Times New Roman" w:cs="Times New Roman"/>
        </w:rPr>
        <w:t>36.3℃</w:t>
      </w:r>
      <w:r>
        <w:rPr>
          <w:rFonts w:ascii="宋体" w:hAnsi="宋体"/>
        </w:rPr>
        <w:t>，他应该判断自己的体温（</w:t>
      </w:r>
      <w:r>
        <w:rPr>
          <w:rFonts w:ascii="Times New Roman" w:eastAsia="Times New Roman" w:hAnsi="Times New Roman" w:cs="Times New Roman"/>
        </w:rPr>
        <w:t xml:space="preserve">  </w:t>
      </w:r>
      <w:r>
        <w:rPr>
          <w:rFonts w:ascii="宋体" w:hAnsi="宋体"/>
        </w:rPr>
        <w:t>）</w:t>
      </w:r>
    </w:p>
    <w:p w:rsidR="001D0456" w:rsidRDefault="001D0456" w:rsidP="001D0456">
      <w:pPr>
        <w:tabs>
          <w:tab w:val="left" w:pos="2436"/>
          <w:tab w:val="left" w:pos="4873"/>
          <w:tab w:val="left" w:pos="6990"/>
        </w:tabs>
        <w:spacing w:line="360" w:lineRule="auto"/>
        <w:jc w:val="left"/>
        <w:textAlignment w:val="center"/>
        <w:rPr>
          <w:rFonts w:ascii="宋体" w:hAnsi="宋体"/>
          <w:color w:val="000000"/>
        </w:rPr>
      </w:pPr>
      <w:r w:rsidRPr="00BE1BCD">
        <w:rPr>
          <w:rFonts w:hint="eastAsia"/>
        </w:rPr>
        <w:t xml:space="preserve">A. </w:t>
      </w:r>
      <w:r>
        <w:rPr>
          <w:rFonts w:ascii="宋体" w:hAnsi="宋体"/>
        </w:rPr>
        <w:t>偏低了</w:t>
      </w:r>
      <w:r w:rsidRPr="00BE1BCD">
        <w:rPr>
          <w:rFonts w:hint="eastAsia"/>
        </w:rPr>
        <w:tab/>
        <w:t xml:space="preserve">B. </w:t>
      </w:r>
      <w:r>
        <w:rPr>
          <w:rFonts w:ascii="宋体" w:hAnsi="宋体"/>
        </w:rPr>
        <w:t>属正常</w:t>
      </w:r>
      <w:r w:rsidRPr="00BE1BCD">
        <w:rPr>
          <w:rFonts w:hint="eastAsia"/>
        </w:rPr>
        <w:tab/>
        <w:t xml:space="preserve">C. </w:t>
      </w:r>
      <w:r>
        <w:rPr>
          <w:rFonts w:ascii="宋体" w:hAnsi="宋体"/>
        </w:rPr>
        <w:t>偏高了</w:t>
      </w:r>
      <w:r w:rsidRPr="00BE1BCD">
        <w:rPr>
          <w:rFonts w:hint="eastAsia"/>
        </w:rPr>
        <w:tab/>
        <w:t xml:space="preserve">D. </w:t>
      </w:r>
      <w:r>
        <w:rPr>
          <w:rFonts w:ascii="宋体" w:hAnsi="宋体"/>
        </w:rPr>
        <w:t>无法确定</w:t>
      </w:r>
    </w:p>
    <w:p w:rsidR="001D0456" w:rsidRDefault="001D0456" w:rsidP="001D0456">
      <w:pPr>
        <w:spacing w:line="360" w:lineRule="auto"/>
        <w:jc w:val="left"/>
        <w:textAlignment w:val="center"/>
        <w:rPr>
          <w:rFonts w:ascii="宋体" w:hAnsi="宋体"/>
          <w:color w:val="000000"/>
        </w:rPr>
      </w:pPr>
      <w:r>
        <w:rPr>
          <w:color w:val="000000"/>
        </w:rPr>
        <w:t>2.</w:t>
      </w:r>
      <w:r>
        <w:rPr>
          <w:rFonts w:ascii="宋体" w:hAnsi="宋体"/>
          <w:color w:val="000000"/>
        </w:rPr>
        <w:t>夏季，我们吃雪糕感到凉爽</w:t>
      </w:r>
      <w:r>
        <w:rPr>
          <w:rFonts w:ascii="MS Gothic" w:eastAsia="MS Gothic" w:hAnsi="MS Gothic" w:cs="MS Gothic"/>
          <w:color w:val="000000"/>
        </w:rPr>
        <w:t>。</w:t>
      </w:r>
      <w:r>
        <w:rPr>
          <w:rFonts w:ascii="宋体" w:hAnsi="宋体"/>
          <w:color w:val="000000"/>
        </w:rPr>
        <w:t>其中蕴含的物理知识是（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熔化吸热</w:t>
      </w:r>
      <w:r>
        <w:rPr>
          <w:rFonts w:ascii="宋体" w:hAnsi="宋体"/>
          <w:color w:val="000000"/>
        </w:rPr>
        <w:tab/>
        <w:t>B. 熔化放热</w:t>
      </w:r>
      <w:r>
        <w:rPr>
          <w:rFonts w:ascii="宋体" w:hAnsi="宋体"/>
          <w:color w:val="000000"/>
        </w:rPr>
        <w:tab/>
        <w:t>C. 汽化吸热</w:t>
      </w:r>
      <w:r>
        <w:rPr>
          <w:rFonts w:ascii="宋体" w:hAnsi="宋体"/>
          <w:color w:val="000000"/>
        </w:rPr>
        <w:tab/>
        <w:t>D. 升华吸热</w:t>
      </w:r>
    </w:p>
    <w:p w:rsidR="001D0456" w:rsidRDefault="001D0456" w:rsidP="001D0456">
      <w:pPr>
        <w:spacing w:line="360" w:lineRule="auto"/>
        <w:jc w:val="left"/>
        <w:textAlignment w:val="center"/>
        <w:rPr>
          <w:rFonts w:ascii="宋体" w:hAnsi="宋体"/>
          <w:color w:val="000000"/>
        </w:rPr>
      </w:pPr>
      <w:r>
        <w:rPr>
          <w:color w:val="000000"/>
        </w:rPr>
        <w:t>3.</w:t>
      </w:r>
      <w:r>
        <w:rPr>
          <w:rFonts w:ascii="宋体" w:hAnsi="宋体"/>
          <w:color w:val="000000"/>
        </w:rPr>
        <w:t>我们描述一颗“北斗”卫星是静止的，所选参照物可能是（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tabs>
          <w:tab w:val="left" w:pos="2436"/>
          <w:tab w:val="left" w:pos="4873"/>
          <w:tab w:val="left" w:pos="7200"/>
        </w:tabs>
        <w:spacing w:line="360" w:lineRule="auto"/>
        <w:jc w:val="left"/>
        <w:textAlignment w:val="center"/>
        <w:rPr>
          <w:rFonts w:ascii="宋体" w:hAnsi="宋体"/>
          <w:color w:val="000000"/>
        </w:rPr>
      </w:pPr>
      <w:r>
        <w:rPr>
          <w:rFonts w:ascii="宋体" w:hAnsi="宋体"/>
          <w:color w:val="000000"/>
        </w:rPr>
        <w:t>A. 太阳</w:t>
      </w:r>
      <w:r>
        <w:rPr>
          <w:rFonts w:ascii="宋体" w:hAnsi="宋体"/>
          <w:color w:val="000000"/>
        </w:rPr>
        <w:tab/>
        <w:t>B. 月球</w:t>
      </w:r>
      <w:r>
        <w:rPr>
          <w:rFonts w:ascii="宋体" w:hAnsi="宋体"/>
          <w:color w:val="000000"/>
        </w:rPr>
        <w:tab/>
        <w:t>C. 地面</w:t>
      </w:r>
      <w:r>
        <w:rPr>
          <w:rFonts w:ascii="宋体" w:hAnsi="宋体"/>
          <w:color w:val="000000"/>
        </w:rPr>
        <w:tab/>
      </w:r>
      <w:bookmarkStart w:id="0" w:name="_GoBack"/>
      <w:bookmarkEnd w:id="0"/>
      <w:r>
        <w:rPr>
          <w:rFonts w:ascii="宋体" w:hAnsi="宋体"/>
          <w:color w:val="000000"/>
        </w:rPr>
        <w:t>D. 都可以</w:t>
      </w:r>
    </w:p>
    <w:p w:rsidR="001D0456" w:rsidRDefault="001D0456" w:rsidP="001D0456">
      <w:pPr>
        <w:spacing w:line="360" w:lineRule="auto"/>
        <w:jc w:val="left"/>
        <w:textAlignment w:val="center"/>
        <w:rPr>
          <w:rFonts w:ascii="宋体" w:hAnsi="宋体"/>
          <w:color w:val="000000"/>
        </w:rPr>
      </w:pPr>
      <w:r>
        <w:rPr>
          <w:color w:val="000000"/>
        </w:rPr>
        <w:t>4.</w:t>
      </w:r>
      <w:r>
        <w:rPr>
          <w:rFonts w:ascii="宋体" w:hAnsi="宋体"/>
          <w:color w:val="000000"/>
        </w:rPr>
        <w:t>下列关于声现象的描述中错误的是（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rFonts w:ascii="宋体" w:hAnsi="宋体"/>
          <w:color w:val="000000"/>
        </w:rPr>
      </w:pPr>
      <w:r>
        <w:rPr>
          <w:rFonts w:ascii="宋体" w:hAnsi="宋体"/>
          <w:color w:val="000000"/>
        </w:rPr>
        <w:t>A. 敲响桌面时看到桌面上的纸屑跳动，说明发声体在振动</w:t>
      </w:r>
    </w:p>
    <w:p w:rsidR="001D0456" w:rsidRDefault="001D0456" w:rsidP="001D0456">
      <w:pPr>
        <w:spacing w:line="360" w:lineRule="auto"/>
        <w:jc w:val="left"/>
        <w:textAlignment w:val="center"/>
        <w:rPr>
          <w:rFonts w:ascii="宋体" w:hAnsi="宋体"/>
          <w:color w:val="000000"/>
        </w:rPr>
      </w:pPr>
      <w:r>
        <w:rPr>
          <w:rFonts w:ascii="宋体" w:hAnsi="宋体"/>
          <w:color w:val="000000"/>
        </w:rPr>
        <w:t>B. 水中的鱼儿被行人的响声吓跑，说明水可以作介质传声</w:t>
      </w:r>
    </w:p>
    <w:p w:rsidR="001D0456" w:rsidRDefault="001D0456" w:rsidP="001D0456">
      <w:pPr>
        <w:spacing w:line="360" w:lineRule="auto"/>
        <w:jc w:val="left"/>
        <w:textAlignment w:val="center"/>
        <w:rPr>
          <w:rFonts w:ascii="宋体" w:hAnsi="宋体"/>
          <w:color w:val="000000"/>
        </w:rPr>
      </w:pPr>
      <w:r>
        <w:rPr>
          <w:rFonts w:ascii="宋体" w:hAnsi="宋体"/>
          <w:color w:val="000000"/>
        </w:rPr>
        <w:t>C. 用装有不同水量的杯分别敲击发声，可研究音调与振幅的关系</w:t>
      </w:r>
    </w:p>
    <w:p w:rsidR="001D0456" w:rsidRDefault="001D0456" w:rsidP="001D0456">
      <w:pPr>
        <w:spacing w:line="360" w:lineRule="auto"/>
        <w:jc w:val="left"/>
        <w:textAlignment w:val="center"/>
        <w:rPr>
          <w:rFonts w:ascii="宋体" w:hAnsi="宋体"/>
          <w:color w:val="000000"/>
        </w:rPr>
      </w:pPr>
      <w:r>
        <w:rPr>
          <w:rFonts w:ascii="宋体" w:hAnsi="宋体"/>
          <w:color w:val="000000"/>
        </w:rPr>
        <w:t>D. 在考场应保持安静，是要求在声源处减弱噪声</w:t>
      </w:r>
    </w:p>
    <w:p w:rsidR="001D0456" w:rsidRDefault="001D0456" w:rsidP="001D0456">
      <w:pPr>
        <w:spacing w:line="360" w:lineRule="auto"/>
        <w:jc w:val="left"/>
        <w:textAlignment w:val="center"/>
        <w:rPr>
          <w:rFonts w:ascii="宋体" w:hAnsi="宋体"/>
          <w:color w:val="000000"/>
        </w:rPr>
      </w:pPr>
      <w:r>
        <w:rPr>
          <w:color w:val="000000"/>
        </w:rPr>
        <w:t>5.</w:t>
      </w:r>
      <w:r>
        <w:rPr>
          <w:rFonts w:ascii="宋体" w:hAnsi="宋体"/>
          <w:color w:val="000000"/>
        </w:rPr>
        <w:t>做如图所示的实验，小试管在水流出时不下落反而上升，主要依靠的是（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781685" cy="1312545"/>
            <wp:effectExtent l="0" t="0" r="0" b="1905"/>
            <wp:docPr id="50" name="图片 5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卷、教案、课件、论文、素材以及各类教学资源下载，还有大量而丰富的教学相关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81685" cy="1312545"/>
                    </a:xfrm>
                    <a:prstGeom prst="rect">
                      <a:avLst/>
                    </a:prstGeom>
                    <a:noFill/>
                    <a:ln>
                      <a:noFill/>
                    </a:ln>
                  </pic:spPr>
                </pic:pic>
              </a:graphicData>
            </a:graphic>
          </wp:inline>
        </w:drawing>
      </w:r>
    </w:p>
    <w:p w:rsidR="001D0456" w:rsidRDefault="001D0456" w:rsidP="001D045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大气压强</w:t>
      </w:r>
      <w:r>
        <w:rPr>
          <w:rFonts w:ascii="宋体" w:hAnsi="宋体"/>
          <w:color w:val="000000"/>
        </w:rPr>
        <w:tab/>
        <w:t>B. 水的分子引力</w:t>
      </w:r>
      <w:r>
        <w:rPr>
          <w:rFonts w:ascii="宋体" w:hAnsi="宋体"/>
          <w:color w:val="000000"/>
        </w:rPr>
        <w:tab/>
        <w:t>C. 手的吸引力</w:t>
      </w:r>
      <w:r>
        <w:rPr>
          <w:rFonts w:ascii="宋体" w:hAnsi="宋体"/>
          <w:color w:val="000000"/>
        </w:rPr>
        <w:tab/>
        <w:t>D. 两试管间的相互吸引</w:t>
      </w:r>
    </w:p>
    <w:p w:rsidR="001D0456" w:rsidRDefault="001D0456" w:rsidP="001D0456">
      <w:pPr>
        <w:spacing w:line="360" w:lineRule="auto"/>
        <w:jc w:val="left"/>
        <w:textAlignment w:val="center"/>
        <w:rPr>
          <w:rFonts w:ascii="宋体" w:hAnsi="宋体"/>
          <w:color w:val="000000"/>
        </w:rPr>
      </w:pPr>
      <w:r>
        <w:rPr>
          <w:color w:val="000000"/>
        </w:rPr>
        <w:t>6.</w:t>
      </w:r>
      <w:r>
        <w:rPr>
          <w:rFonts w:ascii="宋体" w:hAnsi="宋体"/>
          <w:color w:val="000000"/>
        </w:rPr>
        <w:t>下列几种情况中能使受到浮力变大的是（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A. 潜水浸没在水中后继续下潜</w:t>
      </w:r>
      <w:r>
        <w:rPr>
          <w:rFonts w:ascii="宋体" w:hAnsi="宋体"/>
          <w:color w:val="000000"/>
        </w:rPr>
        <w:tab/>
        <w:t>B. 轮船由长江驶入大海</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C. 从水银中取出铁球放入水中</w:t>
      </w:r>
      <w:r>
        <w:rPr>
          <w:rFonts w:ascii="宋体" w:hAnsi="宋体"/>
          <w:color w:val="000000"/>
        </w:rPr>
        <w:tab/>
        <w:t>D. 人由浅水区走向深水区</w:t>
      </w:r>
    </w:p>
    <w:p w:rsidR="001D0456" w:rsidRDefault="001D0456" w:rsidP="001D0456">
      <w:pPr>
        <w:spacing w:line="360" w:lineRule="auto"/>
        <w:jc w:val="left"/>
        <w:textAlignment w:val="center"/>
        <w:rPr>
          <w:rFonts w:ascii="宋体" w:hAnsi="宋体"/>
          <w:color w:val="000000"/>
        </w:rPr>
      </w:pPr>
      <w:r>
        <w:rPr>
          <w:color w:val="000000"/>
        </w:rPr>
        <w:t>7.</w:t>
      </w:r>
      <w:r>
        <w:rPr>
          <w:rFonts w:ascii="宋体" w:hAnsi="宋体"/>
          <w:color w:val="000000"/>
        </w:rPr>
        <w:t>在没有风的室内向上抛出皮球，在球升到最高点静止的瞬间，不计空气阻力，它受到的力有（</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A. 只有重力</w:t>
      </w:r>
      <w:r>
        <w:rPr>
          <w:rFonts w:ascii="宋体" w:hAnsi="宋体"/>
          <w:color w:val="000000"/>
        </w:rPr>
        <w:tab/>
        <w:t>B. 重力和手的推力</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lastRenderedPageBreak/>
        <w:t>C. 不受力</w:t>
      </w:r>
      <w:r>
        <w:rPr>
          <w:rFonts w:ascii="宋体" w:hAnsi="宋体"/>
          <w:color w:val="000000"/>
        </w:rPr>
        <w:tab/>
        <w:t>D. 重力和惯性力</w:t>
      </w:r>
    </w:p>
    <w:p w:rsidR="001D0456" w:rsidRDefault="001D0456" w:rsidP="001D0456">
      <w:pPr>
        <w:spacing w:line="360" w:lineRule="auto"/>
        <w:jc w:val="left"/>
        <w:textAlignment w:val="center"/>
        <w:rPr>
          <w:rFonts w:ascii="宋体" w:hAnsi="宋体"/>
          <w:color w:val="000000"/>
        </w:rPr>
      </w:pPr>
      <w:r>
        <w:rPr>
          <w:color w:val="000000"/>
        </w:rPr>
        <w:t>8.</w:t>
      </w:r>
      <w:r>
        <w:rPr>
          <w:rFonts w:ascii="宋体" w:hAnsi="宋体"/>
          <w:color w:val="000000"/>
        </w:rPr>
        <w:t>一盏探照灯的灯光射向水池，如图所示，在没有水的池底</w:t>
      </w:r>
      <w:r>
        <w:rPr>
          <w:rFonts w:ascii="Times New Roman" w:eastAsia="Times New Roman" w:hAnsi="Times New Roman" w:cs="Times New Roman"/>
          <w:i/>
          <w:color w:val="000000"/>
        </w:rPr>
        <w:t>C</w:t>
      </w:r>
      <w:r>
        <w:rPr>
          <w:rFonts w:ascii="宋体" w:hAnsi="宋体"/>
          <w:color w:val="000000"/>
        </w:rPr>
        <w:t>处形成一个光斑</w:t>
      </w:r>
      <w:r>
        <w:rPr>
          <w:rFonts w:ascii="MS Gothic" w:eastAsia="MS Gothic" w:hAnsi="MS Gothic" w:cs="MS Gothic"/>
          <w:color w:val="000000"/>
        </w:rPr>
        <w:t>。</w:t>
      </w:r>
      <w:r>
        <w:rPr>
          <w:rFonts w:ascii="宋体" w:hAnsi="宋体"/>
          <w:color w:val="000000"/>
        </w:rPr>
        <w:t>在逐步注水的过程中，</w:t>
      </w:r>
      <w:r>
        <w:rPr>
          <w:rFonts w:ascii="Times New Roman" w:eastAsia="Times New Roman" w:hAnsi="Times New Roman" w:cs="Times New Roman"/>
          <w:i/>
          <w:color w:val="000000"/>
        </w:rPr>
        <w:t>B</w:t>
      </w:r>
      <w:r>
        <w:rPr>
          <w:rFonts w:ascii="宋体" w:hAnsi="宋体"/>
          <w:color w:val="000000"/>
        </w:rPr>
        <w:t>处的人看到池底的光斑会（</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2094230" cy="801370"/>
            <wp:effectExtent l="0" t="0" r="1270" b="0"/>
            <wp:docPr id="49" name="图片 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94230" cy="801370"/>
                    </a:xfrm>
                    <a:prstGeom prst="rect">
                      <a:avLst/>
                    </a:prstGeom>
                    <a:noFill/>
                    <a:ln>
                      <a:noFill/>
                    </a:ln>
                  </pic:spPr>
                </pic:pic>
              </a:graphicData>
            </a:graphic>
          </wp:inline>
        </w:drawing>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A. 在原地不动</w:t>
      </w:r>
      <w:r>
        <w:rPr>
          <w:rFonts w:ascii="宋体" w:hAnsi="宋体"/>
          <w:color w:val="000000"/>
        </w:rPr>
        <w:tab/>
        <w:t>B. 先向左移再向右移</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C. 向左移动</w:t>
      </w:r>
      <w:r>
        <w:rPr>
          <w:rFonts w:ascii="宋体" w:hAnsi="宋体"/>
          <w:color w:val="000000"/>
        </w:rPr>
        <w:tab/>
        <w:t>D. 向右移动</w:t>
      </w:r>
    </w:p>
    <w:p w:rsidR="001D0456" w:rsidRDefault="001D0456" w:rsidP="001D0456">
      <w:pPr>
        <w:spacing w:line="360" w:lineRule="auto"/>
        <w:jc w:val="left"/>
        <w:textAlignment w:val="center"/>
        <w:rPr>
          <w:rFonts w:ascii="宋体" w:hAnsi="宋体"/>
          <w:color w:val="000000"/>
        </w:rPr>
      </w:pPr>
      <w:r>
        <w:rPr>
          <w:color w:val="000000"/>
        </w:rPr>
        <w:t>9.</w:t>
      </w:r>
      <w:r>
        <w:rPr>
          <w:rFonts w:ascii="宋体" w:hAnsi="宋体"/>
          <w:color w:val="000000"/>
        </w:rPr>
        <w:t>青岛正在研制</w:t>
      </w:r>
      <w:r>
        <w:rPr>
          <w:rFonts w:ascii="Times New Roman" w:eastAsia="Times New Roman" w:hAnsi="Times New Roman" w:cs="Times New Roman"/>
          <w:color w:val="000000"/>
        </w:rPr>
        <w:t>600km/h</w:t>
      </w:r>
      <w:r>
        <w:rPr>
          <w:rFonts w:ascii="宋体" w:hAnsi="宋体"/>
          <w:color w:val="000000"/>
        </w:rPr>
        <w:t>的高速磁浮列车</w:t>
      </w:r>
      <w:r>
        <w:rPr>
          <w:rFonts w:ascii="MS Gothic" w:eastAsia="MS Gothic" w:hAnsi="MS Gothic" w:cs="MS Gothic"/>
          <w:color w:val="000000"/>
        </w:rPr>
        <w:t>。</w:t>
      </w:r>
      <w:r>
        <w:rPr>
          <w:rFonts w:ascii="宋体" w:hAnsi="宋体"/>
          <w:color w:val="000000"/>
        </w:rPr>
        <w:t>如图是下线的试验车，静态悬浮等指标均已试验成功</w:t>
      </w:r>
      <w:r>
        <w:rPr>
          <w:rFonts w:ascii="MS Gothic" w:eastAsia="MS Gothic" w:hAnsi="MS Gothic" w:cs="MS Gothic"/>
          <w:color w:val="000000"/>
        </w:rPr>
        <w:t>。</w:t>
      </w:r>
      <w:r>
        <w:rPr>
          <w:rFonts w:ascii="宋体" w:hAnsi="宋体"/>
          <w:color w:val="000000"/>
        </w:rPr>
        <w:t>能实现高速行驶得益于（</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2065020" cy="752475"/>
            <wp:effectExtent l="0" t="0" r="0" b="9525"/>
            <wp:docPr id="48" name="图片 4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学科网(www.zxxk.com)--教育资源门户，提供试卷、教案、课件、论文、素材以及各类教学资源下载，还有大量而丰富的教学相关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65020" cy="752475"/>
                    </a:xfrm>
                    <a:prstGeom prst="rect">
                      <a:avLst/>
                    </a:prstGeom>
                    <a:noFill/>
                    <a:ln>
                      <a:noFill/>
                    </a:ln>
                  </pic:spPr>
                </pic:pic>
              </a:graphicData>
            </a:graphic>
          </wp:inline>
        </w:drawing>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A. 车头制成流线型</w:t>
      </w:r>
      <w:r>
        <w:rPr>
          <w:rFonts w:ascii="宋体" w:hAnsi="宋体"/>
          <w:color w:val="000000"/>
        </w:rPr>
        <w:tab/>
        <w:t>B. 整身平滑、动力强劲</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C. 可依靠电磁力悬浮</w:t>
      </w:r>
      <w:r>
        <w:rPr>
          <w:rFonts w:ascii="宋体" w:hAnsi="宋体"/>
          <w:color w:val="000000"/>
        </w:rPr>
        <w:tab/>
        <w:t>D. 以上各项都有关</w:t>
      </w:r>
    </w:p>
    <w:p w:rsidR="001D0456" w:rsidRDefault="001D0456" w:rsidP="001D0456">
      <w:pPr>
        <w:spacing w:line="360" w:lineRule="auto"/>
        <w:jc w:val="left"/>
        <w:textAlignment w:val="center"/>
        <w:rPr>
          <w:rFonts w:ascii="宋体" w:hAnsi="宋体"/>
          <w:color w:val="000000"/>
        </w:rPr>
      </w:pPr>
      <w:r>
        <w:rPr>
          <w:color w:val="000000"/>
        </w:rPr>
        <w:t>10.</w:t>
      </w:r>
      <w:r>
        <w:rPr>
          <w:rFonts w:ascii="宋体" w:hAnsi="宋体"/>
          <w:color w:val="000000"/>
        </w:rPr>
        <w:t>动态制动是现代车辆采用的一种重要制动方式</w:t>
      </w:r>
      <w:r>
        <w:rPr>
          <w:rFonts w:ascii="MS Gothic" w:eastAsia="MS Gothic" w:hAnsi="MS Gothic" w:cs="MS Gothic"/>
          <w:color w:val="000000"/>
        </w:rPr>
        <w:t>。</w:t>
      </w:r>
      <w:r>
        <w:rPr>
          <w:rFonts w:ascii="宋体" w:hAnsi="宋体"/>
          <w:color w:val="000000"/>
        </w:rPr>
        <w:t>动态制动器主要由动态制动电阻和继电器等组成，在故障、急停、电源断开时继电器将制动电阻接入，通过电阻耗能起到一定的制动作用</w:t>
      </w:r>
      <w:r>
        <w:rPr>
          <w:rFonts w:ascii="MS Gothic" w:eastAsia="MS Gothic" w:hAnsi="MS Gothic" w:cs="MS Gothic"/>
          <w:color w:val="000000"/>
        </w:rPr>
        <w:t>。</w:t>
      </w:r>
      <w:r>
        <w:rPr>
          <w:rFonts w:ascii="宋体" w:hAnsi="宋体"/>
          <w:color w:val="000000"/>
        </w:rPr>
        <w:t>其中，制动电阻在消耗能时，所发生的能量转化是（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A. 机械能转化为内能</w:t>
      </w:r>
      <w:r>
        <w:rPr>
          <w:rFonts w:ascii="宋体" w:hAnsi="宋体"/>
          <w:color w:val="000000"/>
        </w:rPr>
        <w:tab/>
        <w:t>B. 机械能流失到空中</w:t>
      </w:r>
    </w:p>
    <w:p w:rsidR="001D0456" w:rsidRDefault="001D0456" w:rsidP="001D0456">
      <w:pPr>
        <w:tabs>
          <w:tab w:val="left" w:pos="4873"/>
        </w:tabs>
        <w:spacing w:line="360" w:lineRule="auto"/>
        <w:jc w:val="left"/>
        <w:textAlignment w:val="center"/>
        <w:rPr>
          <w:rFonts w:ascii="宋体" w:hAnsi="宋体"/>
          <w:color w:val="000000"/>
        </w:rPr>
      </w:pPr>
      <w:r>
        <w:rPr>
          <w:rFonts w:ascii="宋体" w:hAnsi="宋体"/>
          <w:color w:val="000000"/>
        </w:rPr>
        <w:t>C. 电能转化为内能</w:t>
      </w:r>
      <w:r>
        <w:rPr>
          <w:rFonts w:ascii="宋体" w:hAnsi="宋体"/>
          <w:color w:val="000000"/>
        </w:rPr>
        <w:tab/>
        <w:t>D. 机械能转化为电能</w:t>
      </w:r>
    </w:p>
    <w:p w:rsidR="001D0456" w:rsidRDefault="001D0456" w:rsidP="001D0456">
      <w:pPr>
        <w:spacing w:line="360" w:lineRule="auto"/>
        <w:jc w:val="left"/>
        <w:textAlignment w:val="center"/>
        <w:rPr>
          <w:rFonts w:ascii="宋体" w:hAnsi="宋体"/>
          <w:color w:val="000000"/>
        </w:rPr>
      </w:pPr>
      <w:r>
        <w:rPr>
          <w:color w:val="000000"/>
        </w:rPr>
        <w:t>11.</w:t>
      </w:r>
      <w:r>
        <w:rPr>
          <w:rFonts w:ascii="宋体" w:hAnsi="宋体"/>
          <w:color w:val="000000"/>
        </w:rPr>
        <w:t>“新世界奇迹”北京大兴国际机场创造了多个世界之最，如图，其航站楼混凝土结构</w:t>
      </w:r>
      <w:r>
        <w:rPr>
          <w:rFonts w:ascii="Times New Roman" w:eastAsia="Times New Roman" w:hAnsi="Times New Roman" w:cs="Times New Roman"/>
          <w:color w:val="000000"/>
        </w:rPr>
        <w:t>F</w:t>
      </w:r>
      <w:r>
        <w:rPr>
          <w:rFonts w:ascii="Times New Roman" w:eastAsia="Times New Roman" w:hAnsi="Times New Roman" w:cs="Times New Roman"/>
          <w:color w:val="000000"/>
          <w:vertAlign w:val="subscript"/>
        </w:rPr>
        <w:t>1</w:t>
      </w:r>
      <w:r>
        <w:rPr>
          <w:rFonts w:ascii="宋体" w:hAnsi="宋体"/>
          <w:color w:val="000000"/>
        </w:rPr>
        <w:t>层平面</w:t>
      </w:r>
      <w:r>
        <w:rPr>
          <w:rFonts w:ascii="Times New Roman" w:eastAsia="Times New Roman" w:hAnsi="Times New Roman" w:cs="Times New Roman"/>
          <w:color w:val="000000"/>
        </w:rPr>
        <w:t>565m×437m</w:t>
      </w:r>
      <w:r>
        <w:rPr>
          <w:rFonts w:ascii="宋体" w:hAnsi="宋体"/>
          <w:color w:val="000000"/>
        </w:rPr>
        <w:t>不设缝，是世界最大的机场单块混凝土楼板</w:t>
      </w:r>
      <w:r>
        <w:rPr>
          <w:rFonts w:ascii="MS Gothic" w:eastAsia="MS Gothic" w:hAnsi="MS Gothic" w:cs="MS Gothic"/>
          <w:color w:val="000000"/>
        </w:rPr>
        <w:t>。</w:t>
      </w:r>
      <w:r>
        <w:rPr>
          <w:rFonts w:ascii="宋体" w:hAnsi="宋体"/>
          <w:color w:val="000000"/>
        </w:rPr>
        <w:t>如果楼板为标准厚度</w:t>
      </w:r>
      <w:r>
        <w:rPr>
          <w:rFonts w:ascii="Times New Roman" w:eastAsia="Times New Roman" w:hAnsi="Times New Roman" w:cs="Times New Roman"/>
          <w:color w:val="000000"/>
        </w:rPr>
        <w:t>10cm</w:t>
      </w:r>
      <w:r>
        <w:rPr>
          <w:rFonts w:ascii="宋体" w:hAnsi="宋体"/>
          <w:color w:val="000000"/>
        </w:rPr>
        <w:t>，这块楼板的质量最接近于（</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1602740" cy="885190"/>
            <wp:effectExtent l="0" t="0" r="0" b="0"/>
            <wp:docPr id="47" name="图片 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2740" cy="885190"/>
                    </a:xfrm>
                    <a:prstGeom prst="rect">
                      <a:avLst/>
                    </a:prstGeom>
                    <a:noFill/>
                    <a:ln>
                      <a:noFill/>
                    </a:ln>
                  </pic:spPr>
                </pic:pic>
              </a:graphicData>
            </a:graphic>
          </wp:inline>
        </w:drawing>
      </w:r>
    </w:p>
    <w:p w:rsidR="001D0456" w:rsidRDefault="001D0456" w:rsidP="001D0456">
      <w:pPr>
        <w:tabs>
          <w:tab w:val="left" w:pos="2436"/>
          <w:tab w:val="left" w:pos="4873"/>
          <w:tab w:val="left" w:pos="7309"/>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t</w:t>
      </w:r>
      <w:r>
        <w:rPr>
          <w:rFonts w:ascii="宋体" w:hAnsi="宋体"/>
          <w:color w:val="000000"/>
        </w:rPr>
        <w:tab/>
        <w:t xml:space="preserve">B.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t</w:t>
      </w:r>
      <w:r>
        <w:rPr>
          <w:rFonts w:ascii="宋体" w:hAnsi="宋体"/>
          <w:color w:val="000000"/>
        </w:rPr>
        <w:tab/>
        <w:t xml:space="preserve">C.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t</w:t>
      </w:r>
      <w:r>
        <w:rPr>
          <w:rFonts w:ascii="宋体" w:hAnsi="宋体"/>
          <w:color w:val="000000"/>
        </w:rPr>
        <w:tab/>
        <w:t xml:space="preserve">D. </w:t>
      </w:r>
      <w:r>
        <w:rPr>
          <w:rFonts w:ascii="Times New Roman" w:eastAsia="Times New Roman" w:hAnsi="Times New Roman" w:cs="Times New Roman"/>
          <w:color w:val="000000"/>
        </w:rPr>
        <w:t>6×10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t</w:t>
      </w:r>
    </w:p>
    <w:p w:rsidR="001D0456" w:rsidRDefault="001D0456" w:rsidP="001D0456">
      <w:pPr>
        <w:spacing w:line="360" w:lineRule="auto"/>
        <w:jc w:val="left"/>
        <w:textAlignment w:val="center"/>
        <w:rPr>
          <w:rFonts w:ascii="宋体" w:hAnsi="宋体"/>
          <w:color w:val="000000"/>
        </w:rPr>
      </w:pPr>
      <w:r>
        <w:rPr>
          <w:color w:val="000000"/>
        </w:rPr>
        <w:t>12.</w:t>
      </w:r>
      <w:r>
        <w:rPr>
          <w:rFonts w:ascii="宋体" w:hAnsi="宋体"/>
          <w:color w:val="000000"/>
        </w:rPr>
        <w:t>在如图所示的实验电路中，闭合开关，移动滑动变阻器的滑片，发现电压表有示数但无明显变化</w:t>
      </w:r>
      <w:r>
        <w:rPr>
          <w:rFonts w:ascii="MS Gothic" w:eastAsia="MS Gothic" w:hAnsi="MS Gothic" w:cs="MS Gothic"/>
          <w:color w:val="000000"/>
        </w:rPr>
        <w:t>､</w:t>
      </w:r>
      <w:r>
        <w:rPr>
          <w:rFonts w:ascii="宋体" w:hAnsi="宋体"/>
          <w:color w:val="000000"/>
        </w:rPr>
        <w:t>电流表有示数并且有变化，小灯泡不亮</w:t>
      </w:r>
      <w:r>
        <w:rPr>
          <w:rFonts w:ascii="MS Gothic" w:eastAsia="MS Gothic" w:hAnsi="MS Gothic" w:cs="MS Gothic"/>
          <w:color w:val="000000"/>
        </w:rPr>
        <w:t>。</w:t>
      </w:r>
      <w:r>
        <w:rPr>
          <w:rFonts w:ascii="宋体" w:hAnsi="宋体"/>
          <w:color w:val="000000"/>
        </w:rPr>
        <w:t>则可能的故障原因是（</w:t>
      </w:r>
      <w:r>
        <w:rPr>
          <w:rFonts w:ascii="Times New Roman" w:eastAsia="Times New Roman" w:hAnsi="Times New Roman" w:cs="Times New Roman"/>
          <w:color w:val="000000"/>
        </w:rPr>
        <w:t xml:space="preserve">  </w:t>
      </w:r>
      <w:r>
        <w:rPr>
          <w:rFonts w:ascii="宋体" w:hAnsi="宋体"/>
          <w:color w:val="000000"/>
        </w:rPr>
        <w:t>）</w:t>
      </w:r>
    </w:p>
    <w:p w:rsidR="001D0456" w:rsidRDefault="001D0456" w:rsidP="001D0456">
      <w:pPr>
        <w:spacing w:line="360" w:lineRule="auto"/>
        <w:jc w:val="left"/>
        <w:textAlignment w:val="center"/>
        <w:rPr>
          <w:color w:val="000000"/>
        </w:rPr>
      </w:pPr>
      <w:r>
        <w:rPr>
          <w:rFonts w:ascii="Times New Roman" w:eastAsia="Times New Roman" w:hAnsi="Times New Roman" w:cs="Times New Roman"/>
          <w:noProof/>
          <w:color w:val="000000"/>
        </w:rPr>
        <w:lastRenderedPageBreak/>
        <w:drawing>
          <wp:inline distT="0" distB="0" distL="0" distR="0">
            <wp:extent cx="2202180" cy="1258570"/>
            <wp:effectExtent l="0" t="0" r="7620" b="0"/>
            <wp:docPr id="46" name="图片 4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02180" cy="1258570"/>
                    </a:xfrm>
                    <a:prstGeom prst="rect">
                      <a:avLst/>
                    </a:prstGeom>
                    <a:noFill/>
                    <a:ln>
                      <a:noFill/>
                    </a:ln>
                  </pic:spPr>
                </pic:pic>
              </a:graphicData>
            </a:graphic>
          </wp:inline>
        </w:drawing>
      </w:r>
    </w:p>
    <w:p w:rsidR="001D0456" w:rsidRDefault="001D0456" w:rsidP="001D0456">
      <w:pPr>
        <w:tabs>
          <w:tab w:val="left" w:pos="2436"/>
          <w:tab w:val="left" w:pos="4873"/>
          <w:tab w:val="left" w:pos="7309"/>
        </w:tabs>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小灯泡断路</w:t>
      </w:r>
      <w:r>
        <w:rPr>
          <w:rFonts w:ascii="Times New Roman" w:eastAsia="Times New Roman" w:hAnsi="Times New Roman" w:cs="Times New Roman"/>
          <w:color w:val="000000"/>
        </w:rPr>
        <w:tab/>
        <w:t xml:space="preserve">B. </w:t>
      </w:r>
      <w:r>
        <w:rPr>
          <w:rFonts w:ascii="宋体" w:hAnsi="宋体"/>
          <w:color w:val="000000"/>
        </w:rPr>
        <w:t>小灯泡短路</w:t>
      </w:r>
      <w:r>
        <w:rPr>
          <w:rFonts w:ascii="Times New Roman" w:eastAsia="Times New Roman" w:hAnsi="Times New Roman" w:cs="Times New Roman"/>
          <w:color w:val="000000"/>
        </w:rPr>
        <w:tab/>
        <w:t xml:space="preserve">C. </w:t>
      </w:r>
      <w:r>
        <w:rPr>
          <w:rFonts w:ascii="宋体" w:hAnsi="宋体"/>
          <w:color w:val="000000"/>
        </w:rPr>
        <w:t>变阻器短路</w:t>
      </w:r>
      <w:r>
        <w:rPr>
          <w:rFonts w:ascii="Times New Roman" w:eastAsia="Times New Roman" w:hAnsi="Times New Roman" w:cs="Times New Roman"/>
          <w:color w:val="000000"/>
        </w:rPr>
        <w:tab/>
        <w:t xml:space="preserve">D. </w:t>
      </w:r>
      <w:r>
        <w:rPr>
          <w:rFonts w:ascii="宋体" w:hAnsi="宋体"/>
          <w:color w:val="000000"/>
        </w:rPr>
        <w:t>变阻器断路</w:t>
      </w:r>
    </w:p>
    <w:p w:rsidR="001D0456" w:rsidRDefault="001D0456" w:rsidP="001D0456">
      <w:pPr>
        <w:spacing w:line="360" w:lineRule="auto"/>
        <w:jc w:val="left"/>
        <w:textAlignment w:val="center"/>
        <w:rPr>
          <w:rFonts w:ascii="宋体" w:hAnsi="宋体"/>
          <w:b/>
          <w:color w:val="000000"/>
          <w:sz w:val="24"/>
        </w:rPr>
      </w:pPr>
      <w:r>
        <w:rPr>
          <w:rFonts w:ascii="宋体" w:hAnsi="宋体"/>
          <w:b/>
          <w:color w:val="000000"/>
          <w:sz w:val="24"/>
        </w:rPr>
        <w:t>二、非选择题</w:t>
      </w:r>
    </w:p>
    <w:p w:rsidR="001D0456" w:rsidRDefault="001D0456" w:rsidP="001D0456">
      <w:pPr>
        <w:spacing w:line="360" w:lineRule="auto"/>
        <w:jc w:val="left"/>
        <w:textAlignment w:val="center"/>
        <w:rPr>
          <w:rFonts w:ascii="宋体" w:hAnsi="宋体"/>
          <w:color w:val="000000"/>
        </w:rPr>
      </w:pPr>
      <w:r>
        <w:rPr>
          <w:color w:val="000000"/>
        </w:rPr>
        <w:t>13.</w:t>
      </w:r>
      <w:r>
        <w:rPr>
          <w:rFonts w:ascii="宋体" w:hAnsi="宋体"/>
          <w:color w:val="000000"/>
        </w:rPr>
        <w:t>如图</w:t>
      </w:r>
      <w:r>
        <w:rPr>
          <w:rFonts w:ascii="Times New Roman" w:eastAsia="Times New Roman" w:hAnsi="Times New Roman" w:cs="Times New Roman"/>
          <w:color w:val="000000"/>
        </w:rPr>
        <w:t>1</w:t>
      </w:r>
      <w:r>
        <w:rPr>
          <w:rFonts w:ascii="宋体" w:hAnsi="宋体"/>
          <w:color w:val="000000"/>
        </w:rPr>
        <w:t>中，铅笔的长度测量结果是______。图</w:t>
      </w:r>
      <w:r>
        <w:rPr>
          <w:rFonts w:ascii="Times New Roman" w:eastAsia="Times New Roman" w:hAnsi="Times New Roman" w:cs="Times New Roman"/>
          <w:color w:val="000000"/>
        </w:rPr>
        <w:t>2</w:t>
      </w:r>
      <w:r>
        <w:rPr>
          <w:rFonts w:ascii="宋体" w:hAnsi="宋体"/>
          <w:color w:val="000000"/>
        </w:rPr>
        <w:t>中，量筒的分度值是______。在调节天平平衡时，将游码归零后，指针如图</w:t>
      </w:r>
      <w:r>
        <w:rPr>
          <w:rFonts w:ascii="Times New Roman" w:eastAsia="Times New Roman" w:hAnsi="Times New Roman" w:cs="Times New Roman"/>
          <w:color w:val="000000"/>
        </w:rPr>
        <w:t>3</w:t>
      </w:r>
      <w:r>
        <w:rPr>
          <w:rFonts w:ascii="宋体" w:hAnsi="宋体"/>
          <w:color w:val="000000"/>
        </w:rPr>
        <w:t>所示，则应将平衡螺母向______调。</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3726180" cy="1278255"/>
            <wp:effectExtent l="0" t="0" r="7620" b="0"/>
            <wp:docPr id="45" name="图片 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26180" cy="127825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14.</w:t>
      </w:r>
      <w:r>
        <w:rPr>
          <w:rFonts w:ascii="宋体" w:hAnsi="宋体"/>
          <w:color w:val="000000"/>
        </w:rPr>
        <w:t>弹簧测力计在使用前要注意观察指针是否在</w:t>
      </w:r>
      <w:r>
        <w:rPr>
          <w:color w:val="000000"/>
        </w:rPr>
        <w:t>______</w:t>
      </w:r>
      <w:r>
        <w:rPr>
          <w:rFonts w:ascii="宋体" w:hAnsi="宋体"/>
          <w:color w:val="000000"/>
        </w:rPr>
        <w:t>，来回拉动挂钩无异常后，将石块挂在测力计下，静止时如图所示</w:t>
      </w:r>
      <w:r>
        <w:rPr>
          <w:rFonts w:ascii="MS Gothic" w:eastAsia="MS Gothic" w:hAnsi="MS Gothic" w:cs="MS Gothic"/>
          <w:color w:val="000000"/>
        </w:rPr>
        <w:t>。</w:t>
      </w:r>
      <w:r>
        <w:rPr>
          <w:rFonts w:ascii="宋体" w:hAnsi="宋体"/>
          <w:color w:val="000000"/>
        </w:rPr>
        <w:t>挂钩对弹簧的拉力大小是</w:t>
      </w:r>
      <w:r>
        <w:rPr>
          <w:color w:val="000000"/>
        </w:rPr>
        <w:t>______</w:t>
      </w:r>
      <w:r>
        <w:rPr>
          <w:rFonts w:ascii="Times New Roman" w:eastAsia="Times New Roman" w:hAnsi="Times New Roman" w:cs="Times New Roman"/>
          <w:color w:val="000000"/>
        </w:rPr>
        <w:t>N</w:t>
      </w:r>
      <w:r>
        <w:rPr>
          <w:rFonts w:ascii="宋体" w:hAnsi="宋体"/>
          <w:color w:val="000000"/>
        </w:rPr>
        <w:t>。根据力的作用是相互的和</w:t>
      </w:r>
      <w:r>
        <w:rPr>
          <w:color w:val="000000"/>
        </w:rPr>
        <w:t>______</w:t>
      </w:r>
      <w:r>
        <w:rPr>
          <w:rFonts w:ascii="宋体" w:hAnsi="宋体"/>
          <w:color w:val="000000"/>
        </w:rPr>
        <w:t>的知识，可得知石块所受重力大小。</w:t>
      </w:r>
    </w:p>
    <w:p w:rsidR="001D0456" w:rsidRDefault="001D0456" w:rsidP="001D0456">
      <w:pPr>
        <w:spacing w:line="360" w:lineRule="auto"/>
        <w:jc w:val="left"/>
        <w:textAlignment w:val="center"/>
        <w:rPr>
          <w:color w:val="000000"/>
        </w:rPr>
      </w:pPr>
      <w:r>
        <w:rPr>
          <w:noProof/>
          <w:color w:val="000000"/>
        </w:rPr>
        <w:drawing>
          <wp:inline distT="0" distB="0" distL="0" distR="0">
            <wp:extent cx="678180" cy="1627505"/>
            <wp:effectExtent l="0" t="0" r="7620" b="0"/>
            <wp:docPr id="44" name="图片 4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78180" cy="162750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15.</w:t>
      </w:r>
      <w:r>
        <w:rPr>
          <w:rFonts w:ascii="宋体" w:hAnsi="宋体"/>
          <w:color w:val="000000"/>
        </w:rPr>
        <w:t>在家里，我们不能用湿毛巾来擦试带电的灯泡和插座，是因为平常的水是</w:t>
      </w:r>
      <w:r>
        <w:rPr>
          <w:color w:val="000000"/>
        </w:rPr>
        <w:t>______</w:t>
      </w:r>
      <w:r>
        <w:rPr>
          <w:rFonts w:ascii="宋体" w:hAnsi="宋体"/>
          <w:color w:val="000000"/>
        </w:rPr>
        <w:t>。若让你在干、湿毛巾中选一条，来包裏较紧的瓶盖，则选择</w:t>
      </w:r>
      <w:r>
        <w:rPr>
          <w:color w:val="000000"/>
        </w:rPr>
        <w:t>______</w:t>
      </w:r>
      <w:r>
        <w:rPr>
          <w:rFonts w:ascii="宋体" w:hAnsi="宋体"/>
          <w:color w:val="000000"/>
        </w:rPr>
        <w:t>毛巾更容易拧开瓶盖，因为在同样压力下它产生的摩擦力较大。</w:t>
      </w:r>
    </w:p>
    <w:p w:rsidR="001D0456" w:rsidRDefault="001D0456" w:rsidP="001D0456">
      <w:pPr>
        <w:spacing w:line="360" w:lineRule="auto"/>
        <w:jc w:val="left"/>
        <w:textAlignment w:val="center"/>
        <w:rPr>
          <w:rFonts w:ascii="宋体" w:hAnsi="宋体"/>
          <w:color w:val="000000"/>
        </w:rPr>
      </w:pPr>
      <w:r>
        <w:rPr>
          <w:color w:val="000000"/>
        </w:rPr>
        <w:t>16.</w:t>
      </w:r>
      <w:r>
        <w:rPr>
          <w:rFonts w:ascii="宋体" w:hAnsi="宋体"/>
          <w:color w:val="000000"/>
        </w:rPr>
        <w:t>将矿泉水瓶遗弃野外易引起山火，是因为瓶中的水相当于______，可会聚太阳光引燃干草或枯枝。隔着薄膜上的水滴看很近的字，会看到通过水滴形成的______的虚像（具体描述像的性质）；如果想让看到的字再变大点，应让水滴______</w:t>
      </w:r>
      <w:r>
        <w:rPr>
          <w:rFonts w:ascii="Times New Roman" w:eastAsia="Times New Roman" w:hAnsi="Times New Roman" w:cs="Times New Roman"/>
          <w:color w:val="000000"/>
        </w:rPr>
        <w:t xml:space="preserve"> </w:t>
      </w:r>
      <w:r>
        <w:rPr>
          <w:rFonts w:ascii="宋体" w:hAnsi="宋体"/>
          <w:color w:val="000000"/>
        </w:rPr>
        <w:t>（选填“靠近字、远离字”或“面</w:t>
      </w:r>
      <w:r>
        <w:rPr>
          <w:rFonts w:ascii="宋体" w:hAnsi="宋体"/>
          <w:color w:val="000000"/>
        </w:rPr>
        <w:lastRenderedPageBreak/>
        <w:t>积增大”）。</w:t>
      </w:r>
    </w:p>
    <w:p w:rsidR="001D0456" w:rsidRDefault="001D0456" w:rsidP="001D0456">
      <w:pPr>
        <w:spacing w:line="360" w:lineRule="auto"/>
        <w:jc w:val="left"/>
        <w:textAlignment w:val="center"/>
        <w:rPr>
          <w:rFonts w:ascii="宋体" w:hAnsi="宋体"/>
          <w:color w:val="000000"/>
        </w:rPr>
      </w:pPr>
      <w:r>
        <w:rPr>
          <w:color w:val="000000"/>
        </w:rPr>
        <w:t>17.</w:t>
      </w:r>
      <w:r>
        <w:rPr>
          <w:rFonts w:ascii="Times New Roman" w:eastAsia="Times New Roman" w:hAnsi="Times New Roman" w:cs="Times New Roman"/>
          <w:color w:val="000000"/>
        </w:rPr>
        <w:t>2020</w:t>
      </w:r>
      <w:r>
        <w:rPr>
          <w:rFonts w:ascii="宋体" w:hAnsi="宋体"/>
          <w:color w:val="000000"/>
        </w:rPr>
        <w:t>年</w:t>
      </w:r>
      <w:r>
        <w:rPr>
          <w:rFonts w:ascii="Times New Roman" w:eastAsia="Times New Roman" w:hAnsi="Times New Roman" w:cs="Times New Roman"/>
          <w:color w:val="000000"/>
        </w:rPr>
        <w:t>5</w:t>
      </w:r>
      <w:r>
        <w:rPr>
          <w:rFonts w:ascii="宋体" w:hAnsi="宋体"/>
          <w:color w:val="000000"/>
        </w:rPr>
        <w:t>月</w:t>
      </w:r>
      <w:r>
        <w:rPr>
          <w:rFonts w:ascii="Times New Roman" w:eastAsia="Times New Roman" w:hAnsi="Times New Roman" w:cs="Times New Roman"/>
          <w:color w:val="000000"/>
        </w:rPr>
        <w:t>16</w:t>
      </w:r>
      <w:r>
        <w:rPr>
          <w:rFonts w:ascii="宋体" w:hAnsi="宋体"/>
          <w:color w:val="000000"/>
        </w:rPr>
        <w:t>日</w:t>
      </w:r>
      <w:r>
        <w:rPr>
          <w:rFonts w:ascii="Times New Roman" w:eastAsia="Times New Roman" w:hAnsi="Times New Roman" w:cs="Times New Roman"/>
          <w:color w:val="000000"/>
        </w:rPr>
        <w:t>11</w:t>
      </w:r>
      <w:r>
        <w:rPr>
          <w:rFonts w:ascii="宋体" w:hAnsi="宋体"/>
          <w:color w:val="000000"/>
        </w:rPr>
        <w:t>时</w:t>
      </w:r>
      <w:r>
        <w:rPr>
          <w:rFonts w:ascii="Times New Roman" w:eastAsia="Times New Roman" w:hAnsi="Times New Roman" w:cs="Times New Roman"/>
          <w:color w:val="000000"/>
        </w:rPr>
        <w:t>53</w:t>
      </w:r>
      <w:r>
        <w:rPr>
          <w:rFonts w:ascii="宋体" w:hAnsi="宋体"/>
          <w:color w:val="000000"/>
        </w:rPr>
        <w:t>分，玉兔</w:t>
      </w:r>
      <w:r>
        <w:rPr>
          <w:rFonts w:ascii="Times New Roman" w:eastAsia="Times New Roman" w:hAnsi="Times New Roman" w:cs="Times New Roman"/>
          <w:color w:val="000000"/>
        </w:rPr>
        <w:t>2</w:t>
      </w:r>
      <w:r>
        <w:rPr>
          <w:rFonts w:ascii="宋体" w:hAnsi="宋体"/>
          <w:color w:val="000000"/>
        </w:rPr>
        <w:t>号月球车结束了寒冷且漫长的月夜休眠，受光照自主唤醒，迎来了着陆月球背面的第</w:t>
      </w:r>
      <w:r>
        <w:rPr>
          <w:rFonts w:ascii="Times New Roman" w:eastAsia="Times New Roman" w:hAnsi="Times New Roman" w:cs="Times New Roman"/>
          <w:color w:val="000000"/>
        </w:rPr>
        <w:t>500</w:t>
      </w:r>
      <w:r>
        <w:rPr>
          <w:rFonts w:ascii="宋体" w:hAnsi="宋体"/>
          <w:color w:val="000000"/>
        </w:rPr>
        <w:t>个地球日</w:t>
      </w:r>
      <w:r>
        <w:rPr>
          <w:rFonts w:ascii="MS Gothic" w:eastAsia="MS Gothic" w:hAnsi="MS Gothic" w:cs="MS Gothic"/>
          <w:color w:val="000000"/>
        </w:rPr>
        <w:t>。</w:t>
      </w:r>
      <w:r>
        <w:rPr>
          <w:rFonts w:ascii="宋体" w:hAnsi="宋体"/>
          <w:color w:val="000000"/>
        </w:rPr>
        <w:t>（如图）</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1096010" cy="752475"/>
            <wp:effectExtent l="0" t="0" r="8890" b="9525"/>
            <wp:docPr id="43" name="图片 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096010" cy="75247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月球车靠______（选填“汽油机”、“柴油机”、“电动机”）驱动，最高可越过</w:t>
      </w:r>
      <w:r>
        <w:rPr>
          <w:rFonts w:ascii="Times New Roman" w:eastAsia="Times New Roman" w:hAnsi="Times New Roman" w:cs="Times New Roman"/>
          <w:color w:val="000000"/>
        </w:rPr>
        <w:t>25cm</w:t>
      </w:r>
      <w:r>
        <w:rPr>
          <w:rFonts w:ascii="宋体" w:hAnsi="宋体"/>
          <w:color w:val="000000"/>
        </w:rPr>
        <w:t>的障碍；</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月球车的行进速度是</w:t>
      </w:r>
      <w:r>
        <w:rPr>
          <w:rFonts w:ascii="Times New Roman" w:eastAsia="Times New Roman" w:hAnsi="Times New Roman" w:cs="Times New Roman"/>
          <w:color w:val="000000"/>
        </w:rPr>
        <w:t>6cm/s</w:t>
      </w:r>
      <w:r>
        <w:rPr>
          <w:rFonts w:ascii="宋体" w:hAnsi="宋体"/>
          <w:color w:val="000000"/>
        </w:rPr>
        <w:t>，在前方</w:t>
      </w:r>
      <w:r>
        <w:rPr>
          <w:rFonts w:ascii="Times New Roman" w:eastAsia="Times New Roman" w:hAnsi="Times New Roman" w:cs="Times New Roman"/>
          <w:color w:val="000000"/>
        </w:rPr>
        <w:t>12m</w:t>
      </w:r>
      <w:r>
        <w:rPr>
          <w:rFonts w:ascii="宋体" w:hAnsi="宋体"/>
          <w:color w:val="000000"/>
        </w:rPr>
        <w:t>处有一目标样月球，车还要行进______</w:t>
      </w:r>
      <w:r>
        <w:rPr>
          <w:rFonts w:ascii="Times New Roman" w:eastAsia="Times New Roman" w:hAnsi="Times New Roman" w:cs="Times New Roman"/>
          <w:color w:val="000000"/>
        </w:rPr>
        <w:t>s</w:t>
      </w:r>
      <w:r>
        <w:rPr>
          <w:rFonts w:ascii="宋体" w:hAnsi="宋体"/>
          <w:color w:val="000000"/>
        </w:rPr>
        <w:t>时间才能到达；</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监测发现月球表面昼夜温差达</w:t>
      </w:r>
      <w:r>
        <w:rPr>
          <w:rFonts w:ascii="Times New Roman" w:eastAsia="Times New Roman" w:hAnsi="Times New Roman" w:cs="Times New Roman"/>
          <w:color w:val="000000"/>
        </w:rPr>
        <w:t>300</w:t>
      </w:r>
      <w:r>
        <w:rPr>
          <w:rFonts w:ascii="宋体" w:hAnsi="宋体"/>
          <w:color w:val="000000"/>
        </w:rPr>
        <w:t>多摄氏度，说明月面土壤的比热容______</w:t>
      </w:r>
      <w:r>
        <w:rPr>
          <w:rFonts w:ascii="Times New Roman" w:eastAsia="Times New Roman" w:hAnsi="Times New Roman" w:cs="Times New Roman"/>
          <w:color w:val="000000"/>
        </w:rPr>
        <w:t xml:space="preserve"> </w:t>
      </w:r>
      <w:r>
        <w:rPr>
          <w:rFonts w:ascii="宋体" w:hAnsi="宋体"/>
          <w:color w:val="000000"/>
        </w:rPr>
        <w:t>（选填较大”、“较小”或“不确定”）。</w:t>
      </w:r>
    </w:p>
    <w:p w:rsidR="001D0456" w:rsidRDefault="001D0456" w:rsidP="001D0456">
      <w:pPr>
        <w:spacing w:line="360" w:lineRule="auto"/>
        <w:jc w:val="left"/>
        <w:textAlignment w:val="center"/>
        <w:rPr>
          <w:rFonts w:ascii="宋体" w:hAnsi="宋体"/>
          <w:color w:val="000000"/>
        </w:rPr>
      </w:pPr>
      <w:r>
        <w:rPr>
          <w:color w:val="000000"/>
        </w:rPr>
        <w:t>18.</w:t>
      </w:r>
      <w:r>
        <w:rPr>
          <w:rFonts w:ascii="宋体" w:hAnsi="宋体"/>
          <w:color w:val="000000"/>
        </w:rPr>
        <w:t>今年</w:t>
      </w:r>
      <w:r>
        <w:rPr>
          <w:rFonts w:ascii="Times New Roman" w:eastAsia="Times New Roman" w:hAnsi="Times New Roman" w:cs="Times New Roman"/>
          <w:color w:val="000000"/>
        </w:rPr>
        <w:t>6</w:t>
      </w:r>
      <w:r>
        <w:rPr>
          <w:rFonts w:ascii="宋体" w:hAnsi="宋体"/>
          <w:color w:val="000000"/>
        </w:rPr>
        <w:t>月</w:t>
      </w:r>
      <w:r>
        <w:rPr>
          <w:rFonts w:ascii="Times New Roman" w:eastAsia="Times New Roman" w:hAnsi="Times New Roman" w:cs="Times New Roman"/>
          <w:color w:val="000000"/>
        </w:rPr>
        <w:t>17</w:t>
      </w:r>
      <w:r>
        <w:rPr>
          <w:rFonts w:ascii="宋体" w:hAnsi="宋体"/>
          <w:color w:val="000000"/>
        </w:rPr>
        <w:t>日，长征二号丁运载火箭在酒泉卫星发射中心升空（如图），成功以一箭三星的方式发射取得圆满成功</w:t>
      </w:r>
      <w:r>
        <w:rPr>
          <w:rFonts w:ascii="MS Gothic" w:eastAsia="MS Gothic" w:hAnsi="MS Gothic" w:cs="MS Gothic"/>
          <w:color w:val="000000"/>
        </w:rPr>
        <w:t>。</w:t>
      </w:r>
      <w:r>
        <w:rPr>
          <w:rFonts w:ascii="宋体" w:hAnsi="宋体"/>
          <w:color w:val="000000"/>
        </w:rPr>
        <w:t>火箭加速上升阶段，卫星的机械能将______</w:t>
      </w:r>
      <w:r>
        <w:rPr>
          <w:rFonts w:ascii="Times New Roman" w:eastAsia="Times New Roman" w:hAnsi="Times New Roman" w:cs="Times New Roman"/>
          <w:color w:val="000000"/>
        </w:rPr>
        <w:t xml:space="preserve"> </w:t>
      </w:r>
      <w:r>
        <w:rPr>
          <w:rFonts w:ascii="宋体" w:hAnsi="宋体"/>
          <w:color w:val="000000"/>
        </w:rPr>
        <w:t>（选填“增大”、“不变”或“减小”）</w:t>
      </w:r>
      <w:r>
        <w:rPr>
          <w:rFonts w:ascii="MS Gothic" w:eastAsia="MS Gothic" w:hAnsi="MS Gothic" w:cs="MS Gothic"/>
          <w:color w:val="000000"/>
        </w:rPr>
        <w:t>。</w:t>
      </w:r>
      <w:r>
        <w:rPr>
          <w:rFonts w:ascii="宋体" w:hAnsi="宋体"/>
          <w:color w:val="000000"/>
        </w:rPr>
        <w:t>运载火箭常选用液氢、煤油等作燃料，选择依据主要是密度小和______等物理性质。</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1145540" cy="1342390"/>
            <wp:effectExtent l="0" t="0" r="0" b="0"/>
            <wp:docPr id="42" name="图片 4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学科网(www.zxxk.com)--教育资源门户，提供试卷、教案、课件、论文、素材以及各类教学资源下载，还有大量而丰富的教学相关资讯！"/>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5540" cy="1342390"/>
                    </a:xfrm>
                    <a:prstGeom prst="rect">
                      <a:avLst/>
                    </a:prstGeom>
                    <a:noFill/>
                    <a:ln>
                      <a:noFill/>
                    </a:ln>
                  </pic:spPr>
                </pic:pic>
              </a:graphicData>
            </a:graphic>
          </wp:inline>
        </w:drawing>
      </w:r>
      <w:r>
        <w:rPr>
          <w:rFonts w:ascii="宋体" w:hAnsi="宋体"/>
          <w:color w:val="000000"/>
        </w:rPr>
        <w:br/>
      </w:r>
    </w:p>
    <w:p w:rsidR="001D0456" w:rsidRDefault="001D0456" w:rsidP="001D0456">
      <w:pPr>
        <w:spacing w:line="360" w:lineRule="auto"/>
        <w:jc w:val="left"/>
        <w:textAlignment w:val="center"/>
        <w:rPr>
          <w:rFonts w:ascii="宋体" w:hAnsi="宋体"/>
          <w:color w:val="000000"/>
        </w:rPr>
      </w:pPr>
      <w:r>
        <w:rPr>
          <w:color w:val="000000"/>
        </w:rPr>
        <w:t>19.</w:t>
      </w:r>
      <w:r>
        <w:rPr>
          <w:rFonts w:ascii="宋体" w:hAnsi="宋体"/>
          <w:color w:val="000000"/>
        </w:rPr>
        <w:t>国产雪龙</w:t>
      </w:r>
      <w:r>
        <w:rPr>
          <w:rFonts w:ascii="Times New Roman" w:eastAsia="Times New Roman" w:hAnsi="Times New Roman" w:cs="Times New Roman"/>
          <w:color w:val="000000"/>
        </w:rPr>
        <w:t>2</w:t>
      </w:r>
      <w:r>
        <w:rPr>
          <w:rFonts w:ascii="宋体" w:hAnsi="宋体"/>
          <w:color w:val="000000"/>
        </w:rPr>
        <w:t>号极地科考破冰船配备</w:t>
      </w:r>
      <w:r>
        <w:rPr>
          <w:rFonts w:ascii="Times New Roman" w:eastAsia="Times New Roman" w:hAnsi="Times New Roman" w:cs="Times New Roman"/>
          <w:color w:val="000000"/>
        </w:rPr>
        <w:t>15000kW</w:t>
      </w:r>
      <w:r>
        <w:rPr>
          <w:rFonts w:ascii="宋体" w:hAnsi="宋体"/>
          <w:color w:val="000000"/>
        </w:rPr>
        <w:t>总动力，能以</w:t>
      </w:r>
      <w:r>
        <w:rPr>
          <w:rFonts w:ascii="Times New Roman" w:eastAsia="Times New Roman" w:hAnsi="Times New Roman" w:cs="Times New Roman"/>
          <w:color w:val="000000"/>
        </w:rPr>
        <w:t>2~3</w:t>
      </w:r>
      <w:r>
        <w:rPr>
          <w:rFonts w:ascii="宋体" w:hAnsi="宋体"/>
          <w:color w:val="000000"/>
        </w:rPr>
        <w:t>节的航速在冰厚</w:t>
      </w:r>
      <w:r>
        <w:rPr>
          <w:rFonts w:ascii="Times New Roman" w:eastAsia="Times New Roman" w:hAnsi="Times New Roman" w:cs="Times New Roman"/>
          <w:color w:val="000000"/>
        </w:rPr>
        <w:t>1.5</w:t>
      </w:r>
      <w:r>
        <w:rPr>
          <w:rFonts w:ascii="宋体" w:hAnsi="宋体"/>
          <w:color w:val="000000"/>
        </w:rPr>
        <w:t>米的条件下连续破冰航行。</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11</w:t>
      </w:r>
      <w:r>
        <w:rPr>
          <w:rFonts w:ascii="宋体" w:hAnsi="宋体"/>
          <w:color w:val="000000"/>
        </w:rPr>
        <w:t>月</w:t>
      </w:r>
      <w:r>
        <w:rPr>
          <w:rFonts w:ascii="Times New Roman" w:eastAsia="Times New Roman" w:hAnsi="Times New Roman" w:cs="Times New Roman"/>
          <w:color w:val="000000"/>
        </w:rPr>
        <w:t>23</w:t>
      </w:r>
      <w:r>
        <w:rPr>
          <w:rFonts w:ascii="宋体" w:hAnsi="宋体"/>
          <w:color w:val="000000"/>
        </w:rPr>
        <w:t>日，雪龙</w:t>
      </w:r>
      <w:r>
        <w:rPr>
          <w:rFonts w:ascii="Times New Roman" w:eastAsia="Times New Roman" w:hAnsi="Times New Roman" w:cs="Times New Roman"/>
          <w:color w:val="000000"/>
        </w:rPr>
        <w:t>2</w:t>
      </w:r>
      <w:r>
        <w:rPr>
          <w:rFonts w:ascii="宋体" w:hAnsi="宋体"/>
          <w:color w:val="000000"/>
        </w:rPr>
        <w:t>号完成了南极中山站附近的航道破冰任务。若此次破冰所用功率为</w:t>
      </w:r>
      <w:r>
        <w:rPr>
          <w:rFonts w:ascii="Times New Roman" w:eastAsia="Times New Roman" w:hAnsi="Times New Roman" w:cs="Times New Roman"/>
          <w:color w:val="000000"/>
        </w:rPr>
        <w:t>6000kW</w:t>
      </w:r>
      <w:r>
        <w:rPr>
          <w:rFonts w:ascii="宋体" w:hAnsi="宋体"/>
          <w:color w:val="000000"/>
        </w:rPr>
        <w:t>，向前破冰行驶速度是</w:t>
      </w:r>
      <w:r>
        <w:rPr>
          <w:rFonts w:ascii="Times New Roman" w:eastAsia="Times New Roman" w:hAnsi="Times New Roman" w:cs="Times New Roman"/>
          <w:color w:val="000000"/>
        </w:rPr>
        <w:t>3.6km/h</w:t>
      </w:r>
      <w:r>
        <w:rPr>
          <w:rFonts w:ascii="宋体" w:hAnsi="宋体"/>
          <w:color w:val="000000"/>
        </w:rPr>
        <w:t>，则破冰船产生的向前推力大约是</w:t>
      </w:r>
      <w:r>
        <w:rPr>
          <w:color w:val="000000"/>
        </w:rPr>
        <w:t>______</w:t>
      </w:r>
      <w:r>
        <w:rPr>
          <w:rFonts w:ascii="Times New Roman" w:eastAsia="Times New Roman" w:hAnsi="Times New Roman" w:cs="Times New Roman"/>
          <w:color w:val="000000"/>
        </w:rPr>
        <w:t>N</w:t>
      </w:r>
      <w:r>
        <w:rPr>
          <w:rFonts w:ascii="宋体" w:hAnsi="宋体"/>
          <w:color w:val="000000"/>
        </w:rPr>
        <w:t>。</w:t>
      </w:r>
    </w:p>
    <w:p w:rsidR="001D0456" w:rsidRDefault="001D0456" w:rsidP="001D0456">
      <w:pPr>
        <w:spacing w:line="360" w:lineRule="auto"/>
        <w:jc w:val="left"/>
        <w:textAlignment w:val="center"/>
        <w:rPr>
          <w:rFonts w:ascii="宋体" w:hAnsi="宋体"/>
          <w:color w:val="000000"/>
        </w:rPr>
      </w:pPr>
      <w:r>
        <w:rPr>
          <w:color w:val="000000"/>
        </w:rPr>
        <w:t>20.</w:t>
      </w:r>
      <w:r>
        <w:rPr>
          <w:rFonts w:ascii="宋体" w:hAnsi="宋体"/>
          <w:color w:val="000000"/>
        </w:rPr>
        <w:t>物理兴趣小组在老师的指导下做了一个有趣的“摇绳发电”实验。如图，用根长铜线做跳绳，将它的两端与固定在地面上的灵敏电流计相连，摇动“跳绳”时，发现灵敏电流计的指针左右摆动</w:t>
      </w:r>
      <w:r>
        <w:rPr>
          <w:rFonts w:ascii="MS Gothic" w:eastAsia="MS Gothic" w:hAnsi="MS Gothic" w:cs="MS Gothic"/>
          <w:color w:val="000000"/>
        </w:rPr>
        <w:t>。</w:t>
      </w:r>
      <w:r>
        <w:rPr>
          <w:rFonts w:ascii="宋体" w:hAnsi="宋体"/>
          <w:color w:val="000000"/>
        </w:rPr>
        <w:t>则两位同学应站在______方向（选填“东西”、“南北”或“任意”）摇绳可使实验现象更明显一点。</w:t>
      </w:r>
    </w:p>
    <w:p w:rsidR="001D0456" w:rsidRDefault="001D0456" w:rsidP="001D0456">
      <w:pPr>
        <w:spacing w:line="360" w:lineRule="auto"/>
        <w:jc w:val="left"/>
        <w:textAlignment w:val="center"/>
        <w:rPr>
          <w:color w:val="000000"/>
        </w:rPr>
      </w:pPr>
      <w:r>
        <w:rPr>
          <w:rFonts w:ascii="宋体" w:hAnsi="宋体"/>
          <w:noProof/>
          <w:color w:val="000000"/>
        </w:rPr>
        <w:lastRenderedPageBreak/>
        <w:drawing>
          <wp:inline distT="0" distB="0" distL="0" distR="0">
            <wp:extent cx="1342390" cy="894715"/>
            <wp:effectExtent l="0" t="0" r="0" b="635"/>
            <wp:docPr id="41" name="图片 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42390" cy="894715"/>
                    </a:xfrm>
                    <a:prstGeom prst="rect">
                      <a:avLst/>
                    </a:prstGeom>
                    <a:noFill/>
                    <a:ln>
                      <a:noFill/>
                    </a:ln>
                  </pic:spPr>
                </pic:pic>
              </a:graphicData>
            </a:graphic>
          </wp:inline>
        </w:drawing>
      </w:r>
    </w:p>
    <w:p w:rsidR="001D0456" w:rsidRDefault="001D0456" w:rsidP="001D0456">
      <w:pPr>
        <w:spacing w:line="360" w:lineRule="auto"/>
        <w:jc w:val="left"/>
        <w:textAlignment w:val="center"/>
        <w:rPr>
          <w:rFonts w:ascii="MS Gothic" w:eastAsia="MS Gothic" w:hAnsi="MS Gothic" w:cs="MS Gothic"/>
          <w:color w:val="000000"/>
        </w:rPr>
      </w:pPr>
      <w:r>
        <w:rPr>
          <w:color w:val="000000"/>
        </w:rPr>
        <w:t>21.</w:t>
      </w:r>
      <w:r>
        <w:rPr>
          <w:rFonts w:ascii="宋体" w:hAnsi="宋体"/>
          <w:color w:val="000000"/>
        </w:rPr>
        <w:t>如图所示，有斜面长为</w:t>
      </w:r>
      <w:r>
        <w:rPr>
          <w:rFonts w:ascii="Times New Roman" w:eastAsia="Times New Roman" w:hAnsi="Times New Roman" w:cs="Times New Roman"/>
          <w:i/>
          <w:color w:val="000000"/>
        </w:rPr>
        <w:t>l</w:t>
      </w:r>
      <w:r>
        <w:rPr>
          <w:rFonts w:ascii="宋体" w:hAnsi="宋体"/>
          <w:color w:val="000000"/>
        </w:rPr>
        <w:t>、高为</w:t>
      </w:r>
      <w:r>
        <w:rPr>
          <w:rFonts w:ascii="Times New Roman" w:eastAsia="Times New Roman" w:hAnsi="Times New Roman" w:cs="Times New Roman"/>
          <w:i/>
          <w:color w:val="000000"/>
        </w:rPr>
        <w:t>h</w:t>
      </w:r>
      <w:r>
        <w:rPr>
          <w:rFonts w:ascii="宋体" w:hAnsi="宋体"/>
          <w:color w:val="000000"/>
        </w:rPr>
        <w:t>的斜坡和物块等器材，同学们一起探究使用斜面这种简单机械是否省功，应测量的数值有物块重</w:t>
      </w:r>
      <w:r>
        <w:rPr>
          <w:rFonts w:ascii="Times New Roman" w:eastAsia="Times New Roman" w:hAnsi="Times New Roman" w:cs="Times New Roman"/>
          <w:i/>
          <w:color w:val="000000"/>
        </w:rPr>
        <w:t>G</w:t>
      </w:r>
      <w:r>
        <w:rPr>
          <w:rFonts w:ascii="宋体" w:hAnsi="宋体"/>
          <w:color w:val="000000"/>
        </w:rPr>
        <w:t>、斜面高</w:t>
      </w:r>
      <w:r>
        <w:rPr>
          <w:rFonts w:ascii="Times New Roman" w:eastAsia="Times New Roman" w:hAnsi="Times New Roman" w:cs="Times New Roman"/>
          <w:i/>
          <w:color w:val="000000"/>
        </w:rPr>
        <w:t>h</w:t>
      </w:r>
      <w:r>
        <w:rPr>
          <w:rFonts w:ascii="宋体" w:hAnsi="宋体"/>
          <w:color w:val="000000"/>
        </w:rPr>
        <w:t>、</w:t>
      </w:r>
      <w:r>
        <w:rPr>
          <w:color w:val="000000"/>
        </w:rPr>
        <w:t>______</w:t>
      </w:r>
      <w:r>
        <w:rPr>
          <w:rFonts w:ascii="宋体" w:hAnsi="宋体"/>
          <w:color w:val="000000"/>
        </w:rPr>
        <w:t>和斜面长</w:t>
      </w:r>
      <w:r>
        <w:rPr>
          <w:rFonts w:ascii="Times New Roman" w:eastAsia="Times New Roman" w:hAnsi="Times New Roman" w:cs="Times New Roman"/>
          <w:i/>
          <w:color w:val="000000"/>
        </w:rPr>
        <w:t>l</w:t>
      </w:r>
      <w:r>
        <w:rPr>
          <w:rFonts w:ascii="MS Gothic" w:eastAsia="MS Gothic" w:hAnsi="MS Gothic" w:cs="MS Gothic"/>
          <w:color w:val="000000"/>
        </w:rPr>
        <w:t>。</w:t>
      </w:r>
    </w:p>
    <w:p w:rsidR="001D0456" w:rsidRDefault="001D0456" w:rsidP="001D0456">
      <w:pPr>
        <w:spacing w:line="360" w:lineRule="auto"/>
        <w:jc w:val="left"/>
        <w:textAlignment w:val="center"/>
        <w:rPr>
          <w:color w:val="000000"/>
        </w:rPr>
      </w:pPr>
      <w:r>
        <w:rPr>
          <w:noProof/>
          <w:color w:val="000000"/>
        </w:rPr>
        <w:drawing>
          <wp:inline distT="0" distB="0" distL="0" distR="0">
            <wp:extent cx="1400810" cy="722630"/>
            <wp:effectExtent l="0" t="0" r="8890" b="1270"/>
            <wp:docPr id="40" name="图片 4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卷、教案、课件、论文、素材以及各类教学资源下载，还有大量而丰富的教学相关资讯！"/>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00810" cy="722630"/>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22.</w:t>
      </w:r>
      <w:r>
        <w:rPr>
          <w:rFonts w:ascii="宋体" w:hAnsi="宋体"/>
          <w:color w:val="000000"/>
        </w:rPr>
        <w:t>在探究电路的实验中，用铜导线按如图甲连接好元件，闭合开关后，两表示数如图。</w:t>
      </w:r>
    </w:p>
    <w:p w:rsidR="001D0456" w:rsidRDefault="001D0456" w:rsidP="001D0456">
      <w:pPr>
        <w:spacing w:line="360" w:lineRule="auto"/>
        <w:jc w:val="left"/>
        <w:textAlignment w:val="center"/>
        <w:rPr>
          <w:color w:val="000000"/>
        </w:rPr>
      </w:pPr>
      <w:r>
        <w:rPr>
          <w:noProof/>
          <w:color w:val="000000"/>
        </w:rPr>
        <w:drawing>
          <wp:inline distT="0" distB="0" distL="0" distR="0">
            <wp:extent cx="3869055" cy="982980"/>
            <wp:effectExtent l="0" t="0" r="0" b="7620"/>
            <wp:docPr id="39" name="图片 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69055" cy="982980"/>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在连接两电流表</w:t>
      </w:r>
      <w:r>
        <w:rPr>
          <w:rFonts w:ascii="宋体" w:hAnsi="宋体"/>
          <w:noProof/>
          <w:color w:val="000000"/>
        </w:rPr>
        <w:drawing>
          <wp:inline distT="0" distB="0" distL="0" distR="0">
            <wp:extent cx="132715" cy="177165"/>
            <wp:effectExtent l="0" t="0" r="635"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导线中，实际电荷定向移动方向是</w:t>
      </w:r>
      <w:r>
        <w:rPr>
          <w:color w:val="000000"/>
        </w:rPr>
        <w:t>______</w:t>
      </w:r>
      <w:r>
        <w:rPr>
          <w:rFonts w:ascii="Times New Roman" w:eastAsia="Times New Roman" w:hAnsi="Times New Roman" w:cs="Times New Roman"/>
          <w:color w:val="000000"/>
        </w:rPr>
        <w:t xml:space="preserve"> </w:t>
      </w:r>
      <w:r>
        <w:rPr>
          <w:rFonts w:ascii="宋体" w:hAnsi="宋体"/>
          <w:color w:val="000000"/>
        </w:rPr>
        <w:t>（选填“向左”、“向右”或“无规则运动”）；</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在使用电流表前发现其指针偏向</w:t>
      </w:r>
      <w:r>
        <w:rPr>
          <w:rFonts w:ascii="Times New Roman" w:eastAsia="Times New Roman" w:hAnsi="Times New Roman" w:cs="Times New Roman"/>
          <w:color w:val="000000"/>
        </w:rPr>
        <w:t>0</w:t>
      </w:r>
      <w:r>
        <w:rPr>
          <w:rFonts w:ascii="宋体" w:hAnsi="宋体"/>
          <w:color w:val="000000"/>
        </w:rPr>
        <w:t>刻线左侧，应调节表盘下面的</w:t>
      </w:r>
      <w:r>
        <w:rPr>
          <w:color w:val="000000"/>
        </w:rPr>
        <w:t>______</w:t>
      </w:r>
      <w:r>
        <w:rPr>
          <w:rFonts w:ascii="宋体" w:hAnsi="宋体"/>
          <w:color w:val="000000"/>
        </w:rPr>
        <w:t>，使指针归</w:t>
      </w:r>
      <w:r>
        <w:rPr>
          <w:rFonts w:ascii="Times New Roman" w:eastAsia="Times New Roman" w:hAnsi="Times New Roman" w:cs="Times New Roman"/>
          <w:color w:val="000000"/>
        </w:rPr>
        <w:t>0</w:t>
      </w:r>
      <w:r>
        <w:rPr>
          <w:rFonts w:ascii="宋体" w:hAnsi="宋体"/>
          <w:color w:val="000000"/>
        </w:rPr>
        <w:t>；</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的电流分别是</w:t>
      </w:r>
      <w:r>
        <w:rPr>
          <w:color w:val="000000"/>
        </w:rPr>
        <w:t>______</w:t>
      </w:r>
      <w:r>
        <w:rPr>
          <w:rFonts w:ascii="Times New Roman" w:eastAsia="Times New Roman" w:hAnsi="Times New Roman" w:cs="Times New Roman"/>
          <w:color w:val="000000"/>
        </w:rPr>
        <w:t>A</w:t>
      </w:r>
      <w:r>
        <w:rPr>
          <w:rFonts w:ascii="宋体" w:hAnsi="宋体"/>
          <w:color w:val="000000"/>
        </w:rPr>
        <w:t>、</w:t>
      </w:r>
      <w:r>
        <w:rPr>
          <w:color w:val="000000"/>
        </w:rPr>
        <w:t>______</w:t>
      </w:r>
      <w:r>
        <w:rPr>
          <w:rFonts w:ascii="Times New Roman" w:eastAsia="Times New Roman" w:hAnsi="Times New Roman" w:cs="Times New Roman"/>
          <w:color w:val="000000"/>
        </w:rPr>
        <w:t>A</w:t>
      </w:r>
      <w:r>
        <w:rPr>
          <w:rFonts w:ascii="宋体" w:hAnsi="宋体"/>
          <w:color w:val="000000"/>
        </w:rPr>
        <w:t>。</w:t>
      </w:r>
    </w:p>
    <w:p w:rsidR="001D0456" w:rsidRDefault="001D0456" w:rsidP="001D0456">
      <w:pPr>
        <w:spacing w:line="360" w:lineRule="auto"/>
        <w:jc w:val="left"/>
        <w:textAlignment w:val="center"/>
        <w:rPr>
          <w:rFonts w:ascii="MS Gothic" w:eastAsia="MS Gothic" w:hAnsi="MS Gothic" w:cs="MS Gothic"/>
          <w:color w:val="000000"/>
        </w:rPr>
      </w:pPr>
      <w:r>
        <w:rPr>
          <w:color w:val="000000"/>
        </w:rPr>
        <w:t>23.</w:t>
      </w:r>
      <w:r>
        <w:rPr>
          <w:rFonts w:ascii="宋体" w:hAnsi="宋体"/>
          <w:color w:val="000000"/>
        </w:rPr>
        <w:t>如图，在做“探究电流与电压、电阻的关系”实验中，采用了</w:t>
      </w:r>
      <w:r>
        <w:rPr>
          <w:rFonts w:ascii="Times New Roman" w:eastAsia="Times New Roman" w:hAnsi="Times New Roman" w:cs="Times New Roman"/>
          <w:color w:val="000000"/>
        </w:rPr>
        <w:t>6V</w:t>
      </w:r>
      <w:r>
        <w:rPr>
          <w:rFonts w:ascii="宋体" w:hAnsi="宋体"/>
          <w:color w:val="000000"/>
        </w:rPr>
        <w:t>蓄电池、最大阻值为</w:t>
      </w:r>
      <w:r>
        <w:rPr>
          <w:rFonts w:ascii="Times New Roman" w:eastAsia="Times New Roman" w:hAnsi="Times New Roman" w:cs="Times New Roman"/>
          <w:color w:val="000000"/>
        </w:rPr>
        <w:t>50Ω</w:t>
      </w:r>
      <w:r>
        <w:rPr>
          <w:rFonts w:ascii="宋体" w:hAnsi="宋体"/>
          <w:color w:val="000000"/>
        </w:rPr>
        <w:t>的滑动变阻器</w:t>
      </w:r>
      <w:r>
        <w:rPr>
          <w:rFonts w:ascii="MS Gothic" w:eastAsia="MS Gothic" w:hAnsi="MS Gothic" w:cs="MS Gothic"/>
          <w:color w:val="000000"/>
        </w:rPr>
        <w:t>､</w:t>
      </w:r>
      <w:r>
        <w:rPr>
          <w:rFonts w:ascii="宋体" w:hAnsi="宋体"/>
          <w:color w:val="000000"/>
        </w:rPr>
        <w:t>电流表和电压表等器材</w:t>
      </w:r>
      <w:r>
        <w:rPr>
          <w:rFonts w:ascii="MS Gothic" w:eastAsia="MS Gothic" w:hAnsi="MS Gothic" w:cs="MS Gothic"/>
          <w:color w:val="000000"/>
        </w:rPr>
        <w:t>。</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1607820" cy="1057275"/>
            <wp:effectExtent l="0" t="0" r="0" b="9525"/>
            <wp:docPr id="37" name="图片 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07820" cy="105727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在研究电流与电压的关系实验时，一般是连接同一电阻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，通过适当______来改变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两端的电压；</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在研究电流与电阻的关系实验时，当用</w:t>
      </w:r>
      <w:r>
        <w:rPr>
          <w:rFonts w:ascii="Times New Roman" w:eastAsia="Times New Roman" w:hAnsi="Times New Roman" w:cs="Times New Roman"/>
          <w:color w:val="000000"/>
        </w:rPr>
        <w:t>10Ω</w:t>
      </w:r>
      <w:r>
        <w:rPr>
          <w:rFonts w:ascii="宋体" w:hAnsi="宋体"/>
          <w:color w:val="000000"/>
        </w:rPr>
        <w:t>的电阻连接在电路</w:t>
      </w:r>
      <w:r>
        <w:rPr>
          <w:rFonts w:ascii="Times New Roman" w:eastAsia="Times New Roman" w:hAnsi="Times New Roman" w:cs="Times New Roman"/>
          <w:color w:val="000000"/>
        </w:rPr>
        <w:t>AB</w:t>
      </w:r>
      <w:r>
        <w:rPr>
          <w:rFonts w:ascii="宋体" w:hAnsi="宋体"/>
          <w:color w:val="000000"/>
        </w:rPr>
        <w:t>间测得电压为</w:t>
      </w:r>
      <w:r>
        <w:rPr>
          <w:rFonts w:ascii="Times New Roman" w:eastAsia="Times New Roman" w:hAnsi="Times New Roman" w:cs="Times New Roman"/>
          <w:color w:val="000000"/>
        </w:rPr>
        <w:t>2V</w:t>
      </w:r>
      <w:r>
        <w:rPr>
          <w:rFonts w:ascii="宋体" w:hAnsi="宋体"/>
          <w:color w:val="000000"/>
        </w:rPr>
        <w:t>后，断开开关，用</w:t>
      </w:r>
      <w:r>
        <w:rPr>
          <w:rFonts w:ascii="Times New Roman" w:eastAsia="Times New Roman" w:hAnsi="Times New Roman" w:cs="Times New Roman"/>
          <w:color w:val="000000"/>
        </w:rPr>
        <w:t>20Ω</w:t>
      </w:r>
      <w:r>
        <w:rPr>
          <w:rFonts w:ascii="宋体" w:hAnsi="宋体"/>
          <w:color w:val="000000"/>
        </w:rPr>
        <w:t>的电阻替换</w:t>
      </w:r>
      <w:r>
        <w:rPr>
          <w:rFonts w:ascii="Times New Roman" w:eastAsia="Times New Roman" w:hAnsi="Times New Roman" w:cs="Times New Roman"/>
          <w:color w:val="000000"/>
        </w:rPr>
        <w:t>AB</w:t>
      </w:r>
      <w:r>
        <w:rPr>
          <w:rFonts w:ascii="宋体" w:hAnsi="宋体"/>
          <w:color w:val="000000"/>
        </w:rPr>
        <w:t>间的</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color w:val="000000"/>
        </w:rPr>
        <w:t>，然后闭合开关，应将滑片向______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i/>
          <w:color w:val="000000"/>
        </w:rPr>
        <w:t>a</w:t>
      </w:r>
      <w:r>
        <w:rPr>
          <w:rFonts w:ascii="宋体" w:hAnsi="宋体"/>
          <w:color w:val="000000"/>
        </w:rPr>
        <w:t>、</w:t>
      </w:r>
      <w:r>
        <w:rPr>
          <w:rFonts w:ascii="Times New Roman" w:eastAsia="Times New Roman" w:hAnsi="Times New Roman" w:cs="Times New Roman"/>
          <w:i/>
          <w:color w:val="000000"/>
        </w:rPr>
        <w:t>b</w:t>
      </w:r>
      <w:r>
        <w:rPr>
          <w:rFonts w:ascii="宋体" w:hAnsi="宋体"/>
          <w:color w:val="000000"/>
        </w:rPr>
        <w:t>、或下）端移动，直到看到______时，才能读出所需电表的示数。</w:t>
      </w:r>
    </w:p>
    <w:p w:rsidR="001D0456" w:rsidRDefault="001D0456" w:rsidP="001D0456">
      <w:pPr>
        <w:spacing w:line="360" w:lineRule="auto"/>
        <w:jc w:val="left"/>
        <w:textAlignment w:val="center"/>
        <w:rPr>
          <w:rFonts w:ascii="宋体" w:hAnsi="宋体"/>
          <w:color w:val="000000"/>
        </w:rPr>
      </w:pPr>
      <w:r>
        <w:rPr>
          <w:color w:val="000000"/>
        </w:rPr>
        <w:t>24.</w:t>
      </w:r>
      <w:r>
        <w:rPr>
          <w:rFonts w:ascii="宋体" w:hAnsi="宋体"/>
          <w:color w:val="000000"/>
        </w:rPr>
        <w:t>在探究电路的实验中，几个小伙伴将电阻</w:t>
      </w:r>
      <w:r>
        <w:rPr>
          <w:rFonts w:ascii="Times New Roman" w:eastAsia="Times New Roman" w:hAnsi="Times New Roman" w:cs="Times New Roman"/>
          <w:i/>
          <w:color w:val="000000"/>
        </w:rPr>
        <w:t>R</w:t>
      </w:r>
      <w:r>
        <w:rPr>
          <w:rFonts w:ascii="宋体" w:hAnsi="宋体"/>
          <w:color w:val="000000"/>
        </w:rPr>
        <w:t>、标有“</w:t>
      </w:r>
      <w:r>
        <w:rPr>
          <w:rFonts w:ascii="Times New Roman" w:eastAsia="Times New Roman" w:hAnsi="Times New Roman" w:cs="Times New Roman"/>
          <w:color w:val="000000"/>
        </w:rPr>
        <w:t>2.5V</w:t>
      </w:r>
      <w:r>
        <w:rPr>
          <w:rFonts w:ascii="宋体" w:hAnsi="宋体"/>
          <w:color w:val="000000"/>
        </w:rPr>
        <w:t>”字样的小灯泡</w:t>
      </w:r>
      <w:r>
        <w:rPr>
          <w:rFonts w:ascii="Times New Roman" w:eastAsia="Times New Roman" w:hAnsi="Times New Roman" w:cs="Times New Roman"/>
          <w:color w:val="000000"/>
        </w:rPr>
        <w:t>L</w:t>
      </w:r>
      <w:r>
        <w:rPr>
          <w:rFonts w:ascii="宋体" w:hAnsi="宋体"/>
          <w:color w:val="000000"/>
        </w:rPr>
        <w:t>和滑动变阻器串联接入电路，并把变阻器的滑片移到了连入阻值最大端，电源为</w:t>
      </w:r>
      <w:r>
        <w:rPr>
          <w:rFonts w:ascii="Times New Roman" w:eastAsia="Times New Roman" w:hAnsi="Times New Roman" w:cs="Times New Roman"/>
          <w:color w:val="000000"/>
        </w:rPr>
        <w:t>6V</w:t>
      </w:r>
      <w:r>
        <w:rPr>
          <w:rFonts w:ascii="宋体" w:hAnsi="宋体"/>
          <w:color w:val="000000"/>
        </w:rPr>
        <w:t>稳压直流输出，如</w:t>
      </w:r>
      <w:r>
        <w:rPr>
          <w:rFonts w:ascii="宋体" w:hAnsi="宋体"/>
          <w:color w:val="000000"/>
        </w:rPr>
        <w:lastRenderedPageBreak/>
        <w:t>图所示</w:t>
      </w:r>
      <w:r>
        <w:rPr>
          <w:rFonts w:ascii="MS Gothic" w:eastAsia="MS Gothic" w:hAnsi="MS Gothic" w:cs="MS Gothic"/>
          <w:color w:val="000000"/>
        </w:rPr>
        <w:t>。</w:t>
      </w:r>
      <w:r>
        <w:rPr>
          <w:rFonts w:ascii="宋体" w:hAnsi="宋体"/>
          <w:color w:val="000000"/>
        </w:rPr>
        <w:t>请完成下列问题：</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2325370" cy="1656715"/>
            <wp:effectExtent l="0" t="0" r="0" b="635"/>
            <wp:docPr id="36" name="图片 3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25370" cy="1656715"/>
                    </a:xfrm>
                    <a:prstGeom prst="rect">
                      <a:avLst/>
                    </a:prstGeom>
                    <a:noFill/>
                    <a:ln>
                      <a:noFill/>
                    </a:ln>
                  </pic:spPr>
                </pic:pic>
              </a:graphicData>
            </a:graphic>
          </wp:inline>
        </w:drawing>
      </w:r>
    </w:p>
    <w:tbl>
      <w:tblPr>
        <w:tblW w:w="7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125"/>
        <w:gridCol w:w="1980"/>
        <w:gridCol w:w="1845"/>
        <w:gridCol w:w="1140"/>
        <w:gridCol w:w="1560"/>
      </w:tblGrid>
      <w:tr w:rsidR="001D0456"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实验次数</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电阻两端电压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/V</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灯两端电压</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/V</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宋体" w:hAnsi="宋体"/>
                <w:color w:val="000000"/>
              </w:rPr>
              <w:t>电流</w:t>
            </w:r>
            <w:r>
              <w:rPr>
                <w:rFonts w:ascii="Times New Roman" w:eastAsia="Times New Roman" w:hAnsi="Times New Roman" w:cs="Times New Roman"/>
                <w:i/>
                <w:color w:val="000000"/>
              </w:rPr>
              <w:t>I</w:t>
            </w:r>
            <w:r>
              <w:rPr>
                <w:rFonts w:ascii="Times New Roman" w:eastAsia="Times New Roman" w:hAnsi="Times New Roman" w:cs="Times New Roman"/>
                <w:color w:val="000000"/>
              </w:rPr>
              <w:t>/A</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小灯泡亮度</w:t>
            </w:r>
          </w:p>
        </w:tc>
      </w:tr>
      <w:tr w:rsidR="001D0456"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不亮</w:t>
            </w:r>
          </w:p>
        </w:tc>
      </w:tr>
      <w:tr w:rsidR="001D0456"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2.2</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r>
              <w:rPr>
                <w:rFonts w:ascii="Times New Roman" w:eastAsia="Times New Roman" w:hAnsi="Times New Roman" w:cs="Times New Roman"/>
                <w:noProof/>
                <w:color w:val="000000"/>
                <w:position w:val="-22"/>
              </w:rPr>
              <w:drawing>
                <wp:inline distT="0" distB="0" distL="0" distR="0">
                  <wp:extent cx="29210" cy="88265"/>
                  <wp:effectExtent l="0" t="0" r="8890" b="698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22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偏暗</w:t>
            </w:r>
          </w:p>
        </w:tc>
      </w:tr>
      <w:tr w:rsidR="001D0456"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2.8</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2.5</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0.28</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正常</w:t>
            </w:r>
          </w:p>
        </w:tc>
      </w:tr>
      <w:tr w:rsidR="001D0456" w:rsidTr="00660E25">
        <w:trPr>
          <w:trHeight w:val="330"/>
        </w:trPr>
        <w:tc>
          <w:tcPr>
            <w:tcW w:w="11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3.0</w:t>
            </w:r>
          </w:p>
        </w:tc>
        <w:tc>
          <w:tcPr>
            <w:tcW w:w="184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Times New Roman" w:eastAsia="Times New Roman" w:hAnsi="Times New Roman" w:cs="Times New Roman"/>
                <w:noProof/>
                <w:color w:val="000000"/>
                <w:position w:val="-22"/>
              </w:rPr>
              <w:drawing>
                <wp:inline distT="0" distB="0" distL="0" distR="0">
                  <wp:extent cx="29210" cy="88265"/>
                  <wp:effectExtent l="0" t="0" r="8890" b="698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10" cy="88265"/>
                          </a:xfrm>
                          <a:prstGeom prst="rect">
                            <a:avLst/>
                          </a:prstGeom>
                          <a:noFill/>
                          <a:ln>
                            <a:noFill/>
                          </a:ln>
                        </pic:spPr>
                      </pic:pic>
                    </a:graphicData>
                  </a:graphic>
                </wp:inline>
              </w:drawing>
            </w:r>
            <w:r>
              <w:rPr>
                <w:rFonts w:ascii="Times New Roman" w:eastAsia="Times New Roman" w:hAnsi="Times New Roman" w:cs="Times New Roman"/>
                <w:color w:val="000000"/>
              </w:rPr>
              <w:t>8</w:t>
            </w:r>
          </w:p>
        </w:tc>
        <w:tc>
          <w:tcPr>
            <w:tcW w:w="11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0.30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1D0456" w:rsidRDefault="001D0456" w:rsidP="00660E25">
            <w:pPr>
              <w:spacing w:line="360" w:lineRule="auto"/>
              <w:jc w:val="left"/>
              <w:textAlignment w:val="center"/>
              <w:rPr>
                <w:rFonts w:ascii="宋体" w:hAnsi="宋体"/>
                <w:color w:val="000000"/>
              </w:rPr>
            </w:pPr>
            <w:r>
              <w:rPr>
                <w:rFonts w:ascii="宋体" w:hAnsi="宋体"/>
                <w:color w:val="000000"/>
              </w:rPr>
              <w:t>极亮</w:t>
            </w:r>
          </w:p>
        </w:tc>
      </w:tr>
    </w:tbl>
    <w:p w:rsidR="001D0456" w:rsidRDefault="001D0456" w:rsidP="001D0456">
      <w:pPr>
        <w:spacing w:line="360" w:lineRule="auto"/>
        <w:jc w:val="left"/>
        <w:textAlignment w:val="center"/>
        <w:rPr>
          <w:rFonts w:ascii="宋体" w:hAnsi="宋体"/>
          <w:color w:val="000000"/>
        </w:rPr>
      </w:pP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如果用电压表分别测量</w:t>
      </w:r>
      <w:r>
        <w:rPr>
          <w:rFonts w:ascii="Times New Roman" w:eastAsia="Times New Roman" w:hAnsi="Times New Roman" w:cs="Times New Roman"/>
          <w:i/>
          <w:color w:val="000000"/>
        </w:rPr>
        <w:t>R</w:t>
      </w:r>
      <w:r>
        <w:rPr>
          <w:rFonts w:ascii="宋体" w:hAnsi="宋体"/>
          <w:color w:val="000000"/>
        </w:rPr>
        <w:t>与</w:t>
      </w:r>
      <w:r>
        <w:rPr>
          <w:rFonts w:ascii="Times New Roman" w:eastAsia="Times New Roman" w:hAnsi="Times New Roman" w:cs="Times New Roman"/>
          <w:color w:val="000000"/>
        </w:rPr>
        <w:t>L</w:t>
      </w:r>
      <w:r>
        <w:rPr>
          <w:rFonts w:ascii="宋体" w:hAnsi="宋体"/>
          <w:color w:val="000000"/>
        </w:rPr>
        <w:t>的电压，请用笔面线将电路连接完整______；</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闭合开关，移动变阻器的滑片，记录</w:t>
      </w:r>
      <w:r>
        <w:rPr>
          <w:rFonts w:ascii="Times New Roman" w:eastAsia="Times New Roman" w:hAnsi="Times New Roman" w:cs="Times New Roman"/>
          <w:color w:val="000000"/>
        </w:rPr>
        <w:t>4</w:t>
      </w:r>
      <w:r>
        <w:rPr>
          <w:rFonts w:ascii="宋体" w:hAnsi="宋体"/>
          <w:color w:val="000000"/>
        </w:rPr>
        <w:t>组测量数据在表格中</w:t>
      </w:r>
      <w:r>
        <w:rPr>
          <w:rFonts w:ascii="MS Gothic" w:eastAsia="MS Gothic" w:hAnsi="MS Gothic" w:cs="MS Gothic"/>
          <w:color w:val="000000"/>
        </w:rPr>
        <w:t>。</w:t>
      </w:r>
      <w:r>
        <w:rPr>
          <w:rFonts w:ascii="宋体" w:hAnsi="宋体"/>
          <w:color w:val="000000"/>
        </w:rPr>
        <w:t>分析</w:t>
      </w: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2</w:t>
      </w:r>
      <w:r>
        <w:rPr>
          <w:rFonts w:ascii="宋体" w:hAnsi="宋体"/>
          <w:color w:val="000000"/>
        </w:rPr>
        <w:t>与</w:t>
      </w:r>
      <w:r>
        <w:rPr>
          <w:rFonts w:ascii="Times New Roman" w:eastAsia="Times New Roman" w:hAnsi="Times New Roman" w:cs="Times New Roman"/>
          <w:i/>
          <w:color w:val="000000"/>
        </w:rPr>
        <w:t>I</w:t>
      </w:r>
      <w:r>
        <w:rPr>
          <w:rFonts w:ascii="宋体" w:hAnsi="宋体"/>
          <w:color w:val="000000"/>
        </w:rPr>
        <w:t>的值，可发现的实验结论是：</w:t>
      </w:r>
      <w:r>
        <w:rPr>
          <w:rFonts w:ascii="Times New Roman" w:eastAsia="Times New Roman" w:hAnsi="Times New Roman" w:cs="Times New Roman"/>
          <w:color w:val="000000"/>
        </w:rPr>
        <w:t>①</w:t>
      </w:r>
      <w:r>
        <w:rPr>
          <w:rFonts w:ascii="宋体" w:hAnsi="宋体"/>
          <w:color w:val="000000"/>
        </w:rPr>
        <w:t>小灯泡的电阻是变化的，当通过电流增大使灯丝的温度升高时其电阻会变______；</w:t>
      </w:r>
      <w:r>
        <w:rPr>
          <w:rFonts w:ascii="Times New Roman" w:eastAsia="Times New Roman" w:hAnsi="Times New Roman" w:cs="Times New Roman"/>
          <w:color w:val="000000"/>
        </w:rPr>
        <w:t>②</w:t>
      </w:r>
      <w:r>
        <w:rPr>
          <w:rFonts w:ascii="宋体" w:hAnsi="宋体"/>
          <w:color w:val="000000"/>
        </w:rPr>
        <w:t>小灯泡的亮度决定于______；（选填代号：</w:t>
      </w:r>
      <w:r>
        <w:rPr>
          <w:rFonts w:ascii="Times New Roman" w:eastAsia="Times New Roman" w:hAnsi="Times New Roman" w:cs="Times New Roman"/>
          <w:color w:val="000000"/>
        </w:rPr>
        <w:t>A.</w:t>
      </w:r>
      <w:r>
        <w:rPr>
          <w:rFonts w:ascii="宋体" w:hAnsi="宋体"/>
          <w:color w:val="000000"/>
        </w:rPr>
        <w:t>通过灯的电流、</w:t>
      </w:r>
      <w:r>
        <w:rPr>
          <w:rFonts w:ascii="Times New Roman" w:eastAsia="Times New Roman" w:hAnsi="Times New Roman" w:cs="Times New Roman"/>
          <w:color w:val="000000"/>
        </w:rPr>
        <w:t>B.</w:t>
      </w:r>
      <w:r>
        <w:rPr>
          <w:rFonts w:ascii="宋体" w:hAnsi="宋体"/>
          <w:color w:val="000000"/>
        </w:rPr>
        <w:t>灯两端的电压、</w:t>
      </w:r>
      <w:r>
        <w:rPr>
          <w:rFonts w:ascii="Times New Roman" w:eastAsia="Times New Roman" w:hAnsi="Times New Roman" w:cs="Times New Roman"/>
          <w:color w:val="000000"/>
        </w:rPr>
        <w:t>C.</w:t>
      </w:r>
      <w:r>
        <w:rPr>
          <w:rFonts w:ascii="宋体" w:hAnsi="宋体"/>
          <w:color w:val="000000"/>
        </w:rPr>
        <w:t>灯的实际功率）</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通过大量的实验研究，我们必须养成一定的科学态度</w:t>
      </w:r>
      <w:r>
        <w:rPr>
          <w:rFonts w:ascii="MS Gothic" w:eastAsia="MS Gothic" w:hAnsi="MS Gothic" w:cs="MS Gothic"/>
          <w:color w:val="000000"/>
        </w:rPr>
        <w:t>。</w:t>
      </w:r>
      <w:r>
        <w:rPr>
          <w:rFonts w:ascii="宋体" w:hAnsi="宋体"/>
          <w:color w:val="000000"/>
        </w:rPr>
        <w:t>比如，通过移动变阻器的滑片，获得多次实验数据很重要；小敏认为对于灯泡的意义是便于求出平均功率达到减小测量误差的目的。你对小敏此观点的评价是______。（需说明理由）</w:t>
      </w:r>
    </w:p>
    <w:p w:rsidR="001D0456" w:rsidRDefault="001D0456" w:rsidP="001D0456">
      <w:pPr>
        <w:spacing w:line="360" w:lineRule="auto"/>
        <w:jc w:val="left"/>
        <w:textAlignment w:val="center"/>
        <w:rPr>
          <w:rFonts w:ascii="宋体" w:hAnsi="宋体"/>
          <w:color w:val="000000"/>
        </w:rPr>
      </w:pPr>
      <w:r>
        <w:rPr>
          <w:color w:val="000000"/>
        </w:rPr>
        <w:t>25.</w:t>
      </w:r>
      <w:r>
        <w:rPr>
          <w:rFonts w:ascii="宋体" w:hAnsi="宋体"/>
          <w:color w:val="000000"/>
        </w:rPr>
        <w:t>有一工作间，人在</w:t>
      </w:r>
      <w:r>
        <w:rPr>
          <w:rFonts w:ascii="Times New Roman" w:eastAsia="Times New Roman" w:hAnsi="Times New Roman" w:cs="Times New Roman"/>
          <w:i/>
          <w:color w:val="000000"/>
        </w:rPr>
        <w:t>B</w:t>
      </w:r>
      <w:r>
        <w:rPr>
          <w:rFonts w:ascii="宋体" w:hAnsi="宋体"/>
          <w:color w:val="000000"/>
        </w:rPr>
        <w:t>处要想看到外间</w:t>
      </w:r>
      <w:r>
        <w:rPr>
          <w:rFonts w:ascii="Times New Roman" w:eastAsia="Times New Roman" w:hAnsi="Times New Roman" w:cs="Times New Roman"/>
          <w:i/>
          <w:color w:val="000000"/>
        </w:rPr>
        <w:t>A</w:t>
      </w:r>
      <w:r>
        <w:rPr>
          <w:rFonts w:ascii="宋体" w:hAnsi="宋体"/>
          <w:color w:val="000000"/>
        </w:rPr>
        <w:t>处的花盆，需要在某处安装一块平面镜。请把平面镜</w:t>
      </w:r>
      <w:r>
        <w:rPr>
          <w:rFonts w:ascii="Times New Roman" w:eastAsia="Times New Roman" w:hAnsi="Times New Roman" w:cs="Times New Roman"/>
          <w:color w:val="000000"/>
        </w:rPr>
        <w:t>C</w:t>
      </w:r>
      <w:r>
        <w:rPr>
          <w:rFonts w:ascii="宋体" w:hAnsi="宋体"/>
          <w:color w:val="000000"/>
        </w:rPr>
        <w:t>画到合适的位置，并完成由</w:t>
      </w:r>
      <w:r>
        <w:rPr>
          <w:rFonts w:ascii="Times New Roman" w:eastAsia="Times New Roman" w:hAnsi="Times New Roman" w:cs="Times New Roman"/>
          <w:i/>
          <w:color w:val="000000"/>
        </w:rPr>
        <w:t>B</w:t>
      </w:r>
      <w:r>
        <w:rPr>
          <w:rFonts w:ascii="宋体" w:hAnsi="宋体"/>
          <w:color w:val="000000"/>
        </w:rPr>
        <w:t>看到</w:t>
      </w:r>
      <w:r>
        <w:rPr>
          <w:rFonts w:ascii="Times New Roman" w:eastAsia="Times New Roman" w:hAnsi="Times New Roman" w:cs="Times New Roman"/>
          <w:color w:val="000000"/>
        </w:rPr>
        <w:t>A</w:t>
      </w:r>
      <w:r>
        <w:rPr>
          <w:rFonts w:ascii="宋体" w:hAnsi="宋体"/>
          <w:color w:val="000000"/>
        </w:rPr>
        <w:t>的光路（只需在图中画出一条光的完整路径）。</w:t>
      </w:r>
    </w:p>
    <w:p w:rsidR="001D0456" w:rsidRDefault="001D0456" w:rsidP="001D0456">
      <w:pPr>
        <w:spacing w:line="360" w:lineRule="auto"/>
        <w:jc w:val="left"/>
        <w:textAlignment w:val="center"/>
        <w:rPr>
          <w:color w:val="000000"/>
        </w:rPr>
      </w:pPr>
      <w:r>
        <w:rPr>
          <w:rFonts w:ascii="宋体" w:hAnsi="宋体"/>
          <w:noProof/>
          <w:color w:val="000000"/>
        </w:rPr>
        <w:drawing>
          <wp:inline distT="0" distB="0" distL="0" distR="0">
            <wp:extent cx="1602740" cy="963295"/>
            <wp:effectExtent l="0" t="0" r="0" b="8255"/>
            <wp:docPr id="33" name="图片 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602740" cy="96329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26.</w:t>
      </w:r>
      <w:r>
        <w:rPr>
          <w:rFonts w:ascii="宋体" w:hAnsi="宋体"/>
          <w:color w:val="000000"/>
        </w:rPr>
        <w:t>在探究电磁铁的实验中，用相同的漆包线和铁钉绕制成电磁铁</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。闭合开关，移动</w:t>
      </w:r>
      <w:r>
        <w:rPr>
          <w:rFonts w:ascii="宋体" w:hAnsi="宋体"/>
          <w:color w:val="000000"/>
        </w:rPr>
        <w:lastRenderedPageBreak/>
        <w:t>滑片后，铁钉</w:t>
      </w:r>
      <w:r>
        <w:rPr>
          <w:rFonts w:ascii="Times New Roman" w:eastAsia="Times New Roman" w:hAnsi="Times New Roman" w:cs="Times New Roman"/>
          <w:color w:val="000000"/>
        </w:rPr>
        <w:t>A</w:t>
      </w:r>
      <w:r>
        <w:rPr>
          <w:rFonts w:ascii="宋体" w:hAnsi="宋体"/>
          <w:color w:val="000000"/>
        </w:rPr>
        <w:t>和</w:t>
      </w:r>
      <w:r>
        <w:rPr>
          <w:rFonts w:ascii="Times New Roman" w:eastAsia="Times New Roman" w:hAnsi="Times New Roman" w:cs="Times New Roman"/>
          <w:color w:val="000000"/>
        </w:rPr>
        <w:t>B</w:t>
      </w:r>
      <w:r>
        <w:rPr>
          <w:rFonts w:ascii="宋体" w:hAnsi="宋体"/>
          <w:color w:val="000000"/>
        </w:rPr>
        <w:t>都能吸住一些大头针，如图所示。经实验发现，磁铁磁化大头针时，仍满足异名磁极相吸引的关系，并且</w:t>
      </w:r>
      <w:r>
        <w:rPr>
          <w:rFonts w:ascii="Times New Roman" w:eastAsia="Times New Roman" w:hAnsi="Times New Roman" w:cs="Times New Roman"/>
          <w:color w:val="000000"/>
        </w:rPr>
        <w:t>B</w:t>
      </w:r>
      <w:r>
        <w:rPr>
          <w:rFonts w:ascii="宋体" w:hAnsi="宋体"/>
          <w:color w:val="000000"/>
        </w:rPr>
        <w:t>下方大头针下端为</w:t>
      </w:r>
      <w:r>
        <w:rPr>
          <w:rFonts w:ascii="Times New Roman" w:eastAsia="Times New Roman" w:hAnsi="Times New Roman" w:cs="Times New Roman"/>
          <w:color w:val="000000"/>
        </w:rPr>
        <w:t>N</w:t>
      </w:r>
      <w:r>
        <w:rPr>
          <w:rFonts w:ascii="宋体" w:hAnsi="宋体"/>
          <w:color w:val="000000"/>
        </w:rPr>
        <w:t>极。请在图中标出</w:t>
      </w:r>
      <w:r>
        <w:rPr>
          <w:rFonts w:ascii="Times New Roman" w:eastAsia="Times New Roman" w:hAnsi="Times New Roman" w:cs="Times New Roman"/>
          <w:color w:val="000000"/>
        </w:rPr>
        <w:t>A</w:t>
      </w:r>
      <w:r>
        <w:rPr>
          <w:rFonts w:ascii="宋体" w:hAnsi="宋体"/>
          <w:color w:val="000000"/>
        </w:rPr>
        <w:t>下方大头针下端的磁极名，并在电源的两端注明</w:t>
      </w:r>
      <w:r>
        <w:rPr>
          <w:rFonts w:ascii="Times New Roman" w:eastAsia="Times New Roman" w:hAnsi="Times New Roman" w:cs="Times New Roman"/>
          <w:color w:val="000000"/>
        </w:rPr>
        <w:t>+ -</w:t>
      </w:r>
      <w:r>
        <w:rPr>
          <w:rFonts w:ascii="宋体" w:hAnsi="宋体"/>
          <w:color w:val="000000"/>
        </w:rPr>
        <w:t>极。</w:t>
      </w:r>
    </w:p>
    <w:p w:rsidR="001D0456" w:rsidRDefault="001D0456" w:rsidP="001D0456">
      <w:pPr>
        <w:spacing w:line="360" w:lineRule="auto"/>
        <w:jc w:val="left"/>
        <w:textAlignment w:val="center"/>
        <w:rPr>
          <w:color w:val="000000"/>
        </w:rPr>
      </w:pPr>
      <w:r>
        <w:rPr>
          <w:noProof/>
          <w:color w:val="000000"/>
        </w:rPr>
        <w:drawing>
          <wp:inline distT="0" distB="0" distL="0" distR="0">
            <wp:extent cx="1027430" cy="830580"/>
            <wp:effectExtent l="0" t="0" r="1270" b="7620"/>
            <wp:docPr id="32" name="图片 3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027430" cy="830580"/>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27.</w:t>
      </w:r>
      <w:r>
        <w:rPr>
          <w:rFonts w:ascii="宋体" w:hAnsi="宋体"/>
          <w:color w:val="000000"/>
        </w:rPr>
        <w:t>工人用扳手拧一个螺栓，无论怎么使劲拉扳手柄的上端，都没能成功，如图甲所示。于是他想出了一个新点子：在其它条件不变的情况下，取来一根绳子，将绳的一端拴在扳手柄的上端，再次使出浑身力气拉绳的另一端，如图乙所示。可还是没能扳动螺栓，这是为什么呢</w:t>
      </w:r>
      <w:r>
        <w:rPr>
          <w:rFonts w:ascii="Times New Roman" w:eastAsia="Times New Roman" w:hAnsi="Times New Roman" w:cs="Times New Roman"/>
          <w:color w:val="000000"/>
        </w:rPr>
        <w:t>?</w:t>
      </w:r>
      <w:r>
        <w:rPr>
          <w:rFonts w:ascii="宋体" w:hAnsi="宋体"/>
          <w:color w:val="000000"/>
        </w:rPr>
        <w:t>请完成：</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在丙图的示意图中，螺栓中心为支点，画出绳端拉力的力臂；</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简要说明用绳也拉不动的原因。</w:t>
      </w:r>
    </w:p>
    <w:p w:rsidR="001D0456" w:rsidRDefault="001D0456" w:rsidP="001D0456">
      <w:pPr>
        <w:spacing w:line="360" w:lineRule="auto"/>
        <w:jc w:val="left"/>
        <w:textAlignment w:val="center"/>
        <w:rPr>
          <w:color w:val="000000"/>
        </w:rPr>
      </w:pPr>
      <w:r>
        <w:rPr>
          <w:noProof/>
          <w:color w:val="000000"/>
        </w:rPr>
        <w:drawing>
          <wp:inline distT="0" distB="0" distL="0" distR="0">
            <wp:extent cx="3554095" cy="1096010"/>
            <wp:effectExtent l="0" t="0" r="8255" b="8890"/>
            <wp:docPr id="31" name="图片 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554095" cy="1096010"/>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28.</w:t>
      </w:r>
      <w:r>
        <w:rPr>
          <w:rFonts w:ascii="宋体" w:hAnsi="宋体"/>
          <w:color w:val="000000"/>
        </w:rPr>
        <w:t>如图所示，在一池泥塘里试验，发现质量为</w:t>
      </w:r>
      <w:r>
        <w:rPr>
          <w:rFonts w:ascii="Times New Roman" w:eastAsia="Times New Roman" w:hAnsi="Times New Roman" w:cs="Times New Roman"/>
          <w:color w:val="000000"/>
        </w:rPr>
        <w:t>5kg</w:t>
      </w:r>
      <w:r>
        <w:rPr>
          <w:rFonts w:ascii="宋体" w:hAnsi="宋体"/>
          <w:color w:val="000000"/>
        </w:rPr>
        <w:t>、底面积为</w:t>
      </w:r>
      <w:r>
        <w:rPr>
          <w:rFonts w:ascii="Times New Roman" w:eastAsia="Times New Roman" w:hAnsi="Times New Roman" w:cs="Times New Roman"/>
          <w:color w:val="000000"/>
        </w:rPr>
        <w:t>0.01m</w:t>
      </w:r>
      <w:r>
        <w:rPr>
          <w:rFonts w:ascii="Times New Roman" w:eastAsia="Times New Roman" w:hAnsi="Times New Roman" w:cs="Times New Roman"/>
          <w:color w:val="000000"/>
          <w:vertAlign w:val="superscript"/>
        </w:rPr>
        <w:t>2</w:t>
      </w:r>
      <w:r>
        <w:rPr>
          <w:rFonts w:ascii="宋体" w:hAnsi="宋体"/>
          <w:color w:val="000000"/>
        </w:rPr>
        <w:t>的</w:t>
      </w:r>
      <w:r>
        <w:rPr>
          <w:rFonts w:ascii="Times New Roman" w:eastAsia="Times New Roman" w:hAnsi="Times New Roman" w:cs="Times New Roman"/>
          <w:color w:val="000000"/>
        </w:rPr>
        <w:t>B</w:t>
      </w:r>
      <w:r>
        <w:rPr>
          <w:rFonts w:ascii="宋体" w:hAnsi="宋体"/>
          <w:color w:val="000000"/>
        </w:rPr>
        <w:t>石块竖直地轻放在软泥中，刚好被承载住。求：</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若将石块</w:t>
      </w:r>
      <w:r>
        <w:rPr>
          <w:rFonts w:ascii="Times New Roman" w:eastAsia="Times New Roman" w:hAnsi="Times New Roman" w:cs="Times New Roman"/>
          <w:color w:val="000000"/>
        </w:rPr>
        <w:t>B</w:t>
      </w:r>
      <w:r>
        <w:rPr>
          <w:rFonts w:ascii="宋体" w:hAnsi="宋体"/>
          <w:color w:val="000000"/>
        </w:rPr>
        <w:t>抬高</w:t>
      </w:r>
      <w:r>
        <w:rPr>
          <w:rFonts w:ascii="Times New Roman" w:eastAsia="Times New Roman" w:hAnsi="Times New Roman" w:cs="Times New Roman"/>
          <w:color w:val="000000"/>
        </w:rPr>
        <w:t>0.6m</w:t>
      </w:r>
      <w:r>
        <w:rPr>
          <w:rFonts w:ascii="宋体" w:hAnsi="宋体"/>
          <w:color w:val="000000"/>
        </w:rPr>
        <w:t>，对它至少应做多少功？（不计泥重、摩擦等因素的影响）</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一位质量为</w:t>
      </w:r>
      <w:r>
        <w:rPr>
          <w:rFonts w:ascii="Times New Roman" w:eastAsia="Times New Roman" w:hAnsi="Times New Roman" w:cs="Times New Roman"/>
          <w:color w:val="000000"/>
        </w:rPr>
        <w:t>60kg</w:t>
      </w:r>
      <w:r>
        <w:rPr>
          <w:rFonts w:ascii="宋体" w:hAnsi="宋体"/>
          <w:color w:val="000000"/>
        </w:rPr>
        <w:t>的人，要想在这种软泥中不陷落，应踩在面积至少为多大的木板上？（木板重以</w:t>
      </w:r>
      <w:r>
        <w:rPr>
          <w:rFonts w:ascii="Times New Roman" w:eastAsia="Times New Roman" w:hAnsi="Times New Roman" w:cs="Times New Roman"/>
          <w:color w:val="000000"/>
        </w:rPr>
        <w:t>50N</w:t>
      </w:r>
      <w:r>
        <w:rPr>
          <w:rFonts w:ascii="宋体" w:hAnsi="宋体"/>
          <w:color w:val="000000"/>
        </w:rPr>
        <w:t>计算）</w:t>
      </w:r>
    </w:p>
    <w:p w:rsidR="001D0456" w:rsidRDefault="001D0456" w:rsidP="001D0456">
      <w:pPr>
        <w:spacing w:line="360" w:lineRule="auto"/>
        <w:jc w:val="left"/>
        <w:textAlignment w:val="center"/>
        <w:rPr>
          <w:color w:val="000000"/>
        </w:rPr>
      </w:pPr>
      <w:r>
        <w:rPr>
          <w:noProof/>
          <w:color w:val="000000"/>
        </w:rPr>
        <w:drawing>
          <wp:inline distT="0" distB="0" distL="0" distR="0">
            <wp:extent cx="1342390" cy="702945"/>
            <wp:effectExtent l="0" t="0" r="0" b="1905"/>
            <wp:docPr id="30" name="图片 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卷、教案、课件、论文、素材以及各类教学资源下载，还有大量而丰富的教学相关资讯！"/>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342390" cy="702945"/>
                    </a:xfrm>
                    <a:prstGeom prst="rect">
                      <a:avLst/>
                    </a:prstGeom>
                    <a:noFill/>
                    <a:ln>
                      <a:noFill/>
                    </a:ln>
                  </pic:spPr>
                </pic:pic>
              </a:graphicData>
            </a:graphic>
          </wp:inline>
        </w:drawing>
      </w:r>
    </w:p>
    <w:p w:rsidR="001D0456" w:rsidRDefault="001D0456" w:rsidP="001D0456">
      <w:pPr>
        <w:spacing w:line="360" w:lineRule="auto"/>
        <w:jc w:val="left"/>
        <w:textAlignment w:val="center"/>
        <w:rPr>
          <w:rFonts w:ascii="宋体" w:hAnsi="宋体"/>
          <w:color w:val="000000"/>
        </w:rPr>
      </w:pPr>
      <w:r>
        <w:rPr>
          <w:color w:val="000000"/>
        </w:rPr>
        <w:t>29.</w:t>
      </w:r>
      <w:r>
        <w:rPr>
          <w:rFonts w:ascii="宋体" w:hAnsi="宋体"/>
          <w:color w:val="000000"/>
        </w:rPr>
        <w:t>如图甲所示，电源电压保持</w:t>
      </w:r>
      <w:r>
        <w:rPr>
          <w:rFonts w:ascii="Times New Roman" w:eastAsia="Times New Roman" w:hAnsi="Times New Roman" w:cs="Times New Roman"/>
          <w:color w:val="000000"/>
        </w:rPr>
        <w:t>12V</w:t>
      </w:r>
      <w:r>
        <w:rPr>
          <w:rFonts w:ascii="宋体" w:hAnsi="宋体"/>
          <w:color w:val="000000"/>
        </w:rPr>
        <w:t>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为定值电阻，电压表量程为</w:t>
      </w:r>
      <w:r>
        <w:rPr>
          <w:rFonts w:ascii="Times New Roman" w:eastAsia="Times New Roman" w:hAnsi="Times New Roman" w:cs="Times New Roman"/>
          <w:color w:val="000000"/>
        </w:rPr>
        <w:t>0~15V</w:t>
      </w:r>
      <w:r>
        <w:rPr>
          <w:rFonts w:ascii="宋体" w:hAnsi="宋体"/>
          <w:color w:val="000000"/>
        </w:rPr>
        <w:t>，电流表量程为</w:t>
      </w:r>
      <w:r>
        <w:rPr>
          <w:rFonts w:ascii="Times New Roman" w:eastAsia="Times New Roman" w:hAnsi="Times New Roman" w:cs="Times New Roman"/>
          <w:color w:val="000000"/>
        </w:rPr>
        <w:t>0~0.6A</w:t>
      </w:r>
      <w:r>
        <w:rPr>
          <w:rFonts w:ascii="宋体" w:hAnsi="宋体"/>
          <w:color w:val="000000"/>
        </w:rPr>
        <w:t>。第一次只闭合开关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color w:val="000000"/>
        </w:rPr>
        <w:t>，将滑片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端移动到</w:t>
      </w:r>
      <w:r>
        <w:rPr>
          <w:rFonts w:ascii="Times New Roman" w:eastAsia="Times New Roman" w:hAnsi="Times New Roman" w:cs="Times New Roman"/>
          <w:i/>
          <w:color w:val="000000"/>
        </w:rPr>
        <w:t>A</w:t>
      </w:r>
      <w:r>
        <w:rPr>
          <w:rFonts w:ascii="宋体" w:hAnsi="宋体"/>
          <w:color w:val="000000"/>
        </w:rPr>
        <w:t>端，第二次只闭合开关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，将滑片</w:t>
      </w:r>
      <w:r>
        <w:rPr>
          <w:rFonts w:ascii="Times New Roman" w:eastAsia="Times New Roman" w:hAnsi="Times New Roman" w:cs="Times New Roman"/>
          <w:color w:val="000000"/>
        </w:rPr>
        <w:t>P</w:t>
      </w:r>
      <w:r>
        <w:rPr>
          <w:rFonts w:ascii="宋体" w:hAnsi="宋体"/>
          <w:color w:val="000000"/>
        </w:rPr>
        <w:t>从</w:t>
      </w:r>
      <w:r>
        <w:rPr>
          <w:rFonts w:ascii="Times New Roman" w:eastAsia="Times New Roman" w:hAnsi="Times New Roman" w:cs="Times New Roman"/>
          <w:i/>
          <w:color w:val="000000"/>
        </w:rPr>
        <w:t>B</w:t>
      </w:r>
      <w:r>
        <w:rPr>
          <w:rFonts w:ascii="宋体" w:hAnsi="宋体"/>
          <w:color w:val="000000"/>
        </w:rPr>
        <w:t>端逐步向</w:t>
      </w:r>
      <w:r>
        <w:rPr>
          <w:rFonts w:ascii="Times New Roman" w:eastAsia="Times New Roman" w:hAnsi="Times New Roman" w:cs="Times New Roman"/>
          <w:i/>
          <w:color w:val="000000"/>
        </w:rPr>
        <w:t>A</w:t>
      </w:r>
      <w:r>
        <w:rPr>
          <w:rFonts w:ascii="宋体" w:hAnsi="宋体"/>
          <w:color w:val="000000"/>
        </w:rPr>
        <w:t>端移动，直至白炽灯</w:t>
      </w:r>
      <w:r>
        <w:rPr>
          <w:rFonts w:ascii="Times New Roman" w:eastAsia="Times New Roman" w:hAnsi="Times New Roman" w:cs="Times New Roman"/>
          <w:color w:val="000000"/>
        </w:rPr>
        <w:t>L</w:t>
      </w:r>
      <w:r>
        <w:rPr>
          <w:rFonts w:ascii="宋体" w:hAnsi="宋体"/>
          <w:color w:val="000000"/>
        </w:rPr>
        <w:t>正常发光。根据实验过程中测量的数据，绘制电流表与电压表示数的关系图像如图乙所示。求：</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滑动变阻器两端</w:t>
      </w:r>
      <w:r>
        <w:rPr>
          <w:rFonts w:ascii="Times New Roman" w:eastAsia="Times New Roman" w:hAnsi="Times New Roman" w:cs="Times New Roman"/>
          <w:i/>
          <w:color w:val="000000"/>
        </w:rPr>
        <w:t>AB</w:t>
      </w:r>
      <w:r>
        <w:rPr>
          <w:rFonts w:ascii="宋体" w:hAnsi="宋体"/>
          <w:color w:val="000000"/>
        </w:rPr>
        <w:t>间的电阻值；</w:t>
      </w:r>
    </w:p>
    <w:p w:rsidR="001D0456" w:rsidRDefault="001D0456" w:rsidP="001D045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r>
        <w:rPr>
          <w:rFonts w:ascii="宋体" w:hAnsi="宋体"/>
          <w:color w:val="000000"/>
        </w:rPr>
        <w:t>在闭合开关</w:t>
      </w:r>
      <w:r>
        <w:rPr>
          <w:rFonts w:ascii="Times New Roman" w:eastAsia="Times New Roman" w:hAnsi="Times New Roman" w:cs="Times New Roman"/>
          <w:color w:val="000000"/>
        </w:rPr>
        <w:t>S</w:t>
      </w:r>
      <w:r>
        <w:rPr>
          <w:rFonts w:ascii="宋体" w:hAnsi="宋体"/>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color w:val="000000"/>
        </w:rPr>
        <w:t>时，白炽灯</w:t>
      </w:r>
      <w:r>
        <w:rPr>
          <w:rFonts w:ascii="Times New Roman" w:eastAsia="Times New Roman" w:hAnsi="Times New Roman" w:cs="Times New Roman"/>
          <w:color w:val="000000"/>
        </w:rPr>
        <w:t>L</w:t>
      </w:r>
      <w:r>
        <w:rPr>
          <w:rFonts w:ascii="宋体" w:hAnsi="宋体"/>
          <w:color w:val="000000"/>
        </w:rPr>
        <w:t>正常工作</w:t>
      </w:r>
      <w:r>
        <w:rPr>
          <w:rFonts w:ascii="Times New Roman" w:eastAsia="Times New Roman" w:hAnsi="Times New Roman" w:cs="Times New Roman"/>
          <w:color w:val="000000"/>
        </w:rPr>
        <w:t>1min</w:t>
      </w:r>
      <w:r>
        <w:rPr>
          <w:rFonts w:ascii="宋体" w:hAnsi="宋体"/>
          <w:color w:val="000000"/>
        </w:rPr>
        <w:t>消耗</w:t>
      </w:r>
      <w:r>
        <w:rPr>
          <w:rFonts w:ascii="宋体" w:hAnsi="宋体"/>
          <w:noProof/>
          <w:color w:val="000000"/>
        </w:rPr>
        <w:drawing>
          <wp:inline distT="0" distB="0" distL="0" distR="0">
            <wp:extent cx="132715" cy="177165"/>
            <wp:effectExtent l="0" t="0" r="63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电能是多少</w:t>
      </w:r>
      <w:r>
        <w:rPr>
          <w:rFonts w:ascii="Times New Roman" w:eastAsia="Times New Roman" w:hAnsi="Times New Roman" w:cs="Times New Roman"/>
          <w:color w:val="000000"/>
        </w:rPr>
        <w:t xml:space="preserve">? </w:t>
      </w:r>
    </w:p>
    <w:p w:rsidR="001D0456" w:rsidRDefault="001D0456" w:rsidP="001D045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(3)</w:t>
      </w:r>
      <w:r>
        <w:rPr>
          <w:rFonts w:ascii="宋体" w:hAnsi="宋体"/>
          <w:color w:val="000000"/>
        </w:rPr>
        <w:t>在整个过程中且电路安全条件下，</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功率</w:t>
      </w:r>
      <w:r>
        <w:rPr>
          <w:rFonts w:ascii="宋体" w:hAnsi="宋体"/>
          <w:noProof/>
          <w:color w:val="000000"/>
        </w:rPr>
        <w:drawing>
          <wp:inline distT="0" distB="0" distL="0" distR="0">
            <wp:extent cx="132715" cy="177165"/>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变化范围。</w:t>
      </w:r>
    </w:p>
    <w:p w:rsidR="001D0456" w:rsidRDefault="001D0456" w:rsidP="001D0456">
      <w:pPr>
        <w:spacing w:line="360" w:lineRule="auto"/>
        <w:jc w:val="left"/>
        <w:textAlignment w:val="center"/>
        <w:rPr>
          <w:color w:val="000000"/>
        </w:rPr>
      </w:pPr>
      <w:r>
        <w:rPr>
          <w:noProof/>
          <w:color w:val="000000"/>
        </w:rPr>
        <w:drawing>
          <wp:inline distT="0" distB="0" distL="0" distR="0">
            <wp:extent cx="3514725" cy="1179830"/>
            <wp:effectExtent l="0" t="0" r="9525" b="1270"/>
            <wp:docPr id="26" name="图片 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14725" cy="1179830"/>
                    </a:xfrm>
                    <a:prstGeom prst="rect">
                      <a:avLst/>
                    </a:prstGeom>
                    <a:noFill/>
                    <a:ln>
                      <a:noFill/>
                    </a:ln>
                  </pic:spPr>
                </pic:pic>
              </a:graphicData>
            </a:graphic>
          </wp:inline>
        </w:drawing>
      </w:r>
    </w:p>
    <w:sectPr w:rsidR="001D0456">
      <w:headerReference w:type="default" r:id="rId2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273A" w:rsidRDefault="005E273A" w:rsidP="00803935">
      <w:pPr>
        <w:rPr>
          <w:rFonts w:hint="eastAsia"/>
        </w:rPr>
      </w:pPr>
      <w:r>
        <w:separator/>
      </w:r>
    </w:p>
  </w:endnote>
  <w:endnote w:type="continuationSeparator" w:id="0">
    <w:p w:rsidR="005E273A" w:rsidRDefault="005E273A"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Time New Romans">
    <w:altName w:val="Times New Roman"/>
    <w:charset w:val="00"/>
    <w:family w:val="auto"/>
    <w:pitch w:val="default"/>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273A" w:rsidRDefault="005E273A" w:rsidP="00803935">
      <w:pPr>
        <w:rPr>
          <w:rFonts w:hint="eastAsia"/>
        </w:rPr>
      </w:pPr>
      <w:r>
        <w:separator/>
      </w:r>
    </w:p>
  </w:footnote>
  <w:footnote w:type="continuationSeparator" w:id="0">
    <w:p w:rsidR="005E273A" w:rsidRDefault="005E273A"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1D0456"/>
    <w:rsid w:val="0035554B"/>
    <w:rsid w:val="005E273A"/>
    <w:rsid w:val="00803935"/>
    <w:rsid w:val="00976AFA"/>
    <w:rsid w:val="00AB096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iPriority w:val="99"/>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wmf"/><Relationship Id="rId29" Type="http://schemas.openxmlformats.org/officeDocument/2006/relationships/header" Target="header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wmf"/><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8</Pages>
  <Words>621</Words>
  <Characters>3544</Characters>
  <Application>Microsoft Office Word</Application>
  <DocSecurity>0</DocSecurity>
  <Lines>29</Lines>
  <Paragraphs>8</Paragraphs>
  <ScaleCrop>false</ScaleCrop>
  <Company>China</Company>
  <LinksUpToDate>false</LinksUpToDate>
  <CharactersWithSpaces>4157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2020-08-23T11:54:00Z</dcterms:created>
  <dcterms:modified xsi:type="dcterms:W3CDTF">2020-08-23T11:54:00Z</dcterms:modified>
</cp:coreProperties>
</file>