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24" w:rsidRPr="005A1424" w:rsidRDefault="005A1424" w:rsidP="005A1424">
      <w:pPr>
        <w:spacing w:after="0" w:line="240" w:lineRule="auto"/>
        <w:jc w:val="center"/>
        <w:rPr>
          <w:b/>
          <w:color w:val="00B0F0"/>
          <w:sz w:val="44"/>
          <w:szCs w:val="44"/>
        </w:rPr>
      </w:pPr>
      <w:bookmarkStart w:id="0" w:name="_GoBack"/>
      <w:r w:rsidRPr="005A1424">
        <w:rPr>
          <w:noProof/>
          <w:color w:val="00B0F0"/>
        </w:rPr>
        <w:drawing>
          <wp:anchor distT="0" distB="0" distL="114300" distR="114300" simplePos="0" relativeHeight="251658240" behindDoc="0" locked="0" layoutInCell="1" allowOverlap="1" wp14:anchorId="2B3EFAF9" wp14:editId="2A2EF88D">
            <wp:simplePos x="0" y="0"/>
            <wp:positionH relativeFrom="page">
              <wp:posOffset>11658600</wp:posOffset>
            </wp:positionH>
            <wp:positionV relativeFrom="topMargin">
              <wp:posOffset>12115800</wp:posOffset>
            </wp:positionV>
            <wp:extent cx="393700" cy="4445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444500"/>
                    </a:xfrm>
                    <a:prstGeom prst="rect">
                      <a:avLst/>
                    </a:prstGeom>
                    <a:noFill/>
                  </pic:spPr>
                </pic:pic>
              </a:graphicData>
            </a:graphic>
            <wp14:sizeRelH relativeFrom="page">
              <wp14:pctWidth>0</wp14:pctWidth>
            </wp14:sizeRelH>
            <wp14:sizeRelV relativeFrom="page">
              <wp14:pctHeight>0</wp14:pctHeight>
            </wp14:sizeRelV>
          </wp:anchor>
        </w:drawing>
      </w:r>
      <w:r w:rsidRPr="005A1424">
        <w:rPr>
          <w:b/>
          <w:color w:val="00B0F0"/>
          <w:sz w:val="44"/>
          <w:szCs w:val="44"/>
        </w:rPr>
        <w:t>3.4</w:t>
      </w:r>
      <w:r w:rsidRPr="005A1424">
        <w:rPr>
          <w:rFonts w:hint="eastAsia"/>
          <w:b/>
          <w:color w:val="00B0F0"/>
          <w:sz w:val="44"/>
          <w:szCs w:val="44"/>
        </w:rPr>
        <w:t>声与现代科技</w:t>
      </w:r>
    </w:p>
    <w:bookmarkEnd w:id="0"/>
    <w:p w:rsidR="005A1424" w:rsidRDefault="005A1424" w:rsidP="005A1424">
      <w:pPr>
        <w:spacing w:after="0" w:line="240" w:lineRule="auto"/>
        <w:jc w:val="center"/>
        <w:rPr>
          <w:b/>
          <w:sz w:val="44"/>
          <w:szCs w:val="44"/>
        </w:rPr>
      </w:pPr>
    </w:p>
    <w:p w:rsidR="005A1424" w:rsidRDefault="005A1424" w:rsidP="005A1424">
      <w:pPr>
        <w:spacing w:after="0" w:line="240" w:lineRule="auto"/>
        <w:rPr>
          <w:rFonts w:ascii="宋体" w:hAnsi="宋体"/>
          <w:b/>
          <w:sz w:val="32"/>
          <w:szCs w:val="32"/>
        </w:rPr>
      </w:pPr>
      <w:r>
        <w:rPr>
          <w:rFonts w:ascii="宋体" w:hAnsi="宋体" w:hint="eastAsia"/>
          <w:b/>
          <w:sz w:val="32"/>
          <w:szCs w:val="32"/>
        </w:rPr>
        <w:t>教学目标</w:t>
      </w:r>
    </w:p>
    <w:p w:rsidR="005A1424" w:rsidRDefault="005A1424" w:rsidP="005A1424">
      <w:pPr>
        <w:spacing w:after="0" w:line="240" w:lineRule="auto"/>
        <w:rPr>
          <w:rFonts w:ascii="宋体" w:hAnsi="宋体" w:hint="eastAsia"/>
          <w:color w:val="000000"/>
        </w:rPr>
      </w:pPr>
      <w:r>
        <w:rPr>
          <w:rFonts w:ascii="宋体" w:hAnsi="宋体" w:hint="eastAsia"/>
          <w:color w:val="000000"/>
        </w:rPr>
        <w:t>【知识与技能】</w:t>
      </w:r>
    </w:p>
    <w:p w:rsidR="005A1424" w:rsidRDefault="005A1424" w:rsidP="005A1424">
      <w:pPr>
        <w:spacing w:after="0" w:line="240" w:lineRule="auto"/>
        <w:rPr>
          <w:rFonts w:ascii="宋体" w:hAnsi="宋体" w:hint="eastAsia"/>
          <w:szCs w:val="21"/>
        </w:rPr>
      </w:pPr>
      <w:r>
        <w:rPr>
          <w:rFonts w:ascii="宋体" w:hAnsi="宋体" w:hint="eastAsia"/>
          <w:szCs w:val="21"/>
        </w:rPr>
        <w:t>了解现代技术中有关声音的应用。</w:t>
      </w:r>
    </w:p>
    <w:p w:rsidR="005A1424" w:rsidRDefault="005A1424" w:rsidP="005A1424">
      <w:pPr>
        <w:spacing w:after="0" w:line="240" w:lineRule="auto"/>
        <w:rPr>
          <w:rFonts w:ascii="宋体" w:hAnsi="宋体" w:hint="eastAsia"/>
          <w:color w:val="000000"/>
        </w:rPr>
      </w:pPr>
      <w:r>
        <w:rPr>
          <w:rFonts w:ascii="宋体" w:hAnsi="宋体" w:hint="eastAsia"/>
          <w:color w:val="000000"/>
        </w:rPr>
        <w:t>【</w:t>
      </w:r>
      <w:r>
        <w:rPr>
          <w:rFonts w:ascii="宋体" w:hAnsi="宋体" w:hint="eastAsia"/>
          <w:szCs w:val="21"/>
        </w:rPr>
        <w:t>过程与方法</w:t>
      </w:r>
      <w:r>
        <w:rPr>
          <w:rFonts w:ascii="宋体" w:hAnsi="宋体" w:hint="eastAsia"/>
          <w:color w:val="000000"/>
        </w:rPr>
        <w:t>】</w:t>
      </w:r>
    </w:p>
    <w:p w:rsidR="005A1424" w:rsidRDefault="005A1424" w:rsidP="005A1424">
      <w:pPr>
        <w:spacing w:after="0" w:line="240" w:lineRule="auto"/>
        <w:rPr>
          <w:rFonts w:ascii="宋体" w:hAnsi="宋体" w:hint="eastAsia"/>
          <w:szCs w:val="21"/>
        </w:rPr>
      </w:pPr>
      <w:r>
        <w:rPr>
          <w:rFonts w:ascii="宋体" w:hAnsi="宋体" w:hint="eastAsia"/>
          <w:szCs w:val="21"/>
        </w:rPr>
        <w:t>通过观察、参观或观看录像等有关的文字、图片、音像资料,获得社会生活中声的利用方面的知识。</w:t>
      </w:r>
    </w:p>
    <w:p w:rsidR="005A1424" w:rsidRDefault="005A1424" w:rsidP="005A1424">
      <w:pPr>
        <w:spacing w:after="0" w:line="240" w:lineRule="auto"/>
        <w:rPr>
          <w:rFonts w:ascii="宋体" w:hAnsi="宋体" w:hint="eastAsia"/>
          <w:color w:val="000000"/>
        </w:rPr>
      </w:pPr>
      <w:r>
        <w:rPr>
          <w:rFonts w:ascii="宋体" w:hAnsi="宋体" w:hint="eastAsia"/>
          <w:color w:val="000000"/>
        </w:rPr>
        <w:t>【</w:t>
      </w:r>
      <w:r>
        <w:rPr>
          <w:rFonts w:ascii="宋体" w:hAnsi="宋体" w:hint="eastAsia"/>
          <w:szCs w:val="21"/>
        </w:rPr>
        <w:t>情感态度与价值观</w:t>
      </w:r>
      <w:r>
        <w:rPr>
          <w:rFonts w:ascii="宋体" w:hAnsi="宋体" w:hint="eastAsia"/>
          <w:color w:val="000000"/>
        </w:rPr>
        <w:t>】</w:t>
      </w:r>
    </w:p>
    <w:p w:rsidR="005A1424" w:rsidRDefault="005A1424" w:rsidP="005A1424">
      <w:pPr>
        <w:spacing w:after="0" w:line="240" w:lineRule="auto"/>
        <w:rPr>
          <w:rFonts w:ascii="宋体" w:hAnsi="宋体" w:hint="eastAsia"/>
          <w:color w:val="000000"/>
        </w:rPr>
      </w:pPr>
      <w:r>
        <w:rPr>
          <w:rFonts w:ascii="宋体" w:hAnsi="宋体" w:hint="eastAsia"/>
          <w:szCs w:val="21"/>
        </w:rPr>
        <w:t>通过学习了解声在现代技术中的应用,增强对科学的热爱。</w:t>
      </w:r>
    </w:p>
    <w:p w:rsidR="005A1424" w:rsidRDefault="005A1424" w:rsidP="005A1424">
      <w:pPr>
        <w:spacing w:after="0" w:line="240" w:lineRule="auto"/>
        <w:rPr>
          <w:rFonts w:ascii="宋体" w:hAnsi="宋体" w:hint="eastAsia"/>
          <w:b/>
          <w:sz w:val="32"/>
          <w:szCs w:val="32"/>
        </w:rPr>
      </w:pPr>
      <w:r>
        <w:rPr>
          <w:rFonts w:ascii="宋体" w:hAnsi="宋体" w:hint="eastAsia"/>
          <w:b/>
          <w:sz w:val="32"/>
          <w:szCs w:val="32"/>
        </w:rPr>
        <w:t>教学重难点</w:t>
      </w:r>
    </w:p>
    <w:p w:rsidR="005A1424" w:rsidRDefault="005A1424" w:rsidP="005A1424">
      <w:pPr>
        <w:spacing w:after="0" w:line="240" w:lineRule="auto"/>
        <w:rPr>
          <w:rFonts w:ascii="宋体" w:hAnsi="宋体" w:hint="eastAsia"/>
          <w:szCs w:val="21"/>
        </w:rPr>
      </w:pPr>
      <w:r>
        <w:rPr>
          <w:rFonts w:ascii="宋体" w:hAnsi="宋体" w:hint="eastAsia"/>
          <w:szCs w:val="21"/>
        </w:rPr>
        <w:t>【教学重点】</w:t>
      </w:r>
    </w:p>
    <w:p w:rsidR="005A1424" w:rsidRDefault="005A1424" w:rsidP="005A1424">
      <w:pPr>
        <w:spacing w:after="0" w:line="240" w:lineRule="auto"/>
        <w:rPr>
          <w:rFonts w:ascii="宋体" w:hAnsi="宋体" w:hint="eastAsia"/>
          <w:szCs w:val="21"/>
        </w:rPr>
      </w:pPr>
      <w:r>
        <w:rPr>
          <w:rFonts w:hint="eastAsia"/>
          <w:color w:val="000000"/>
          <w:lang w:val="zh-CN"/>
        </w:rPr>
        <w:t>重点在于培养学生热爱科学的情感</w:t>
      </w:r>
      <w:r>
        <w:rPr>
          <w:rFonts w:hint="eastAsia"/>
        </w:rPr>
        <w:t>。</w:t>
      </w:r>
    </w:p>
    <w:p w:rsidR="005A1424" w:rsidRDefault="005A1424" w:rsidP="005A1424">
      <w:pPr>
        <w:spacing w:after="0" w:line="240" w:lineRule="auto"/>
        <w:rPr>
          <w:rFonts w:ascii="宋体" w:hAnsi="宋体" w:hint="eastAsia"/>
          <w:szCs w:val="21"/>
        </w:rPr>
      </w:pPr>
      <w:r>
        <w:rPr>
          <w:rFonts w:ascii="宋体" w:hAnsi="宋体" w:hint="eastAsia"/>
          <w:szCs w:val="21"/>
        </w:rPr>
        <w:t>【教学难点】</w:t>
      </w:r>
    </w:p>
    <w:p w:rsidR="005A1424" w:rsidRDefault="005A1424" w:rsidP="005A1424">
      <w:pPr>
        <w:spacing w:after="0" w:line="240" w:lineRule="auto"/>
        <w:rPr>
          <w:rFonts w:hint="eastAsia"/>
          <w:color w:val="000000"/>
          <w:lang w:val="zh-CN"/>
        </w:rPr>
      </w:pPr>
      <w:r>
        <w:rPr>
          <w:rFonts w:hint="eastAsia"/>
        </w:rPr>
        <w:t>区分声传递信息与声传递能量</w:t>
      </w:r>
      <w:r>
        <w:rPr>
          <w:rFonts w:hint="eastAsia"/>
          <w:color w:val="000000"/>
          <w:lang w:val="zh-CN"/>
        </w:rPr>
        <w:t>。</w:t>
      </w:r>
    </w:p>
    <w:p w:rsidR="005A1424" w:rsidRDefault="005A1424" w:rsidP="005A1424">
      <w:pPr>
        <w:spacing w:after="0" w:line="240" w:lineRule="auto"/>
        <w:rPr>
          <w:rFonts w:ascii="宋体" w:hAnsi="宋体"/>
          <w:b/>
          <w:sz w:val="32"/>
          <w:szCs w:val="32"/>
        </w:rPr>
      </w:pPr>
      <w:r>
        <w:rPr>
          <w:rFonts w:ascii="宋体" w:hAnsi="宋体" w:hint="eastAsia"/>
          <w:b/>
          <w:sz w:val="32"/>
          <w:szCs w:val="32"/>
        </w:rPr>
        <w:t>课前准备</w:t>
      </w:r>
    </w:p>
    <w:p w:rsidR="005A1424" w:rsidRDefault="005A1424" w:rsidP="005A1424">
      <w:pPr>
        <w:pStyle w:val="style9"/>
        <w:spacing w:line="240" w:lineRule="auto"/>
        <w:rPr>
          <w:rStyle w:val="a8"/>
          <w:rFonts w:hint="eastAsia"/>
        </w:rPr>
      </w:pPr>
      <w:r>
        <w:rPr>
          <w:rFonts w:hint="eastAsia"/>
        </w:rPr>
        <w:t>加湿器、水、多媒体课件。</w:t>
      </w:r>
    </w:p>
    <w:p w:rsidR="005A1424" w:rsidRDefault="005A1424" w:rsidP="005A1424">
      <w:pPr>
        <w:spacing w:after="0" w:line="240" w:lineRule="auto"/>
        <w:rPr>
          <w:rFonts w:ascii="宋体" w:hAnsi="宋体" w:hint="eastAsia"/>
          <w:sz w:val="32"/>
          <w:szCs w:val="32"/>
        </w:rPr>
      </w:pPr>
      <w:r>
        <w:rPr>
          <w:rFonts w:ascii="宋体" w:hAnsi="宋体" w:hint="eastAsia"/>
          <w:b/>
          <w:bCs/>
          <w:sz w:val="32"/>
          <w:szCs w:val="32"/>
        </w:rPr>
        <w:t>教学过程</w:t>
      </w:r>
    </w:p>
    <w:p w:rsidR="005A1424" w:rsidRDefault="005A1424" w:rsidP="005A1424">
      <w:pPr>
        <w:spacing w:after="0" w:line="240" w:lineRule="auto"/>
        <w:rPr>
          <w:rFonts w:ascii="宋体" w:hAnsi="宋体" w:hint="eastAsia"/>
          <w:szCs w:val="21"/>
        </w:rPr>
      </w:pPr>
      <w:r>
        <w:rPr>
          <w:rFonts w:ascii="宋体" w:hAnsi="宋体" w:hint="eastAsia"/>
          <w:szCs w:val="21"/>
        </w:rPr>
        <w:t>一、</w:t>
      </w:r>
      <w:r>
        <w:rPr>
          <w:rFonts w:hint="eastAsia"/>
        </w:rPr>
        <w:t>情境创设，提出问题，</w:t>
      </w:r>
      <w:r>
        <w:rPr>
          <w:rFonts w:ascii="宋体" w:hAnsi="宋体" w:hint="eastAsia"/>
          <w:szCs w:val="21"/>
        </w:rPr>
        <w:t>新课引入</w:t>
      </w:r>
    </w:p>
    <w:p w:rsidR="005A1424" w:rsidRDefault="005A1424" w:rsidP="005A1424">
      <w:pPr>
        <w:pStyle w:val="style8"/>
        <w:spacing w:line="240" w:lineRule="auto"/>
        <w:rPr>
          <w:rFonts w:hint="eastAsia"/>
        </w:rPr>
      </w:pPr>
      <w:r>
        <w:rPr>
          <w:rFonts w:hint="eastAsia"/>
        </w:rPr>
        <w:t>师:前面几节课我们已经学习了声现象的一些性质，并探究了它的规律，这些现象不仅有趣，而且包含了一定的科学道理。在物理课的学习中,不能忘记思考物理学与科学技术和社会的关系。物理知识从实际中来，又要应用到实际中去。一句话，学习物理知识就是要应用它来为人类服务，提高人们生活水平，改善生活质量。</w:t>
      </w:r>
    </w:p>
    <w:p w:rsidR="005A1424" w:rsidRDefault="005A1424" w:rsidP="005A1424">
      <w:pPr>
        <w:pStyle w:val="style8"/>
        <w:spacing w:line="240" w:lineRule="auto"/>
        <w:rPr>
          <w:rFonts w:hint="eastAsia"/>
        </w:rPr>
      </w:pPr>
      <w:r>
        <w:rPr>
          <w:rFonts w:hint="eastAsia"/>
        </w:rPr>
        <w:t>可提出以下问题:什么是超声波、次声波？动物是如何利用声音的?你知道哪些声在生活及其他方面的应用？进而组织学生进行课堂讨论。</w:t>
      </w:r>
    </w:p>
    <w:p w:rsidR="005A1424" w:rsidRDefault="005A1424" w:rsidP="005A1424">
      <w:pPr>
        <w:spacing w:after="0" w:line="240" w:lineRule="auto"/>
        <w:rPr>
          <w:rFonts w:ascii="宋体" w:hAnsi="宋体" w:hint="eastAsia"/>
          <w:szCs w:val="21"/>
        </w:rPr>
      </w:pPr>
      <w:r>
        <w:rPr>
          <w:rFonts w:ascii="宋体" w:hAnsi="宋体" w:hint="eastAsia"/>
          <w:szCs w:val="21"/>
        </w:rPr>
        <w:t>二、新课教学</w:t>
      </w:r>
    </w:p>
    <w:p w:rsidR="005A1424" w:rsidRDefault="005A1424" w:rsidP="005A1424">
      <w:pPr>
        <w:pStyle w:val="style8"/>
        <w:spacing w:line="240" w:lineRule="auto"/>
        <w:rPr>
          <w:rFonts w:hint="eastAsia"/>
        </w:rPr>
      </w:pPr>
      <w:r>
        <w:rPr>
          <w:rFonts w:hint="eastAsia"/>
        </w:rPr>
        <w:t>基于初中学生的知识面以及知识层次，课堂讨论中不必苛求学生提出太多的正确或有用的信息，教师应给予启发。讨论后教师应结合教材内容从以下三个主题展开并进行总结。</w:t>
      </w:r>
    </w:p>
    <w:p w:rsidR="005A1424" w:rsidRDefault="005A1424" w:rsidP="005A1424">
      <w:pPr>
        <w:pStyle w:val="style8"/>
        <w:spacing w:line="240" w:lineRule="auto"/>
        <w:ind w:firstLine="210"/>
        <w:rPr>
          <w:rFonts w:hint="eastAsia"/>
        </w:rPr>
      </w:pPr>
      <w:r>
        <w:rPr>
          <w:rFonts w:hint="eastAsia"/>
        </w:rPr>
        <w:t>1、超声是个多面手</w:t>
      </w:r>
    </w:p>
    <w:p w:rsidR="005A1424" w:rsidRDefault="005A1424" w:rsidP="005A1424">
      <w:pPr>
        <w:pStyle w:val="style8"/>
        <w:spacing w:line="240" w:lineRule="auto"/>
        <w:rPr>
          <w:rFonts w:hint="eastAsia"/>
        </w:rPr>
      </w:pPr>
      <w:r>
        <w:rPr>
          <w:rFonts w:hint="eastAsia"/>
        </w:rPr>
        <w:t>超声波与可听声有一样的传播速度，并遵循反射、折射和绕射等传播规律。但由于频率很高，因此又具有奇特的性质。例如在均匀的介质中定向直线传播；与一般声波相比，它的功率很大等等。利用超声波的这些特性，可以为人类服务。</w:t>
      </w:r>
    </w:p>
    <w:p w:rsidR="005A1424" w:rsidRDefault="005A1424" w:rsidP="005A1424">
      <w:pPr>
        <w:spacing w:after="0" w:line="240" w:lineRule="auto"/>
        <w:rPr>
          <w:rFonts w:ascii="宋体" w:hAnsi="宋体" w:hint="eastAsia"/>
          <w:szCs w:val="21"/>
        </w:rPr>
      </w:pPr>
      <w:r>
        <w:rPr>
          <w:rFonts w:ascii="宋体" w:hAnsi="宋体" w:hint="eastAsia"/>
          <w:szCs w:val="21"/>
        </w:rPr>
        <w:t>超声波的频率很高，在工业,农业,医学和国防上应用广泛。例如用超声清洗玻璃、陶瓷、陶瓷制品的表面污垢，用超声来“击碎”颗料状物体，进行乳化作用等。超声波波长短，传播和反射时定向效果好，在水中损耗较小。在国防上,普遍使用回声探测器(又叫声纳),超声波遇到海底或其他硬物体便反射,根据收到回声的时间可以判断物体的距离。例如,可用声纳来探测敌方潜艇的位置,鱼群位置,海底深度,海上冰山等。超声波的穿透能力强，能透射几米厚的金属，利用这一特性和反射能力特性，可以制成超阶级声探伤仪，检查金属内部有无裂</w:t>
      </w:r>
      <w:r>
        <w:rPr>
          <w:rFonts w:ascii="宋体" w:hAnsi="宋体" w:hint="eastAsia"/>
          <w:szCs w:val="21"/>
        </w:rPr>
        <w:lastRenderedPageBreak/>
        <w:t>缝和缺陷等。此外，超声在医学上应用也逐渐广泛，用超声来诊断和治疗疾病。例如现代医学常用的A型和B型超声诊断仪，其中B型诊断仪可获体内脏的切面声像图，诊断人体内部有无肿瘤,肝硬化或其他病变。用超声处理过的种子有缩短发芽时间,加速生长的作用。在现代生活中，我们常见了还有不用洗衣粉的洗衣机，实际上利用的就是超声波的“空化”作用，产生巨大能量，将污垢从衣物上震落下来溶解在水中。</w:t>
      </w:r>
    </w:p>
    <w:p w:rsidR="005A1424" w:rsidRDefault="005A1424" w:rsidP="005A1424">
      <w:pPr>
        <w:pStyle w:val="style8"/>
        <w:spacing w:line="240" w:lineRule="auto"/>
        <w:rPr>
          <w:rFonts w:hint="eastAsia"/>
        </w:rPr>
      </w:pPr>
      <w:r>
        <w:rPr>
          <w:rFonts w:hint="eastAsia"/>
        </w:rPr>
        <w:t>学生对超声加湿器会很感兴趣，尤其是不知道是什么把水变成雾状物的，可以让他们通过对教科书中文字的阅读，并作适当解释，帮助学生明白其中道理，体会到物理与日常生活的密切联系。</w:t>
      </w:r>
    </w:p>
    <w:p w:rsidR="005A1424" w:rsidRDefault="005A1424" w:rsidP="005A1424">
      <w:pPr>
        <w:pStyle w:val="style8"/>
        <w:spacing w:line="240" w:lineRule="auto"/>
        <w:rPr>
          <w:rFonts w:hint="eastAsia"/>
        </w:rPr>
      </w:pPr>
      <w:r>
        <w:rPr>
          <w:rFonts w:hint="eastAsia"/>
        </w:rPr>
        <w:t>超声在现代生活中的利用很多，但是学生可能对超声还有着较深的神秘感，认为超声与日常生活中接触到的可听声存在着本质的不同。教师可以对此进行解释，让学生了解超声波与声音（可听声）的根本区别只是在于频率范围的不同而已。对于次声也可以作同样的解释。</w:t>
      </w:r>
    </w:p>
    <w:p w:rsidR="005A1424" w:rsidRDefault="005A1424" w:rsidP="005A1424">
      <w:pPr>
        <w:pStyle w:val="style8"/>
        <w:spacing w:line="240" w:lineRule="auto"/>
        <w:ind w:firstLine="210"/>
        <w:rPr>
          <w:rFonts w:hint="eastAsia"/>
        </w:rPr>
      </w:pPr>
      <w:r>
        <w:rPr>
          <w:rFonts w:hint="eastAsia"/>
        </w:rPr>
        <w:t>2、次声本领大</w:t>
      </w:r>
    </w:p>
    <w:p w:rsidR="005A1424" w:rsidRDefault="005A1424" w:rsidP="005A1424">
      <w:pPr>
        <w:pStyle w:val="style8"/>
        <w:spacing w:line="240" w:lineRule="auto"/>
        <w:rPr>
          <w:rFonts w:hint="eastAsia"/>
        </w:rPr>
      </w:pPr>
      <w:r>
        <w:rPr>
          <w:rFonts w:hint="eastAsia"/>
        </w:rPr>
        <w:t>次声波的频率大致为1Hz～20Hz，由于次声的频率很低，因此显示出它种种的特性，其中最显著的是传播的距离远，而且不易被吸收。</w:t>
      </w:r>
    </w:p>
    <w:p w:rsidR="005A1424" w:rsidRDefault="005A1424" w:rsidP="005A1424">
      <w:pPr>
        <w:spacing w:after="0" w:line="240" w:lineRule="auto"/>
        <w:ind w:firstLineChars="200" w:firstLine="420"/>
        <w:rPr>
          <w:rFonts w:ascii="宋体" w:hAnsi="宋体" w:hint="eastAsia"/>
          <w:szCs w:val="21"/>
        </w:rPr>
      </w:pPr>
      <w:r>
        <w:rPr>
          <w:rFonts w:ascii="宋体" w:hAnsi="宋体" w:hint="eastAsia"/>
          <w:szCs w:val="21"/>
        </w:rPr>
        <w:t>次声波在大气中传播衰减慢,它的传播距离比声音远得多，具有很强的穿透能力，但容易受大气温度、风以及重力的影响。地震、台风、海啸、核爆炸、飞机飞行、汽车高速行进等都能产生次声波。1983年印尼一次火山爆发激起的次声绕地球转了3圈。我们可以建立次声波接收站，探知远处核爆炸和导弹发射的情况。关于地震、海啸和台风，由于它们的传播速度都小于次声波波速，所以收到地震、海啸和台风传递来的次声波，就可以及早预报这些灾害性事件的到来，事先作好防范措施。次声有较大的破坏性,地震或核爆炸激发的次声能将巨大建筑物摧毁,次声还会使人产生头晕,恶心,血压升高等症状,严重的会造成内脏出血，危机生命。虽然它不在人的听觉范围内，但一些动物却能听到或感觉到，次声波能对一些动物产生一些刺激，使一些动物出现反常表现。</w:t>
      </w:r>
    </w:p>
    <w:p w:rsidR="005A1424" w:rsidRDefault="005A1424" w:rsidP="005A1424">
      <w:pPr>
        <w:pStyle w:val="style8"/>
        <w:spacing w:line="240" w:lineRule="auto"/>
        <w:rPr>
          <w:rFonts w:hint="eastAsia"/>
        </w:rPr>
      </w:pPr>
      <w:r>
        <w:rPr>
          <w:rFonts w:hint="eastAsia"/>
        </w:rPr>
        <w:t>在总结的前提下，可以指导学生阅读教科书，并对次声的应用进行归纳。向学生简单解释海洋中的次声以及自然灾害中产生的次声，等等。如果学生对这一应用内容感兴趣，还可以根据教学资源提供的内容进行进一步的展开。</w:t>
      </w:r>
    </w:p>
    <w:p w:rsidR="005A1424" w:rsidRDefault="005A1424" w:rsidP="005A1424">
      <w:pPr>
        <w:pStyle w:val="style8"/>
        <w:spacing w:line="240" w:lineRule="auto"/>
        <w:ind w:firstLine="210"/>
        <w:rPr>
          <w:rFonts w:hint="eastAsia"/>
        </w:rPr>
      </w:pPr>
      <w:r>
        <w:rPr>
          <w:rFonts w:hint="eastAsia"/>
        </w:rPr>
        <w:t>3、声识别技术</w:t>
      </w:r>
    </w:p>
    <w:p w:rsidR="005A1424" w:rsidRDefault="005A1424" w:rsidP="005A1424">
      <w:pPr>
        <w:pStyle w:val="style8"/>
        <w:spacing w:line="240" w:lineRule="auto"/>
        <w:rPr>
          <w:rFonts w:hint="eastAsia"/>
        </w:rPr>
      </w:pPr>
      <w:r>
        <w:rPr>
          <w:rFonts w:hint="eastAsia"/>
        </w:rPr>
        <w:t>对于这部分内容，因为涉及的理论知识较多，教师做简单总结即可，可以鼓励学生在课后对这方面的资料进行查询与艘集。如果有多媒体教室，教师可以利用一些软件公司的有关语音录入软件做语音识别技术的简单演示。</w:t>
      </w:r>
    </w:p>
    <w:p w:rsidR="005A1424" w:rsidRDefault="005A1424" w:rsidP="005A1424">
      <w:pPr>
        <w:spacing w:after="0" w:line="240" w:lineRule="auto"/>
        <w:rPr>
          <w:rFonts w:ascii="宋体" w:hAnsi="宋体" w:hint="eastAsia"/>
          <w:szCs w:val="21"/>
        </w:rPr>
      </w:pPr>
      <w:r>
        <w:rPr>
          <w:rFonts w:ascii="宋体" w:hAnsi="宋体" w:hint="eastAsia"/>
          <w:szCs w:val="21"/>
        </w:rPr>
        <w:t>小结</w:t>
      </w:r>
    </w:p>
    <w:p w:rsidR="005A1424" w:rsidRDefault="005A1424" w:rsidP="005A1424">
      <w:pPr>
        <w:pStyle w:val="style8"/>
        <w:spacing w:line="240" w:lineRule="auto"/>
        <w:rPr>
          <w:rFonts w:hint="eastAsia"/>
        </w:rPr>
      </w:pPr>
      <w:r>
        <w:rPr>
          <w:rFonts w:hint="eastAsia"/>
        </w:rPr>
        <w:t>声学在现代科技中有着广泛的应用。教科书的体系结构中安排本节内容旨在基于第三节“奇异的声现象”的基础之上，纳入更丰富的声学应用知识，并提供一个学生开放性探究、进行课外拓展性学习的起点。对于初中学生而言，这部分应用层面的知识难度较大，因此在知识内容的要求上不必做深入要求。教学过程的侧重点应在于向学生展示关于声学与现代科技的丰富生动的信息，培养他们的学习兴趣与研究热情。</w:t>
      </w:r>
    </w:p>
    <w:p w:rsidR="005A1424" w:rsidRDefault="005A1424" w:rsidP="005A1424">
      <w:pPr>
        <w:spacing w:after="0" w:line="240" w:lineRule="auto"/>
        <w:rPr>
          <w:rFonts w:ascii="宋体" w:hAnsi="宋体" w:hint="eastAsia"/>
          <w:b/>
          <w:sz w:val="32"/>
          <w:szCs w:val="32"/>
        </w:rPr>
      </w:pPr>
      <w:r>
        <w:rPr>
          <w:rFonts w:ascii="宋体" w:hAnsi="宋体" w:hint="eastAsia"/>
          <w:b/>
          <w:sz w:val="32"/>
          <w:szCs w:val="32"/>
        </w:rPr>
        <w:t>板书设计</w:t>
      </w:r>
    </w:p>
    <w:p w:rsidR="005A1424" w:rsidRPr="005A1424" w:rsidRDefault="005A1424" w:rsidP="005A1424">
      <w:pPr>
        <w:spacing w:after="0" w:line="240" w:lineRule="auto"/>
        <w:jc w:val="center"/>
        <w:rPr>
          <w:rFonts w:hint="eastAsia"/>
          <w:b/>
        </w:rPr>
      </w:pPr>
      <w:r w:rsidRPr="005A1424">
        <w:rPr>
          <w:rFonts w:hint="eastAsia"/>
          <w:b/>
        </w:rPr>
        <w:t>第四节　声与现代科技</w:t>
      </w:r>
    </w:p>
    <w:p w:rsidR="005A1424" w:rsidRDefault="005A1424" w:rsidP="005A1424">
      <w:pPr>
        <w:spacing w:after="0" w:line="240" w:lineRule="auto"/>
        <w:ind w:firstLineChars="100" w:firstLine="210"/>
      </w:pPr>
      <w:r>
        <w:rPr>
          <w:rFonts w:hint="eastAsia"/>
        </w:rPr>
        <w:t>声的利用：</w:t>
      </w:r>
      <w:r>
        <w:rPr>
          <w:rFonts w:ascii="宋体" w:hAnsi="宋体" w:hint="eastAsia"/>
          <w:szCs w:val="21"/>
        </w:rPr>
        <w:t>超声与次声</w:t>
      </w:r>
    </w:p>
    <w:p w:rsidR="005A1424" w:rsidRDefault="005A1424" w:rsidP="005A1424">
      <w:pPr>
        <w:spacing w:after="0" w:line="240" w:lineRule="auto"/>
        <w:ind w:firstLineChars="200" w:firstLine="420"/>
        <w:rPr>
          <w:rFonts w:ascii="宋体" w:hAnsi="宋体"/>
          <w:szCs w:val="21"/>
        </w:rPr>
      </w:pPr>
      <w:r>
        <w:rPr>
          <w:rFonts w:ascii="宋体" w:hAnsi="宋体" w:hint="eastAsia"/>
          <w:szCs w:val="21"/>
        </w:rPr>
        <w:t>1.</w:t>
      </w:r>
      <w:r>
        <w:rPr>
          <w:rFonts w:hint="eastAsia"/>
        </w:rPr>
        <w:t>超声是个多面手</w:t>
      </w:r>
    </w:p>
    <w:p w:rsidR="005A1424" w:rsidRDefault="005A1424" w:rsidP="005A1424">
      <w:pPr>
        <w:spacing w:after="0" w:line="240" w:lineRule="auto"/>
        <w:ind w:firstLineChars="200" w:firstLine="420"/>
        <w:rPr>
          <w:rFonts w:hint="eastAsia"/>
        </w:rPr>
      </w:pPr>
      <w:r>
        <w:rPr>
          <w:rFonts w:ascii="宋体" w:hAnsi="宋体" w:hint="eastAsia"/>
          <w:szCs w:val="21"/>
        </w:rPr>
        <w:t>2.</w:t>
      </w:r>
      <w:r>
        <w:rPr>
          <w:rFonts w:hint="eastAsia"/>
        </w:rPr>
        <w:t>次声本领大</w:t>
      </w:r>
    </w:p>
    <w:p w:rsidR="005A1424" w:rsidRDefault="005A1424" w:rsidP="005A1424">
      <w:pPr>
        <w:spacing w:after="0" w:line="240" w:lineRule="auto"/>
        <w:ind w:firstLineChars="200" w:firstLine="420"/>
        <w:rPr>
          <w:rFonts w:ascii="宋体" w:hAnsi="宋体"/>
          <w:szCs w:val="21"/>
        </w:rPr>
      </w:pPr>
      <w:r>
        <w:t>3.</w:t>
      </w:r>
      <w:r>
        <w:rPr>
          <w:rFonts w:hint="eastAsia"/>
        </w:rPr>
        <w:t>声识别技术</w:t>
      </w:r>
    </w:p>
    <w:p w:rsidR="001E64A7" w:rsidRPr="00A8679F" w:rsidRDefault="001E64A7" w:rsidP="005B2499"/>
    <w:sectPr w:rsidR="001E64A7" w:rsidRPr="00A8679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BE" w:rsidRDefault="009542BE" w:rsidP="00B41840">
      <w:pPr>
        <w:spacing w:after="0" w:line="240" w:lineRule="auto"/>
      </w:pPr>
      <w:r>
        <w:separator/>
      </w:r>
    </w:p>
  </w:endnote>
  <w:endnote w:type="continuationSeparator" w:id="0">
    <w:p w:rsidR="009542BE" w:rsidRDefault="009542BE" w:rsidP="00B4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BE" w:rsidRDefault="009542BE" w:rsidP="00B41840">
      <w:pPr>
        <w:spacing w:after="0" w:line="240" w:lineRule="auto"/>
      </w:pPr>
      <w:r>
        <w:separator/>
      </w:r>
    </w:p>
  </w:footnote>
  <w:footnote w:type="continuationSeparator" w:id="0">
    <w:p w:rsidR="009542BE" w:rsidRDefault="009542BE" w:rsidP="00B41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0" w:rsidRDefault="00B41840">
    <w:pPr>
      <w:pStyle w:val="a3"/>
    </w:pPr>
    <w:r w:rsidRPr="00B41840">
      <w:rPr>
        <w:rFonts w:hint="eastAsia"/>
      </w:rPr>
      <w:t>2020-2021</w:t>
    </w:r>
    <w:r w:rsidRPr="00B41840">
      <w:rPr>
        <w:rFonts w:hint="eastAsia"/>
      </w:rPr>
      <w:t>学年教科版八年级物理上册教学设计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49"/>
    <w:rsid w:val="001534F4"/>
    <w:rsid w:val="001E2D49"/>
    <w:rsid w:val="001E64A7"/>
    <w:rsid w:val="00216FAD"/>
    <w:rsid w:val="005A1424"/>
    <w:rsid w:val="005B2499"/>
    <w:rsid w:val="007F086A"/>
    <w:rsid w:val="009542BE"/>
    <w:rsid w:val="00A8679F"/>
    <w:rsid w:val="00AF0D51"/>
    <w:rsid w:val="00B41840"/>
    <w:rsid w:val="00EA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 w:type="paragraph" w:styleId="a6">
    <w:name w:val="Body Text Indent"/>
    <w:basedOn w:val="a"/>
    <w:link w:val="Char2"/>
    <w:semiHidden/>
    <w:unhideWhenUsed/>
    <w:rsid w:val="00AF0D51"/>
    <w:pPr>
      <w:spacing w:after="0" w:line="240" w:lineRule="auto"/>
      <w:ind w:firstLineChars="100" w:firstLine="210"/>
    </w:pPr>
    <w:rPr>
      <w:rFonts w:ascii="宋体" w:hAnsi="宋体"/>
      <w:kern w:val="0"/>
      <w:sz w:val="20"/>
      <w:lang w:val="x-none" w:eastAsia="x-none"/>
    </w:rPr>
  </w:style>
  <w:style w:type="character" w:customStyle="1" w:styleId="Char2">
    <w:name w:val="正文文本缩进 Char"/>
    <w:basedOn w:val="a0"/>
    <w:link w:val="a6"/>
    <w:semiHidden/>
    <w:rsid w:val="00AF0D51"/>
    <w:rPr>
      <w:rFonts w:ascii="宋体" w:eastAsia="宋体" w:hAnsi="宋体" w:cs="Times New Roman"/>
      <w:kern w:val="0"/>
      <w:sz w:val="20"/>
      <w:szCs w:val="24"/>
      <w:lang w:val="x-none" w:eastAsia="x-none"/>
    </w:rPr>
  </w:style>
  <w:style w:type="paragraph" w:styleId="a7">
    <w:name w:val="Plain Text"/>
    <w:basedOn w:val="a"/>
    <w:link w:val="Char3"/>
    <w:uiPriority w:val="99"/>
    <w:unhideWhenUsed/>
    <w:qFormat/>
    <w:rsid w:val="007F086A"/>
    <w:rPr>
      <w:rFonts w:ascii="宋体" w:hAnsi="Courier New"/>
      <w:kern w:val="0"/>
      <w:sz w:val="20"/>
      <w:szCs w:val="21"/>
      <w:lang w:val="x-none" w:eastAsia="x-none"/>
    </w:rPr>
  </w:style>
  <w:style w:type="character" w:customStyle="1" w:styleId="Char3">
    <w:name w:val="纯文本 Char"/>
    <w:basedOn w:val="a0"/>
    <w:link w:val="a7"/>
    <w:uiPriority w:val="99"/>
    <w:rsid w:val="007F086A"/>
    <w:rPr>
      <w:rFonts w:ascii="宋体" w:eastAsia="宋体" w:hAnsi="Courier New" w:cs="Times New Roman"/>
      <w:kern w:val="0"/>
      <w:sz w:val="20"/>
      <w:szCs w:val="21"/>
      <w:lang w:val="x-none" w:eastAsia="x-none"/>
    </w:rPr>
  </w:style>
  <w:style w:type="paragraph" w:customStyle="1" w:styleId="style8">
    <w:name w:val="style8"/>
    <w:basedOn w:val="a"/>
    <w:rsid w:val="005A1424"/>
    <w:pPr>
      <w:widowControl/>
      <w:spacing w:after="0" w:line="345" w:lineRule="atLeast"/>
      <w:ind w:firstLine="420"/>
      <w:jc w:val="left"/>
    </w:pPr>
    <w:rPr>
      <w:rFonts w:ascii="宋体" w:hAnsi="宋体" w:cs="宋体"/>
      <w:kern w:val="0"/>
      <w:szCs w:val="21"/>
    </w:rPr>
  </w:style>
  <w:style w:type="paragraph" w:customStyle="1" w:styleId="style9">
    <w:name w:val="style9"/>
    <w:basedOn w:val="a"/>
    <w:rsid w:val="005A1424"/>
    <w:pPr>
      <w:widowControl/>
      <w:spacing w:after="0" w:line="345" w:lineRule="atLeast"/>
      <w:jc w:val="left"/>
    </w:pPr>
    <w:rPr>
      <w:rFonts w:ascii="宋体" w:hAnsi="宋体" w:cs="宋体"/>
      <w:kern w:val="0"/>
      <w:szCs w:val="21"/>
    </w:rPr>
  </w:style>
  <w:style w:type="character" w:styleId="a8">
    <w:name w:val="Strong"/>
    <w:basedOn w:val="a0"/>
    <w:qFormat/>
    <w:rsid w:val="005A14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 w:type="paragraph" w:styleId="a6">
    <w:name w:val="Body Text Indent"/>
    <w:basedOn w:val="a"/>
    <w:link w:val="Char2"/>
    <w:semiHidden/>
    <w:unhideWhenUsed/>
    <w:rsid w:val="00AF0D51"/>
    <w:pPr>
      <w:spacing w:after="0" w:line="240" w:lineRule="auto"/>
      <w:ind w:firstLineChars="100" w:firstLine="210"/>
    </w:pPr>
    <w:rPr>
      <w:rFonts w:ascii="宋体" w:hAnsi="宋体"/>
      <w:kern w:val="0"/>
      <w:sz w:val="20"/>
      <w:lang w:val="x-none" w:eastAsia="x-none"/>
    </w:rPr>
  </w:style>
  <w:style w:type="character" w:customStyle="1" w:styleId="Char2">
    <w:name w:val="正文文本缩进 Char"/>
    <w:basedOn w:val="a0"/>
    <w:link w:val="a6"/>
    <w:semiHidden/>
    <w:rsid w:val="00AF0D51"/>
    <w:rPr>
      <w:rFonts w:ascii="宋体" w:eastAsia="宋体" w:hAnsi="宋体" w:cs="Times New Roman"/>
      <w:kern w:val="0"/>
      <w:sz w:val="20"/>
      <w:szCs w:val="24"/>
      <w:lang w:val="x-none" w:eastAsia="x-none"/>
    </w:rPr>
  </w:style>
  <w:style w:type="paragraph" w:styleId="a7">
    <w:name w:val="Plain Text"/>
    <w:basedOn w:val="a"/>
    <w:link w:val="Char3"/>
    <w:uiPriority w:val="99"/>
    <w:unhideWhenUsed/>
    <w:qFormat/>
    <w:rsid w:val="007F086A"/>
    <w:rPr>
      <w:rFonts w:ascii="宋体" w:hAnsi="Courier New"/>
      <w:kern w:val="0"/>
      <w:sz w:val="20"/>
      <w:szCs w:val="21"/>
      <w:lang w:val="x-none" w:eastAsia="x-none"/>
    </w:rPr>
  </w:style>
  <w:style w:type="character" w:customStyle="1" w:styleId="Char3">
    <w:name w:val="纯文本 Char"/>
    <w:basedOn w:val="a0"/>
    <w:link w:val="a7"/>
    <w:uiPriority w:val="99"/>
    <w:rsid w:val="007F086A"/>
    <w:rPr>
      <w:rFonts w:ascii="宋体" w:eastAsia="宋体" w:hAnsi="Courier New" w:cs="Times New Roman"/>
      <w:kern w:val="0"/>
      <w:sz w:val="20"/>
      <w:szCs w:val="21"/>
      <w:lang w:val="x-none" w:eastAsia="x-none"/>
    </w:rPr>
  </w:style>
  <w:style w:type="paragraph" w:customStyle="1" w:styleId="style8">
    <w:name w:val="style8"/>
    <w:basedOn w:val="a"/>
    <w:rsid w:val="005A1424"/>
    <w:pPr>
      <w:widowControl/>
      <w:spacing w:after="0" w:line="345" w:lineRule="atLeast"/>
      <w:ind w:firstLine="420"/>
      <w:jc w:val="left"/>
    </w:pPr>
    <w:rPr>
      <w:rFonts w:ascii="宋体" w:hAnsi="宋体" w:cs="宋体"/>
      <w:kern w:val="0"/>
      <w:szCs w:val="21"/>
    </w:rPr>
  </w:style>
  <w:style w:type="paragraph" w:customStyle="1" w:styleId="style9">
    <w:name w:val="style9"/>
    <w:basedOn w:val="a"/>
    <w:rsid w:val="005A1424"/>
    <w:pPr>
      <w:widowControl/>
      <w:spacing w:after="0" w:line="345" w:lineRule="atLeast"/>
      <w:jc w:val="left"/>
    </w:pPr>
    <w:rPr>
      <w:rFonts w:ascii="宋体" w:hAnsi="宋体" w:cs="宋体"/>
      <w:kern w:val="0"/>
      <w:szCs w:val="21"/>
    </w:rPr>
  </w:style>
  <w:style w:type="character" w:styleId="a8">
    <w:name w:val="Strong"/>
    <w:basedOn w:val="a0"/>
    <w:qFormat/>
    <w:rsid w:val="005A1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248">
      <w:bodyDiv w:val="1"/>
      <w:marLeft w:val="0"/>
      <w:marRight w:val="0"/>
      <w:marTop w:val="0"/>
      <w:marBottom w:val="0"/>
      <w:divBdr>
        <w:top w:val="none" w:sz="0" w:space="0" w:color="auto"/>
        <w:left w:val="none" w:sz="0" w:space="0" w:color="auto"/>
        <w:bottom w:val="none" w:sz="0" w:space="0" w:color="auto"/>
        <w:right w:val="none" w:sz="0" w:space="0" w:color="auto"/>
      </w:divBdr>
    </w:div>
    <w:div w:id="310990920">
      <w:bodyDiv w:val="1"/>
      <w:marLeft w:val="0"/>
      <w:marRight w:val="0"/>
      <w:marTop w:val="0"/>
      <w:marBottom w:val="0"/>
      <w:divBdr>
        <w:top w:val="none" w:sz="0" w:space="0" w:color="auto"/>
        <w:left w:val="none" w:sz="0" w:space="0" w:color="auto"/>
        <w:bottom w:val="none" w:sz="0" w:space="0" w:color="auto"/>
        <w:right w:val="none" w:sz="0" w:space="0" w:color="auto"/>
      </w:divBdr>
    </w:div>
    <w:div w:id="703291743">
      <w:bodyDiv w:val="1"/>
      <w:marLeft w:val="0"/>
      <w:marRight w:val="0"/>
      <w:marTop w:val="0"/>
      <w:marBottom w:val="0"/>
      <w:divBdr>
        <w:top w:val="none" w:sz="0" w:space="0" w:color="auto"/>
        <w:left w:val="none" w:sz="0" w:space="0" w:color="auto"/>
        <w:bottom w:val="none" w:sz="0" w:space="0" w:color="auto"/>
        <w:right w:val="none" w:sz="0" w:space="0" w:color="auto"/>
      </w:divBdr>
    </w:div>
    <w:div w:id="1368333640">
      <w:bodyDiv w:val="1"/>
      <w:marLeft w:val="0"/>
      <w:marRight w:val="0"/>
      <w:marTop w:val="0"/>
      <w:marBottom w:val="0"/>
      <w:divBdr>
        <w:top w:val="none" w:sz="0" w:space="0" w:color="auto"/>
        <w:left w:val="none" w:sz="0" w:space="0" w:color="auto"/>
        <w:bottom w:val="none" w:sz="0" w:space="0" w:color="auto"/>
        <w:right w:val="none" w:sz="0" w:space="0" w:color="auto"/>
      </w:divBdr>
    </w:div>
    <w:div w:id="1636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Company>China</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2020-08-13T08:30:00Z</dcterms:created>
  <dcterms:modified xsi:type="dcterms:W3CDTF">2020-08-13T08:30:00Z</dcterms:modified>
</cp:coreProperties>
</file>