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D5C" w:rsidRPr="00C9224A" w:rsidRDefault="00F6402D">
      <w:pPr>
        <w:adjustRightInd w:val="0"/>
        <w:snapToGrid w:val="0"/>
        <w:spacing w:line="360" w:lineRule="auto"/>
        <w:jc w:val="center"/>
        <w:textAlignment w:val="center"/>
        <w:rPr>
          <w:rFonts w:ascii="宋体" w:hAnsi="宋体" w:cs="宋体"/>
          <w:b/>
          <w:bCs/>
          <w:color w:val="00B050"/>
          <w:sz w:val="28"/>
        </w:rPr>
      </w:pPr>
      <w:r w:rsidRPr="00C9224A">
        <w:rPr>
          <w:rFonts w:ascii="宋体" w:hAnsi="宋体" w:cs="宋体"/>
          <w:b/>
          <w:bCs/>
          <w:color w:val="00B05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892pt;margin-top:951pt;width:29pt;height:35pt;z-index:251658240;mso-position-horizontal-relative:page;mso-position-vertical-relative:top-margin-area">
            <v:imagedata r:id="rId9" o:title=""/>
            <w10:wrap anchorx="page"/>
          </v:shape>
        </w:pict>
      </w:r>
      <w:r w:rsidR="00C9224A" w:rsidRPr="00C9224A">
        <w:rPr>
          <w:rFonts w:ascii="宋体" w:hAnsi="宋体" w:cs="宋体" w:hint="eastAsia"/>
          <w:b/>
          <w:bCs/>
          <w:color w:val="00B050"/>
          <w:sz w:val="28"/>
        </w:rPr>
        <w:t>4.2</w:t>
      </w:r>
      <w:r w:rsidRPr="00C9224A">
        <w:rPr>
          <w:rFonts w:ascii="宋体" w:hAnsi="宋体" w:cs="宋体" w:hint="eastAsia"/>
          <w:b/>
          <w:bCs/>
          <w:color w:val="00B050"/>
          <w:sz w:val="28"/>
        </w:rPr>
        <w:t>光的</w:t>
      </w:r>
      <w:r w:rsidRPr="00C9224A">
        <w:rPr>
          <w:rFonts w:ascii="宋体" w:hAnsi="宋体" w:cs="宋体" w:hint="eastAsia"/>
          <w:b/>
          <w:bCs/>
          <w:color w:val="00B050"/>
          <w:sz w:val="28"/>
        </w:rPr>
        <w:t>反射（人教版）</w:t>
      </w:r>
    </w:p>
    <w:p w:rsidR="00475D5C" w:rsidRDefault="00F6402D">
      <w:pPr>
        <w:adjustRightInd w:val="0"/>
        <w:snapToGrid w:val="0"/>
        <w:spacing w:line="360" w:lineRule="auto"/>
        <w:textAlignment w:val="center"/>
        <w:rPr>
          <w:sz w:val="28"/>
        </w:rPr>
      </w:pPr>
      <w:r>
        <w:rPr>
          <w:sz w:val="28"/>
        </w:rPr>
      </w:r>
      <w:r>
        <w:rPr>
          <w:sz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475D5C" w:rsidRDefault="00F6402D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知识点精析</w:t>
                  </w:r>
                </w:p>
              </w:txbxContent>
            </v:textbox>
            <w10:wrap type="none"/>
            <w10:anchorlock/>
          </v:shape>
        </w:pict>
      </w:r>
    </w:p>
    <w:p w:rsidR="00475D5C" w:rsidRDefault="00F6402D" w:rsidP="00C9224A">
      <w:pPr>
        <w:adjustRightInd w:val="0"/>
        <w:snapToGrid w:val="0"/>
        <w:spacing w:line="360" w:lineRule="auto"/>
        <w:ind w:firstLineChars="200" w:firstLine="422"/>
        <w:textAlignment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一、光的反射</w:t>
      </w:r>
      <w:bookmarkStart w:id="0" w:name="_GoBack"/>
      <w:bookmarkEnd w:id="0"/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1</w:t>
      </w:r>
      <w:r>
        <w:rPr>
          <w:rFonts w:ascii="宋体" w:hAnsi="宋体" w:hint="eastAsia"/>
          <w:color w:val="000000" w:themeColor="text1"/>
          <w:szCs w:val="21"/>
        </w:rPr>
        <w:t>.</w:t>
      </w:r>
      <w:r>
        <w:rPr>
          <w:rFonts w:ascii="宋体" w:hAnsi="宋体" w:hint="eastAsia"/>
          <w:color w:val="000000" w:themeColor="text1"/>
          <w:szCs w:val="21"/>
        </w:rPr>
        <w:t>如图，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光在传播的过程中，遇到两种介质交界面（或物体表面）时，有一部分光返回原来的介质中的现象叫做</w:t>
      </w:r>
      <w:r>
        <w:rPr>
          <w:rFonts w:hint="eastAsia"/>
          <w:color w:val="000000" w:themeColor="text1"/>
        </w:rPr>
        <w:t>光的反射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。</w:t>
      </w:r>
    </w:p>
    <w:p w:rsidR="00475D5C" w:rsidRDefault="00F6402D">
      <w:pPr>
        <w:widowControl/>
        <w:spacing w:line="360" w:lineRule="auto"/>
        <w:ind w:firstLineChars="200" w:firstLine="420"/>
        <w:jc w:val="center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noProof/>
          <w:color w:val="000000" w:themeColor="text1"/>
          <w:szCs w:val="21"/>
        </w:rPr>
        <w:drawing>
          <wp:inline distT="0" distB="0" distL="114300" distR="114300">
            <wp:extent cx="1971040" cy="1309370"/>
            <wp:effectExtent l="0" t="0" r="10160" b="5080"/>
            <wp:docPr id="3" name="图片 5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图片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1040" cy="1309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75D5C" w:rsidRDefault="00F6402D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</w:t>
      </w:r>
      <w:r>
        <w:rPr>
          <w:rFonts w:ascii="宋体" w:hAnsi="宋体" w:hint="eastAsia"/>
          <w:color w:val="000000" w:themeColor="text1"/>
          <w:szCs w:val="21"/>
        </w:rPr>
        <w:t>.</w:t>
      </w:r>
      <w:r>
        <w:rPr>
          <w:rFonts w:ascii="宋体" w:hAnsi="宋体" w:hint="eastAsia"/>
          <w:color w:val="000000" w:themeColor="text1"/>
          <w:szCs w:val="21"/>
        </w:rPr>
        <w:t>光的反射定律：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在光的反射现象中，（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1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）入射光线、</w:t>
      </w:r>
      <w:r>
        <w:rPr>
          <w:rFonts w:hint="eastAsia"/>
          <w:color w:val="000000" w:themeColor="text1"/>
        </w:rPr>
        <w:t>反射光线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、法线同在同一个平面内（共面）；（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2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）反射光线、入射光线分别位于法线的</w:t>
      </w:r>
      <w:r>
        <w:rPr>
          <w:rFonts w:hint="eastAsia"/>
          <w:color w:val="000000" w:themeColor="text1"/>
        </w:rPr>
        <w:t>两侧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（分居）；（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3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）反射角等于</w:t>
      </w:r>
      <w:r>
        <w:rPr>
          <w:rFonts w:hint="eastAsia"/>
          <w:color w:val="000000" w:themeColor="text1"/>
        </w:rPr>
        <w:t>入射角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（等角）。</w:t>
      </w:r>
    </w:p>
    <w:p w:rsidR="00475D5C" w:rsidRDefault="00F6402D">
      <w:pPr>
        <w:widowControl/>
        <w:spacing w:line="360" w:lineRule="auto"/>
        <w:ind w:firstLineChars="200" w:firstLine="420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3</w:t>
      </w:r>
      <w:r>
        <w:rPr>
          <w:rFonts w:ascii="宋体" w:hAnsi="宋体" w:hint="eastAsia"/>
          <w:color w:val="000000" w:themeColor="text1"/>
          <w:szCs w:val="21"/>
        </w:rPr>
        <w:t>.</w:t>
      </w:r>
      <w:r>
        <w:rPr>
          <w:rFonts w:ascii="宋体" w:hAnsi="宋体"/>
          <w:color w:val="000000" w:themeColor="text1"/>
        </w:rPr>
        <w:t>光反射时</w:t>
      </w:r>
      <w:r>
        <w:rPr>
          <w:rFonts w:ascii="宋体" w:hAnsi="宋体"/>
          <w:color w:val="000000" w:themeColor="text1"/>
        </w:rPr>
        <w:t>,</w:t>
      </w:r>
      <w:r>
        <w:rPr>
          <w:rFonts w:ascii="宋体" w:hAnsi="宋体"/>
          <w:color w:val="000000" w:themeColor="text1"/>
        </w:rPr>
        <w:t>若光逆着原来反射光线的方向照射到反射面上</w:t>
      </w:r>
      <w:r>
        <w:rPr>
          <w:rFonts w:ascii="宋体" w:hAnsi="宋体"/>
          <w:color w:val="000000" w:themeColor="text1"/>
        </w:rPr>
        <w:t>,</w:t>
      </w:r>
      <w:r>
        <w:rPr>
          <w:rFonts w:ascii="宋体" w:hAnsi="宋体"/>
          <w:color w:val="000000" w:themeColor="text1"/>
        </w:rPr>
        <w:t>则反射光线逆着原来的入射光线照射出去</w:t>
      </w:r>
      <w:r>
        <w:rPr>
          <w:rFonts w:ascii="宋体" w:hAnsi="宋体" w:hint="eastAsia"/>
          <w:color w:val="000000" w:themeColor="text1"/>
        </w:rPr>
        <w:t>。这说明，光路是</w:t>
      </w:r>
      <w:r>
        <w:rPr>
          <w:rFonts w:hint="eastAsia"/>
          <w:color w:val="000000" w:themeColor="text1"/>
        </w:rPr>
        <w:t>可逆的</w:t>
      </w:r>
      <w:r>
        <w:rPr>
          <w:rFonts w:ascii="宋体" w:hAnsi="宋体" w:hint="eastAsia"/>
          <w:color w:val="000000" w:themeColor="text1"/>
        </w:rPr>
        <w:t>。</w:t>
      </w:r>
    </w:p>
    <w:p w:rsidR="00475D5C" w:rsidRDefault="00F6402D" w:rsidP="00C9224A">
      <w:pPr>
        <w:adjustRightInd w:val="0"/>
        <w:snapToGrid w:val="0"/>
        <w:spacing w:line="360" w:lineRule="auto"/>
        <w:ind w:firstLineChars="200" w:firstLine="422"/>
        <w:textAlignment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二</w:t>
      </w:r>
      <w:r>
        <w:rPr>
          <w:rFonts w:ascii="宋体" w:hAnsi="宋体"/>
          <w:b/>
          <w:color w:val="000000" w:themeColor="text1"/>
        </w:rPr>
        <w:t>、镜面反射和漫反射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Arial"/>
          <w:color w:val="000000" w:themeColor="text1"/>
          <w:shd w:val="clear" w:color="auto" w:fill="FFFFFF"/>
        </w:rPr>
      </w:pPr>
      <w:r>
        <w:rPr>
          <w:rFonts w:ascii="宋体" w:hAnsi="宋体" w:hint="eastAsia"/>
          <w:color w:val="000000" w:themeColor="text1"/>
        </w:rPr>
        <w:t>4</w:t>
      </w:r>
      <w:r>
        <w:rPr>
          <w:rFonts w:ascii="宋体" w:hAnsi="宋体" w:hint="eastAsia"/>
          <w:color w:val="000000" w:themeColor="text1"/>
        </w:rPr>
        <w:t>.</w:t>
      </w:r>
      <w:r>
        <w:rPr>
          <w:rFonts w:ascii="宋体" w:hAnsi="宋体" w:cs="Arial"/>
          <w:color w:val="000000" w:themeColor="text1"/>
          <w:shd w:val="clear" w:color="auto" w:fill="FFFFFF"/>
        </w:rPr>
        <w:t>反射面是光滑</w:t>
      </w:r>
      <w:r>
        <w:rPr>
          <w:rFonts w:ascii="宋体" w:hAnsi="宋体" w:cs="Arial" w:hint="eastAsia"/>
          <w:color w:val="000000" w:themeColor="text1"/>
          <w:shd w:val="clear" w:color="auto" w:fill="FFFFFF"/>
        </w:rPr>
        <w:t>平面</w:t>
      </w:r>
      <w:r>
        <w:rPr>
          <w:rFonts w:ascii="宋体" w:hAnsi="宋体" w:cs="Arial"/>
          <w:color w:val="000000" w:themeColor="text1"/>
          <w:shd w:val="clear" w:color="auto" w:fill="FFFFFF"/>
        </w:rPr>
        <w:t>，光线平行反射的叫</w:t>
      </w:r>
      <w:r>
        <w:rPr>
          <w:rFonts w:hint="eastAsia"/>
          <w:color w:val="000000" w:themeColor="text1"/>
        </w:rPr>
        <w:t>镜面反射</w:t>
      </w:r>
      <w:r>
        <w:rPr>
          <w:rFonts w:ascii="宋体" w:hAnsi="宋体" w:cs="Arial" w:hint="eastAsia"/>
          <w:color w:val="000000" w:themeColor="text1"/>
          <w:shd w:val="clear" w:color="auto" w:fill="FFFFFF"/>
        </w:rPr>
        <w:t>；</w:t>
      </w:r>
      <w:r>
        <w:rPr>
          <w:rFonts w:ascii="宋体" w:hAnsi="宋体" w:cs="Arial"/>
          <w:color w:val="000000" w:themeColor="text1"/>
          <w:shd w:val="clear" w:color="auto" w:fill="FFFFFF"/>
        </w:rPr>
        <w:t>如镜子、平静的水面等</w:t>
      </w:r>
      <w:r>
        <w:rPr>
          <w:rFonts w:ascii="宋体" w:hAnsi="宋体" w:cs="Arial" w:hint="eastAsia"/>
          <w:color w:val="000000" w:themeColor="text1"/>
          <w:shd w:val="clear" w:color="auto" w:fill="FFFFFF"/>
        </w:rPr>
        <w:t>；</w:t>
      </w:r>
      <w:r>
        <w:rPr>
          <w:rStyle w:val="a7"/>
          <w:rFonts w:ascii="宋体" w:hAnsi="宋体" w:cs="Arial"/>
          <w:i w:val="0"/>
          <w:color w:val="000000" w:themeColor="text1"/>
          <w:shd w:val="clear" w:color="auto" w:fill="FFFFFF"/>
        </w:rPr>
        <w:t>镜面反射</w:t>
      </w:r>
      <w:r>
        <w:rPr>
          <w:rFonts w:ascii="宋体" w:hAnsi="宋体" w:cs="Arial"/>
          <w:color w:val="000000" w:themeColor="text1"/>
          <w:shd w:val="clear" w:color="auto" w:fill="FFFFFF"/>
        </w:rPr>
        <w:t>遵循光的反射定律</w:t>
      </w:r>
      <w:r>
        <w:rPr>
          <w:rFonts w:ascii="宋体" w:hAnsi="宋体" w:cs="Arial" w:hint="eastAsia"/>
          <w:color w:val="000000" w:themeColor="text1"/>
          <w:shd w:val="clear" w:color="auto" w:fill="FFFFFF"/>
        </w:rPr>
        <w:t>，如下图</w:t>
      </w:r>
      <w:r>
        <w:rPr>
          <w:rFonts w:ascii="宋体" w:hAnsi="宋体" w:cs="Arial" w:hint="eastAsia"/>
          <w:color w:val="000000" w:themeColor="text1"/>
          <w:shd w:val="clear" w:color="auto" w:fill="FFFFFF"/>
        </w:rPr>
        <w:t>a</w:t>
      </w:r>
      <w:r>
        <w:rPr>
          <w:rFonts w:ascii="宋体" w:hAnsi="宋体" w:cs="Arial" w:hint="eastAsia"/>
          <w:color w:val="000000" w:themeColor="text1"/>
          <w:shd w:val="clear" w:color="auto" w:fill="FFFFFF"/>
        </w:rPr>
        <w:t>所示。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Arial"/>
          <w:color w:val="000000" w:themeColor="text1"/>
          <w:szCs w:val="21"/>
          <w:shd w:val="clear" w:color="auto" w:fill="FFFFFF"/>
        </w:rPr>
      </w:pPr>
      <w:r>
        <w:rPr>
          <w:rFonts w:ascii="宋体" w:hAnsi="宋体" w:cs="Arial" w:hint="eastAsia"/>
          <w:color w:val="000000" w:themeColor="text1"/>
          <w:szCs w:val="21"/>
          <w:shd w:val="clear" w:color="auto" w:fill="FFFFFF"/>
        </w:rPr>
        <w:t>5</w:t>
      </w:r>
      <w:r>
        <w:rPr>
          <w:rFonts w:ascii="宋体" w:hAnsi="宋体" w:cs="Arial" w:hint="eastAsia"/>
          <w:color w:val="000000" w:themeColor="text1"/>
          <w:szCs w:val="21"/>
          <w:shd w:val="clear" w:color="auto" w:fill="FFFFFF"/>
        </w:rPr>
        <w:t>.</w:t>
      </w:r>
      <w:r>
        <w:rPr>
          <w:rFonts w:ascii="宋体" w:hAnsi="宋体" w:cs="Arial"/>
          <w:color w:val="000000" w:themeColor="text1"/>
          <w:szCs w:val="21"/>
          <w:shd w:val="clear" w:color="auto" w:fill="FFFFFF"/>
        </w:rPr>
        <w:t>照射在粗糙表面上的光向各个方向反射的现象叫</w:t>
      </w:r>
      <w:r>
        <w:rPr>
          <w:rFonts w:hint="eastAsia"/>
          <w:color w:val="000000" w:themeColor="text1"/>
        </w:rPr>
        <w:t>漫反射</w:t>
      </w:r>
      <w:r>
        <w:rPr>
          <w:rFonts w:ascii="宋体" w:hAnsi="宋体" w:cs="Arial"/>
          <w:color w:val="000000" w:themeColor="text1"/>
          <w:szCs w:val="21"/>
          <w:shd w:val="clear" w:color="auto" w:fill="FFFFFF"/>
        </w:rPr>
        <w:t>。当一束平行的入射光线射到粗糙的表面时，表面会把光线向着四面八方反射，所以入射线虽然互相平行，由于各点的</w:t>
      </w:r>
      <w:hyperlink r:id="rId11" w:tgtFrame="_blank" w:history="1">
        <w:r>
          <w:rPr>
            <w:rStyle w:val="a8"/>
            <w:rFonts w:ascii="宋体" w:hAnsi="宋体" w:cs="Arial"/>
            <w:color w:val="000000" w:themeColor="text1"/>
            <w:szCs w:val="21"/>
            <w:u w:val="none"/>
            <w:shd w:val="clear" w:color="auto" w:fill="FFFFFF"/>
          </w:rPr>
          <w:t>法线</w:t>
        </w:r>
      </w:hyperlink>
      <w:r>
        <w:rPr>
          <w:rFonts w:ascii="宋体" w:hAnsi="宋体" w:cs="Arial"/>
          <w:color w:val="000000" w:themeColor="text1"/>
          <w:szCs w:val="21"/>
          <w:shd w:val="clear" w:color="auto" w:fill="FFFFFF"/>
        </w:rPr>
        <w:t>方向不同，造成反射光线向不同的方向无规则地反射，这种反射称之为</w:t>
      </w:r>
      <w:r>
        <w:rPr>
          <w:rFonts w:ascii="宋体" w:hAnsi="宋体" w:cs="Arial"/>
          <w:color w:val="000000" w:themeColor="text1"/>
          <w:szCs w:val="21"/>
          <w:shd w:val="clear" w:color="auto" w:fill="FFFFFF"/>
        </w:rPr>
        <w:t>“</w:t>
      </w:r>
      <w:r>
        <w:rPr>
          <w:rFonts w:ascii="宋体" w:hAnsi="宋体" w:cs="Arial"/>
          <w:color w:val="000000" w:themeColor="text1"/>
          <w:szCs w:val="21"/>
          <w:shd w:val="clear" w:color="auto" w:fill="FFFFFF"/>
        </w:rPr>
        <w:t>漫反射</w:t>
      </w:r>
      <w:r>
        <w:rPr>
          <w:rFonts w:ascii="宋体" w:hAnsi="宋体" w:cs="Arial"/>
          <w:color w:val="000000" w:themeColor="text1"/>
          <w:szCs w:val="21"/>
          <w:shd w:val="clear" w:color="auto" w:fill="FFFFFF"/>
        </w:rPr>
        <w:t>”</w:t>
      </w:r>
      <w:r>
        <w:rPr>
          <w:rFonts w:ascii="宋体" w:hAnsi="宋体" w:cs="Arial"/>
          <w:color w:val="000000" w:themeColor="text1"/>
          <w:szCs w:val="21"/>
          <w:shd w:val="clear" w:color="auto" w:fill="FFFFFF"/>
        </w:rPr>
        <w:t>。很多物体，如植物、墙壁、衣服等，其表面粗看起来似乎是平滑，但用放大镜仔细观察，就会看到其表面是凹凸不平的，所以本来是平行的太阳光被这些表面反射后，弥漫地射向不同方向。</w:t>
      </w:r>
      <w:r>
        <w:rPr>
          <w:rFonts w:ascii="宋体" w:hAnsi="宋体" w:cs="Arial" w:hint="eastAsia"/>
          <w:color w:val="000000" w:themeColor="text1"/>
          <w:szCs w:val="21"/>
          <w:shd w:val="clear" w:color="auto" w:fill="FFFFFF"/>
        </w:rPr>
        <w:t>如图</w:t>
      </w:r>
      <w:r>
        <w:rPr>
          <w:rFonts w:ascii="宋体" w:hAnsi="宋体" w:cs="Arial" w:hint="eastAsia"/>
          <w:color w:val="000000" w:themeColor="text1"/>
          <w:szCs w:val="21"/>
          <w:shd w:val="clear" w:color="auto" w:fill="FFFFFF"/>
        </w:rPr>
        <w:t>b</w:t>
      </w:r>
      <w:r>
        <w:rPr>
          <w:rFonts w:ascii="宋体" w:hAnsi="宋体" w:cs="Arial" w:hint="eastAsia"/>
          <w:color w:val="000000" w:themeColor="text1"/>
          <w:szCs w:val="21"/>
          <w:shd w:val="clear" w:color="auto" w:fill="FFFFFF"/>
        </w:rPr>
        <w:t>所示。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jc w:val="center"/>
        <w:textAlignment w:val="center"/>
        <w:rPr>
          <w:rFonts w:ascii="宋体" w:hAnsi="宋体"/>
          <w:color w:val="000000" w:themeColor="text1"/>
        </w:rPr>
      </w:pPr>
      <w:r>
        <w:rPr>
          <w:noProof/>
          <w:color w:val="000000" w:themeColor="text1"/>
        </w:rPr>
        <w:lastRenderedPageBreak/>
        <w:drawing>
          <wp:inline distT="0" distB="0" distL="114300" distR="114300">
            <wp:extent cx="1382395" cy="1106170"/>
            <wp:effectExtent l="0" t="0" r="8255" b="17780"/>
            <wp:docPr id="6" name="图片 6" descr="C:\Users\Administrator\Desktop\物理\光现象\镜面反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Desktop\物理\光现象\镜面反射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82395" cy="1106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t xml:space="preserve">         </w:t>
      </w:r>
      <w:r>
        <w:rPr>
          <w:noProof/>
          <w:color w:val="000000" w:themeColor="text1"/>
        </w:rPr>
        <w:drawing>
          <wp:inline distT="0" distB="0" distL="114300" distR="114300">
            <wp:extent cx="1823085" cy="1066800"/>
            <wp:effectExtent l="0" t="0" r="5715" b="0"/>
            <wp:docPr id="4" name="图片 7" descr="C:\Users\Administrator\Desktop\物理\光现象\漫反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C:\Users\Administrator\Desktop\物理\光现象\漫反射.jp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308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75D5C" w:rsidRDefault="00F6402D" w:rsidP="00C9224A">
      <w:pPr>
        <w:adjustRightInd w:val="0"/>
        <w:snapToGrid w:val="0"/>
        <w:spacing w:line="360" w:lineRule="auto"/>
        <w:ind w:firstLineChars="1200" w:firstLine="2160"/>
        <w:textAlignment w:val="center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/>
          <w:color w:val="000000" w:themeColor="text1"/>
          <w:sz w:val="18"/>
          <w:szCs w:val="18"/>
        </w:rPr>
        <w:t>a</w:t>
      </w:r>
      <w:r>
        <w:rPr>
          <w:rFonts w:ascii="宋体" w:hAnsi="宋体"/>
          <w:color w:val="000000" w:themeColor="text1"/>
          <w:sz w:val="18"/>
          <w:szCs w:val="18"/>
        </w:rPr>
        <w:t>镜面</w:t>
      </w:r>
      <w:r>
        <w:rPr>
          <w:rFonts w:ascii="宋体" w:hAnsi="宋体" w:hint="eastAsia"/>
          <w:color w:val="000000" w:themeColor="text1"/>
          <w:sz w:val="18"/>
          <w:szCs w:val="18"/>
        </w:rPr>
        <w:t>反射</w:t>
      </w:r>
      <w:r>
        <w:rPr>
          <w:rFonts w:ascii="宋体" w:hAnsi="宋体" w:hint="eastAsia"/>
          <w:color w:val="000000" w:themeColor="text1"/>
          <w:sz w:val="18"/>
          <w:szCs w:val="18"/>
        </w:rPr>
        <w:t xml:space="preserve">                      </w:t>
      </w:r>
      <w:r>
        <w:rPr>
          <w:rFonts w:ascii="宋体" w:hAnsi="宋体"/>
          <w:color w:val="000000" w:themeColor="text1"/>
          <w:sz w:val="18"/>
          <w:szCs w:val="18"/>
        </w:rPr>
        <w:t xml:space="preserve">    </w:t>
      </w:r>
      <w:r>
        <w:rPr>
          <w:rFonts w:ascii="宋体" w:hAnsi="宋体" w:hint="eastAsia"/>
          <w:color w:val="000000" w:themeColor="text1"/>
          <w:sz w:val="18"/>
          <w:szCs w:val="18"/>
        </w:rPr>
        <w:t>b</w:t>
      </w:r>
      <w:r>
        <w:rPr>
          <w:rFonts w:ascii="宋体" w:hAnsi="宋体" w:hint="eastAsia"/>
          <w:color w:val="000000" w:themeColor="text1"/>
          <w:sz w:val="18"/>
          <w:szCs w:val="18"/>
        </w:rPr>
        <w:t>漫反射</w:t>
      </w:r>
    </w:p>
    <w:p w:rsidR="00475D5C" w:rsidRDefault="00F6402D">
      <w:pPr>
        <w:widowControl/>
        <w:spacing w:line="360" w:lineRule="auto"/>
        <w:ind w:firstLineChars="200" w:firstLine="420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6</w:t>
      </w:r>
      <w:r>
        <w:rPr>
          <w:rFonts w:ascii="宋体" w:hAnsi="宋体" w:hint="eastAsia"/>
          <w:color w:val="000000" w:themeColor="text1"/>
          <w:szCs w:val="21"/>
        </w:rPr>
        <w:t>.</w:t>
      </w:r>
      <w:r>
        <w:rPr>
          <w:rFonts w:ascii="宋体" w:hAnsi="宋体"/>
          <w:color w:val="000000" w:themeColor="text1"/>
          <w:szCs w:val="21"/>
        </w:rPr>
        <w:t>镜面反射和</w:t>
      </w:r>
      <w:r>
        <w:rPr>
          <w:rFonts w:ascii="宋体" w:hAnsi="宋体"/>
          <w:color w:val="000000" w:themeColor="text1"/>
          <w:szCs w:val="21"/>
          <w:shd w:val="clear" w:color="auto" w:fill="FFFFFF"/>
        </w:rPr>
        <w:t>漫反射</w:t>
      </w:r>
      <w:r>
        <w:rPr>
          <w:rFonts w:ascii="宋体" w:hAnsi="宋体" w:hint="eastAsia"/>
          <w:color w:val="000000" w:themeColor="text1"/>
          <w:szCs w:val="21"/>
          <w:shd w:val="clear" w:color="auto" w:fill="FFFFFF"/>
        </w:rPr>
        <w:t>都</w:t>
      </w:r>
      <w:r>
        <w:rPr>
          <w:rFonts w:ascii="宋体" w:hAnsi="宋体"/>
          <w:color w:val="000000" w:themeColor="text1"/>
          <w:szCs w:val="21"/>
        </w:rPr>
        <w:t>遵循光的</w:t>
      </w:r>
      <w:r>
        <w:rPr>
          <w:rFonts w:hint="eastAsia"/>
          <w:color w:val="000000" w:themeColor="text1"/>
        </w:rPr>
        <w:t>反射定律</w:t>
      </w:r>
      <w:r>
        <w:rPr>
          <w:rFonts w:ascii="宋体" w:hAnsi="宋体" w:hint="eastAsia"/>
          <w:color w:val="000000" w:themeColor="text1"/>
          <w:szCs w:val="21"/>
        </w:rPr>
        <w:t>；</w:t>
      </w:r>
      <w:r>
        <w:rPr>
          <w:rFonts w:ascii="宋体" w:hAnsi="宋体"/>
          <w:color w:val="000000" w:themeColor="text1"/>
          <w:szCs w:val="21"/>
        </w:rPr>
        <w:t>当平行光照射时</w:t>
      </w:r>
      <w:r>
        <w:rPr>
          <w:rFonts w:ascii="宋体" w:hAnsi="宋体" w:hint="eastAsia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szCs w:val="21"/>
        </w:rPr>
        <w:t>镜面反射的反射光仍然是</w:t>
      </w:r>
      <w:r>
        <w:rPr>
          <w:rFonts w:hint="eastAsia"/>
          <w:color w:val="000000" w:themeColor="text1"/>
        </w:rPr>
        <w:t>平行</w:t>
      </w:r>
      <w:r>
        <w:rPr>
          <w:rFonts w:hint="eastAsia"/>
          <w:color w:val="000000" w:themeColor="text1"/>
        </w:rPr>
        <w:t>，</w:t>
      </w:r>
      <w:r>
        <w:rPr>
          <w:rFonts w:ascii="宋体" w:hAnsi="宋体"/>
          <w:color w:val="000000" w:themeColor="text1"/>
          <w:szCs w:val="21"/>
        </w:rPr>
        <w:t>而</w:t>
      </w:r>
      <w:r>
        <w:rPr>
          <w:rFonts w:ascii="宋体" w:hAnsi="宋体"/>
          <w:color w:val="000000" w:themeColor="text1"/>
          <w:szCs w:val="21"/>
          <w:shd w:val="clear" w:color="auto" w:fill="FFFFFF"/>
        </w:rPr>
        <w:t>漫反射</w:t>
      </w:r>
      <w:r>
        <w:rPr>
          <w:rFonts w:ascii="宋体" w:hAnsi="宋体"/>
          <w:color w:val="000000" w:themeColor="text1"/>
          <w:szCs w:val="21"/>
        </w:rPr>
        <w:t>的反射光线是</w:t>
      </w:r>
      <w:r>
        <w:rPr>
          <w:rFonts w:hint="eastAsia"/>
          <w:color w:val="000000" w:themeColor="text1"/>
        </w:rPr>
        <w:t>发散的</w:t>
      </w:r>
      <w:r>
        <w:rPr>
          <w:rFonts w:hint="eastAsia"/>
          <w:color w:val="000000" w:themeColor="text1"/>
        </w:rPr>
        <w:t>，</w:t>
      </w:r>
      <w:r>
        <w:rPr>
          <w:rFonts w:ascii="宋体" w:hAnsi="宋体"/>
          <w:color w:val="000000" w:themeColor="text1"/>
          <w:szCs w:val="21"/>
        </w:rPr>
        <w:t>向各个方向都有</w:t>
      </w:r>
      <w:r>
        <w:rPr>
          <w:rFonts w:ascii="宋体" w:hAnsi="宋体" w:hint="eastAsia"/>
          <w:color w:val="000000" w:themeColor="text1"/>
          <w:szCs w:val="21"/>
        </w:rPr>
        <w:t>。</w:t>
      </w:r>
    </w:p>
    <w:p w:rsidR="00475D5C" w:rsidRDefault="00F6402D">
      <w:pPr>
        <w:spacing w:line="360" w:lineRule="auto"/>
        <w:rPr>
          <w:rFonts w:ascii="宋体" w:hAnsi="宋体" w:cs="宋体"/>
          <w:szCs w:val="21"/>
        </w:rPr>
      </w:pPr>
      <w:r>
        <w:rPr>
          <w:sz w:val="28"/>
        </w:rPr>
      </w:r>
      <w:r>
        <w:rPr>
          <w:sz w:val="28"/>
        </w:rPr>
        <w:pict>
          <v:shape id="_x0000_s1028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475D5C" w:rsidRDefault="00F6402D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考点概览</w:t>
                  </w:r>
                </w:p>
              </w:txbxContent>
            </v:textbox>
            <w10:wrap type="none"/>
            <w10:anchorlock/>
          </v:shape>
        </w:pic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szCs w:val="21"/>
        </w:rPr>
        <w:t>光的反射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光的反射是光现象重要知识点，在光现象中占据重要的位置，同时也是平面镜成像基础，所以本节在第四章所占比例较高。本节主要知识点有：光的反射现象、反射定律和光的反射在生活中的应用、漫反射现象以及漫反射和镜面反射的异同；同时还应注意光的反射定律的实验验证类的实验探究问题，并且光的反射定律的实验探究类考题在中考中出现的概率较高，应作为重点加以重视。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中考中，有关</w:t>
      </w:r>
      <w:r>
        <w:rPr>
          <w:rFonts w:ascii="宋体" w:hAnsi="宋体" w:cs="宋体" w:hint="eastAsia"/>
          <w:szCs w:val="21"/>
        </w:rPr>
        <w:t>本节知识点</w:t>
      </w:r>
      <w:r>
        <w:rPr>
          <w:rFonts w:ascii="宋体" w:hAnsi="宋体" w:cs="宋体" w:hint="eastAsia"/>
          <w:szCs w:val="21"/>
        </w:rPr>
        <w:t>的考题</w:t>
      </w:r>
      <w:r>
        <w:rPr>
          <w:rFonts w:ascii="宋体" w:hAnsi="宋体" w:cs="宋体" w:hint="eastAsia"/>
          <w:szCs w:val="21"/>
        </w:rPr>
        <w:t>主要集中在光的反射规律、生活中光的反射现象和光的反射实验验证。从常考题型方面来看，对生活中的常见光的反射现象出现的概率很高，并经常以选择题出现；对光的反射定律的理解也属于常考内容，并以填空题出现较多；光的反射定律的实验验证，属于实验探究题。小孔成像、影子的形成、树林中的光斑、日食、月食等都是光的直线传播的例子。对光的反射考查除了实验探究题外，一般情况下光的反射和光现象其他知识点组成一个考题，单独作为一个考题不多。</w:t>
      </w:r>
      <w:r>
        <w:rPr>
          <w:rFonts w:ascii="宋体" w:hAnsi="宋体" w:cs="宋体" w:hint="eastAsia"/>
          <w:szCs w:val="21"/>
        </w:rPr>
        <w:t>纵观历年考试，</w:t>
      </w:r>
      <w:r>
        <w:rPr>
          <w:rFonts w:ascii="宋体" w:hAnsi="宋体" w:cs="宋体" w:hint="eastAsia"/>
          <w:szCs w:val="21"/>
        </w:rPr>
        <w:t>本节考点出现的考题所占</w:t>
      </w:r>
      <w:r>
        <w:rPr>
          <w:rFonts w:ascii="宋体" w:hAnsi="宋体" w:cs="宋体" w:hint="eastAsia"/>
          <w:szCs w:val="21"/>
        </w:rPr>
        <w:t>分值一般在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—</w:t>
      </w:r>
      <w:r>
        <w:rPr>
          <w:rFonts w:ascii="宋体" w:hAnsi="宋体" w:cs="宋体" w:hint="eastAsia"/>
          <w:szCs w:val="21"/>
        </w:rPr>
        <w:t>5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之间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szCs w:val="21"/>
        </w:rPr>
        <w:t>中考题型分析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中考中，</w:t>
      </w:r>
      <w:r>
        <w:rPr>
          <w:rFonts w:ascii="宋体" w:hAnsi="宋体" w:cs="宋体" w:hint="eastAsia"/>
          <w:szCs w:val="21"/>
        </w:rPr>
        <w:t>出现本节</w:t>
      </w:r>
      <w:r>
        <w:rPr>
          <w:rFonts w:ascii="宋体" w:hAnsi="宋体" w:cs="宋体" w:hint="eastAsia"/>
          <w:szCs w:val="21"/>
        </w:rPr>
        <w:t>知识点的</w:t>
      </w:r>
      <w:r>
        <w:rPr>
          <w:rFonts w:ascii="宋体" w:hAnsi="宋体" w:cs="宋体" w:hint="eastAsia"/>
          <w:szCs w:val="21"/>
        </w:rPr>
        <w:t>考题</w:t>
      </w:r>
      <w:r>
        <w:rPr>
          <w:rFonts w:ascii="宋体" w:hAnsi="宋体" w:cs="宋体" w:hint="eastAsia"/>
          <w:szCs w:val="21"/>
        </w:rPr>
        <w:t>较多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大部分都是光的反射现象的应用和分类，并以选择题出现；考查光的反射定律及其反射规律时，填空题较多。还应注意的是利用光的反射定律作图也较多的出现在作图题中。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3.</w:t>
      </w:r>
      <w:r>
        <w:rPr>
          <w:rFonts w:ascii="宋体" w:hAnsi="宋体" w:cs="宋体" w:hint="eastAsia"/>
          <w:szCs w:val="21"/>
        </w:rPr>
        <w:t>考点分类：考点分类见下表</w:t>
      </w:r>
    </w:p>
    <w:tbl>
      <w:tblPr>
        <w:tblStyle w:val="a9"/>
        <w:tblW w:w="8521" w:type="dxa"/>
        <w:tblLayout w:type="fixed"/>
        <w:tblLook w:val="04A0" w:firstRow="1" w:lastRow="0" w:firstColumn="1" w:lastColumn="0" w:noHBand="0" w:noVBand="1"/>
      </w:tblPr>
      <w:tblGrid>
        <w:gridCol w:w="1281"/>
        <w:gridCol w:w="3095"/>
        <w:gridCol w:w="4145"/>
      </w:tblGrid>
      <w:tr w:rsidR="00475D5C">
        <w:tc>
          <w:tcPr>
            <w:tcW w:w="1281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考点分类</w:t>
            </w:r>
          </w:p>
        </w:tc>
        <w:tc>
          <w:tcPr>
            <w:tcW w:w="3095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考点内容</w:t>
            </w:r>
          </w:p>
        </w:tc>
        <w:tc>
          <w:tcPr>
            <w:tcW w:w="4145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考点分析与常见题型</w:t>
            </w:r>
          </w:p>
        </w:tc>
      </w:tr>
      <w:tr w:rsidR="00475D5C">
        <w:tc>
          <w:tcPr>
            <w:tcW w:w="1281" w:type="dxa"/>
            <w:vMerge w:val="restart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常考热点</w:t>
            </w:r>
          </w:p>
        </w:tc>
        <w:tc>
          <w:tcPr>
            <w:tcW w:w="3095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对生活中光的反射现象判断</w:t>
            </w:r>
          </w:p>
        </w:tc>
        <w:tc>
          <w:tcPr>
            <w:tcW w:w="4145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选择题或填空题，与其他知识点结合</w:t>
            </w:r>
          </w:p>
        </w:tc>
      </w:tr>
      <w:tr w:rsidR="00475D5C">
        <w:tc>
          <w:tcPr>
            <w:tcW w:w="1281" w:type="dxa"/>
            <w:vMerge/>
            <w:vAlign w:val="center"/>
          </w:tcPr>
          <w:p w:rsidR="00475D5C" w:rsidRDefault="00475D5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95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对光的反射定律的理解</w:t>
            </w:r>
          </w:p>
        </w:tc>
        <w:tc>
          <w:tcPr>
            <w:tcW w:w="4145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主要考查反射定律知识，填空题居多</w:t>
            </w:r>
          </w:p>
        </w:tc>
      </w:tr>
      <w:tr w:rsidR="00475D5C">
        <w:tc>
          <w:tcPr>
            <w:tcW w:w="1281" w:type="dxa"/>
            <w:vMerge w:val="restart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一般考点</w:t>
            </w:r>
          </w:p>
        </w:tc>
        <w:tc>
          <w:tcPr>
            <w:tcW w:w="3095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光的反射定律的实验探究</w:t>
            </w:r>
          </w:p>
        </w:tc>
        <w:tc>
          <w:tcPr>
            <w:tcW w:w="4145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通过实验探究，考查对光的反射现象的理解</w:t>
            </w:r>
          </w:p>
        </w:tc>
      </w:tr>
      <w:tr w:rsidR="00475D5C">
        <w:tc>
          <w:tcPr>
            <w:tcW w:w="1281" w:type="dxa"/>
            <w:vMerge/>
            <w:vAlign w:val="center"/>
          </w:tcPr>
          <w:p w:rsidR="00475D5C" w:rsidRDefault="00475D5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95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根据光的反射定律作图</w:t>
            </w:r>
          </w:p>
        </w:tc>
        <w:tc>
          <w:tcPr>
            <w:tcW w:w="4145" w:type="dxa"/>
            <w:vAlign w:val="center"/>
          </w:tcPr>
          <w:p w:rsidR="00475D5C" w:rsidRDefault="00475D5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75D5C">
        <w:tc>
          <w:tcPr>
            <w:tcW w:w="1281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冷门考点</w:t>
            </w:r>
          </w:p>
        </w:tc>
        <w:tc>
          <w:tcPr>
            <w:tcW w:w="3095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考查漫反射和镜面反射的理解</w:t>
            </w:r>
          </w:p>
        </w:tc>
        <w:tc>
          <w:tcPr>
            <w:tcW w:w="4145" w:type="dxa"/>
            <w:vAlign w:val="center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出现概率较低，</w:t>
            </w:r>
            <w:r>
              <w:rPr>
                <w:rFonts w:ascii="宋体" w:hAnsi="宋体" w:cs="宋体" w:hint="eastAsia"/>
                <w:szCs w:val="21"/>
              </w:rPr>
              <w:t>经常与生活中实际例子结合</w:t>
            </w:r>
          </w:p>
        </w:tc>
      </w:tr>
    </w:tbl>
    <w:p w:rsidR="00475D5C" w:rsidRDefault="00F6402D">
      <w:pPr>
        <w:spacing w:line="360" w:lineRule="auto"/>
        <w:rPr>
          <w:rFonts w:ascii="宋体" w:hAnsi="宋体" w:cs="宋体"/>
          <w:szCs w:val="21"/>
        </w:rPr>
      </w:pPr>
      <w:r>
        <w:rPr>
          <w:sz w:val="28"/>
        </w:rPr>
      </w:r>
      <w:r>
        <w:rPr>
          <w:sz w:val="28"/>
        </w:rPr>
        <w:pict>
          <v:shape id="_x0000_s1027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475D5C" w:rsidRDefault="00F6402D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典例精析</w:t>
                  </w:r>
                </w:p>
              </w:txbxContent>
            </v:textbox>
            <w10:wrap type="none"/>
            <w10:anchorlock/>
          </v:shape>
        </w:pict>
      </w:r>
    </w:p>
    <w:p w:rsidR="00475D5C" w:rsidRDefault="00F6402D" w:rsidP="00C9224A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</w:t>
      </w:r>
      <w:r>
        <w:rPr>
          <w:rFonts w:ascii="宋体" w:hAnsi="宋体" w:cs="宋体" w:hint="eastAsia"/>
          <w:b/>
          <w:bCs/>
          <w:szCs w:val="21"/>
        </w:rPr>
        <w:t>光的反射现象</w:t>
      </w:r>
    </w:p>
    <w:p w:rsidR="00475D5C" w:rsidRDefault="00F6402D" w:rsidP="00C9224A">
      <w:pPr>
        <w:spacing w:line="360" w:lineRule="auto"/>
        <w:ind w:firstLineChars="200" w:firstLine="422"/>
        <w:textAlignment w:val="center"/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hint="eastAsia"/>
          <w:b/>
          <w:bCs/>
          <w:szCs w:val="21"/>
        </w:rPr>
        <w:t>（</w:t>
      </w:r>
      <w:r>
        <w:rPr>
          <w:rStyle w:val="36"/>
          <w:rFonts w:hint="default"/>
          <w:b/>
          <w:bCs/>
          <w:sz w:val="21"/>
        </w:rPr>
        <w:t>2015</w:t>
      </w:r>
      <w:r>
        <w:rPr>
          <w:rStyle w:val="36"/>
          <w:rFonts w:hint="default"/>
          <w:b/>
          <w:bCs/>
          <w:sz w:val="21"/>
        </w:rPr>
        <w:t>•</w:t>
      </w:r>
      <w:r>
        <w:rPr>
          <w:rStyle w:val="36"/>
          <w:rFonts w:hint="default"/>
          <w:b/>
          <w:bCs/>
          <w:sz w:val="21"/>
        </w:rPr>
        <w:t>深圳</w:t>
      </w:r>
      <w:r>
        <w:rPr>
          <w:rStyle w:val="36"/>
          <w:b/>
          <w:bCs/>
          <w:sz w:val="21"/>
        </w:rPr>
        <w:t>）</w:t>
      </w:r>
      <w:r>
        <w:rPr>
          <w:rStyle w:val="36"/>
          <w:rFonts w:hint="default"/>
          <w:sz w:val="21"/>
        </w:rPr>
        <w:t>下列属于光的反射现象的是</w:t>
      </w:r>
      <w:r>
        <w:rPr>
          <w:rStyle w:val="36"/>
          <w:rFonts w:hint="default"/>
          <w:sz w:val="21"/>
        </w:rPr>
        <w:t>（</w:t>
      </w:r>
      <w:r>
        <w:rPr>
          <w:rStyle w:val="36"/>
          <w:rFonts w:hint="default"/>
          <w:sz w:val="21"/>
        </w:rPr>
        <w:t xml:space="preserve">   </w:t>
      </w:r>
      <w:r>
        <w:rPr>
          <w:rStyle w:val="36"/>
          <w:rFonts w:hint="default"/>
          <w:sz w:val="21"/>
        </w:rPr>
        <w:t>）</w:t>
      </w:r>
      <w:r>
        <w:rPr>
          <w:rStyle w:val="36"/>
          <w:rFonts w:hint="default"/>
          <w:sz w:val="21"/>
        </w:rPr>
        <w:t>。</w:t>
      </w:r>
    </w:p>
    <w:p w:rsidR="00475D5C" w:rsidRDefault="00F6402D">
      <w:pPr>
        <w:spacing w:line="360" w:lineRule="auto"/>
        <w:jc w:val="center"/>
      </w:pPr>
      <w:r>
        <w:rPr>
          <w:noProof/>
        </w:rPr>
        <w:drawing>
          <wp:inline distT="0" distB="0" distL="114300" distR="114300">
            <wp:extent cx="5184140" cy="962660"/>
            <wp:effectExtent l="0" t="0" r="16510" b="889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84140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图中，手影是个的直线传播形成的；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图中，钢笔发生错位是由于光的折射现象产生的；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图中，山的景色照射到水面，因为水面可以看成是镜面，通过反射人看到了山的倒影，这是光的反射现象；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图中，雨后彩虹是属于光的色散现象。故，此题正确答案是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光的直线传播、光的折射、光的反射、光的色散。</w:t>
      </w:r>
    </w:p>
    <w:p w:rsidR="00475D5C" w:rsidRDefault="00F6402D" w:rsidP="00C9224A">
      <w:pPr>
        <w:spacing w:line="360" w:lineRule="auto"/>
        <w:ind w:firstLineChars="200" w:firstLine="422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</w:t>
      </w:r>
      <w:r w:rsidR="00C9224A">
        <w:rPr>
          <w:rFonts w:ascii="宋体" w:hAnsi="宋体" w:cs="宋体" w:hint="eastAsia"/>
          <w:b/>
          <w:bCs/>
          <w:color w:val="000000"/>
        </w:rPr>
        <w:t>中考</w:t>
      </w:r>
      <w:r>
        <w:rPr>
          <w:b/>
          <w:bCs/>
          <w:color w:val="000000"/>
        </w:rPr>
        <w:t>•</w:t>
      </w:r>
      <w:r>
        <w:rPr>
          <w:rFonts w:ascii="宋体" w:hAnsi="宋体" w:cs="宋体" w:hint="eastAsia"/>
          <w:b/>
          <w:bCs/>
          <w:color w:val="000000"/>
        </w:rPr>
        <w:t>广东</w:t>
      </w:r>
      <w:r>
        <w:rPr>
          <w:rFonts w:ascii="宋体" w:hAnsi="宋体" w:cs="宋体" w:hint="eastAsia"/>
          <w:b/>
          <w:bCs/>
          <w:color w:val="000000"/>
        </w:rPr>
        <w:t>）</w:t>
      </w:r>
      <w:r>
        <w:rPr>
          <w:rFonts w:ascii="宋体" w:hAnsi="宋体" w:cs="宋体" w:hint="eastAsia"/>
          <w:color w:val="000000"/>
        </w:rPr>
        <w:t>下列光学现象与规律不相符的是（</w:t>
      </w:r>
      <w:r>
        <w:rPr>
          <w:rFonts w:ascii="宋体" w:hAnsi="宋体" w:cs="宋体" w:hint="eastAsia"/>
          <w:color w:val="000000"/>
        </w:rPr>
        <w:t xml:space="preserve">   </w:t>
      </w:r>
      <w:r>
        <w:rPr>
          <w:rFonts w:ascii="宋体" w:hAnsi="宋体" w:cs="宋体" w:hint="eastAsia"/>
          <w:color w:val="000000"/>
        </w:rPr>
        <w:t>）</w:t>
      </w:r>
      <w:r>
        <w:rPr>
          <w:rFonts w:ascii="宋体" w:hAnsi="宋体" w:cs="宋体" w:hint="eastAsia"/>
          <w:color w:val="000000"/>
        </w:rPr>
        <w:t>。</w:t>
      </w:r>
    </w:p>
    <w:tbl>
      <w:tblPr>
        <w:tblStyle w:val="a9"/>
        <w:tblW w:w="856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463"/>
        <w:gridCol w:w="2093"/>
        <w:gridCol w:w="1990"/>
        <w:gridCol w:w="2020"/>
      </w:tblGrid>
      <w:tr w:rsidR="00475D5C">
        <w:tc>
          <w:tcPr>
            <w:tcW w:w="8566" w:type="dxa"/>
            <w:gridSpan w:val="4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noProof/>
                <w:color w:val="FF0000"/>
              </w:rPr>
              <w:lastRenderedPageBreak/>
              <w:drawing>
                <wp:inline distT="0" distB="0" distL="114300" distR="114300">
                  <wp:extent cx="4984115" cy="775335"/>
                  <wp:effectExtent l="0" t="0" r="6985" b="5715"/>
                  <wp:docPr id="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4115" cy="775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D5C">
        <w:tc>
          <w:tcPr>
            <w:tcW w:w="2463" w:type="dxa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钢笔“错位”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光的折射</w:t>
            </w:r>
          </w:p>
        </w:tc>
        <w:tc>
          <w:tcPr>
            <w:tcW w:w="2093" w:type="dxa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B.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手影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光的直线传播</w:t>
            </w:r>
          </w:p>
        </w:tc>
        <w:tc>
          <w:tcPr>
            <w:tcW w:w="1990" w:type="dxa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C.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海市蜃楼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光的反射</w:t>
            </w:r>
          </w:p>
        </w:tc>
        <w:tc>
          <w:tcPr>
            <w:tcW w:w="2020" w:type="dxa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D.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水中倒影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光的反射</w:t>
            </w:r>
          </w:p>
        </w:tc>
      </w:tr>
    </w:tbl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图，钢笔的错位，是由于光的折射现象引起的，描述相符；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图，手影是因为光的直线传播引起的，描述相符；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图，海市蜃楼是由于光的折射引起的，此描述不相符；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图，水中倒影是由于光的反射引起的，描述相符。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故，此题描述不相符的是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，答案是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光的折射、光的直线传播、光的反射。</w:t>
      </w:r>
    </w:p>
    <w:p w:rsidR="00475D5C" w:rsidRDefault="00F6402D" w:rsidP="00C9224A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★考点二：</w:t>
      </w:r>
      <w:r>
        <w:rPr>
          <w:rFonts w:ascii="宋体" w:hAnsi="宋体" w:cs="宋体" w:hint="eastAsia"/>
          <w:b/>
          <w:bCs/>
          <w:szCs w:val="21"/>
        </w:rPr>
        <w:t>光的反射定律</w:t>
      </w:r>
    </w:p>
    <w:p w:rsidR="00475D5C" w:rsidRDefault="00F6402D" w:rsidP="00C9224A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cs="宋体" w:hint="eastAsia"/>
          <w:b/>
          <w:bCs/>
          <w:szCs w:val="21"/>
        </w:rPr>
        <w:t>（</w:t>
      </w:r>
      <w:r w:rsidR="00C9224A">
        <w:rPr>
          <w:rFonts w:ascii="宋体" w:hAnsi="宋体" w:cs="宋体" w:hint="eastAsia"/>
          <w:b/>
          <w:bCs/>
          <w:szCs w:val="21"/>
        </w:rPr>
        <w:t>中考</w:t>
      </w:r>
      <w:r>
        <w:rPr>
          <w:rFonts w:ascii="宋体" w:hAnsi="宋体" w:cs="宋体" w:hint="eastAsia"/>
          <w:b/>
          <w:bCs/>
          <w:szCs w:val="21"/>
        </w:rPr>
        <w:t>·</w:t>
      </w:r>
      <w:r>
        <w:rPr>
          <w:rFonts w:ascii="宋体" w:hAnsi="宋体" w:cs="宋体" w:hint="eastAsia"/>
          <w:b/>
          <w:bCs/>
          <w:szCs w:val="21"/>
        </w:rPr>
        <w:t>苏州）</w:t>
      </w:r>
      <w:r>
        <w:rPr>
          <w:rFonts w:ascii="宋体" w:hAnsi="宋体" w:cs="宋体" w:hint="eastAsia"/>
          <w:szCs w:val="21"/>
        </w:rPr>
        <w:t>在“探究光的反射规律”的实验中，平面镜</w:t>
      </w:r>
      <w:r>
        <w:rPr>
          <w:rFonts w:ascii="宋体" w:hAnsi="宋体" w:cs="宋体" w:hint="eastAsia"/>
          <w:i/>
          <w:szCs w:val="21"/>
        </w:rPr>
        <w:t>M</w:t>
      </w:r>
      <w:r>
        <w:rPr>
          <w:rFonts w:ascii="宋体" w:hAnsi="宋体" w:cs="宋体" w:hint="eastAsia"/>
          <w:szCs w:val="21"/>
        </w:rPr>
        <w:t>水平放置，白色纸板竖直立在平面镜上，纸板由</w:t>
      </w:r>
      <w:r>
        <w:rPr>
          <w:rFonts w:ascii="宋体" w:hAnsi="宋体" w:cs="宋体" w:hint="eastAsia"/>
          <w:i/>
          <w:szCs w:val="21"/>
        </w:rPr>
        <w:t>E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</w:rPr>
        <w:t>两部分组成，可绕竖直接缝</w:t>
      </w:r>
      <w:r>
        <w:rPr>
          <w:rFonts w:ascii="宋体" w:hAnsi="宋体" w:cs="宋体" w:hint="eastAsia"/>
          <w:i/>
          <w:szCs w:val="21"/>
        </w:rPr>
        <w:t>ON</w:t>
      </w:r>
      <w:r>
        <w:rPr>
          <w:rFonts w:ascii="宋体" w:hAnsi="宋体" w:cs="宋体" w:hint="eastAsia"/>
          <w:szCs w:val="21"/>
        </w:rPr>
        <w:t>翻折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35F138F" wp14:editId="117E104C">
            <wp:extent cx="4972050" cy="1247775"/>
            <wp:effectExtent l="0" t="0" r="0" b="9525"/>
            <wp:docPr id="22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 descr="www.szzx100.com江南汇教育网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</w:t>
      </w:r>
      <w:r>
        <w:rPr>
          <w:rFonts w:ascii="宋体" w:hAnsi="宋体" w:cs="宋体" w:hint="eastAsia"/>
          <w:szCs w:val="21"/>
        </w:rPr>
        <w:t>如图甲，将一束光贴着纸板</w:t>
      </w:r>
      <w:r>
        <w:rPr>
          <w:rFonts w:ascii="宋体" w:hAnsi="宋体" w:cs="宋体" w:hint="eastAsia"/>
          <w:i/>
          <w:szCs w:val="21"/>
        </w:rPr>
        <w:t>E</w:t>
      </w:r>
      <w:r>
        <w:rPr>
          <w:rFonts w:ascii="宋体" w:hAnsi="宋体" w:cs="宋体" w:hint="eastAsia"/>
          <w:szCs w:val="21"/>
        </w:rPr>
        <w:t>沿</w:t>
      </w:r>
      <w:r>
        <w:rPr>
          <w:rFonts w:ascii="宋体" w:hAnsi="宋体" w:cs="宋体" w:hint="eastAsia"/>
          <w:i/>
          <w:szCs w:val="21"/>
        </w:rPr>
        <w:t>AO</w:t>
      </w:r>
      <w:r>
        <w:rPr>
          <w:rFonts w:ascii="宋体" w:hAnsi="宋体" w:cs="宋体" w:hint="eastAsia"/>
          <w:szCs w:val="21"/>
        </w:rPr>
        <w:t>射到镜面上</w:t>
      </w:r>
      <w:r>
        <w:rPr>
          <w:rFonts w:ascii="宋体" w:hAnsi="宋体" w:cs="宋体" w:hint="eastAsia"/>
          <w:i/>
          <w:szCs w:val="21"/>
        </w:rPr>
        <w:t>O</w:t>
      </w:r>
      <w:r>
        <w:rPr>
          <w:rFonts w:ascii="宋体" w:hAnsi="宋体" w:cs="宋体" w:hint="eastAsia"/>
          <w:szCs w:val="21"/>
        </w:rPr>
        <w:t>点，纸板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</w:rPr>
        <w:t>上会显示出反射光束</w:t>
      </w:r>
      <w:r>
        <w:rPr>
          <w:rFonts w:ascii="宋体" w:hAnsi="宋体" w:cs="宋体" w:hint="eastAsia"/>
          <w:i/>
          <w:szCs w:val="21"/>
        </w:rPr>
        <w:t>OB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接着将纸板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</w:rPr>
        <w:t>绕</w:t>
      </w:r>
      <w:r>
        <w:rPr>
          <w:rFonts w:ascii="宋体" w:hAnsi="宋体" w:cs="宋体" w:hint="eastAsia"/>
          <w:i/>
          <w:szCs w:val="21"/>
        </w:rPr>
        <w:t>ON</w:t>
      </w:r>
      <w:r>
        <w:rPr>
          <w:rFonts w:ascii="宋体" w:hAnsi="宋体" w:cs="宋体" w:hint="eastAsia"/>
          <w:szCs w:val="21"/>
        </w:rPr>
        <w:t>向后翻折，则纸板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</w:rPr>
        <w:t>上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能</w:t>
      </w:r>
      <w:r>
        <w:rPr>
          <w:rFonts w:ascii="宋体" w:hAnsi="宋体" w:cs="宋体" w:hint="eastAsia"/>
          <w:szCs w:val="21"/>
        </w:rPr>
        <w:t>/</w:t>
      </w:r>
      <w:r>
        <w:rPr>
          <w:rFonts w:ascii="宋体" w:hAnsi="宋体" w:cs="宋体" w:hint="eastAsia"/>
          <w:szCs w:val="21"/>
        </w:rPr>
        <w:t>不能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显示出反射光束，由此说明反射光线、入射光线与</w:t>
      </w:r>
      <w:r>
        <w:rPr>
          <w:rFonts w:ascii="宋体" w:hAnsi="宋体" w:cs="宋体" w:hint="eastAsia"/>
          <w:i/>
          <w:szCs w:val="21"/>
        </w:rPr>
        <w:t>ON</w:t>
      </w:r>
      <w:r>
        <w:rPr>
          <w:rFonts w:ascii="宋体" w:hAnsi="宋体" w:cs="宋体" w:hint="eastAsia"/>
          <w:szCs w:val="21"/>
        </w:rPr>
        <w:t>在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内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</w:t>
      </w:r>
      <w:r>
        <w:rPr>
          <w:rFonts w:ascii="宋体" w:hAnsi="宋体" w:cs="宋体" w:hint="eastAsia"/>
          <w:spacing w:val="6"/>
          <w:szCs w:val="21"/>
        </w:rPr>
        <w:t>小明在测入射角和反射角大小时只记录了一组数据</w:t>
      </w:r>
      <w:r>
        <w:rPr>
          <w:rFonts w:ascii="宋体" w:hAnsi="宋体" w:cs="宋体" w:hint="eastAsia"/>
          <w:spacing w:val="6"/>
          <w:szCs w:val="21"/>
        </w:rPr>
        <w:t>(</w:t>
      </w:r>
      <w:r>
        <w:rPr>
          <w:rFonts w:ascii="宋体" w:hAnsi="宋体" w:cs="宋体" w:hint="eastAsia"/>
          <w:spacing w:val="6"/>
          <w:szCs w:val="21"/>
        </w:rPr>
        <w:t>如乙表</w:t>
      </w:r>
      <w:r>
        <w:rPr>
          <w:rFonts w:ascii="宋体" w:hAnsi="宋体" w:cs="宋体" w:hint="eastAsia"/>
          <w:spacing w:val="6"/>
          <w:szCs w:val="21"/>
        </w:rPr>
        <w:t>)</w:t>
      </w:r>
      <w:r>
        <w:rPr>
          <w:rFonts w:ascii="宋体" w:hAnsi="宋体" w:cs="宋体" w:hint="eastAsia"/>
          <w:spacing w:val="6"/>
          <w:szCs w:val="21"/>
        </w:rPr>
        <w:t>，根据这组数据，他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能</w:t>
      </w:r>
      <w:r>
        <w:rPr>
          <w:rFonts w:ascii="宋体" w:hAnsi="宋体" w:cs="宋体" w:hint="eastAsia"/>
          <w:szCs w:val="21"/>
        </w:rPr>
        <w:t>/</w:t>
      </w:r>
      <w:r>
        <w:rPr>
          <w:rFonts w:ascii="宋体" w:hAnsi="宋体" w:cs="宋体" w:hint="eastAsia"/>
          <w:szCs w:val="21"/>
        </w:rPr>
        <w:t>不能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得出关于光反射时反射角与入射角关系的结论，理由</w:t>
      </w:r>
      <w:r>
        <w:rPr>
          <w:rFonts w:ascii="宋体" w:hAnsi="宋体" w:cs="宋体" w:hint="eastAsia"/>
          <w:szCs w:val="21"/>
        </w:rPr>
        <w:t>: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  <w:u w:val="single"/>
        </w:rPr>
        <w:t xml:space="preserve">                          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根据平面镜成像规律，此题不难解答。解答如下：</w:t>
      </w:r>
    </w:p>
    <w:p w:rsidR="00475D5C" w:rsidRDefault="00F6402D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lastRenderedPageBreak/>
        <w:t>如果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将一束光贴着纸板</w:t>
      </w:r>
      <w:r>
        <w:rPr>
          <w:rFonts w:ascii="华文楷体" w:eastAsia="华文楷体" w:hAnsi="华文楷体" w:cs="华文楷体" w:hint="eastAsia"/>
          <w:b/>
          <w:bCs/>
          <w:i/>
          <w:color w:val="FF0000"/>
          <w:szCs w:val="21"/>
        </w:rPr>
        <w:t>E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沿</w:t>
      </w:r>
      <w:r>
        <w:rPr>
          <w:rFonts w:ascii="华文楷体" w:eastAsia="华文楷体" w:hAnsi="华文楷体" w:cs="华文楷体" w:hint="eastAsia"/>
          <w:b/>
          <w:bCs/>
          <w:i/>
          <w:color w:val="FF0000"/>
          <w:szCs w:val="21"/>
        </w:rPr>
        <w:t>AO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射到镜面上</w:t>
      </w:r>
      <w:r>
        <w:rPr>
          <w:rFonts w:ascii="华文楷体" w:eastAsia="华文楷体" w:hAnsi="华文楷体" w:cs="华文楷体" w:hint="eastAsia"/>
          <w:b/>
          <w:bCs/>
          <w:i/>
          <w:color w:val="FF0000"/>
          <w:szCs w:val="21"/>
        </w:rPr>
        <w:t>O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点，纸板</w:t>
      </w:r>
      <w:r>
        <w:rPr>
          <w:rFonts w:ascii="华文楷体" w:eastAsia="华文楷体" w:hAnsi="华文楷体" w:cs="华文楷体" w:hint="eastAsia"/>
          <w:b/>
          <w:bCs/>
          <w:i/>
          <w:color w:val="FF0000"/>
          <w:szCs w:val="21"/>
        </w:rPr>
        <w:t>F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上会显示出反射光束</w:t>
      </w:r>
      <w:r>
        <w:rPr>
          <w:rFonts w:ascii="华文楷体" w:eastAsia="华文楷体" w:hAnsi="华文楷体" w:cs="华文楷体" w:hint="eastAsia"/>
          <w:b/>
          <w:bCs/>
          <w:i/>
          <w:color w:val="FF0000"/>
          <w:szCs w:val="21"/>
        </w:rPr>
        <w:t>OB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接着将纸板</w:t>
      </w:r>
      <w:r>
        <w:rPr>
          <w:rFonts w:ascii="华文楷体" w:eastAsia="华文楷体" w:hAnsi="华文楷体" w:cs="华文楷体" w:hint="eastAsia"/>
          <w:b/>
          <w:bCs/>
          <w:i/>
          <w:color w:val="FF0000"/>
          <w:szCs w:val="21"/>
        </w:rPr>
        <w:t>F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绕</w:t>
      </w:r>
      <w:r>
        <w:rPr>
          <w:rFonts w:ascii="华文楷体" w:eastAsia="华文楷体" w:hAnsi="华文楷体" w:cs="华文楷体" w:hint="eastAsia"/>
          <w:b/>
          <w:bCs/>
          <w:i/>
          <w:color w:val="FF0000"/>
          <w:szCs w:val="21"/>
        </w:rPr>
        <w:t>ON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向后翻折，则纸板</w:t>
      </w:r>
      <w:r>
        <w:rPr>
          <w:rFonts w:ascii="华文楷体" w:eastAsia="华文楷体" w:hAnsi="华文楷体" w:cs="华文楷体" w:hint="eastAsia"/>
          <w:b/>
          <w:bCs/>
          <w:i/>
          <w:color w:val="FF0000"/>
          <w:szCs w:val="21"/>
        </w:rPr>
        <w:t>F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上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不能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显示出反射光束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（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光是沿直线传播的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）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，由此说明反射光线、入射光线与</w:t>
      </w:r>
      <w:r>
        <w:rPr>
          <w:rFonts w:ascii="华文楷体" w:eastAsia="华文楷体" w:hAnsi="华文楷体" w:cs="华文楷体" w:hint="eastAsia"/>
          <w:b/>
          <w:bCs/>
          <w:i/>
          <w:color w:val="FF0000"/>
          <w:szCs w:val="21"/>
        </w:rPr>
        <w:t>ON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在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一个平面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内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能得出反射角和入射角之间的关系。反射角等于入射角。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（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1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）不能、一个平面；（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2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）能、反射角等于入射角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平面镜成像、光的反射定律。</w:t>
      </w:r>
    </w:p>
    <w:p w:rsidR="00475D5C" w:rsidRDefault="00F6402D" w:rsidP="00C9224A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</w:t>
      </w:r>
      <w:r>
        <w:rPr>
          <w:rFonts w:ascii="宋体" w:hAnsi="宋体" w:cs="宋体" w:hint="eastAsia"/>
          <w:b/>
          <w:bCs/>
          <w:szCs w:val="21"/>
        </w:rPr>
        <w:t>三</w:t>
      </w:r>
      <w:r>
        <w:rPr>
          <w:rFonts w:ascii="宋体" w:hAnsi="宋体" w:cs="宋体" w:hint="eastAsia"/>
          <w:b/>
          <w:bCs/>
          <w:szCs w:val="21"/>
        </w:rPr>
        <w:t>：</w:t>
      </w:r>
      <w:r>
        <w:rPr>
          <w:rFonts w:ascii="宋体" w:hAnsi="宋体" w:cs="宋体" w:hint="eastAsia"/>
          <w:b/>
          <w:bCs/>
          <w:szCs w:val="21"/>
        </w:rPr>
        <w:t>镜面反射和漫反射</w:t>
      </w:r>
    </w:p>
    <w:p w:rsidR="00475D5C" w:rsidRDefault="00F6402D" w:rsidP="00C9224A">
      <w:pPr>
        <w:spacing w:line="360" w:lineRule="auto"/>
        <w:ind w:firstLineChars="200" w:firstLine="422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cs="宋体" w:hint="eastAsia"/>
          <w:b/>
          <w:bCs/>
          <w:szCs w:val="21"/>
        </w:rPr>
        <w:t>（</w:t>
      </w:r>
      <w:r w:rsidR="00C9224A">
        <w:rPr>
          <w:rFonts w:ascii="宋体" w:hAnsi="宋体" w:cs="宋体" w:hint="eastAsia"/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ascii="宋体" w:hAnsi="宋体" w:cs="宋体" w:hint="eastAsia"/>
          <w:b/>
          <w:bCs/>
          <w:szCs w:val="21"/>
        </w:rPr>
        <w:t>泰安）</w:t>
      </w:r>
      <w:r>
        <w:rPr>
          <w:rFonts w:ascii="宋体" w:hAnsi="宋体" w:cs="宋体" w:hint="eastAsia"/>
          <w:szCs w:val="21"/>
        </w:rPr>
        <w:t>关于光现象，下列说法正确的是（　　）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．开凿隧道时用激光束引导掘进机，利用了光的直线传播</w:t>
      </w:r>
      <w:r>
        <w:rPr>
          <w:rFonts w:ascii="宋体" w:hAnsi="宋体" w:cs="宋体" w:hint="eastAsia"/>
          <w:szCs w:val="21"/>
        </w:rPr>
        <w:t>；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．验钞机利用红外线辨别钞票的真伪</w:t>
      </w:r>
      <w:r>
        <w:rPr>
          <w:rFonts w:ascii="宋体" w:hAnsi="宋体" w:cs="宋体" w:hint="eastAsia"/>
          <w:szCs w:val="21"/>
        </w:rPr>
        <w:t>；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．自行车的尾灯是靠光的折射来引起后方车辆司机注意的</w:t>
      </w:r>
      <w:r>
        <w:rPr>
          <w:rFonts w:ascii="宋体" w:hAnsi="宋体" w:cs="宋体" w:hint="eastAsia"/>
          <w:szCs w:val="21"/>
        </w:rPr>
        <w:t>；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．漫反射不遵守光的反射定律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．开凿隧道时用激光束引导掘进机，利用了光的直线传播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此说法正确。是激光的单一性和光的直线传播的例证。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．验钞机利用红外线辨别钞票的真伪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此说法错误。验钞机利用的是紫外线来辨别钞票的真伪。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．自行车的尾灯是靠光的折射来引起后方车辆司机注意的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此说法错误。自行车的尾灯是利用光的反射现象来引起后面车辆司机注意的。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．漫反射不遵守光的反射定律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漫反射也是一种光的反射现象，照样遵循光的反射定律。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的反射、光的直线传播。</w:t>
      </w:r>
    </w:p>
    <w:p w:rsidR="00475D5C" w:rsidRDefault="00F6402D" w:rsidP="00C9224A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</w:t>
      </w:r>
      <w:r>
        <w:rPr>
          <w:rFonts w:ascii="宋体" w:hAnsi="宋体" w:cs="宋体" w:hint="eastAsia"/>
          <w:b/>
          <w:bCs/>
          <w:szCs w:val="21"/>
        </w:rPr>
        <w:t>二</w:t>
      </w:r>
      <w:r>
        <w:rPr>
          <w:rFonts w:ascii="宋体" w:hAnsi="宋体" w:cs="宋体" w:hint="eastAsia"/>
          <w:b/>
          <w:bCs/>
          <w:szCs w:val="21"/>
        </w:rPr>
        <w:t>：</w:t>
      </w:r>
      <w:r>
        <w:rPr>
          <w:rFonts w:ascii="宋体" w:hAnsi="宋体" w:cs="宋体" w:hint="eastAsia"/>
          <w:b/>
          <w:bCs/>
          <w:szCs w:val="21"/>
        </w:rPr>
        <w:t>（</w:t>
      </w:r>
      <w:r w:rsidR="00C9224A">
        <w:rPr>
          <w:rFonts w:ascii="宋体" w:hAnsi="宋体" w:cs="宋体" w:hint="eastAsia"/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ascii="宋体" w:hAnsi="宋体" w:cs="宋体" w:hint="eastAsia"/>
          <w:b/>
          <w:bCs/>
          <w:szCs w:val="21"/>
        </w:rPr>
        <w:t>包头）</w:t>
      </w:r>
      <w:r>
        <w:rPr>
          <w:rFonts w:ascii="宋体" w:hAnsi="宋体" w:cs="宋体" w:hint="eastAsia"/>
          <w:szCs w:val="21"/>
        </w:rPr>
        <w:t>下列关于光现象的说法正确的是（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</w:t>
      </w:r>
      <w:r>
        <w:rPr>
          <w:rFonts w:ascii="宋体" w:hAnsi="宋体" w:cs="宋体" w:hint="eastAsia"/>
          <w:szCs w:val="21"/>
        </w:rPr>
        <w:t>．岸边的树木在水中的“倒影”，是光的折射形成的</w:t>
      </w:r>
      <w:r>
        <w:rPr>
          <w:rFonts w:ascii="宋体" w:hAnsi="宋体" w:cs="宋体" w:hint="eastAsia"/>
          <w:szCs w:val="21"/>
        </w:rPr>
        <w:t>；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．观察到厚玻璃板下面的字比实际位置高，是光的反射形成的</w:t>
      </w:r>
      <w:r>
        <w:rPr>
          <w:rFonts w:ascii="宋体" w:hAnsi="宋体" w:cs="宋体" w:hint="eastAsia"/>
          <w:szCs w:val="21"/>
        </w:rPr>
        <w:t>；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．发生漫反射时，每条光线的反射角都等于入射角</w:t>
      </w:r>
      <w:r>
        <w:rPr>
          <w:rFonts w:ascii="宋体" w:hAnsi="宋体" w:cs="宋体" w:hint="eastAsia"/>
          <w:szCs w:val="21"/>
        </w:rPr>
        <w:t>；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．人走近平面镜时，人在镜中所成的像会变大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．岸边的树木在水中的“倒影”，是光的折射形成的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此说法错误。水中的倒影是光的反射现象。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．观察到厚玻璃板下面的字比实际位置高，是光的反射形成的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此说法错误。玻璃板下面的字比实际位置高是因为光的折射现象引起的。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．发生漫反射时，每条光线的反射角都等于入射角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此说法正确。漫反射也是光的反射现象，同样遵循光的反射规律。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．人走近平面镜时，人在镜中所成的像会变大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此说法错误。平面镜成像的像与人是等大的，和人与平面镜之间的距离无关。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漫反射、平面镜成像、光的折射、光的反射。</w:t>
      </w:r>
    </w:p>
    <w:p w:rsidR="00475D5C" w:rsidRDefault="00F6402D">
      <w:pPr>
        <w:spacing w:line="360" w:lineRule="auto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sz w:val="28"/>
        </w:rPr>
      </w:r>
      <w:r>
        <w:rPr>
          <w:sz w:val="28"/>
        </w:rPr>
        <w:pict>
          <v:shape id="_x0000_s1026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475D5C" w:rsidRDefault="00F6402D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跟踪训练</w:t>
                  </w:r>
                </w:p>
              </w:txbxContent>
            </v:textbox>
            <w10:wrap type="none"/>
            <w10:anchorlock/>
          </v:shape>
        </w:pic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</w:t>
      </w:r>
      <w:r w:rsidR="00C9224A">
        <w:rPr>
          <w:rFonts w:ascii="宋体" w:hAnsi="宋体" w:cs="宋体" w:hint="eastAsia"/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ascii="宋体" w:hAnsi="宋体" w:cs="宋体" w:hint="eastAsia"/>
          <w:b/>
          <w:bCs/>
          <w:szCs w:val="21"/>
        </w:rPr>
        <w:t>衡阳）</w:t>
      </w:r>
      <w:r>
        <w:rPr>
          <w:rFonts w:ascii="宋体" w:hAnsi="宋体" w:cs="宋体" w:hint="eastAsia"/>
          <w:szCs w:val="21"/>
        </w:rPr>
        <w:t>如图所示的光现象中，由于光的反射形成的是（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tbl>
      <w:tblPr>
        <w:tblStyle w:val="a9"/>
        <w:tblW w:w="85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129"/>
        <w:gridCol w:w="2129"/>
        <w:gridCol w:w="2129"/>
        <w:gridCol w:w="2129"/>
      </w:tblGrid>
      <w:tr w:rsidR="00475D5C">
        <w:tc>
          <w:tcPr>
            <w:tcW w:w="2129" w:type="dxa"/>
          </w:tcPr>
          <w:p w:rsidR="00475D5C" w:rsidRDefault="00F6402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114300" distR="114300" wp14:anchorId="497BB0D3" wp14:editId="293B6B44">
                  <wp:extent cx="990600" cy="876300"/>
                  <wp:effectExtent l="0" t="0" r="0" b="0"/>
                  <wp:docPr id="9" name="图片 1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</w:tcPr>
          <w:p w:rsidR="00475D5C" w:rsidRDefault="00F6402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114300" distR="114300" wp14:anchorId="678ED6A8" wp14:editId="6DCDEBC1">
                  <wp:extent cx="885825" cy="876300"/>
                  <wp:effectExtent l="0" t="0" r="9525" b="0"/>
                  <wp:docPr id="12" name="图片 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</w:tcPr>
          <w:p w:rsidR="00475D5C" w:rsidRDefault="00F6402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114300" distR="114300" wp14:anchorId="0FDA4D91" wp14:editId="44DE704B">
                  <wp:extent cx="981075" cy="876300"/>
                  <wp:effectExtent l="0" t="0" r="9525" b="0"/>
                  <wp:docPr id="14" name="图片 3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</w:tcPr>
          <w:p w:rsidR="00475D5C" w:rsidRDefault="00F6402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114300" distR="114300" wp14:anchorId="2486C510" wp14:editId="6142CC27">
                  <wp:extent cx="1114425" cy="819150"/>
                  <wp:effectExtent l="0" t="0" r="9525" b="0"/>
                  <wp:docPr id="15" name="图片 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D5C">
        <w:tc>
          <w:tcPr>
            <w:tcW w:w="2129" w:type="dxa"/>
          </w:tcPr>
          <w:p w:rsidR="00475D5C" w:rsidRDefault="00F6402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A</w:t>
            </w:r>
            <w:r>
              <w:rPr>
                <w:rFonts w:ascii="宋体" w:hAnsi="宋体" w:cs="宋体" w:hint="eastAsia"/>
                <w:sz w:val="18"/>
                <w:szCs w:val="18"/>
              </w:rPr>
              <w:t>．水中弯折的铅笔</w:t>
            </w:r>
          </w:p>
        </w:tc>
        <w:tc>
          <w:tcPr>
            <w:tcW w:w="2129" w:type="dxa"/>
          </w:tcPr>
          <w:p w:rsidR="00475D5C" w:rsidRDefault="00F6402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B</w:t>
            </w:r>
            <w:r>
              <w:rPr>
                <w:rFonts w:ascii="宋体" w:hAnsi="宋体" w:cs="宋体" w:hint="eastAsia"/>
                <w:sz w:val="18"/>
                <w:szCs w:val="18"/>
              </w:rPr>
              <w:t>．镜中的人像</w:t>
            </w:r>
          </w:p>
        </w:tc>
        <w:tc>
          <w:tcPr>
            <w:tcW w:w="2129" w:type="dxa"/>
          </w:tcPr>
          <w:p w:rsidR="00475D5C" w:rsidRDefault="00F6402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C</w:t>
            </w:r>
            <w:r>
              <w:rPr>
                <w:rFonts w:ascii="宋体" w:hAnsi="宋体" w:cs="宋体" w:hint="eastAsia"/>
                <w:sz w:val="18"/>
                <w:szCs w:val="18"/>
              </w:rPr>
              <w:t>．人在太阳下的影子</w:t>
            </w:r>
          </w:p>
        </w:tc>
        <w:tc>
          <w:tcPr>
            <w:tcW w:w="2129" w:type="dxa"/>
          </w:tcPr>
          <w:p w:rsidR="00475D5C" w:rsidRDefault="00F6402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D</w:t>
            </w:r>
            <w:r>
              <w:rPr>
                <w:rFonts w:ascii="宋体" w:hAnsi="宋体" w:cs="宋体" w:hint="eastAsia"/>
                <w:sz w:val="18"/>
                <w:szCs w:val="18"/>
              </w:rPr>
              <w:t>．日食</w:t>
            </w:r>
          </w:p>
        </w:tc>
      </w:tr>
    </w:tbl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水中弯折的铅笔是光的折射现象；镜中的人像属于平面镜成像；人在太阳下的影子是光的直线传播形成的；日食是光的直线传播形成的。所以，平面镜成像是利用光的反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lastRenderedPageBreak/>
        <w:t>射现象，此题答案是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光的折射、光的反射、光的直线传播。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</w:t>
      </w:r>
      <w:r w:rsidR="00C9224A">
        <w:rPr>
          <w:rFonts w:ascii="宋体" w:hAnsi="宋体" w:cs="宋体" w:hint="eastAsia"/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ascii="宋体" w:hAnsi="宋体" w:cs="宋体" w:hint="eastAsia"/>
          <w:b/>
          <w:bCs/>
          <w:szCs w:val="21"/>
        </w:rPr>
        <w:t>临沂）</w:t>
      </w:r>
      <w:r>
        <w:rPr>
          <w:rFonts w:ascii="宋体" w:hAnsi="宋体" w:cs="宋体" w:hint="eastAsia"/>
          <w:szCs w:val="21"/>
        </w:rPr>
        <w:t>下列与光现象有关的说法中，正确的是（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．海市蜃楼是光的反射现象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．影子是光沿直线传播形成的</w:t>
      </w:r>
      <w:r>
        <w:rPr>
          <w:rFonts w:ascii="宋体" w:hAnsi="宋体" w:cs="宋体" w:hint="eastAsia"/>
          <w:szCs w:val="21"/>
        </w:rPr>
        <w:t>；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．光污染是因为漫反射造成的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．照相机拍照时所成的像是虚像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海市蜃楼是由于更多的折射现象引起的，故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错；影子的形成是光的直线传播引起的，故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正确；光污染是由于光的反射引起的，是镜面反射引起的，故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错；照相机拍照时所成的像是实像，故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错。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光的折射、光的反射、光的直线传播。</w:t>
      </w:r>
    </w:p>
    <w:p w:rsidR="00475D5C" w:rsidRDefault="00F6402D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（</w:t>
      </w:r>
      <w:r w:rsidR="00C9224A">
        <w:rPr>
          <w:rFonts w:ascii="宋体" w:hAnsi="宋体" w:cs="宋体" w:hint="eastAsia"/>
          <w:b/>
          <w:bCs/>
          <w:color w:val="000000"/>
          <w:kern w:val="0"/>
          <w:szCs w:val="21"/>
        </w:rPr>
        <w:t>中考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·鸡西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）</w:t>
      </w:r>
      <w:r>
        <w:rPr>
          <w:rFonts w:ascii="宋体" w:hAnsi="宋体" w:cs="宋体" w:hint="eastAsia"/>
          <w:color w:val="000000"/>
          <w:kern w:val="0"/>
          <w:szCs w:val="21"/>
        </w:rPr>
        <w:t>下列现象，属于球面反射的例子是（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）。</w:t>
      </w:r>
    </w:p>
    <w:p w:rsidR="00475D5C" w:rsidRDefault="00F6402D">
      <w:pPr>
        <w:widowControl/>
        <w:spacing w:line="360" w:lineRule="auto"/>
        <w:ind w:firstLineChars="200" w:firstLine="420"/>
        <w:jc w:val="left"/>
        <w:rPr>
          <w:rFonts w:ascii="宋体" w:hAnsi="宋体" w:cs="Arial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A.</w:t>
      </w:r>
      <w:r>
        <w:rPr>
          <w:rFonts w:ascii="宋体" w:hAnsi="宋体" w:cs="宋体" w:hint="eastAsia"/>
          <w:color w:val="000000"/>
          <w:kern w:val="0"/>
          <w:szCs w:val="21"/>
        </w:rPr>
        <w:t>奥运会圣火采集仪式上，点燃火把过程（如图所示）</w:t>
      </w:r>
      <w:r>
        <w:rPr>
          <w:rFonts w:ascii="宋体" w:hAnsi="宋体" w:cs="宋体" w:hint="eastAsia"/>
          <w:color w:val="000000"/>
          <w:kern w:val="0"/>
          <w:szCs w:val="21"/>
        </w:rPr>
        <w:t>，</w:t>
      </w:r>
      <w:r>
        <w:rPr>
          <w:rFonts w:ascii="宋体" w:hAnsi="宋体" w:hint="eastAsia"/>
          <w:szCs w:val="21"/>
        </w:rPr>
        <w:t>用凹面镜采集圣火</w:t>
      </w:r>
      <w:r>
        <w:rPr>
          <w:rFonts w:ascii="宋体" w:hAnsi="宋体" w:hint="eastAsia"/>
          <w:szCs w:val="21"/>
        </w:rPr>
        <w:t>；</w:t>
      </w:r>
    </w:p>
    <w:p w:rsidR="00475D5C" w:rsidRDefault="00F6402D">
      <w:pPr>
        <w:widowControl/>
        <w:spacing w:line="360" w:lineRule="auto"/>
        <w:ind w:firstLineChars="200" w:firstLine="420"/>
        <w:jc w:val="left"/>
        <w:rPr>
          <w:rFonts w:ascii="宋体" w:hAnsi="宋体" w:cs="Arial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B.</w:t>
      </w:r>
      <w:r>
        <w:rPr>
          <w:rFonts w:ascii="宋体" w:hAnsi="宋体" w:cs="Arial" w:hint="eastAsia"/>
          <w:color w:val="000000"/>
          <w:kern w:val="0"/>
          <w:szCs w:val="21"/>
        </w:rPr>
        <w:t>教室黑板故意做的粗糙些，目的是让每位同学都能看清；</w:t>
      </w:r>
    </w:p>
    <w:p w:rsidR="00475D5C" w:rsidRDefault="00F6402D">
      <w:pPr>
        <w:widowControl/>
        <w:spacing w:line="360" w:lineRule="auto"/>
        <w:ind w:firstLineChars="200" w:firstLine="420"/>
        <w:jc w:val="left"/>
        <w:rPr>
          <w:rFonts w:ascii="宋体" w:hAnsi="宋体" w:cs="Arial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C.</w:t>
      </w:r>
      <w:r>
        <w:rPr>
          <w:rFonts w:ascii="宋体" w:hAnsi="宋体" w:cs="Arial" w:hint="eastAsia"/>
          <w:color w:val="000000"/>
          <w:kern w:val="0"/>
          <w:szCs w:val="21"/>
        </w:rPr>
        <w:t>我们带的近视眼镜，其原理是利用球面反射现象；</w:t>
      </w:r>
    </w:p>
    <w:p w:rsidR="00475D5C" w:rsidRDefault="00F6402D">
      <w:pPr>
        <w:widowControl/>
        <w:spacing w:line="360" w:lineRule="auto"/>
        <w:ind w:firstLineChars="200" w:firstLine="420"/>
        <w:jc w:val="left"/>
        <w:rPr>
          <w:rFonts w:ascii="宋体" w:hAnsi="宋体" w:cs="Arial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D.</w:t>
      </w:r>
      <w:r>
        <w:rPr>
          <w:rFonts w:ascii="宋体" w:hAnsi="宋体" w:cs="Arial" w:hint="eastAsia"/>
          <w:color w:val="000000"/>
          <w:kern w:val="0"/>
          <w:szCs w:val="21"/>
        </w:rPr>
        <w:t>城市路灯的镜面都是凸面镜，目的就是利用球面反射原理照亮路面的</w:t>
      </w:r>
    </w:p>
    <w:p w:rsidR="00475D5C" w:rsidRDefault="00F6402D">
      <w:pPr>
        <w:widowControl/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114300" distR="114300" wp14:anchorId="5674F68B" wp14:editId="602324C3">
            <wp:extent cx="2211070" cy="1384300"/>
            <wp:effectExtent l="0" t="0" r="17780" b="6350"/>
            <wp:docPr id="16" name="图片 16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图片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1107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75D5C" w:rsidRDefault="00F6402D">
      <w:pPr>
        <w:widowControl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t>反射面是球面的面镜叫做球面镜；利用球面的外表面作反射面的面镜叫做凸面镜，它对光有发散作用，常用作汽车观后镜来扩大视野；利用球面的内表面作反射面的面镜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lastRenderedPageBreak/>
        <w:t>叫做凹面镜，它对光有会聚作用，常用作太阳灶、发射式望远镜、探照灯等；奥运会圣火采集就是利用凹面镜汇聚光线的原理把火把点着的；故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t>正确。教室黑板故意做的粗糙些，目的是让每位同学都能看清，不属于球面反射，故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t>错。眼镜是透镜，不是面镜，它利用光的折射现象做成的，故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t>错。城市路灯的镜面都是凸面，但不是凸面镜，否则灯泡发出的光求无法照射路面了，故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t>错。正确答案是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kern w:val="0"/>
          <w:szCs w:val="21"/>
        </w:rPr>
        <w:t>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球面反射、漫反射。</w:t>
      </w:r>
    </w:p>
    <w:p w:rsidR="00475D5C" w:rsidRDefault="00F6402D" w:rsidP="00C9224A">
      <w:pPr>
        <w:pStyle w:val="a3"/>
        <w:adjustRightInd w:val="0"/>
        <w:snapToGrid w:val="0"/>
        <w:spacing w:line="360" w:lineRule="auto"/>
        <w:ind w:left="0" w:firstLineChars="200" w:firstLine="416"/>
        <w:rPr>
          <w:rFonts w:ascii="宋体" w:hAnsi="宋体" w:cs="宋体"/>
          <w:szCs w:val="21"/>
          <w:lang w:eastAsia="zh-CN"/>
        </w:rPr>
      </w:pPr>
      <w:r>
        <w:rPr>
          <w:rFonts w:ascii="宋体" w:hAnsi="宋体" w:cs="宋体" w:hint="eastAsia"/>
          <w:spacing w:val="-1"/>
          <w:szCs w:val="21"/>
          <w:lang w:eastAsia="zh-CN"/>
        </w:rPr>
        <w:t>4.</w:t>
      </w:r>
      <w:r>
        <w:rPr>
          <w:rFonts w:ascii="宋体" w:hAnsi="宋体" w:cs="宋体" w:hint="eastAsia"/>
          <w:b/>
          <w:bCs/>
          <w:spacing w:val="-1"/>
          <w:szCs w:val="21"/>
          <w:lang w:eastAsia="zh-CN"/>
        </w:rPr>
        <w:t>（</w:t>
      </w:r>
      <w:r w:rsidR="00C9224A">
        <w:rPr>
          <w:rFonts w:ascii="宋体" w:hAnsi="宋体" w:cs="宋体" w:hint="eastAsia"/>
          <w:b/>
          <w:bCs/>
          <w:spacing w:val="-1"/>
          <w:szCs w:val="21"/>
          <w:lang w:eastAsia="zh-CN"/>
        </w:rPr>
        <w:t>中考</w:t>
      </w:r>
      <w:r>
        <w:rPr>
          <w:rFonts w:ascii="Times New Roman" w:hAnsi="Times New Roman"/>
          <w:b/>
          <w:bCs/>
          <w:spacing w:val="-1"/>
          <w:szCs w:val="21"/>
          <w:lang w:eastAsia="zh-CN"/>
        </w:rPr>
        <w:t>•</w:t>
      </w:r>
      <w:r>
        <w:rPr>
          <w:rFonts w:ascii="宋体" w:hAnsi="宋体" w:cs="宋体" w:hint="eastAsia"/>
          <w:b/>
          <w:bCs/>
          <w:spacing w:val="-1"/>
          <w:szCs w:val="21"/>
          <w:lang w:eastAsia="zh-CN"/>
        </w:rPr>
        <w:t>邵阳）</w:t>
      </w:r>
      <w:r>
        <w:rPr>
          <w:rFonts w:ascii="宋体" w:hAnsi="宋体" w:cs="宋体" w:hint="eastAsia"/>
          <w:szCs w:val="21"/>
          <w:lang w:eastAsia="zh-CN"/>
        </w:rPr>
        <w:t>为弘扬中华传统文化</w:t>
      </w:r>
      <w:r>
        <w:rPr>
          <w:rFonts w:ascii="宋体" w:hAnsi="宋体" w:cs="宋体" w:hint="eastAsia"/>
          <w:spacing w:val="-26"/>
          <w:szCs w:val="21"/>
          <w:lang w:eastAsia="zh-CN"/>
        </w:rPr>
        <w:t>，</w:t>
      </w:r>
      <w:r>
        <w:rPr>
          <w:rFonts w:ascii="宋体" w:hAnsi="宋体" w:cs="宋体" w:hint="eastAsia"/>
          <w:szCs w:val="21"/>
          <w:lang w:eastAsia="zh-CN"/>
        </w:rPr>
        <w:t>邵阳市举办了全市中学生汉字听写大赛</w:t>
      </w:r>
      <w:r>
        <w:rPr>
          <w:rFonts w:ascii="宋体" w:hAnsi="宋体" w:cs="宋体" w:hint="eastAsia"/>
          <w:spacing w:val="-26"/>
          <w:szCs w:val="21"/>
          <w:lang w:eastAsia="zh-CN"/>
        </w:rPr>
        <w:t>。</w:t>
      </w:r>
      <w:r>
        <w:rPr>
          <w:rFonts w:ascii="宋体" w:hAnsi="宋体" w:cs="宋体" w:hint="eastAsia"/>
          <w:szCs w:val="21"/>
          <w:lang w:eastAsia="zh-CN"/>
        </w:rPr>
        <w:t>下列词语中涉及的物理现象和对它的解释相符的是（</w:t>
      </w:r>
      <w:r>
        <w:rPr>
          <w:rFonts w:ascii="宋体" w:hAnsi="宋体" w:cs="宋体" w:hint="eastAsia"/>
          <w:szCs w:val="21"/>
          <w:lang w:eastAsia="zh-CN"/>
        </w:rPr>
        <w:t xml:space="preserve">   </w:t>
      </w:r>
      <w:r>
        <w:rPr>
          <w:rFonts w:ascii="宋体" w:hAnsi="宋体" w:cs="宋体" w:hint="eastAsia"/>
          <w:szCs w:val="21"/>
          <w:lang w:eastAsia="zh-CN"/>
        </w:rPr>
        <w:t>）。</w:t>
      </w:r>
    </w:p>
    <w:p w:rsidR="00475D5C" w:rsidRDefault="00F6402D" w:rsidP="00C9224A">
      <w:pPr>
        <w:pStyle w:val="a3"/>
        <w:tabs>
          <w:tab w:val="left" w:pos="4361"/>
        </w:tabs>
        <w:adjustRightInd w:val="0"/>
        <w:snapToGrid w:val="0"/>
        <w:spacing w:line="360" w:lineRule="auto"/>
        <w:ind w:left="0" w:firstLineChars="200" w:firstLine="416"/>
        <w:rPr>
          <w:rFonts w:ascii="宋体" w:hAnsi="宋体" w:cs="宋体"/>
          <w:spacing w:val="22"/>
          <w:szCs w:val="21"/>
          <w:lang w:eastAsia="zh-CN"/>
        </w:rPr>
      </w:pPr>
      <w:r>
        <w:rPr>
          <w:rFonts w:ascii="宋体" w:hAnsi="宋体" w:cs="宋体" w:hint="eastAsia"/>
          <w:spacing w:val="-1"/>
          <w:szCs w:val="21"/>
          <w:lang w:eastAsia="zh-CN"/>
        </w:rPr>
        <w:t>A</w:t>
      </w:r>
      <w:r>
        <w:rPr>
          <w:rFonts w:ascii="宋体" w:hAnsi="宋体" w:cs="宋体" w:hint="eastAsia"/>
          <w:noProof/>
          <w:spacing w:val="-1"/>
          <w:szCs w:val="21"/>
          <w:lang w:eastAsia="zh-CN"/>
        </w:rPr>
        <w:drawing>
          <wp:inline distT="0" distB="0" distL="114300" distR="114300" wp14:anchorId="17931185" wp14:editId="0013D564">
            <wp:extent cx="19050" cy="19050"/>
            <wp:effectExtent l="0" t="0" r="0" b="0"/>
            <wp:docPr id="17" name="图片 1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pacing w:val="-1"/>
          <w:szCs w:val="21"/>
          <w:lang w:eastAsia="zh-CN"/>
        </w:rPr>
        <w:t>．清澈见底—光的反射；</w:t>
      </w:r>
      <w:r>
        <w:rPr>
          <w:rFonts w:ascii="宋体" w:hAnsi="宋体" w:cs="宋体" w:hint="eastAsia"/>
          <w:spacing w:val="-1"/>
          <w:szCs w:val="21"/>
          <w:lang w:eastAsia="zh-CN"/>
        </w:rPr>
        <w:t xml:space="preserve">  </w:t>
      </w:r>
      <w:r>
        <w:rPr>
          <w:rFonts w:ascii="宋体" w:hAnsi="宋体" w:cs="宋体" w:hint="eastAsia"/>
          <w:szCs w:val="21"/>
          <w:lang w:eastAsia="zh-CN"/>
        </w:rPr>
        <w:t>B</w:t>
      </w:r>
      <w:r>
        <w:rPr>
          <w:rFonts w:ascii="宋体" w:hAnsi="宋体" w:cs="宋体" w:hint="eastAsia"/>
          <w:szCs w:val="21"/>
          <w:lang w:eastAsia="zh-CN"/>
        </w:rPr>
        <w:t>．坐井观天—光的折射；</w:t>
      </w:r>
    </w:p>
    <w:p w:rsidR="00475D5C" w:rsidRDefault="00F6402D" w:rsidP="00C9224A">
      <w:pPr>
        <w:pStyle w:val="a3"/>
        <w:tabs>
          <w:tab w:val="left" w:pos="4361"/>
        </w:tabs>
        <w:adjustRightInd w:val="0"/>
        <w:snapToGrid w:val="0"/>
        <w:spacing w:line="360" w:lineRule="auto"/>
        <w:ind w:left="0" w:firstLineChars="200" w:firstLine="397"/>
        <w:rPr>
          <w:rFonts w:ascii="宋体" w:hAnsi="宋体" w:cs="宋体"/>
          <w:szCs w:val="21"/>
          <w:lang w:eastAsia="zh-CN"/>
        </w:rPr>
      </w:pPr>
      <w:r>
        <w:rPr>
          <w:rFonts w:ascii="宋体" w:hAnsi="宋体" w:cs="宋体" w:hint="eastAsia"/>
          <w:w w:val="95"/>
          <w:szCs w:val="21"/>
          <w:lang w:eastAsia="zh-CN"/>
        </w:rPr>
        <w:t>C</w:t>
      </w:r>
      <w:r>
        <w:rPr>
          <w:rFonts w:ascii="宋体" w:hAnsi="宋体" w:cs="宋体" w:hint="eastAsia"/>
          <w:w w:val="95"/>
          <w:szCs w:val="21"/>
          <w:lang w:eastAsia="zh-CN"/>
        </w:rPr>
        <w:t>．海市蜃楼—光的直线传播；</w:t>
      </w:r>
      <w:r>
        <w:rPr>
          <w:rFonts w:ascii="宋体" w:hAnsi="宋体" w:cs="宋体" w:hint="eastAsia"/>
          <w:spacing w:val="-1"/>
          <w:szCs w:val="21"/>
          <w:lang w:eastAsia="zh-CN"/>
        </w:rPr>
        <w:t>D</w:t>
      </w:r>
      <w:r>
        <w:rPr>
          <w:rFonts w:ascii="宋体" w:hAnsi="宋体" w:cs="宋体" w:hint="eastAsia"/>
          <w:spacing w:val="-1"/>
          <w:szCs w:val="21"/>
          <w:lang w:eastAsia="zh-CN"/>
        </w:rPr>
        <w:t>．波光粼粼—光的反射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“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清澈见底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”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是光的折射现象；“坐井观天”是光的直线传播现象；“海市蜃楼”是光的折射引起的；“波光粼粼”是光的反射现象引起的。对应正确的是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光的反射、光的折射、光的直线传播。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</w:t>
      </w:r>
      <w:r w:rsidR="00C9224A">
        <w:rPr>
          <w:rFonts w:ascii="宋体" w:hAnsi="宋体" w:cs="宋体" w:hint="eastAsia"/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ascii="宋体" w:hAnsi="宋体" w:cs="宋体" w:hint="eastAsia"/>
          <w:b/>
          <w:bCs/>
          <w:szCs w:val="21"/>
        </w:rPr>
        <w:t>德州）</w:t>
      </w:r>
      <w:r>
        <w:rPr>
          <w:rFonts w:ascii="宋体" w:hAnsi="宋体" w:cs="宋体" w:hint="eastAsia"/>
          <w:szCs w:val="21"/>
        </w:rPr>
        <w:t>如图中，属于光的反射现象的是（　　）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84DE577" wp14:editId="3F68DEDF">
            <wp:extent cx="952500" cy="9620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rcRect r="1320" b="130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53AE648" wp14:editId="2FA126C2">
            <wp:extent cx="1000125" cy="93345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rcRect r="1257" b="134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458A8B5" wp14:editId="684D057D">
            <wp:extent cx="914400" cy="7239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rcRect r="1375" b="173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DD86F2A" wp14:editId="232D8789">
            <wp:extent cx="1228725" cy="112395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rcRect r="1025" b="112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．用放大镜观察图案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．水中山的“倒影”</w:t>
      </w:r>
      <w:r>
        <w:rPr>
          <w:rFonts w:ascii="宋体" w:hAnsi="宋体" w:cs="宋体" w:hint="eastAsia"/>
          <w:szCs w:val="21"/>
        </w:rPr>
        <w:t>；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．游戏中的“手影”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．钢勺在</w:t>
      </w:r>
      <w:r>
        <w:rPr>
          <w:rFonts w:ascii="宋体" w:hAnsi="宋体" w:cs="宋体" w:hint="eastAsia"/>
          <w:szCs w:val="21"/>
        </w:rPr>
        <w:t>水杯中弯折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．用放大镜观察图案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属于凸透镜成像。不符合题意。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．水中山的“倒影”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是光的反射引起的。故Ｂ符合题意。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．游戏中的“手影”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手影是光的直线传播引起的现象，故不符合题意。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lastRenderedPageBreak/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．钢勺在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水杯中弯折；勺子在水中弯折是光的折射现象，故不符合题意。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Ｂ。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：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光的反射、光的折射、光的直线传播。</w:t>
      </w:r>
    </w:p>
    <w:p w:rsidR="00475D5C" w:rsidRDefault="00F6402D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</w:t>
      </w:r>
      <w:r w:rsidR="00C9224A">
        <w:rPr>
          <w:rFonts w:ascii="宋体" w:hAnsi="宋体" w:cs="宋体" w:hint="eastAsia"/>
          <w:b/>
          <w:bCs/>
          <w:szCs w:val="21"/>
        </w:rPr>
        <w:t>中考</w:t>
      </w:r>
      <w:r>
        <w:rPr>
          <w:rFonts w:ascii="Times New Roman" w:hAnsi="Times New Roman"/>
          <w:b/>
          <w:bCs/>
          <w:szCs w:val="21"/>
        </w:rPr>
        <w:t>•</w:t>
      </w:r>
      <w:r>
        <w:rPr>
          <w:rFonts w:ascii="宋体" w:hAnsi="宋体" w:cs="宋体" w:hint="eastAsia"/>
          <w:b/>
          <w:bCs/>
          <w:szCs w:val="21"/>
        </w:rPr>
        <w:t>云南）</w:t>
      </w:r>
      <w:r>
        <w:rPr>
          <w:rFonts w:ascii="宋体" w:hAnsi="宋体" w:cs="宋体" w:hint="eastAsia"/>
          <w:szCs w:val="21"/>
        </w:rPr>
        <w:t>下列现象中，由于光的反射形成的是（　　）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．月光下的人影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         </w:t>
      </w: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．池塘的水底看起来比实际的浅</w:t>
      </w:r>
      <w:r>
        <w:rPr>
          <w:rFonts w:ascii="宋体" w:hAnsi="宋体" w:cs="宋体" w:hint="eastAsia"/>
          <w:szCs w:val="21"/>
        </w:rPr>
        <w:t>；</w:t>
      </w:r>
    </w:p>
    <w:p w:rsidR="00475D5C" w:rsidRDefault="00F6402D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．拱桥在平静湖水中的倒影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．玻璃三棱镜分解了的太阳光</w:t>
      </w:r>
    </w:p>
    <w:p w:rsidR="00475D5C" w:rsidRDefault="00F6402D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．月光下的人影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是光的直线传播引起的现象，故不符合题意。</w:t>
      </w:r>
    </w:p>
    <w:p w:rsidR="00475D5C" w:rsidRDefault="00F6402D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．池塘的水底看起来比实际的浅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这是光的这是引起的现象，故不符合题意。</w:t>
      </w:r>
    </w:p>
    <w:p w:rsidR="00475D5C" w:rsidRDefault="00F6402D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．拱桥在平静湖水中的倒影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这是光的反射引起的现象，符合题意。</w:t>
      </w:r>
    </w:p>
    <w:p w:rsidR="00475D5C" w:rsidRDefault="00F6402D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．玻璃三棱镜分解了的太阳光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这是光的色散现象，故不符合题意。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光的折射、光的直线传播、光的反射、光的色散。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</w:t>
      </w:r>
      <w:r w:rsidR="00C9224A">
        <w:rPr>
          <w:rFonts w:ascii="宋体" w:hAnsi="宋体" w:cs="宋体" w:hint="eastAsia"/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ascii="宋体" w:hAnsi="宋体" w:cs="宋体" w:hint="eastAsia"/>
          <w:b/>
          <w:bCs/>
          <w:szCs w:val="21"/>
        </w:rPr>
        <w:t>通辽）</w:t>
      </w:r>
      <w:r>
        <w:rPr>
          <w:rFonts w:ascii="宋体" w:hAnsi="宋体" w:cs="宋体" w:hint="eastAsia"/>
          <w:szCs w:val="21"/>
        </w:rPr>
        <w:t>如下图所示的现象中，属于光的反射现象的是（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　）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30EB198" wp14:editId="65BFCA8A">
            <wp:extent cx="1181100" cy="828675"/>
            <wp:effectExtent l="0" t="0" r="0" b="9525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9CA046D" wp14:editId="2618907B">
            <wp:extent cx="800100" cy="819150"/>
            <wp:effectExtent l="0" t="0" r="0" b="0"/>
            <wp:docPr id="24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76B9215" wp14:editId="14CFE97A">
            <wp:extent cx="838200" cy="838200"/>
            <wp:effectExtent l="0" t="0" r="0" b="0"/>
            <wp:docPr id="25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73CA97E" wp14:editId="3D3EF4C8">
            <wp:extent cx="781050" cy="723900"/>
            <wp:effectExtent l="0" t="0" r="0" b="0"/>
            <wp:docPr id="26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．日食形成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       B</w:t>
      </w:r>
      <w:r>
        <w:rPr>
          <w:rFonts w:ascii="宋体" w:hAnsi="宋体" w:cs="宋体" w:hint="eastAsia"/>
          <w:szCs w:val="21"/>
        </w:rPr>
        <w:t>．放大镜把图案放大</w:t>
      </w:r>
      <w:r>
        <w:rPr>
          <w:rFonts w:ascii="宋体" w:hAnsi="宋体" w:cs="宋体" w:hint="eastAsia"/>
          <w:szCs w:val="21"/>
        </w:rPr>
        <w:t>；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．观看镜子里人的像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．雨后天空中出现彩虹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．日食形成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是由于光的直线传播形成的，故不符合题意。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．放大镜把图案放大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属于凸透镜成像，是光的折射引起的现象，故不符合题意。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．观看镜子里人的像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这是平面镜成像，是光的反射现象引起的，故符合题意。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．雨后天空中出现彩虹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这是光的色散，是由于光的折射引起的现象，故不符合题意。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：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光的折射、光的反射、光的色散。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8.</w:t>
      </w:r>
      <w:r>
        <w:rPr>
          <w:rFonts w:ascii="宋体" w:hAnsi="宋体" w:cs="宋体" w:hint="eastAsia"/>
          <w:b/>
          <w:bCs/>
          <w:szCs w:val="21"/>
        </w:rPr>
        <w:t>（</w:t>
      </w:r>
      <w:r w:rsidR="00C9224A">
        <w:rPr>
          <w:rFonts w:ascii="宋体" w:hAnsi="宋体" w:cs="宋体" w:hint="eastAsia"/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ascii="宋体" w:hAnsi="宋体" w:cs="宋体" w:hint="eastAsia"/>
          <w:b/>
          <w:bCs/>
          <w:szCs w:val="21"/>
        </w:rPr>
        <w:t>泰安）</w:t>
      </w:r>
      <w:r>
        <w:rPr>
          <w:rFonts w:ascii="宋体" w:hAnsi="宋体" w:cs="宋体" w:hint="eastAsia"/>
          <w:szCs w:val="21"/>
        </w:rPr>
        <w:t>下列成语所反映的情景中，属于光的反射现象的是（　）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．水中捞月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．坐井观天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．一叶障目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．海市蜃楼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．水中捞月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看到水中的月亮，属于光的反射现象，故符合题意。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．坐井观天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属于光的直线传播，故不符合题意。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．一叶障目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是由于光的直线传播引起的现象，故不符合题意。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．海市蜃楼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是光的折射现象，故不符合题意。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光的反射、光的折射、光的直线传播。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hAnsi="宋体" w:cs="宋体" w:hint="eastAsia"/>
          <w:b/>
          <w:bCs/>
          <w:szCs w:val="21"/>
        </w:rPr>
        <w:t>（</w:t>
      </w:r>
      <w:r w:rsidR="00C9224A">
        <w:rPr>
          <w:rFonts w:ascii="宋体" w:hAnsi="宋体" w:cs="宋体" w:hint="eastAsia"/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ascii="宋体" w:hAnsi="宋体" w:cs="宋体" w:hint="eastAsia"/>
          <w:b/>
          <w:bCs/>
          <w:szCs w:val="21"/>
        </w:rPr>
        <w:t>长春）</w:t>
      </w:r>
      <w:r>
        <w:rPr>
          <w:rFonts w:ascii="宋体" w:hAnsi="宋体" w:cs="宋体" w:hint="eastAsia"/>
          <w:szCs w:val="21"/>
        </w:rPr>
        <w:t>下列现象中，由于光的反射形成的是（　）</w:t>
      </w:r>
      <w:r>
        <w:rPr>
          <w:rFonts w:ascii="宋体" w:hAnsi="宋体" w:cs="宋体" w:hint="eastAsia"/>
          <w:szCs w:val="21"/>
        </w:rPr>
        <w:t>。</w:t>
      </w:r>
    </w:p>
    <w:p w:rsidR="00475D5C" w:rsidRDefault="00F6402D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7FC420D" wp14:editId="237EF7DE">
            <wp:extent cx="1066800" cy="828675"/>
            <wp:effectExtent l="0" t="0" r="0" b="9525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8F7BEF6" wp14:editId="3365CFDD">
            <wp:extent cx="933450" cy="828675"/>
            <wp:effectExtent l="0" t="0" r="0" b="9525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3E42BB9" wp14:editId="436E3B43">
            <wp:extent cx="1066800" cy="838200"/>
            <wp:effectExtent l="0" t="0" r="0" b="0"/>
            <wp:docPr id="29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6E4581F" wp14:editId="311594D9">
            <wp:extent cx="971550" cy="952500"/>
            <wp:effectExtent l="0" t="0" r="0" b="0"/>
            <wp:docPr id="30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．筷子在水中“折断”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．透过玻璃砖看笔</w:t>
      </w:r>
      <w:r>
        <w:rPr>
          <w:rFonts w:ascii="宋体" w:hAnsi="宋体" w:cs="宋体" w:hint="eastAsia"/>
          <w:szCs w:val="21"/>
        </w:rPr>
        <w:t>；</w:t>
      </w:r>
    </w:p>
    <w:p w:rsidR="00475D5C" w:rsidRDefault="00F6402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．用放大镜看字母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．鸭子在水中的倒影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．筷子在水中“折断”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是由于光的折射现象引起的。故不符合题意。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．透过玻璃砖看笔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也是光的折射现象，故不符合题意。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C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．用放大镜看字母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是凸透镜成像，利用光的折射现象，故不符合题意。</w:t>
      </w:r>
    </w:p>
    <w:p w:rsidR="00475D5C" w:rsidRDefault="00F6402D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．鸭子在水中的倒影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；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是光的反射现象引起的，故符合题意。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D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光的反射、光的折射。</w:t>
      </w:r>
    </w:p>
    <w:p w:rsidR="00475D5C" w:rsidRDefault="00F6402D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10.</w:t>
      </w:r>
      <w:r>
        <w:rPr>
          <w:rFonts w:ascii="宋体" w:hAnsi="宋体" w:hint="eastAsia"/>
          <w:b/>
          <w:bCs/>
          <w:szCs w:val="21"/>
        </w:rPr>
        <w:t>（</w:t>
      </w:r>
      <w:r w:rsidR="00C9224A">
        <w:rPr>
          <w:rFonts w:ascii="宋体" w:hAnsi="宋体" w:hint="eastAsia"/>
          <w:b/>
          <w:bCs/>
          <w:szCs w:val="21"/>
        </w:rPr>
        <w:t>中考</w:t>
      </w:r>
      <w:r>
        <w:rPr>
          <w:rFonts w:ascii="宋体" w:hAnsi="宋体" w:hint="eastAsia"/>
          <w:b/>
          <w:bCs/>
          <w:szCs w:val="21"/>
        </w:rPr>
        <w:t>·</w:t>
      </w:r>
      <w:r>
        <w:rPr>
          <w:rFonts w:ascii="宋体" w:hAnsi="宋体" w:hint="eastAsia"/>
          <w:b/>
          <w:bCs/>
          <w:szCs w:val="21"/>
        </w:rPr>
        <w:t>上海）</w:t>
      </w:r>
      <w:r>
        <w:rPr>
          <w:rFonts w:ascii="宋体" w:hAnsi="宋体"/>
          <w:szCs w:val="21"/>
        </w:rPr>
        <w:t>在图中，根据给出的反射光线</w:t>
      </w:r>
      <w:r>
        <w:rPr>
          <w:rFonts w:ascii="宋体" w:hAnsi="宋体"/>
          <w:szCs w:val="21"/>
        </w:rPr>
        <w:t>OB</w:t>
      </w:r>
      <w:r>
        <w:rPr>
          <w:rFonts w:ascii="宋体" w:hAnsi="宋体"/>
          <w:szCs w:val="21"/>
        </w:rPr>
        <w:t>画出入射光线</w:t>
      </w:r>
      <w:r>
        <w:rPr>
          <w:rFonts w:ascii="宋体" w:hAnsi="宋体"/>
          <w:szCs w:val="21"/>
        </w:rPr>
        <w:t>AO</w:t>
      </w:r>
      <w:r>
        <w:rPr>
          <w:rFonts w:ascii="宋体" w:hAnsi="宋体"/>
          <w:szCs w:val="21"/>
        </w:rPr>
        <w:t>，并标出入射角的大小。</w:t>
      </w:r>
    </w:p>
    <w:tbl>
      <w:tblPr>
        <w:tblStyle w:val="a9"/>
        <w:tblW w:w="84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218"/>
        <w:gridCol w:w="4218"/>
      </w:tblGrid>
      <w:tr w:rsidR="00475D5C">
        <w:tc>
          <w:tcPr>
            <w:tcW w:w="4218" w:type="dxa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lastRenderedPageBreak/>
              <w:drawing>
                <wp:inline distT="0" distB="0" distL="114300" distR="114300" wp14:anchorId="3F175550" wp14:editId="7D30B14E">
                  <wp:extent cx="1844675" cy="1087755"/>
                  <wp:effectExtent l="0" t="0" r="3175" b="17145"/>
                  <wp:docPr id="31" name="图片 19" descr="2b19ca0508f202e420b77a238a258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19" descr="2b19ca0508f202e420b77a238a25823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675" cy="1087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8" w:type="dxa"/>
          </w:tcPr>
          <w:p w:rsidR="00475D5C" w:rsidRDefault="00F6402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500EF5F8" wp14:editId="68FF15DD">
                  <wp:extent cx="1474470" cy="1024890"/>
                  <wp:effectExtent l="0" t="0" r="11430" b="3810"/>
                  <wp:docPr id="32" name="图片 20" descr="d7fb1d3dc12e29200a4f1c15a2e01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0" descr="d7fb1d3dc12e29200a4f1c15a2e01eb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4470" cy="1024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根据光的反射定律，反射角等于入射角，此题不难作答。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如图。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光的反射定律、作图。</w:t>
      </w:r>
    </w:p>
    <w:p w:rsidR="00475D5C" w:rsidRDefault="00F6402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</w:t>
      </w:r>
      <w:r w:rsidR="00C9224A">
        <w:rPr>
          <w:rFonts w:ascii="宋体" w:hAnsi="宋体" w:cs="宋体" w:hint="eastAsia"/>
          <w:b/>
          <w:bCs/>
          <w:color w:val="000000"/>
          <w:szCs w:val="21"/>
        </w:rPr>
        <w:t>中考</w:t>
      </w:r>
      <w:r>
        <w:rPr>
          <w:rFonts w:ascii="宋体" w:hAnsi="宋体" w:cs="宋体" w:hint="eastAsia"/>
          <w:b/>
          <w:bCs/>
          <w:color w:val="000000"/>
          <w:szCs w:val="21"/>
        </w:rPr>
        <w:t>·</w:t>
      </w:r>
      <w:r>
        <w:rPr>
          <w:rFonts w:ascii="宋体" w:hAnsi="宋体" w:cs="宋体" w:hint="eastAsia"/>
          <w:b/>
          <w:bCs/>
          <w:color w:val="000000"/>
          <w:szCs w:val="21"/>
        </w:rPr>
        <w:t>无锡）</w:t>
      </w:r>
      <w:r>
        <w:rPr>
          <w:rFonts w:ascii="宋体" w:hAnsi="宋体" w:cs="宋体" w:hint="eastAsia"/>
          <w:color w:val="000000"/>
          <w:szCs w:val="21"/>
        </w:rPr>
        <w:t>用如图所示的装置探究光的反射定律</w:t>
      </w:r>
      <w:r>
        <w:rPr>
          <w:rFonts w:ascii="宋体" w:hAnsi="宋体" w:cs="宋体" w:hint="eastAsia"/>
          <w:color w:val="000000"/>
          <w:szCs w:val="21"/>
        </w:rPr>
        <w:t>。</w:t>
      </w:r>
      <w:r>
        <w:rPr>
          <w:rFonts w:ascii="宋体" w:hAnsi="宋体" w:cs="宋体" w:hint="eastAsia"/>
          <w:color w:val="000000"/>
          <w:szCs w:val="21"/>
        </w:rPr>
        <w:t>为了在硬纸板上同时呈现入射光束和反射光束，将平面镜水平放置后，带有刻度的白色硬纸板应与平面镜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>
        <w:rPr>
          <w:rFonts w:ascii="宋体" w:hAnsi="宋体" w:cs="宋体" w:hint="eastAsia"/>
          <w:color w:val="000000"/>
          <w:szCs w:val="21"/>
        </w:rPr>
        <w:t>，并保持硬纸板</w:t>
      </w:r>
      <w:r>
        <w:rPr>
          <w:rFonts w:ascii="宋体" w:hAnsi="宋体" w:cs="宋体" w:hint="eastAsia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两部分在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>
        <w:rPr>
          <w:rFonts w:ascii="宋体" w:hAnsi="宋体" w:cs="宋体" w:hint="eastAsia"/>
          <w:color w:val="000000"/>
          <w:szCs w:val="21"/>
        </w:rPr>
        <w:t>，为了探究反射角与入射角的大小关系，需要多次改变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jc w:val="center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114300" distR="114300">
            <wp:extent cx="1397635" cy="1068070"/>
            <wp:effectExtent l="0" t="0" r="12065" b="17780"/>
            <wp:docPr id="33" name="图片 22" descr="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2" descr="图片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97635" cy="1068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【解析】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在此实验中，如果将平面镜水平放置在桌面上，硬纸板应垂直放置在平面镜上，并保持硬纸板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、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B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在同一个平面内。要想探究反射角与入射角之间的关系，需要多次改变入射角大小，也就是入手光线方向。</w:t>
      </w:r>
    </w:p>
    <w:p w:rsidR="00475D5C" w:rsidRDefault="00F6402D">
      <w:pPr>
        <w:autoSpaceDE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【答案】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垂直、同一平面内、入手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AO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光线方向。</w:t>
      </w:r>
    </w:p>
    <w:p w:rsidR="00475D5C" w:rsidRDefault="00F6402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【考点】</w:t>
      </w:r>
      <w:r>
        <w:rPr>
          <w:rFonts w:ascii="华文楷体" w:eastAsia="华文楷体" w:hAnsi="华文楷体" w:cs="华文楷体" w:hint="eastAsia"/>
          <w:b/>
          <w:bCs/>
          <w:color w:val="FF0000"/>
          <w:szCs w:val="21"/>
        </w:rPr>
        <w:t>平面镜成像探究实验。</w:t>
      </w:r>
    </w:p>
    <w:p w:rsidR="00475D5C" w:rsidRDefault="00475D5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475D5C" w:rsidRDefault="00475D5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sectPr w:rsidR="00475D5C">
      <w:footerReference w:type="defaul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02D" w:rsidRDefault="00F6402D">
      <w:pPr>
        <w:spacing w:after="0" w:line="240" w:lineRule="auto"/>
      </w:pPr>
      <w:r>
        <w:separator/>
      </w:r>
    </w:p>
  </w:endnote>
  <w:endnote w:type="continuationSeparator" w:id="0">
    <w:p w:rsidR="00F6402D" w:rsidRDefault="00F6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D5C" w:rsidRDefault="00F6402D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1pt;margin-top:-4.5pt;width:2in;height:2in;z-index:251658240;mso-wrap-style:none;mso-position-horizontal-relative:margin;mso-width-relative:page;mso-height-relative:page" fillcolor="#bdd7ee">
          <v:stroke joinstyle="round"/>
          <v:textbox style="mso-fit-shape-to-text:t" inset="0,0,0,0">
            <w:txbxContent>
              <w:p w:rsidR="00475D5C" w:rsidRDefault="00F6402D">
                <w:pPr>
                  <w:pStyle w:val="a4"/>
                  <w:rPr>
                    <w:rFonts w:ascii="楷体" w:eastAsia="楷体" w:hAnsi="楷体" w:cs="楷体"/>
                    <w:color w:val="002060"/>
                    <w:sz w:val="21"/>
                    <w:szCs w:val="21"/>
                  </w:rPr>
                </w:pP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第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separate"/>
                </w:r>
                <w:r w:rsidR="00C9224A">
                  <w:rPr>
                    <w:rFonts w:ascii="楷体" w:eastAsia="楷体" w:hAnsi="楷体" w:cs="楷体"/>
                    <w:noProof/>
                    <w:color w:val="C00000"/>
                    <w:sz w:val="21"/>
                    <w:szCs w:val="21"/>
                  </w:rPr>
                  <w:t>1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02D" w:rsidRDefault="00F6402D">
      <w:pPr>
        <w:spacing w:after="0" w:line="240" w:lineRule="auto"/>
      </w:pPr>
      <w:r>
        <w:separator/>
      </w:r>
    </w:p>
  </w:footnote>
  <w:footnote w:type="continuationSeparator" w:id="0">
    <w:p w:rsidR="00F6402D" w:rsidRDefault="00F640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9C2014"/>
    <w:multiLevelType w:val="singleLevel"/>
    <w:tmpl w:val="DF9C201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D5C"/>
    <w:rsid w:val="00475D5C"/>
    <w:rsid w:val="00C9224A"/>
    <w:rsid w:val="00F6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0"/>
      <w:ind w:left="581"/>
    </w:pPr>
    <w:rPr>
      <w:rFonts w:ascii="Calibri" w:hAnsi="Calibri"/>
      <w:lang w:eastAsia="en-US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a7">
    <w:name w:val="Emphasis"/>
    <w:uiPriority w:val="20"/>
    <w:qFormat/>
    <w:rPr>
      <w:i/>
      <w:iCs/>
    </w:rPr>
  </w:style>
  <w:style w:type="character" w:styleId="a8">
    <w:name w:val="Hyperlink"/>
    <w:basedOn w:val="a0"/>
    <w:qFormat/>
    <w:rPr>
      <w:color w:val="0000FF"/>
      <w:u w:val="single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Pr>
      <w:rFonts w:hint="eastAsia"/>
      <w:sz w:val="13"/>
    </w:rPr>
  </w:style>
  <w:style w:type="paragraph" w:customStyle="1" w:styleId="360">
    <w:name w:val="正文文本 (36)"/>
    <w:basedOn w:val="a"/>
    <w:link w:val="36"/>
    <w:uiPriority w:val="99"/>
    <w:unhideWhenUsed/>
    <w:qFormat/>
    <w:pPr>
      <w:shd w:val="clear" w:color="auto" w:fill="FFFFFF"/>
      <w:spacing w:line="213" w:lineRule="exact"/>
      <w:ind w:hanging="860"/>
      <w:jc w:val="distribute"/>
    </w:pPr>
    <w:rPr>
      <w:rFonts w:hint="eastAsia"/>
      <w:sz w:val="13"/>
    </w:rPr>
  </w:style>
  <w:style w:type="paragraph" w:customStyle="1" w:styleId="0">
    <w:name w:val="正文_0"/>
    <w:qFormat/>
    <w:pPr>
      <w:widowControl w:val="0"/>
      <w:adjustRightInd w:val="0"/>
      <w:spacing w:after="0" w:line="312" w:lineRule="atLeast"/>
      <w:jc w:val="both"/>
      <w:textAlignment w:val="baseline"/>
    </w:pPr>
    <w:rPr>
      <w:rFonts w:ascii="Calibri" w:hAnsi="Calibri"/>
      <w:sz w:val="21"/>
    </w:rPr>
  </w:style>
  <w:style w:type="paragraph" w:styleId="aa">
    <w:name w:val="Balloon Text"/>
    <w:basedOn w:val="a"/>
    <w:link w:val="Char"/>
    <w:rsid w:val="00C9224A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a"/>
    <w:rsid w:val="00C9224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0"/>
      <w:ind w:left="581"/>
    </w:pPr>
    <w:rPr>
      <w:rFonts w:ascii="Calibri" w:hAnsi="Calibri"/>
      <w:lang w:eastAsia="en-US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a7">
    <w:name w:val="Emphasis"/>
    <w:uiPriority w:val="20"/>
    <w:qFormat/>
    <w:rPr>
      <w:i/>
      <w:iCs/>
    </w:rPr>
  </w:style>
  <w:style w:type="character" w:styleId="a8">
    <w:name w:val="Hyperlink"/>
    <w:basedOn w:val="a0"/>
    <w:qFormat/>
    <w:rPr>
      <w:color w:val="0000FF"/>
      <w:u w:val="single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Pr>
      <w:rFonts w:hint="eastAsia"/>
      <w:sz w:val="13"/>
    </w:rPr>
  </w:style>
  <w:style w:type="paragraph" w:customStyle="1" w:styleId="360">
    <w:name w:val="正文文本 (36)"/>
    <w:basedOn w:val="a"/>
    <w:link w:val="36"/>
    <w:uiPriority w:val="99"/>
    <w:unhideWhenUsed/>
    <w:qFormat/>
    <w:pPr>
      <w:shd w:val="clear" w:color="auto" w:fill="FFFFFF"/>
      <w:spacing w:line="213" w:lineRule="exact"/>
      <w:ind w:hanging="860"/>
      <w:jc w:val="distribute"/>
    </w:pPr>
    <w:rPr>
      <w:rFonts w:hint="eastAsia"/>
      <w:sz w:val="13"/>
    </w:rPr>
  </w:style>
  <w:style w:type="paragraph" w:customStyle="1" w:styleId="0">
    <w:name w:val="正文_0"/>
    <w:qFormat/>
    <w:pPr>
      <w:widowControl w:val="0"/>
      <w:adjustRightInd w:val="0"/>
      <w:spacing w:after="0" w:line="312" w:lineRule="atLeast"/>
      <w:jc w:val="both"/>
      <w:textAlignment w:val="baseline"/>
    </w:pPr>
    <w:rPr>
      <w:rFonts w:ascii="Calibri" w:hAnsi="Calibri"/>
      <w:sz w:val="21"/>
    </w:rPr>
  </w:style>
  <w:style w:type="paragraph" w:styleId="aa">
    <w:name w:val="Balloon Text"/>
    <w:basedOn w:val="a"/>
    <w:link w:val="Char"/>
    <w:rsid w:val="00C9224A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a"/>
    <w:rsid w:val="00C9224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ike.sogou.com/lemma/ShowInnerLink.htm?lemmaId=11027311&amp;ss_c=ssc.citiao.link" TargetMode="External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</TotalTime>
  <Pages>1</Pages>
  <Words>889</Words>
  <Characters>5069</Characters>
  <Application>Microsoft Office Word</Application>
  <DocSecurity>0</DocSecurity>
  <Lines>42</Lines>
  <Paragraphs>11</Paragraphs>
  <ScaleCrop>false</ScaleCrop>
  <Company/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2018-06-20T07:19:00Z</dcterms:created>
  <dcterms:modified xsi:type="dcterms:W3CDTF">2020-08-19T08:18:00Z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