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6C5" w:rsidRPr="00AC76C5" w:rsidRDefault="00AC76C5" w:rsidP="00AC76C5">
      <w:pPr>
        <w:spacing w:line="360" w:lineRule="auto"/>
        <w:ind w:firstLineChars="200" w:firstLine="420"/>
        <w:jc w:val="center"/>
        <w:rPr>
          <w:rFonts w:ascii="宋体" w:eastAsia="宋体" w:hAnsi="宋体"/>
          <w:b/>
          <w:color w:val="00B050"/>
          <w:sz w:val="32"/>
          <w:szCs w:val="21"/>
        </w:rPr>
      </w:pPr>
      <w:r w:rsidRPr="00AC76C5">
        <w:rPr>
          <w:noProof/>
          <w:color w:val="00B050"/>
        </w:rPr>
        <w:drawing>
          <wp:anchor distT="0" distB="0" distL="114300" distR="114300" simplePos="0" relativeHeight="251659264" behindDoc="0" locked="0" layoutInCell="1" allowOverlap="1" wp14:anchorId="4870139D" wp14:editId="0EAD415C">
            <wp:simplePos x="0" y="0"/>
            <wp:positionH relativeFrom="page">
              <wp:posOffset>11353800</wp:posOffset>
            </wp:positionH>
            <wp:positionV relativeFrom="topMargin">
              <wp:posOffset>10274300</wp:posOffset>
            </wp:positionV>
            <wp:extent cx="368300" cy="254000"/>
            <wp:effectExtent l="0" t="0" r="0" b="0"/>
            <wp:wrapNone/>
            <wp:docPr id="100154" name="图片 100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54000"/>
                    </a:xfrm>
                    <a:prstGeom prst="rect">
                      <a:avLst/>
                    </a:prstGeom>
                    <a:noFill/>
                  </pic:spPr>
                </pic:pic>
              </a:graphicData>
            </a:graphic>
            <wp14:sizeRelH relativeFrom="page">
              <wp14:pctWidth>0</wp14:pctWidth>
            </wp14:sizeRelH>
            <wp14:sizeRelV relativeFrom="page">
              <wp14:pctHeight>0</wp14:pctHeight>
            </wp14:sizeRelV>
          </wp:anchor>
        </w:drawing>
      </w:r>
      <w:r w:rsidRPr="00AC76C5">
        <w:rPr>
          <w:rFonts w:ascii="宋体" w:eastAsia="宋体" w:hAnsi="宋体" w:hint="eastAsia"/>
          <w:b/>
          <w:color w:val="00B050"/>
          <w:sz w:val="32"/>
          <w:szCs w:val="21"/>
        </w:rPr>
        <w:t>知识点</w:t>
      </w:r>
      <w:bookmarkStart w:id="0" w:name="_GoBack"/>
      <w:r w:rsidRPr="00AC76C5">
        <w:rPr>
          <w:rFonts w:ascii="宋体" w:eastAsia="宋体" w:hAnsi="宋体" w:hint="eastAsia"/>
          <w:b/>
          <w:color w:val="00B050"/>
          <w:sz w:val="32"/>
          <w:szCs w:val="21"/>
        </w:rPr>
        <w:t>9.4</w:t>
      </w:r>
      <w:r w:rsidRPr="00AC76C5">
        <w:rPr>
          <w:rFonts w:ascii="宋体" w:eastAsia="宋体" w:hAnsi="宋体" w:hint="eastAsia"/>
          <w:b/>
          <w:color w:val="00B050"/>
          <w:sz w:val="32"/>
          <w:szCs w:val="21"/>
        </w:rPr>
        <w:t xml:space="preserve"> </w:t>
      </w:r>
      <w:r w:rsidRPr="00AC76C5">
        <w:rPr>
          <w:rFonts w:ascii="宋体" w:eastAsia="宋体" w:hAnsi="宋体" w:hint="eastAsia"/>
          <w:b/>
          <w:color w:val="00B050"/>
          <w:sz w:val="32"/>
          <w:szCs w:val="21"/>
        </w:rPr>
        <w:t>流体压强与流速的关系</w:t>
      </w:r>
      <w:bookmarkEnd w:id="0"/>
    </w:p>
    <w:p w:rsidR="00AC76C5" w:rsidRDefault="00AC76C5" w:rsidP="00AC76C5">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一、流体压强与流速的关系知识结构导图</w:t>
      </w:r>
    </w:p>
    <w:p w:rsidR="00AC76C5" w:rsidRDefault="00AC76C5" w:rsidP="00AC76C5">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953125" cy="6915150"/>
            <wp:effectExtent l="133350" t="76200" r="66675" b="171450"/>
            <wp:docPr id="100153" name="图片 10015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题试卷、教案、课件、教学论文、素材等各类教学资源库下载，还有大量丰富的教学资讯！"/>
                    <pic:cNvPicPr/>
                  </pic:nvPicPr>
                  <pic:blipFill>
                    <a:blip r:embed="rId9"/>
                    <a:stretch>
                      <a:fillRect/>
                    </a:stretch>
                  </pic:blipFill>
                  <pic:spPr>
                    <a:xfrm>
                      <a:off x="0" y="0"/>
                      <a:ext cx="5767705" cy="6731000"/>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AC76C5" w:rsidRDefault="00AC76C5" w:rsidP="00AC76C5">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AC76C5" w:rsidRDefault="00AC76C5" w:rsidP="00AC76C5">
      <w:pPr>
        <w:spacing w:line="360" w:lineRule="auto"/>
        <w:ind w:left="310" w:hangingChars="147" w:hanging="310"/>
        <w:jc w:val="center"/>
        <w:rPr>
          <w:rFonts w:ascii="宋体" w:eastAsia="宋体" w:hAnsi="宋体" w:cs="Times New Roman" w:hint="eastAsia"/>
          <w:b/>
          <w:szCs w:val="21"/>
        </w:rPr>
      </w:pPr>
      <w:r>
        <w:rPr>
          <w:rFonts w:ascii="宋体" w:eastAsia="宋体" w:hAnsi="宋体" w:cs="Times New Roman" w:hint="eastAsia"/>
          <w:b/>
          <w:szCs w:val="21"/>
        </w:rPr>
        <w:t>9.4、流体压强与流速的关系</w:t>
      </w:r>
    </w:p>
    <w:p w:rsidR="00AC76C5" w:rsidRDefault="00AC76C5" w:rsidP="00AC76C5">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1、物理学中把具有</w:t>
      </w:r>
      <w:r>
        <w:rPr>
          <w:rFonts w:ascii="宋体" w:eastAsia="宋体" w:hAnsi="宋体" w:cs="Times New Roman" w:hint="eastAsia"/>
          <w:b/>
          <w:szCs w:val="21"/>
        </w:rPr>
        <w:t>流动性</w:t>
      </w:r>
      <w:r>
        <w:rPr>
          <w:rFonts w:ascii="宋体" w:eastAsia="宋体" w:hAnsi="宋体" w:cs="Times New Roman" w:hint="eastAsia"/>
          <w:szCs w:val="21"/>
        </w:rPr>
        <w:t>的</w:t>
      </w:r>
      <w:r>
        <w:rPr>
          <w:rFonts w:ascii="宋体" w:eastAsia="宋体" w:hAnsi="宋体" w:cs="Times New Roman" w:hint="eastAsia"/>
          <w:b/>
          <w:szCs w:val="21"/>
        </w:rPr>
        <w:t>液体</w:t>
      </w:r>
      <w:r>
        <w:rPr>
          <w:rFonts w:ascii="宋体" w:eastAsia="宋体" w:hAnsi="宋体" w:cs="Times New Roman" w:hint="eastAsia"/>
          <w:szCs w:val="21"/>
        </w:rPr>
        <w:t>和</w:t>
      </w:r>
      <w:r>
        <w:rPr>
          <w:rFonts w:ascii="宋体" w:eastAsia="宋体" w:hAnsi="宋体" w:cs="Times New Roman" w:hint="eastAsia"/>
          <w:b/>
          <w:szCs w:val="21"/>
        </w:rPr>
        <w:t>气体</w:t>
      </w:r>
      <w:r>
        <w:rPr>
          <w:rFonts w:ascii="宋体" w:eastAsia="宋体" w:hAnsi="宋体" w:cs="Times New Roman" w:hint="eastAsia"/>
          <w:szCs w:val="21"/>
        </w:rPr>
        <w:t>统称为</w:t>
      </w:r>
      <w:r>
        <w:rPr>
          <w:rFonts w:ascii="宋体" w:eastAsia="宋体" w:hAnsi="宋体" w:cs="Times New Roman" w:hint="eastAsia"/>
          <w:b/>
          <w:szCs w:val="21"/>
        </w:rPr>
        <w:t>流体</w:t>
      </w:r>
      <w:r>
        <w:rPr>
          <w:rFonts w:ascii="宋体" w:eastAsia="宋体" w:hAnsi="宋体" w:cs="Times New Roman" w:hint="eastAsia"/>
          <w:szCs w:val="21"/>
        </w:rPr>
        <w:t>。</w:t>
      </w:r>
    </w:p>
    <w:p w:rsidR="00AC76C5" w:rsidRDefault="00AC76C5" w:rsidP="00AC76C5">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lastRenderedPageBreak/>
        <w:t>2、在气体和液体中，</w:t>
      </w:r>
      <w:r>
        <w:rPr>
          <w:rFonts w:ascii="宋体" w:eastAsia="宋体" w:hAnsi="宋体" w:cs="Times New Roman" w:hint="eastAsia"/>
          <w:b/>
          <w:szCs w:val="21"/>
          <w:u w:val="single"/>
        </w:rPr>
        <w:t>流速越大的位置，压强越小</w:t>
      </w:r>
      <w:r>
        <w:rPr>
          <w:rFonts w:ascii="宋体" w:eastAsia="宋体" w:hAnsi="宋体" w:cs="Times New Roman" w:hint="eastAsia"/>
          <w:szCs w:val="21"/>
        </w:rPr>
        <w:t>。</w:t>
      </w:r>
    </w:p>
    <w:p w:rsidR="00AC76C5" w:rsidRDefault="00AC76C5" w:rsidP="00AC76C5">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3、应用：</w:t>
      </w:r>
    </w:p>
    <w:p w:rsidR="00AC76C5" w:rsidRDefault="00AC76C5" w:rsidP="00AC76C5">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1)乘客候车要站在安全线外；</w:t>
      </w:r>
    </w:p>
    <w:p w:rsidR="00AC76C5" w:rsidRDefault="00AC76C5" w:rsidP="00AC76C5">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2)飞机机翼做成流线型，上表面空气流动的速度比下表面快，因而上表面压强小，下表面压强大，在机翼上下表面就存在着压强差，从而获得向上的升力；</w:t>
      </w:r>
    </w:p>
    <w:p w:rsidR="00AC76C5" w:rsidRDefault="00AC76C5" w:rsidP="00AC76C5">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AC76C5" w:rsidRDefault="00AC76C5" w:rsidP="00AC76C5">
      <w:pPr>
        <w:spacing w:line="360" w:lineRule="auto"/>
        <w:ind w:firstLine="200"/>
        <w:rPr>
          <w:rFonts w:ascii="宋体" w:eastAsia="宋体" w:hAnsi="宋体" w:hint="eastAsia"/>
          <w:szCs w:val="21"/>
        </w:rPr>
      </w:pPr>
      <w:r>
        <w:rPr>
          <w:rFonts w:ascii="宋体" w:eastAsia="宋体" w:hAnsi="宋体" w:hint="eastAsia"/>
          <w:b/>
          <w:szCs w:val="21"/>
        </w:rPr>
        <w:t>一．选择题（共8小题）</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1．（2020春•武昌区校级期中）如图所示的实验现现象揭示的物理原理或规律所对应的应用不正确的是（　　）</w:t>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000125" cy="1390650"/>
            <wp:effectExtent l="0" t="0" r="9525" b="0"/>
            <wp:docPr id="100152" name="图片 10015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0125" cy="1390650"/>
                    </a:xfrm>
                    <a:prstGeom prst="rect">
                      <a:avLst/>
                    </a:prstGeom>
                    <a:noFill/>
                    <a:ln>
                      <a:noFill/>
                    </a:ln>
                  </pic:spPr>
                </pic:pic>
              </a:graphicData>
            </a:graphic>
          </wp:inline>
        </w:drawing>
      </w:r>
      <w:r>
        <w:rPr>
          <w:rFonts w:ascii="宋体" w:eastAsia="宋体" w:hAnsi="宋体" w:hint="eastAsia"/>
          <w:szCs w:val="21"/>
        </w:rPr>
        <w:t>地漏</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B．</w:t>
      </w:r>
      <w:r>
        <w:rPr>
          <w:rFonts w:ascii="宋体" w:eastAsia="宋体" w:hAnsi="宋体"/>
          <w:noProof/>
          <w:szCs w:val="21"/>
        </w:rPr>
        <w:drawing>
          <wp:inline distT="0" distB="0" distL="0" distR="0">
            <wp:extent cx="1638300" cy="1504950"/>
            <wp:effectExtent l="0" t="0" r="0" b="0"/>
            <wp:docPr id="100151" name="图片 10015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300" cy="1504950"/>
                    </a:xfrm>
                    <a:prstGeom prst="rect">
                      <a:avLst/>
                    </a:prstGeom>
                    <a:noFill/>
                    <a:ln>
                      <a:noFill/>
                    </a:ln>
                  </pic:spPr>
                </pic:pic>
              </a:graphicData>
            </a:graphic>
          </wp:inline>
        </w:drawing>
      </w:r>
      <w:r>
        <w:rPr>
          <w:rFonts w:ascii="宋体" w:eastAsia="宋体" w:hAnsi="宋体" w:hint="eastAsia"/>
          <w:szCs w:val="21"/>
        </w:rPr>
        <w:t>气体压强传感器</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1009650" cy="1400175"/>
            <wp:effectExtent l="0" t="0" r="0" b="9525"/>
            <wp:docPr id="100150" name="图片 10015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1400175"/>
                    </a:xfrm>
                    <a:prstGeom prst="rect">
                      <a:avLst/>
                    </a:prstGeom>
                    <a:noFill/>
                    <a:ln>
                      <a:noFill/>
                    </a:ln>
                  </pic:spPr>
                </pic:pic>
              </a:graphicData>
            </a:graphic>
          </wp:inline>
        </w:drawing>
      </w:r>
      <w:r>
        <w:rPr>
          <w:rFonts w:ascii="宋体" w:eastAsia="宋体" w:hAnsi="宋体" w:hint="eastAsia"/>
          <w:szCs w:val="21"/>
        </w:rPr>
        <w:t>水坝</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D．</w:t>
      </w:r>
      <w:r>
        <w:rPr>
          <w:rFonts w:ascii="宋体" w:eastAsia="宋体" w:hAnsi="宋体"/>
          <w:noProof/>
          <w:szCs w:val="21"/>
        </w:rPr>
        <w:drawing>
          <wp:inline distT="0" distB="0" distL="0" distR="0">
            <wp:extent cx="942975" cy="1524000"/>
            <wp:effectExtent l="0" t="0" r="9525" b="0"/>
            <wp:docPr id="100149" name="图片 10014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524000"/>
                    </a:xfrm>
                    <a:prstGeom prst="rect">
                      <a:avLst/>
                    </a:prstGeom>
                    <a:noFill/>
                    <a:ln>
                      <a:noFill/>
                    </a:ln>
                  </pic:spPr>
                </pic:pic>
              </a:graphicData>
            </a:graphic>
          </wp:inline>
        </w:drawing>
      </w:r>
      <w:r>
        <w:rPr>
          <w:rFonts w:ascii="宋体" w:eastAsia="宋体" w:hAnsi="宋体" w:hint="eastAsia"/>
          <w:szCs w:val="21"/>
        </w:rPr>
        <w:t>机翼</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【考点】：液体的压强的特点；连通器原理；流体压强与流速的关系．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bookmarkStart w:id="1" w:name="_Hlk40206121"/>
      <w:r>
        <w:rPr>
          <w:rFonts w:ascii="宋体" w:eastAsia="宋体" w:hAnsi="宋体" w:hint="eastAsia"/>
          <w:color w:val="FF0000"/>
          <w:szCs w:val="21"/>
        </w:rPr>
        <w:t>【答案】：B</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w:t>
      </w:r>
      <w:bookmarkEnd w:id="1"/>
      <w:r>
        <w:rPr>
          <w:rFonts w:ascii="宋体" w:eastAsia="宋体" w:hAnsi="宋体" w:hint="eastAsia"/>
          <w:color w:val="FF0000"/>
          <w:szCs w:val="21"/>
        </w:rPr>
        <w:t>A、图中上方是连通器；下方的地漏属于上端开口、下部连通的容器，利用了连通器原理，故A正确；</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B、图中上方的覆杯实验证明了大气压的存在；下方是研究气体压强与流速的关系，二者原理不同，故B错误；</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C、图中上方的压强计可研究液体压强随深度的变化；水坝上窄下宽，是因为液体内部压强随深度的增加而增大，二者原理相同，故C正确；</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D、向两张纸中间吹气，纸向中间靠拢，揭示的物理原理是：空气流速大的地方压强小。飞机的机翼就是根据流体压强和流速的关系升空的。二者原理相同，故D正确。</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2．（2020•成都模拟）1738年伯努利发现了流体压强与流速有关，以下选项不能利用伯努利这一发现的是（　　）</w:t>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A．正在升空的“飞机”</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B．地面刮起的“龙卷风”</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C．漂浮在水面上的“小船”</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D．乒乓球运动员拉起的“弧旋球”</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【考点】：流体压强与流速的关系．</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【答案】：C</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飞机的机翼做成上凸下平的形状，当飞机运动时，流过机翼上方的空气流速大、压强小，流过机翼下方的空气流速小、压强大，机翼上下方就有了向上的压力差，便形成向上的升力，利用了伯努利这一发现，故</w:t>
      </w:r>
      <w:proofErr w:type="spellStart"/>
      <w:r>
        <w:rPr>
          <w:rFonts w:ascii="宋体" w:eastAsia="宋体" w:hAnsi="宋体" w:hint="eastAsia"/>
          <w:color w:val="FF0000"/>
          <w:szCs w:val="21"/>
        </w:rPr>
        <w:t>A</w:t>
      </w:r>
      <w:proofErr w:type="spellEnd"/>
      <w:r>
        <w:rPr>
          <w:rFonts w:ascii="宋体" w:eastAsia="宋体" w:hAnsi="宋体" w:hint="eastAsia"/>
          <w:color w:val="FF0000"/>
          <w:szCs w:val="21"/>
        </w:rPr>
        <w:t>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B、地面刮起的“龙卷风”，由于内部空气流速加快、压强变小，可将物体“吸”入龙卷风的中心，利用了伯努利这一发现，故B不符合题意；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C、漂浮在水面上的“小船”是由于受到的浮力等于重力，不能利用伯努利这一发现来解释，故C符合题意；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球的急速旋转，带动了空气的旋转，球的上方空气的旋转方向与空气相对于球的运动方向相反，两者抵消，空气流速慢。而下方空气的旋转方向与空气相对于球的运动方向相同，两者迭加，空气流速快。故球的上方空气流速慢、压强大，下方流速大、压强小，而使球运动的方向发生改变，利用了伯努利这一发现，故D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故选：C。</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3．（2020春•市南区校级月考）下列实验中，能证明“在气体中，流速越大的位置，压强越小”的是（　　）</w:t>
      </w:r>
      <w:r>
        <w:rPr>
          <w:rFonts w:ascii="宋体" w:eastAsia="宋体" w:hAnsi="宋体"/>
          <w:noProof/>
          <w:szCs w:val="21"/>
        </w:rPr>
        <w:drawing>
          <wp:inline distT="0" distB="0" distL="0" distR="0">
            <wp:extent cx="3981450" cy="1190625"/>
            <wp:effectExtent l="0" t="0" r="0" b="9525"/>
            <wp:docPr id="100148" name="图片 10014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1190625"/>
                    </a:xfrm>
                    <a:prstGeom prst="rect">
                      <a:avLst/>
                    </a:prstGeom>
                    <a:noFill/>
                    <a:ln>
                      <a:noFill/>
                    </a:ln>
                  </pic:spPr>
                </pic:pic>
              </a:graphicData>
            </a:graphic>
          </wp:inline>
        </w:drawing>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A．图甲，将下端蒙有橡皮膜的玻璃管插入水中，橡皮膜向上凹陷</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B．图乙，将小桌放入沙盘中，小桌腿陷入沙子中</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C．图丙，将 U 形管中装入水，当水不流动时，两边的液面相平</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D．图丁，向自由下垂的两张纸中间吹气，两张纸向中间靠拢</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【答案】：D</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【解析】：A、把下端蒙有橡皮膜的空玻璃管插入水中，橡皮膜向上凹陷，说明液体向上存在压强，这是由于液体具有流动性而产生的，故A不符合题意。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B、将小桌放入沙盘中，小桌腿陷入沙子中，当压力一定时，受力面积越小，压力的作用效果越明显；不能证明在气体中，流速越大的位置，压强越小，故</w:t>
      </w:r>
      <w:proofErr w:type="spellStart"/>
      <w:r>
        <w:rPr>
          <w:rFonts w:ascii="宋体" w:eastAsia="宋体" w:hAnsi="宋体" w:hint="eastAsia"/>
          <w:color w:val="FF0000"/>
          <w:szCs w:val="21"/>
        </w:rPr>
        <w:t>B</w:t>
      </w:r>
      <w:proofErr w:type="spellEnd"/>
      <w:r>
        <w:rPr>
          <w:rFonts w:ascii="宋体" w:eastAsia="宋体" w:hAnsi="宋体" w:hint="eastAsia"/>
          <w:color w:val="FF0000"/>
          <w:szCs w:val="21"/>
        </w:rPr>
        <w:t>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C、上端开口、下端连通的容器称为连通器，连通器内盛同种液体且液体不流动时，各容器中的液面总保持相平，不能证明流体压强与流速的关系，C不符合题意；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D、在两张纸的中间向下吹气，两纸中间的空气流速大，压强小；而两纸的外侧空气流速小，压强大，两纸受到向内的压力差，所以两张纸将向中间靠拢，故D符合题意。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故选：D。</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4．（2020春•山西期中）小明坐在行驶的汽车上发现车内有人吸烟时，把窗玻璃降下一点，烟就“嗖嗖”被“吸”到窗外，关于这一现象的解释，用到的物理知识是（　　）</w:t>
      </w:r>
    </w:p>
    <w:p w:rsidR="00AC76C5" w:rsidRDefault="00AC76C5" w:rsidP="00AC76C5">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A．二力平衡</w:t>
      </w:r>
      <w:r>
        <w:rPr>
          <w:rFonts w:ascii="宋体" w:eastAsia="宋体" w:hAnsi="宋体" w:hint="eastAsia"/>
          <w:szCs w:val="21"/>
        </w:rPr>
        <w:tab/>
        <w:t>B．流体压强与流速的关系</w:t>
      </w:r>
      <w:r>
        <w:rPr>
          <w:rFonts w:ascii="宋体" w:eastAsia="宋体" w:hAnsi="宋体" w:hint="eastAsia"/>
          <w:szCs w:val="21"/>
        </w:rPr>
        <w:tab/>
      </w:r>
    </w:p>
    <w:p w:rsidR="00AC76C5" w:rsidRDefault="00AC76C5" w:rsidP="00AC76C5">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C．大气压的存在</w:t>
      </w:r>
      <w:r>
        <w:rPr>
          <w:rFonts w:ascii="宋体" w:eastAsia="宋体" w:hAnsi="宋体" w:hint="eastAsia"/>
          <w:szCs w:val="21"/>
        </w:rPr>
        <w:tab/>
        <w:t>D．连通器原理</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【解析】：当汽车行驶时，相对于汽车，车窗外空气流速大、压强小；车内空气流速小、压强大，产生了向外的压强差，所以烟就“嗖嗖”被“吸”到窗外了。</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5．（2020春•南京月考）2017年5月18日，由中国自主研制的“直﹣19E”出口武装直升飞机首飞成功，如图所示，当直升机沿水平方向匀速直线向左行驶时，它受到的升力的方向（　　）</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2257425" cy="1514475"/>
            <wp:effectExtent l="0" t="0" r="9525" b="9525"/>
            <wp:docPr id="100147" name="图片 10014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7425" cy="1514475"/>
                    </a:xfrm>
                    <a:prstGeom prst="rect">
                      <a:avLst/>
                    </a:prstGeom>
                    <a:noFill/>
                    <a:ln>
                      <a:noFill/>
                    </a:ln>
                  </pic:spPr>
                </pic:pic>
              </a:graphicData>
            </a:graphic>
          </wp:inline>
        </w:drawing>
      </w:r>
    </w:p>
    <w:p w:rsidR="00AC76C5" w:rsidRDefault="00AC76C5" w:rsidP="00AC76C5">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A．竖直向上</w:t>
      </w:r>
      <w:r>
        <w:rPr>
          <w:rFonts w:ascii="宋体" w:eastAsia="宋体" w:hAnsi="宋体" w:hint="eastAsia"/>
          <w:szCs w:val="21"/>
        </w:rPr>
        <w:tab/>
        <w:t>B．斜向左上方</w:t>
      </w:r>
      <w:r>
        <w:rPr>
          <w:rFonts w:ascii="宋体" w:eastAsia="宋体" w:hAnsi="宋体" w:hint="eastAsia"/>
          <w:szCs w:val="21"/>
        </w:rPr>
        <w:tab/>
        <w:t>C．水平向左</w:t>
      </w:r>
      <w:r>
        <w:rPr>
          <w:rFonts w:ascii="宋体" w:eastAsia="宋体" w:hAnsi="宋体" w:hint="eastAsia"/>
          <w:szCs w:val="21"/>
        </w:rPr>
        <w:tab/>
        <w:t>D．水平向右</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【考点】：飞机的升力．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【解析】：直升机沿水平方向匀速直线向左行驶时，它受到竖直方向的重力和升力，二者是一对平衡力；同时受到水平方向的牵引力和空气阻力，二者也是一对平衡力。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直升机受到的升力是机翼给空气一个向下的力，空气给机翼一个向上的反作用力，因此，升力的方向是竖直向上的。</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6．（2020春•内蒙古月考）小军同学家买了轿车，他在观察轿车时，突然联想到机翼形状及相关的物理知识。于是，他做了如下推断：设轿车静止时对水平地面的压力为F</w:t>
      </w:r>
      <w:r>
        <w:rPr>
          <w:rFonts w:ascii="宋体" w:eastAsia="宋体" w:hAnsi="宋体" w:hint="eastAsia"/>
          <w:szCs w:val="21"/>
          <w:vertAlign w:val="subscript"/>
        </w:rPr>
        <w:t>1</w:t>
      </w:r>
      <w:r>
        <w:rPr>
          <w:rFonts w:ascii="宋体" w:eastAsia="宋体" w:hAnsi="宋体" w:hint="eastAsia"/>
          <w:szCs w:val="21"/>
        </w:rPr>
        <w:t>，高速行驶时对水平地面的压力为F</w:t>
      </w:r>
      <w:r>
        <w:rPr>
          <w:rFonts w:ascii="宋体" w:eastAsia="宋体" w:hAnsi="宋体" w:hint="eastAsia"/>
          <w:szCs w:val="21"/>
          <w:vertAlign w:val="subscript"/>
        </w:rPr>
        <w:t>2</w:t>
      </w:r>
      <w:r>
        <w:rPr>
          <w:rFonts w:ascii="宋体" w:eastAsia="宋体" w:hAnsi="宋体" w:hint="eastAsia"/>
          <w:szCs w:val="21"/>
        </w:rPr>
        <w:t>，则（　　）</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466850" cy="1076325"/>
            <wp:effectExtent l="0" t="0" r="0" b="9525"/>
            <wp:docPr id="100146" name="图片 10014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6850" cy="1076325"/>
                    </a:xfrm>
                    <a:prstGeom prst="rect">
                      <a:avLst/>
                    </a:prstGeom>
                    <a:noFill/>
                    <a:ln>
                      <a:noFill/>
                    </a:ln>
                  </pic:spPr>
                </pic:pic>
              </a:graphicData>
            </a:graphic>
          </wp:inline>
        </w:drawing>
      </w:r>
    </w:p>
    <w:p w:rsidR="00AC76C5" w:rsidRDefault="00AC76C5" w:rsidP="00AC76C5">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 xml:space="preserve">2        </w:t>
      </w:r>
      <w:r>
        <w:rPr>
          <w:rFonts w:ascii="宋体" w:eastAsia="宋体" w:hAnsi="宋体" w:hint="eastAsia"/>
          <w:szCs w:val="21"/>
        </w:rPr>
        <w:tab/>
        <w:t>B．F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ab/>
      </w:r>
    </w:p>
    <w:p w:rsidR="00AC76C5" w:rsidRDefault="00AC76C5" w:rsidP="00AC76C5">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 xml:space="preserve">2        </w:t>
      </w:r>
      <w:r>
        <w:rPr>
          <w:rFonts w:ascii="宋体" w:eastAsia="宋体" w:hAnsi="宋体" w:hint="eastAsia"/>
          <w:szCs w:val="21"/>
        </w:rPr>
        <w:tab/>
        <w:t>D．条件不足，无法判断</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【解析】：小轿车静止时对水平地面的压力：F</w:t>
      </w:r>
      <w:r>
        <w:rPr>
          <w:rFonts w:ascii="宋体" w:eastAsia="宋体" w:hAnsi="宋体" w:hint="eastAsia"/>
          <w:color w:val="FF0000"/>
          <w:szCs w:val="21"/>
          <w:vertAlign w:val="subscript"/>
        </w:rPr>
        <w:t>1</w:t>
      </w:r>
      <w:r>
        <w:rPr>
          <w:rFonts w:ascii="宋体" w:eastAsia="宋体" w:hAnsi="宋体" w:hint="eastAsia"/>
          <w:color w:val="FF0000"/>
          <w:szCs w:val="21"/>
        </w:rPr>
        <w:t>＝G，</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等质量的空气在相同的时间内同时通过轿车的上表面和下表面，由于轿车上表面弯曲，下表面平直，所以空气通过轿车上表面的流速大，通过下表面的流速较小。因为轿车上方的空气流速大，压强较小；轿车下方的空气流速小，压强大，所以轿车受到一个竖直向上的升力；轿车对地面的压力等于轿车重减去升力，所以轿车对地面的压力小于车的重力，即F</w:t>
      </w:r>
      <w:r>
        <w:rPr>
          <w:rFonts w:ascii="宋体" w:eastAsia="宋体" w:hAnsi="宋体" w:hint="eastAsia"/>
          <w:color w:val="FF0000"/>
          <w:szCs w:val="21"/>
          <w:vertAlign w:val="subscript"/>
        </w:rPr>
        <w:t>2</w:t>
      </w:r>
      <w:r>
        <w:rPr>
          <w:rFonts w:ascii="宋体" w:eastAsia="宋体" w:hAnsi="宋体" w:hint="eastAsia"/>
          <w:color w:val="FF0000"/>
          <w:szCs w:val="21"/>
        </w:rPr>
        <w:t>＜G，</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由此可知，F</w:t>
      </w:r>
      <w:r>
        <w:rPr>
          <w:rFonts w:ascii="宋体" w:eastAsia="宋体" w:hAnsi="宋体" w:hint="eastAsia"/>
          <w:color w:val="FF0000"/>
          <w:szCs w:val="21"/>
          <w:vertAlign w:val="subscript"/>
        </w:rPr>
        <w:t>1</w:t>
      </w:r>
      <w:r>
        <w:rPr>
          <w:rFonts w:ascii="宋体" w:eastAsia="宋体" w:hAnsi="宋体" w:hint="eastAsia"/>
          <w:color w:val="FF0000"/>
          <w:szCs w:val="21"/>
        </w:rPr>
        <w:t>＞F</w:t>
      </w:r>
      <w:r>
        <w:rPr>
          <w:rFonts w:ascii="宋体" w:eastAsia="宋体" w:hAnsi="宋体" w:hint="eastAsia"/>
          <w:color w:val="FF0000"/>
          <w:szCs w:val="21"/>
          <w:vertAlign w:val="subscript"/>
        </w:rPr>
        <w:t>2</w:t>
      </w:r>
      <w:r>
        <w:rPr>
          <w:rFonts w:ascii="宋体" w:eastAsia="宋体" w:hAnsi="宋体" w:hint="eastAsia"/>
          <w:color w:val="FF0000"/>
          <w:szCs w:val="21"/>
        </w:rPr>
        <w:t>。</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7．（2020•丛台区校级二模）下列选项中对应关系不正确的是（　　）</w:t>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A．穿潜水服潜水﹣﹣液体压强</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B．用注射器推药液﹣﹣大气压强</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C．突然刹车乘客向前倒﹣﹣惯性现象</w:t>
      </w:r>
      <w:r>
        <w:rPr>
          <w:rFonts w:ascii="宋体" w:eastAsia="宋体" w:hAnsi="宋体" w:hint="eastAsia"/>
          <w:szCs w:val="21"/>
        </w:rPr>
        <w:tab/>
      </w:r>
    </w:p>
    <w:p w:rsidR="00AC76C5" w:rsidRDefault="00AC76C5" w:rsidP="00AC76C5">
      <w:pPr>
        <w:spacing w:line="360" w:lineRule="auto"/>
        <w:ind w:firstLineChars="130" w:firstLine="273"/>
        <w:jc w:val="left"/>
        <w:rPr>
          <w:rFonts w:ascii="宋体" w:eastAsia="宋体" w:hAnsi="宋体" w:hint="eastAsia"/>
          <w:szCs w:val="21"/>
        </w:rPr>
      </w:pPr>
      <w:r>
        <w:rPr>
          <w:rFonts w:ascii="宋体" w:eastAsia="宋体" w:hAnsi="宋体" w:hint="eastAsia"/>
          <w:szCs w:val="21"/>
        </w:rPr>
        <w:t>D．人站在火车站台安全线外﹣﹣流体压强</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【考点】：惯性；液体的压强的特点；大气压强的存在；流体压强与流速的关系．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【答案】：B</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【解析】：A、潜水员潜入水中后，要受到水对他的压强，并且随着深度的增加，压强也在增大，为了防止身体受到伤害，所以潜水员潜入深水时，要穿用来抗压的潜水服。故A正确。</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B、用注射器推药液是护士手的推力使药液进入病人的身体，与大气压无关，故B错误。</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C、汽车突然刹车，乘客向前倾倒，是因为汽车由运动变为静止时，乘客由于惯性，仍保持原来的运动状态，向前运动，所以乘客要向前倾倒。故C正确。</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D、火车进站时，火车带动其周围的空气快速流动，所以人身体靠近火车的那一侧的空</w:t>
      </w:r>
      <w:r>
        <w:rPr>
          <w:rFonts w:ascii="宋体" w:eastAsia="宋体" w:hAnsi="宋体" w:hint="eastAsia"/>
          <w:color w:val="FF0000"/>
          <w:szCs w:val="21"/>
        </w:rPr>
        <w:lastRenderedPageBreak/>
        <w:t>气流速快，压强小，身体远离火车的那一侧的空气流速小，压强大，这个压强差容易将人压向行驶的火车从而造成伤害。故D正确。</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故选：B。</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8．（2020•福建一模）如图所示的四种飞行器中，利用流体压强与流速关系获得升力的是（　　）</w:t>
      </w:r>
    </w:p>
    <w:p w:rsidR="00AC76C5" w:rsidRDefault="00AC76C5" w:rsidP="00AC76C5">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314450" cy="1162050"/>
            <wp:effectExtent l="0" t="0" r="0" b="0"/>
            <wp:docPr id="100145" name="图片 10014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162050"/>
                    </a:xfrm>
                    <a:prstGeom prst="rect">
                      <a:avLst/>
                    </a:prstGeom>
                    <a:noFill/>
                    <a:ln>
                      <a:noFill/>
                    </a:ln>
                  </pic:spPr>
                </pic:pic>
              </a:graphicData>
            </a:graphic>
          </wp:inline>
        </w:drawing>
      </w:r>
      <w:r>
        <w:rPr>
          <w:rFonts w:ascii="宋体" w:eastAsia="宋体" w:hAnsi="宋体" w:hint="eastAsia"/>
          <w:szCs w:val="21"/>
        </w:rPr>
        <w:t>飞机</w:t>
      </w:r>
      <w:r>
        <w:rPr>
          <w:rFonts w:ascii="宋体" w:eastAsia="宋体" w:hAnsi="宋体" w:hint="eastAsia"/>
          <w:szCs w:val="21"/>
        </w:rPr>
        <w:tab/>
        <w:t>B．</w:t>
      </w:r>
      <w:r>
        <w:rPr>
          <w:rFonts w:ascii="宋体" w:eastAsia="宋体" w:hAnsi="宋体"/>
          <w:noProof/>
          <w:szCs w:val="21"/>
        </w:rPr>
        <w:drawing>
          <wp:inline distT="0" distB="0" distL="0" distR="0">
            <wp:extent cx="1181100" cy="1133475"/>
            <wp:effectExtent l="0" t="0" r="0" b="9525"/>
            <wp:docPr id="100144" name="图片 10014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1100" cy="1133475"/>
                    </a:xfrm>
                    <a:prstGeom prst="rect">
                      <a:avLst/>
                    </a:prstGeom>
                    <a:noFill/>
                    <a:ln>
                      <a:noFill/>
                    </a:ln>
                  </pic:spPr>
                </pic:pic>
              </a:graphicData>
            </a:graphic>
          </wp:inline>
        </w:drawing>
      </w:r>
      <w:r>
        <w:rPr>
          <w:rFonts w:ascii="宋体" w:eastAsia="宋体" w:hAnsi="宋体" w:hint="eastAsia"/>
          <w:szCs w:val="21"/>
        </w:rPr>
        <w:t>热气球</w:t>
      </w:r>
      <w:r>
        <w:rPr>
          <w:rFonts w:ascii="宋体" w:eastAsia="宋体" w:hAnsi="宋体" w:hint="eastAsia"/>
          <w:szCs w:val="21"/>
        </w:rPr>
        <w:tab/>
      </w:r>
    </w:p>
    <w:p w:rsidR="00AC76C5" w:rsidRDefault="00AC76C5" w:rsidP="00AC76C5">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1143000" cy="1123950"/>
            <wp:effectExtent l="0" t="0" r="0" b="0"/>
            <wp:docPr id="100143" name="图片 10014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3000" cy="1123950"/>
                    </a:xfrm>
                    <a:prstGeom prst="rect">
                      <a:avLst/>
                    </a:prstGeom>
                    <a:noFill/>
                    <a:ln>
                      <a:noFill/>
                    </a:ln>
                  </pic:spPr>
                </pic:pic>
              </a:graphicData>
            </a:graphic>
          </wp:inline>
        </w:drawing>
      </w:r>
      <w:r>
        <w:rPr>
          <w:rFonts w:ascii="宋体" w:eastAsia="宋体" w:hAnsi="宋体" w:hint="eastAsia"/>
          <w:szCs w:val="21"/>
        </w:rPr>
        <w:t>飞艇</w:t>
      </w:r>
      <w:r>
        <w:rPr>
          <w:rFonts w:ascii="宋体" w:eastAsia="宋体" w:hAnsi="宋体" w:hint="eastAsia"/>
          <w:szCs w:val="21"/>
        </w:rPr>
        <w:tab/>
        <w:t>D．</w:t>
      </w:r>
      <w:r>
        <w:rPr>
          <w:rFonts w:ascii="宋体" w:eastAsia="宋体" w:hAnsi="宋体"/>
          <w:noProof/>
          <w:szCs w:val="21"/>
        </w:rPr>
        <w:drawing>
          <wp:inline distT="0" distB="0" distL="0" distR="0">
            <wp:extent cx="1019175" cy="1057275"/>
            <wp:effectExtent l="0" t="0" r="9525" b="9525"/>
            <wp:docPr id="100142" name="图片 10014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9175" cy="1057275"/>
                    </a:xfrm>
                    <a:prstGeom prst="rect">
                      <a:avLst/>
                    </a:prstGeom>
                    <a:noFill/>
                    <a:ln>
                      <a:noFill/>
                    </a:ln>
                  </pic:spPr>
                </pic:pic>
              </a:graphicData>
            </a:graphic>
          </wp:inline>
        </w:drawing>
      </w:r>
      <w:r>
        <w:rPr>
          <w:rFonts w:ascii="宋体" w:eastAsia="宋体" w:hAnsi="宋体" w:hint="eastAsia"/>
          <w:szCs w:val="21"/>
        </w:rPr>
        <w:t>火箭</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【答案】：A</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【解析】：A、飞机的机翼上面凸起，下面平直，飞机升空时，流过机翼上方的空气流速大压强小，流过机翼下方的空气流速小压强大，便形成了向上的升力，符合题意；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B、热气球能在空中飞行，是因为气球内气体的密度比空气的密度小，热气球在空气中受到浮力大于或等于其重力，不符合题意；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C、飞艇能在空中飞行，是因为飞艇内的氦气密度比空气小，它受到的浮力大于重力，所以能在空中飞行，不符合题意；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D、火箭升空靠喷气产生的动力推动，火箭升空时向地面喷出了高温高压的燃气，由于物体间力的作用是相互的，高温高压的燃气对火箭施加了一个向上的反作用力，使火箭升空，不符合题意。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故选：A。</w:t>
      </w:r>
    </w:p>
    <w:p w:rsidR="00AC76C5" w:rsidRDefault="00AC76C5" w:rsidP="00AC76C5">
      <w:pPr>
        <w:spacing w:line="360" w:lineRule="auto"/>
        <w:ind w:firstLine="200"/>
        <w:rPr>
          <w:rFonts w:ascii="宋体" w:eastAsia="宋体" w:hAnsi="宋体" w:hint="eastAsia"/>
          <w:szCs w:val="21"/>
        </w:rPr>
      </w:pPr>
      <w:r>
        <w:rPr>
          <w:rFonts w:ascii="宋体" w:eastAsia="宋体" w:hAnsi="宋体" w:hint="eastAsia"/>
          <w:b/>
          <w:szCs w:val="21"/>
        </w:rPr>
        <w:t>二．填空题（共6小题）</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9．（2020•陕西一模）为抗击新冠师炎疫情，学校购买了一种喷雾器给教室喷洒消毒剂。如图所示是其工作时的示意图。当推动活塞时，管口的空气流速增大，管口处的压强</w:t>
      </w:r>
      <w:r>
        <w:rPr>
          <w:rFonts w:ascii="宋体" w:eastAsia="宋体" w:hAnsi="宋体" w:hint="eastAsia"/>
          <w:szCs w:val="21"/>
          <w:u w:val="single"/>
        </w:rPr>
        <w:t xml:space="preserve">　　</w:t>
      </w:r>
      <w:r>
        <w:rPr>
          <w:rFonts w:ascii="宋体" w:eastAsia="宋体" w:hAnsi="宋体" w:hint="eastAsia"/>
          <w:szCs w:val="21"/>
        </w:rPr>
        <w:t>（选填“增大”“减小”或“不变”）；瓶中的液体就在</w:t>
      </w:r>
      <w:r>
        <w:rPr>
          <w:rFonts w:ascii="宋体" w:eastAsia="宋体" w:hAnsi="宋体" w:hint="eastAsia"/>
          <w:szCs w:val="21"/>
          <w:u w:val="single"/>
        </w:rPr>
        <w:t xml:space="preserve">　      　</w:t>
      </w:r>
      <w:r>
        <w:rPr>
          <w:rFonts w:ascii="宋体" w:eastAsia="宋体" w:hAnsi="宋体" w:hint="eastAsia"/>
          <w:szCs w:val="21"/>
        </w:rPr>
        <w:t>的作用下被压上去，随流动的空气而喷成雾状。若瓶中消毒液的深度为20cm，则消毒液对瓶底的压强是</w:t>
      </w:r>
      <w:r>
        <w:rPr>
          <w:rFonts w:ascii="宋体" w:eastAsia="宋体" w:hAnsi="宋体" w:hint="eastAsia"/>
          <w:szCs w:val="21"/>
          <w:u w:val="single"/>
        </w:rPr>
        <w:t xml:space="preserve">　　</w:t>
      </w:r>
      <w:r>
        <w:rPr>
          <w:rFonts w:ascii="宋体" w:eastAsia="宋体" w:hAnsi="宋体" w:hint="eastAsia"/>
          <w:szCs w:val="21"/>
        </w:rPr>
        <w:t>Pa．（ρ</w:t>
      </w:r>
      <w:r>
        <w:rPr>
          <w:rFonts w:ascii="宋体" w:eastAsia="宋体" w:hAnsi="宋体" w:hint="eastAsia"/>
          <w:szCs w:val="21"/>
          <w:vertAlign w:val="subscript"/>
        </w:rPr>
        <w:lastRenderedPageBreak/>
        <w:t>消毒液</w:t>
      </w:r>
      <w:r>
        <w:rPr>
          <w:rFonts w:ascii="宋体" w:eastAsia="宋体" w:hAnsi="宋体" w:hint="eastAsia"/>
          <w:szCs w:val="21"/>
        </w:rPr>
        <w:t>＝1.0×10</w:t>
      </w:r>
      <w:r>
        <w:rPr>
          <w:rFonts w:ascii="宋体" w:eastAsia="宋体" w:hAnsi="宋体" w:hint="eastAsia"/>
          <w:szCs w:val="21"/>
          <w:vertAlign w:val="superscript"/>
        </w:rPr>
        <w:t>3</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，g＝10N/kg）</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390650" cy="952500"/>
            <wp:effectExtent l="0" t="0" r="0" b="0"/>
            <wp:docPr id="100141" name="图片 10014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0650" cy="952500"/>
                    </a:xfrm>
                    <a:prstGeom prst="rect">
                      <a:avLst/>
                    </a:prstGeom>
                    <a:noFill/>
                    <a:ln>
                      <a:noFill/>
                    </a:ln>
                  </pic:spPr>
                </pic:pic>
              </a:graphicData>
            </a:graphic>
          </wp:inline>
        </w:drawing>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【考点】：液体的压强的计算；流体压强与流速的关系．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【答案】：减小；瓶内气压；2000</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当推动活塞时，管口的空气速度增大，管口处的压强减小，此处压强小于容器内液面上方气体压强。液体就在容器内液面上方较大压强的作用下，沿着细管上升到上端开口处，受气流的冲击，被喷成雾状。</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（2）已知h＝20cm＝0.2m，则消毒液对瓶底部的压强：</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p＝ρ</w:t>
      </w:r>
      <w:proofErr w:type="spellStart"/>
      <w:r>
        <w:rPr>
          <w:rFonts w:ascii="宋体" w:eastAsia="宋体" w:hAnsi="宋体" w:hint="eastAsia"/>
          <w:color w:val="FF0000"/>
          <w:szCs w:val="21"/>
        </w:rPr>
        <w:t>gh</w:t>
      </w:r>
      <w:proofErr w:type="spellEnd"/>
      <w:r>
        <w:rPr>
          <w:rFonts w:ascii="宋体" w:eastAsia="宋体" w:hAnsi="宋体" w:hint="eastAsia"/>
          <w:color w:val="FF0000"/>
          <w:szCs w:val="21"/>
        </w:rPr>
        <w:t>＝1.0×10</w:t>
      </w:r>
      <w:r>
        <w:rPr>
          <w:rFonts w:ascii="宋体" w:eastAsia="宋体" w:hAnsi="宋体" w:hint="eastAsia"/>
          <w:color w:val="FF0000"/>
          <w:szCs w:val="21"/>
          <w:vertAlign w:val="superscript"/>
        </w:rPr>
        <w:t>3</w:t>
      </w:r>
      <w:r>
        <w:rPr>
          <w:rFonts w:ascii="宋体" w:eastAsia="宋体" w:hAnsi="宋体" w:hint="eastAsia"/>
          <w:color w:val="FF0000"/>
          <w:szCs w:val="21"/>
        </w:rPr>
        <w:t>kg/m</w:t>
      </w:r>
      <w:r>
        <w:rPr>
          <w:rFonts w:ascii="宋体" w:eastAsia="宋体" w:hAnsi="宋体" w:hint="eastAsia"/>
          <w:color w:val="FF0000"/>
          <w:szCs w:val="21"/>
          <w:vertAlign w:val="superscript"/>
        </w:rPr>
        <w:t>3</w:t>
      </w:r>
      <w:r>
        <w:rPr>
          <w:rFonts w:ascii="宋体" w:eastAsia="宋体" w:hAnsi="宋体" w:hint="eastAsia"/>
          <w:color w:val="FF0000"/>
          <w:szCs w:val="21"/>
        </w:rPr>
        <w:t>×10N/kg×0.2m＝2000Pa。</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故答案为：减小；瓶内气压；2000。</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10．火车提速后，车站站台上的候车安全距离从1m增大到2m，这是因为快速行驶的列车使周围空气流速</w:t>
      </w:r>
      <w:r>
        <w:rPr>
          <w:rFonts w:ascii="宋体" w:eastAsia="宋体" w:hAnsi="宋体" w:hint="eastAsia"/>
          <w:szCs w:val="21"/>
          <w:u w:val="single"/>
        </w:rPr>
        <w:t xml:space="preserve">　　</w:t>
      </w:r>
      <w:r>
        <w:rPr>
          <w:rFonts w:ascii="宋体" w:eastAsia="宋体" w:hAnsi="宋体" w:hint="eastAsia"/>
          <w:szCs w:val="21"/>
        </w:rPr>
        <w:t>，压强</w:t>
      </w:r>
      <w:r>
        <w:rPr>
          <w:rFonts w:ascii="宋体" w:eastAsia="宋体" w:hAnsi="宋体" w:hint="eastAsia"/>
          <w:szCs w:val="21"/>
          <w:u w:val="single"/>
        </w:rPr>
        <w:t xml:space="preserve">　  　</w:t>
      </w:r>
      <w:r>
        <w:rPr>
          <w:rFonts w:ascii="宋体" w:eastAsia="宋体" w:hAnsi="宋体" w:hint="eastAsia"/>
          <w:szCs w:val="21"/>
        </w:rPr>
        <w:t>（填“增大”、“减小”或“不变”），靠近铁路候车的旅客有被气流卷入车底的危险，所以要增加安全距离。</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【考点】：流体压强与流速的关系.</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【答案】：增大；减小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列车行驶过程中，列车的速度很大，人靠近列车时，使人和列车之间的空气流动速度增大，压强减小，人外侧的压强不变，外侧压强大于内侧压强，人在内外侧压强差的作用下有被卷入车底的危险，所以要增加安全距离。</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故答案为：增大；减小。</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11．（2020•三明模拟）如图所示，机翼上方的形状为曲线，下方形状近似于直线，机翼上方空气流动速度比下方流速</w:t>
      </w:r>
      <w:r>
        <w:rPr>
          <w:rFonts w:ascii="宋体" w:eastAsia="宋体" w:hAnsi="宋体" w:hint="eastAsia"/>
          <w:szCs w:val="21"/>
          <w:u w:val="single"/>
        </w:rPr>
        <w:t xml:space="preserve">　  　</w:t>
      </w:r>
      <w:r>
        <w:rPr>
          <w:rFonts w:ascii="宋体" w:eastAsia="宋体" w:hAnsi="宋体" w:hint="eastAsia"/>
          <w:szCs w:val="21"/>
        </w:rPr>
        <w:t>，机翼上方受到大气的压强比机翼下方受到的压强</w:t>
      </w:r>
      <w:r>
        <w:rPr>
          <w:rFonts w:ascii="宋体" w:eastAsia="宋体" w:hAnsi="宋体" w:hint="eastAsia"/>
          <w:szCs w:val="21"/>
          <w:u w:val="single"/>
        </w:rPr>
        <w:t xml:space="preserve">　　</w:t>
      </w:r>
      <w:r>
        <w:rPr>
          <w:rFonts w:ascii="宋体" w:eastAsia="宋体" w:hAnsi="宋体" w:hint="eastAsia"/>
          <w:szCs w:val="21"/>
        </w:rPr>
        <w:t>，使飞机获得竖直向上的升力。</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562100" cy="552450"/>
            <wp:effectExtent l="0" t="0" r="0" b="0"/>
            <wp:docPr id="100140" name="图片 10014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62100" cy="552450"/>
                    </a:xfrm>
                    <a:prstGeom prst="rect">
                      <a:avLst/>
                    </a:prstGeom>
                    <a:noFill/>
                    <a:ln>
                      <a:noFill/>
                    </a:ln>
                  </pic:spPr>
                </pic:pic>
              </a:graphicData>
            </a:graphic>
          </wp:inline>
        </w:drawing>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【答案】：大；小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【解析】：机翼上方的形状为曲线，下方形状近似于直线，</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所以，在相同的时间内，机翼上方的气流通过的路程比下方气流通过的路程长，则空气通过上方的流速大，通过下方的流速较小，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因机翼上方的空气流速大、压强较小，下方的空气流速小、压强大，</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所以，形成的压强差使飞机获得竖直向上的升力。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故答案为：大；小。</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12．（2020春•大姚县校级月考）茶壶是根据</w:t>
      </w:r>
      <w:r>
        <w:rPr>
          <w:rFonts w:ascii="宋体" w:eastAsia="宋体" w:hAnsi="宋体" w:hint="eastAsia"/>
          <w:szCs w:val="21"/>
          <w:u w:val="single"/>
        </w:rPr>
        <w:t xml:space="preserve">　  　</w:t>
      </w:r>
      <w:r>
        <w:rPr>
          <w:rFonts w:ascii="宋体" w:eastAsia="宋体" w:hAnsi="宋体" w:hint="eastAsia"/>
          <w:szCs w:val="21"/>
        </w:rPr>
        <w:t>的道理把壶嘴和壶身做得一样高。医生打针时，用针管吸取药液，是利用</w:t>
      </w:r>
      <w:r>
        <w:rPr>
          <w:rFonts w:ascii="宋体" w:eastAsia="宋体" w:hAnsi="宋体" w:hint="eastAsia"/>
          <w:szCs w:val="21"/>
          <w:u w:val="single"/>
        </w:rPr>
        <w:t xml:space="preserve">　     　</w:t>
      </w:r>
      <w:r>
        <w:rPr>
          <w:rFonts w:ascii="宋体" w:eastAsia="宋体" w:hAnsi="宋体" w:hint="eastAsia"/>
          <w:szCs w:val="21"/>
        </w:rPr>
        <w:t>的作用而实现的。流速和压强的关系：在液体和气体中流速越大的地方，压强</w:t>
      </w:r>
      <w:r>
        <w:rPr>
          <w:rFonts w:ascii="宋体" w:eastAsia="宋体" w:hAnsi="宋体" w:hint="eastAsia"/>
          <w:szCs w:val="21"/>
          <w:u w:val="single"/>
        </w:rPr>
        <w:t xml:space="preserve">　   　</w:t>
      </w:r>
      <w:r>
        <w:rPr>
          <w:rFonts w:ascii="宋体" w:eastAsia="宋体" w:hAnsi="宋体" w:hint="eastAsia"/>
          <w:szCs w:val="21"/>
        </w:rPr>
        <w:t>。</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【答案】：连通器； 大气压；越小。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【解析】：（1）茶壶的壶嘴和壶身构成了一个连通器，当里面的水不流动时，壶嘴的水面和壶身的水面保持相平。</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（2）用针管吸取药液，向上提起活塞时，针管内的体积增大，压强减小，药液在外界大气压的作用下被压入针管内。</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（3）由流体压强与流速的关系可知，在流体中流速越大的地方、压强越小。</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color w:val="FF0000"/>
          <w:szCs w:val="21"/>
        </w:rPr>
        <w:t>故答案为：连通器； 大气压；越小</w:t>
      </w:r>
      <w:r>
        <w:rPr>
          <w:rFonts w:ascii="宋体" w:eastAsia="宋体" w:hAnsi="宋体" w:hint="eastAsia"/>
          <w:szCs w:val="21"/>
        </w:rPr>
        <w:t>。</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13．（2020•瑶海区校级二模）如图是小明在上学的路上，伞被风吹得向上翻起的情景，伞的上表面风速比下表面的风速大，上表面空气压强比下表面</w:t>
      </w:r>
      <w:r>
        <w:rPr>
          <w:rFonts w:ascii="宋体" w:eastAsia="宋体" w:hAnsi="宋体" w:hint="eastAsia"/>
          <w:szCs w:val="21"/>
          <w:u w:val="single"/>
        </w:rPr>
        <w:t xml:space="preserve">　    　</w:t>
      </w:r>
      <w:r>
        <w:rPr>
          <w:rFonts w:ascii="宋体" w:eastAsia="宋体" w:hAnsi="宋体" w:hint="eastAsia"/>
          <w:szCs w:val="21"/>
        </w:rPr>
        <w:t>。</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476375" cy="1209675"/>
            <wp:effectExtent l="0" t="0" r="9525" b="9525"/>
            <wp:docPr id="100139" name="图片 10013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6375" cy="1209675"/>
                    </a:xfrm>
                    <a:prstGeom prst="rect">
                      <a:avLst/>
                    </a:prstGeom>
                    <a:noFill/>
                    <a:ln>
                      <a:noFill/>
                    </a:ln>
                  </pic:spPr>
                </pic:pic>
              </a:graphicData>
            </a:graphic>
          </wp:inline>
        </w:drawing>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【解析】：风吹向伞，由于伞的下表面风速比伞的上表面的风速小，从而使伞的下表面受到空气压强比上表面大，对伞产生一个向上的升力，故伞向上翻起。</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故答案为：小。</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14．（2020•长春模拟）春节假期小红在家帮妈妈做家务时发现拿沾有油渍的碗时，碗容易滑脱，是</w:t>
      </w:r>
      <w:r>
        <w:rPr>
          <w:rFonts w:ascii="宋体" w:eastAsia="宋体" w:hAnsi="宋体" w:hint="eastAsia"/>
          <w:szCs w:val="21"/>
          <w:u w:val="single"/>
        </w:rPr>
        <w:t xml:space="preserve">　　</w:t>
      </w:r>
      <w:r>
        <w:rPr>
          <w:rFonts w:ascii="宋体" w:eastAsia="宋体" w:hAnsi="宋体" w:hint="eastAsia"/>
          <w:szCs w:val="21"/>
        </w:rPr>
        <w:t>较小的缘故；吸油烟机能将油烟吸走，是因为空气流速越快，压强越</w:t>
      </w:r>
      <w:r>
        <w:rPr>
          <w:rFonts w:ascii="宋体" w:eastAsia="宋体" w:hAnsi="宋体" w:hint="eastAsia"/>
          <w:szCs w:val="21"/>
          <w:u w:val="single"/>
        </w:rPr>
        <w:t xml:space="preserve">　  　</w:t>
      </w:r>
      <w:r>
        <w:rPr>
          <w:rFonts w:ascii="宋体" w:eastAsia="宋体" w:hAnsi="宋体" w:hint="eastAsia"/>
          <w:szCs w:val="21"/>
        </w:rPr>
        <w:t>。</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lastRenderedPageBreak/>
        <w:t xml:space="preserve">【考点】：增大或减小摩擦的方法；流体压强与流速的关系．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【答案】：摩擦力；小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【解析】：拿沾有油渍的碗，油渍减小了手和碗之间的粗糙程度，减小了摩擦力，容易滑落；</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吸油烟机工作时是增大空气流动速度，压强减小，油烟在压强差的作用下被吸进油烟机排出。</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故答案为：摩擦力；小。</w:t>
      </w:r>
    </w:p>
    <w:p w:rsidR="00AC76C5" w:rsidRDefault="00AC76C5" w:rsidP="00AC76C5">
      <w:pPr>
        <w:spacing w:line="360" w:lineRule="auto"/>
        <w:ind w:firstLine="200"/>
        <w:rPr>
          <w:rFonts w:ascii="宋体" w:eastAsia="宋体" w:hAnsi="宋体" w:hint="eastAsia"/>
          <w:szCs w:val="21"/>
        </w:rPr>
      </w:pPr>
      <w:r>
        <w:rPr>
          <w:rFonts w:ascii="宋体" w:eastAsia="宋体" w:hAnsi="宋体" w:hint="eastAsia"/>
          <w:b/>
          <w:szCs w:val="21"/>
        </w:rPr>
        <w:t>三．实验探究题（共1小题）</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15．（2020春•东湖区校级月考）小建老师在一次放学途中看到如图1所示的场景：一位同学撑一把雨伞行走在雨中，一阵大风吹来，伞面被“吸”起，发生形变。</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6115050" cy="1266825"/>
            <wp:effectExtent l="0" t="0" r="0" b="9525"/>
            <wp:docPr id="100138" name="图片 10013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266825"/>
                    </a:xfrm>
                    <a:prstGeom prst="rect">
                      <a:avLst/>
                    </a:prstGeom>
                    <a:noFill/>
                    <a:ln>
                      <a:noFill/>
                    </a:ln>
                  </pic:spPr>
                </pic:pic>
              </a:graphicData>
            </a:graphic>
          </wp:inline>
        </w:drawing>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【实验猜想】猜想：伞面受力大小可能与空气的</w:t>
      </w:r>
      <w:r>
        <w:rPr>
          <w:rFonts w:ascii="宋体" w:eastAsia="宋体" w:hAnsi="宋体" w:hint="eastAsia"/>
          <w:szCs w:val="21"/>
          <w:u w:val="single"/>
        </w:rPr>
        <w:t xml:space="preserve">　   　</w:t>
      </w:r>
      <w:r>
        <w:rPr>
          <w:rFonts w:ascii="宋体" w:eastAsia="宋体" w:hAnsi="宋体" w:hint="eastAsia"/>
          <w:szCs w:val="21"/>
        </w:rPr>
        <w:t>有关</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【设计实验与进行实验】小建老师自制了一个上凸下平的模型，将其固定在托盘测力计上；如图2乙所示。在模型的正前方用电风扇迎面吹风，模拟气流。</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【收集数据】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38"/>
        <w:gridCol w:w="2016"/>
        <w:gridCol w:w="2016"/>
        <w:gridCol w:w="2016"/>
      </w:tblGrid>
      <w:tr w:rsidR="00AC76C5" w:rsidTr="00AC76C5">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风速</w:t>
            </w:r>
          </w:p>
        </w:tc>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无风</w:t>
            </w:r>
          </w:p>
        </w:tc>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低速</w:t>
            </w:r>
          </w:p>
        </w:tc>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高速</w:t>
            </w:r>
          </w:p>
        </w:tc>
      </w:tr>
      <w:tr w:rsidR="00AC76C5" w:rsidTr="00AC76C5">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托盘测力计示数（N）</w:t>
            </w:r>
          </w:p>
        </w:tc>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18</w:t>
            </w:r>
          </w:p>
        </w:tc>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16</w:t>
            </w:r>
          </w:p>
        </w:tc>
        <w:tc>
          <w:tcPr>
            <w:tcW w:w="2145" w:type="dxa"/>
            <w:tcBorders>
              <w:top w:val="single" w:sz="2" w:space="0" w:color="000000"/>
              <w:left w:val="single" w:sz="2" w:space="0" w:color="000000"/>
              <w:bottom w:val="single" w:sz="2" w:space="0" w:color="000000"/>
              <w:right w:val="single" w:sz="2" w:space="0" w:color="000000"/>
            </w:tcBorders>
            <w:hideMark/>
          </w:tcPr>
          <w:p w:rsidR="00AC76C5" w:rsidRDefault="00AC76C5">
            <w:pPr>
              <w:spacing w:line="360" w:lineRule="auto"/>
              <w:ind w:firstLine="200"/>
              <w:jc w:val="center"/>
              <w:rPr>
                <w:rFonts w:ascii="宋体" w:eastAsia="宋体" w:hAnsi="宋体"/>
                <w:szCs w:val="21"/>
              </w:rPr>
            </w:pPr>
            <w:r>
              <w:rPr>
                <w:rFonts w:ascii="宋体" w:eastAsia="宋体" w:hAnsi="宋体" w:hint="eastAsia"/>
                <w:szCs w:val="21"/>
              </w:rPr>
              <w:t>10</w:t>
            </w:r>
          </w:p>
        </w:tc>
      </w:tr>
    </w:tbl>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【分析论证】模型上方空气流速快，压强小，模型受到向</w:t>
      </w:r>
      <w:r>
        <w:rPr>
          <w:rFonts w:ascii="宋体" w:eastAsia="宋体" w:hAnsi="宋体" w:hint="eastAsia"/>
          <w:szCs w:val="21"/>
          <w:u w:val="single"/>
        </w:rPr>
        <w:t xml:space="preserve">　　</w:t>
      </w:r>
      <w:r>
        <w:rPr>
          <w:rFonts w:ascii="宋体" w:eastAsia="宋体" w:hAnsi="宋体" w:hint="eastAsia"/>
          <w:szCs w:val="21"/>
        </w:rPr>
        <w:t>的升力；空气流速越</w:t>
      </w:r>
      <w:r>
        <w:rPr>
          <w:rFonts w:ascii="宋体" w:eastAsia="宋体" w:hAnsi="宋体" w:hint="eastAsia"/>
          <w:szCs w:val="21"/>
          <w:u w:val="single"/>
        </w:rPr>
        <w:t xml:space="preserve">　　</w:t>
      </w:r>
      <w:r>
        <w:rPr>
          <w:rFonts w:ascii="宋体" w:eastAsia="宋体" w:hAnsi="宋体" w:hint="eastAsia"/>
          <w:szCs w:val="21"/>
        </w:rPr>
        <w:t>，这个力越</w:t>
      </w:r>
      <w:r>
        <w:rPr>
          <w:rFonts w:ascii="宋体" w:eastAsia="宋体" w:hAnsi="宋体" w:hint="eastAsia"/>
          <w:szCs w:val="21"/>
          <w:u w:val="single"/>
        </w:rPr>
        <w:t xml:space="preserve">　  </w:t>
      </w:r>
      <w:r>
        <w:rPr>
          <w:rFonts w:ascii="宋体" w:eastAsia="宋体" w:hAnsi="宋体" w:hint="eastAsia"/>
          <w:szCs w:val="21"/>
        </w:rPr>
        <w:t>。</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【拓展应用】</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（1）如图3所示，小汽车的外形类似于飞机机翼上凸下平，当一辆飞奔的小汽车在平直的公路上匀速行驶时，请回答：</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①小汽车在水平方向上受到的阻力</w:t>
      </w:r>
      <w:r>
        <w:rPr>
          <w:rFonts w:ascii="宋体" w:eastAsia="宋体" w:hAnsi="宋体" w:hint="eastAsia"/>
          <w:szCs w:val="21"/>
          <w:u w:val="single"/>
        </w:rPr>
        <w:t xml:space="preserve">　　</w:t>
      </w:r>
      <w:r>
        <w:rPr>
          <w:rFonts w:ascii="宋体" w:eastAsia="宋体" w:hAnsi="宋体" w:hint="eastAsia"/>
          <w:szCs w:val="21"/>
        </w:rPr>
        <w:t>（选填“大于”、“小于”或“等于”）它的牵引力；</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②小汽车对地面的压力</w:t>
      </w:r>
      <w:r>
        <w:rPr>
          <w:rFonts w:ascii="宋体" w:eastAsia="宋体" w:hAnsi="宋体" w:hint="eastAsia"/>
          <w:szCs w:val="21"/>
          <w:u w:val="single"/>
        </w:rPr>
        <w:t xml:space="preserve">　 　</w:t>
      </w:r>
      <w:r>
        <w:rPr>
          <w:rFonts w:ascii="宋体" w:eastAsia="宋体" w:hAnsi="宋体" w:hint="eastAsia"/>
          <w:szCs w:val="21"/>
        </w:rPr>
        <w:t>车的重力（选填“大于”、“小于”或“等于”）；</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（2）为解决某地下商城“工”字形通道中过道的通风问题，技术员设计了以下几种方案。如图4所示，黑色部分为墙面凸出部分，为安装在过道顶的换气扇，其中既有效又节能的是</w:t>
      </w:r>
      <w:r>
        <w:rPr>
          <w:rFonts w:ascii="宋体" w:eastAsia="宋体" w:hAnsi="宋体" w:hint="eastAsia"/>
          <w:szCs w:val="21"/>
          <w:u w:val="single"/>
        </w:rPr>
        <w:t xml:space="preserve">　　</w:t>
      </w:r>
      <w:r>
        <w:rPr>
          <w:rFonts w:ascii="宋体" w:eastAsia="宋体" w:hAnsi="宋体" w:hint="eastAsia"/>
          <w:szCs w:val="21"/>
        </w:rPr>
        <w:t>。</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552950" cy="1257300"/>
            <wp:effectExtent l="0" t="0" r="0" b="0"/>
            <wp:docPr id="100137" name="图片 10013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说明: 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52950" cy="1257300"/>
                    </a:xfrm>
                    <a:prstGeom prst="rect">
                      <a:avLst/>
                    </a:prstGeom>
                    <a:noFill/>
                    <a:ln>
                      <a:noFill/>
                    </a:ln>
                  </pic:spPr>
                </pic:pic>
              </a:graphicData>
            </a:graphic>
          </wp:inline>
        </w:drawing>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【考点】：流体压强与流速关系的探究实验．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【答案】：流速；上；快；大；（1）①等于；②小于；（2）C。</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【解析】：根据题意，一阵大风吹来，空气流动速度改变，伞面被“吸”起，发生形变，我们可以猜想伞面受力大小可能与空气的流速有关；</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根据表格中数据分析，当无风时，托盘测力计示数等于模型重力，当风速变为低速，直到告诉，托盘测力计示数变小了，说明模型受到了向上的升力，并且空气流速越快，这个力越大；</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（1）①飞奔的小汽车在平直的公路上匀速行驶时，汽车处于平衡状态，受平衡力作用，所以小汽车在水平方向上受到的阻力等于它的牵引力；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②小汽车的外形类似于飞机机翼上凸下平，根据上面实验结论上方凸空气流速快，压强小，汽车受到向上的升力，所以小汽车对地面的压力小于车的重力；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为解决某地下商城“工”字形通道中过道的通风问题，让过道中空气流动起来，那就要使过道两侧通道空气流速不同，从而使两侧通道压强不同，通过这个压强差促使通道内空气流动产生通风的效果，根据探究实验结论，我们只要在两通道的其中一个加凸起，就可以保证两侧有压强差，为了节能我们也没有必要加装换气扇，综上所述此题应选C；</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答案为：流速；上；快；大；（1）①等于；②小于；（2）C。</w:t>
      </w:r>
    </w:p>
    <w:p w:rsidR="00AC76C5" w:rsidRDefault="00AC76C5" w:rsidP="00AC76C5">
      <w:pPr>
        <w:spacing w:line="360" w:lineRule="auto"/>
        <w:ind w:firstLine="200"/>
        <w:rPr>
          <w:rFonts w:ascii="宋体" w:eastAsia="宋体" w:hAnsi="宋体" w:hint="eastAsia"/>
          <w:szCs w:val="21"/>
        </w:rPr>
      </w:pPr>
      <w:r>
        <w:rPr>
          <w:rFonts w:ascii="宋体" w:eastAsia="宋体" w:hAnsi="宋体" w:hint="eastAsia"/>
          <w:b/>
          <w:szCs w:val="21"/>
        </w:rPr>
        <w:t>四．计算题（共1小题）</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16．（2019•新邵县模拟）某次龙卷风发生时，房屋外部气压会减小到9×10</w:t>
      </w:r>
      <w:r>
        <w:rPr>
          <w:rFonts w:ascii="宋体" w:eastAsia="宋体" w:hAnsi="宋体" w:hint="eastAsia"/>
          <w:szCs w:val="21"/>
          <w:vertAlign w:val="superscript"/>
        </w:rPr>
        <w:t>4</w:t>
      </w:r>
      <w:r>
        <w:rPr>
          <w:rFonts w:ascii="宋体" w:eastAsia="宋体" w:hAnsi="宋体" w:hint="eastAsia"/>
          <w:szCs w:val="21"/>
        </w:rPr>
        <w:t>Pa，假如屋内气压为1×10</w:t>
      </w:r>
      <w:r>
        <w:rPr>
          <w:rFonts w:ascii="宋体" w:eastAsia="宋体" w:hAnsi="宋体" w:hint="eastAsia"/>
          <w:szCs w:val="21"/>
          <w:vertAlign w:val="superscript"/>
        </w:rPr>
        <w:t>5</w:t>
      </w:r>
      <w:r>
        <w:rPr>
          <w:rFonts w:ascii="宋体" w:eastAsia="宋体" w:hAnsi="宋体" w:hint="eastAsia"/>
          <w:szCs w:val="21"/>
        </w:rPr>
        <w:t>Pa，屋顶面积为100m</w:t>
      </w:r>
      <w:r>
        <w:rPr>
          <w:rFonts w:ascii="宋体" w:eastAsia="宋体" w:hAnsi="宋体" w:hint="eastAsia"/>
          <w:szCs w:val="21"/>
          <w:vertAlign w:val="superscript"/>
        </w:rPr>
        <w:t>2</w:t>
      </w:r>
      <w:r>
        <w:rPr>
          <w:rFonts w:ascii="宋体" w:eastAsia="宋体" w:hAnsi="宋体" w:hint="eastAsia"/>
          <w:szCs w:val="21"/>
        </w:rPr>
        <w:t>，求：</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（1）说明房屋外部气压减小的原因；</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（2）房屋内外的压强差；</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（3）屋顶受到的压力及此压力的方向。</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【考点】：压强的大小及其计算；流体压强与流速的关系．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【答案】：（1）房屋外部气压减小的原因是房屋外部空气流速较大，压强减小；（2）10000Pa；（3）10</w:t>
      </w:r>
      <w:r>
        <w:rPr>
          <w:rFonts w:ascii="宋体" w:eastAsia="宋体" w:hAnsi="宋体" w:hint="eastAsia"/>
          <w:color w:val="FF0000"/>
          <w:szCs w:val="21"/>
          <w:vertAlign w:val="superscript"/>
        </w:rPr>
        <w:t>6</w:t>
      </w:r>
      <w:r>
        <w:rPr>
          <w:rFonts w:ascii="宋体" w:eastAsia="宋体" w:hAnsi="宋体" w:hint="eastAsia"/>
          <w:color w:val="FF0000"/>
          <w:szCs w:val="21"/>
        </w:rPr>
        <w:t>N，此压力的方向向上</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【解析】：（1）龙卷风刮过时，房屋外部空气流速较大，压强减小。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（2）房屋内外的压强差△p＝1.0×10</w:t>
      </w:r>
      <w:r>
        <w:rPr>
          <w:rFonts w:ascii="宋体" w:eastAsia="宋体" w:hAnsi="宋体" w:hint="eastAsia"/>
          <w:color w:val="FF0000"/>
          <w:szCs w:val="21"/>
          <w:vertAlign w:val="superscript"/>
        </w:rPr>
        <w:t>5</w:t>
      </w:r>
      <w:r>
        <w:rPr>
          <w:rFonts w:ascii="宋体" w:eastAsia="宋体" w:hAnsi="宋体" w:hint="eastAsia"/>
          <w:color w:val="FF0000"/>
          <w:szCs w:val="21"/>
        </w:rPr>
        <w:t>Pa﹣0.9×10</w:t>
      </w:r>
      <w:r>
        <w:rPr>
          <w:rFonts w:ascii="宋体" w:eastAsia="宋体" w:hAnsi="宋体" w:hint="eastAsia"/>
          <w:color w:val="FF0000"/>
          <w:szCs w:val="21"/>
          <w:vertAlign w:val="superscript"/>
        </w:rPr>
        <w:t>5</w:t>
      </w:r>
      <w:r>
        <w:rPr>
          <w:rFonts w:ascii="宋体" w:eastAsia="宋体" w:hAnsi="宋体" w:hint="eastAsia"/>
          <w:color w:val="FF0000"/>
          <w:szCs w:val="21"/>
        </w:rPr>
        <w:t>Pa＝10000Pa；</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（3）由p＝</w:t>
      </w:r>
      <w:r>
        <w:rPr>
          <w:rFonts w:ascii="宋体" w:eastAsia="宋体" w:hAnsi="宋体"/>
          <w:noProof/>
          <w:color w:val="FF0000"/>
          <w:position w:val="-22"/>
          <w:szCs w:val="21"/>
        </w:rPr>
        <w:drawing>
          <wp:inline distT="0" distB="0" distL="0" distR="0">
            <wp:extent cx="123825" cy="333375"/>
            <wp:effectExtent l="0" t="0" r="9525" b="9525"/>
            <wp:docPr id="100136" name="图片 10013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eastAsia="宋体" w:hAnsi="宋体" w:hint="eastAsia"/>
          <w:color w:val="FF0000"/>
          <w:szCs w:val="21"/>
        </w:rPr>
        <w:t>可得，屋内外的大气压力差△F＝△</w:t>
      </w:r>
      <w:proofErr w:type="spellStart"/>
      <w:r>
        <w:rPr>
          <w:rFonts w:ascii="宋体" w:eastAsia="宋体" w:hAnsi="宋体" w:hint="eastAsia"/>
          <w:color w:val="FF0000"/>
          <w:szCs w:val="21"/>
        </w:rPr>
        <w:t>pS</w:t>
      </w:r>
      <w:proofErr w:type="spellEnd"/>
      <w:r>
        <w:rPr>
          <w:rFonts w:ascii="宋体" w:eastAsia="宋体" w:hAnsi="宋体" w:hint="eastAsia"/>
          <w:color w:val="FF0000"/>
          <w:szCs w:val="21"/>
        </w:rPr>
        <w:t>＝10000Pa×100m</w:t>
      </w:r>
      <w:r>
        <w:rPr>
          <w:rFonts w:ascii="宋体" w:eastAsia="宋体" w:hAnsi="宋体" w:hint="eastAsia"/>
          <w:color w:val="FF0000"/>
          <w:szCs w:val="21"/>
          <w:vertAlign w:val="superscript"/>
        </w:rPr>
        <w:t>2</w:t>
      </w:r>
      <w:r>
        <w:rPr>
          <w:rFonts w:ascii="宋体" w:eastAsia="宋体" w:hAnsi="宋体" w:hint="eastAsia"/>
          <w:color w:val="FF0000"/>
          <w:szCs w:val="21"/>
        </w:rPr>
        <w:t>＝10</w:t>
      </w:r>
      <w:r>
        <w:rPr>
          <w:rFonts w:ascii="宋体" w:eastAsia="宋体" w:hAnsi="宋体" w:hint="eastAsia"/>
          <w:color w:val="FF0000"/>
          <w:szCs w:val="21"/>
          <w:vertAlign w:val="superscript"/>
        </w:rPr>
        <w:t>6</w:t>
      </w:r>
      <w:r>
        <w:rPr>
          <w:rFonts w:ascii="宋体" w:eastAsia="宋体" w:hAnsi="宋体" w:hint="eastAsia"/>
          <w:color w:val="FF0000"/>
          <w:szCs w:val="21"/>
        </w:rPr>
        <w:t>N。</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由于房屋外部靠近龙卷风的方向，空气流速大，压强小，房屋内空气流速小，压强大，屋顶在压强差的作用下，受到向上的压力差，巨大的压力可将屋顶掀飞。</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答：（1）房屋外部气压减小的原因是房屋外部空气流速较大，压强减小；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（2）房屋内外的压强差为10000Pa；</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（3）屋顶受到的压力为10</w:t>
      </w:r>
      <w:r>
        <w:rPr>
          <w:rFonts w:ascii="宋体" w:eastAsia="宋体" w:hAnsi="宋体" w:hint="eastAsia"/>
          <w:color w:val="FF0000"/>
          <w:szCs w:val="21"/>
          <w:vertAlign w:val="superscript"/>
        </w:rPr>
        <w:t>6</w:t>
      </w:r>
      <w:r>
        <w:rPr>
          <w:rFonts w:ascii="宋体" w:eastAsia="宋体" w:hAnsi="宋体" w:hint="eastAsia"/>
          <w:color w:val="FF0000"/>
          <w:szCs w:val="21"/>
        </w:rPr>
        <w:t>N，此压力的方向向上。</w:t>
      </w:r>
    </w:p>
    <w:p w:rsidR="00AC76C5" w:rsidRDefault="00AC76C5" w:rsidP="00AC76C5">
      <w:pPr>
        <w:spacing w:line="360" w:lineRule="auto"/>
        <w:ind w:firstLine="200"/>
        <w:rPr>
          <w:rFonts w:ascii="宋体" w:eastAsia="宋体" w:hAnsi="宋体" w:hint="eastAsia"/>
          <w:szCs w:val="21"/>
        </w:rPr>
      </w:pPr>
      <w:r>
        <w:rPr>
          <w:rFonts w:ascii="宋体" w:eastAsia="宋体" w:hAnsi="宋体" w:hint="eastAsia"/>
          <w:b/>
          <w:szCs w:val="21"/>
        </w:rPr>
        <w:t>五．综合能力题（共1小题）</w:t>
      </w:r>
    </w:p>
    <w:p w:rsidR="00AC76C5" w:rsidRDefault="00AC76C5" w:rsidP="00AC76C5">
      <w:pPr>
        <w:spacing w:line="360" w:lineRule="auto"/>
        <w:ind w:left="273" w:hangingChars="130" w:hanging="273"/>
        <w:rPr>
          <w:rFonts w:ascii="宋体" w:eastAsia="宋体" w:hAnsi="宋体" w:hint="eastAsia"/>
          <w:szCs w:val="21"/>
        </w:rPr>
      </w:pPr>
      <w:r>
        <w:rPr>
          <w:rFonts w:ascii="宋体" w:eastAsia="宋体" w:hAnsi="宋体" w:hint="eastAsia"/>
          <w:szCs w:val="21"/>
        </w:rPr>
        <w:t>17．（2020•广东模拟）请你阅读短文，回答以下问题。“复兴号”列车</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2017年6月26日11时05分，具有完全知识产权的“复兴号”，在京沪高铁两端的北京南站和上海虹桥站双向发车成功，如图甲所示。试验最高时速350km/h，这意味着我国已经能够自主生产出达到世界先进水平的动车组列车。“复兴号”的内部设计体现了“以人为本”的理念，如车内可随时充电，车厢内</w:t>
      </w:r>
      <w:proofErr w:type="spellStart"/>
      <w:r>
        <w:rPr>
          <w:rFonts w:ascii="宋体" w:eastAsia="宋体" w:hAnsi="宋体" w:hint="eastAsia"/>
          <w:szCs w:val="21"/>
        </w:rPr>
        <w:t>wifi</w:t>
      </w:r>
      <w:proofErr w:type="spellEnd"/>
      <w:r>
        <w:rPr>
          <w:rFonts w:ascii="宋体" w:eastAsia="宋体" w:hAnsi="宋体" w:hint="eastAsia"/>
          <w:szCs w:val="21"/>
        </w:rPr>
        <w:t>网络的全覆盖等，都为旅客带来了更好的出行体验。让“复兴号”载着我们中国梦飞向祖国的大江南北！</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（1）如图丙所示是高铁从甲站到乙站运动的v﹣t图象，由图象可知，在0﹣5min内，列车受到的牵引力</w:t>
      </w:r>
      <w:r>
        <w:rPr>
          <w:rFonts w:ascii="宋体" w:eastAsia="宋体" w:hAnsi="宋体" w:hint="eastAsia"/>
          <w:szCs w:val="21"/>
          <w:u w:val="single"/>
        </w:rPr>
        <w:t xml:space="preserve">　　</w:t>
      </w:r>
      <w:r>
        <w:rPr>
          <w:rFonts w:ascii="宋体" w:eastAsia="宋体" w:hAnsi="宋体" w:hint="eastAsia"/>
          <w:szCs w:val="21"/>
        </w:rPr>
        <w:t>（选填“大于”“小于”或“等于”）阻力。若以铁路旁的某颗树为参照物，列车是</w:t>
      </w:r>
      <w:r>
        <w:rPr>
          <w:rFonts w:ascii="宋体" w:eastAsia="宋体" w:hAnsi="宋体" w:hint="eastAsia"/>
          <w:szCs w:val="21"/>
          <w:u w:val="single"/>
        </w:rPr>
        <w:t xml:space="preserve">　　</w:t>
      </w:r>
      <w:r>
        <w:rPr>
          <w:rFonts w:ascii="宋体" w:eastAsia="宋体" w:hAnsi="宋体" w:hint="eastAsia"/>
          <w:szCs w:val="21"/>
        </w:rPr>
        <w:t>的。</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（2）如图丙中，在10﹣20min内，列车行驶的距离是</w:t>
      </w:r>
      <w:r>
        <w:rPr>
          <w:rFonts w:ascii="宋体" w:eastAsia="宋体" w:hAnsi="宋体" w:hint="eastAsia"/>
          <w:szCs w:val="21"/>
          <w:u w:val="single"/>
        </w:rPr>
        <w:t xml:space="preserve">   　</w:t>
      </w:r>
      <w:r>
        <w:rPr>
          <w:rFonts w:ascii="宋体" w:eastAsia="宋体" w:hAnsi="宋体" w:hint="eastAsia"/>
          <w:szCs w:val="21"/>
        </w:rPr>
        <w:t>km，此过程中，列车受到的牵引力和阻力是一对</w:t>
      </w:r>
      <w:r>
        <w:rPr>
          <w:rFonts w:ascii="宋体" w:eastAsia="宋体" w:hAnsi="宋体" w:hint="eastAsia"/>
          <w:szCs w:val="21"/>
          <w:u w:val="single"/>
        </w:rPr>
        <w:t xml:space="preserve">　 　</w:t>
      </w:r>
      <w:r>
        <w:rPr>
          <w:rFonts w:ascii="宋体" w:eastAsia="宋体" w:hAnsi="宋体" w:hint="eastAsia"/>
          <w:szCs w:val="21"/>
        </w:rPr>
        <w:t>（选填“平衡力”或“非平衡力”），列车的运动状态</w:t>
      </w:r>
      <w:r>
        <w:rPr>
          <w:rFonts w:ascii="宋体" w:eastAsia="宋体" w:hAnsi="宋体" w:hint="eastAsia"/>
          <w:szCs w:val="21"/>
          <w:u w:val="single"/>
        </w:rPr>
        <w:t xml:space="preserve">　   　</w:t>
      </w:r>
      <w:r>
        <w:rPr>
          <w:rFonts w:ascii="宋体" w:eastAsia="宋体" w:hAnsi="宋体" w:hint="eastAsia"/>
          <w:szCs w:val="21"/>
        </w:rPr>
        <w:t>（选填“发生”或“不发生”）变化。</w:t>
      </w:r>
    </w:p>
    <w:p w:rsidR="00AC76C5" w:rsidRDefault="00AC76C5" w:rsidP="00AC76C5">
      <w:pPr>
        <w:spacing w:line="360" w:lineRule="auto"/>
        <w:ind w:leftChars="130" w:left="273" w:firstLine="200"/>
        <w:rPr>
          <w:rFonts w:ascii="宋体" w:eastAsia="宋体" w:hAnsi="宋体" w:hint="eastAsia"/>
          <w:szCs w:val="21"/>
        </w:rPr>
      </w:pPr>
      <w:r>
        <w:rPr>
          <w:rFonts w:ascii="宋体" w:eastAsia="宋体" w:hAnsi="宋体" w:hint="eastAsia"/>
          <w:szCs w:val="21"/>
        </w:rPr>
        <w:t>（3）列车的外形做成流线型，会</w:t>
      </w:r>
      <w:r>
        <w:rPr>
          <w:rFonts w:ascii="宋体" w:eastAsia="宋体" w:hAnsi="宋体" w:hint="eastAsia"/>
          <w:szCs w:val="21"/>
          <w:u w:val="single"/>
        </w:rPr>
        <w:t xml:space="preserve">　 　</w:t>
      </w:r>
      <w:r>
        <w:rPr>
          <w:rFonts w:ascii="宋体" w:eastAsia="宋体" w:hAnsi="宋体" w:hint="eastAsia"/>
          <w:szCs w:val="21"/>
        </w:rPr>
        <w:t>（选填“增大”或“减小”）了空气对列车的阻力。高铁下方的轨道如果采用填充碎石头，当列车高速运行时，列车底部和轨道之间气压将会</w:t>
      </w:r>
      <w:r>
        <w:rPr>
          <w:rFonts w:ascii="宋体" w:eastAsia="宋体" w:hAnsi="宋体" w:hint="eastAsia"/>
          <w:szCs w:val="21"/>
          <w:u w:val="single"/>
        </w:rPr>
        <w:t xml:space="preserve">   　</w:t>
      </w:r>
      <w:r>
        <w:rPr>
          <w:rFonts w:ascii="宋体" w:eastAsia="宋体" w:hAnsi="宋体" w:hint="eastAsia"/>
          <w:szCs w:val="21"/>
        </w:rPr>
        <w:t>（选填“增大”或“减小”），碎石头可能飞起来落到轨道上，是非常危险的，所以高速轨道是不能填充碎石头的。</w:t>
      </w:r>
      <w:r>
        <w:rPr>
          <w:rFonts w:ascii="宋体" w:eastAsia="宋体" w:hAnsi="宋体"/>
          <w:noProof/>
          <w:szCs w:val="21"/>
        </w:rPr>
        <w:lastRenderedPageBreak/>
        <w:drawing>
          <wp:inline distT="0" distB="0" distL="0" distR="0">
            <wp:extent cx="5610225" cy="1819275"/>
            <wp:effectExtent l="0" t="0" r="9525" b="9525"/>
            <wp:docPr id="100135" name="图片 10013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0225" cy="1819275"/>
                    </a:xfrm>
                    <a:prstGeom prst="rect">
                      <a:avLst/>
                    </a:prstGeom>
                    <a:noFill/>
                    <a:ln>
                      <a:noFill/>
                    </a:ln>
                  </pic:spPr>
                </pic:pic>
              </a:graphicData>
            </a:graphic>
          </wp:inline>
        </w:drawing>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 xml:space="preserve">【考点】：流体压强与流速的关系． </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【答案】：（1）大于；运动；（2）50；平衡力；不发生；（3）减小； 减小。</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【解析】：（1）分析图丙可知，在0～5min内，列车做加速运动，受力不平衡，此时列车受到的牵引力大于阻力；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若以铁路旁的某颗树为参照物，列车的位置在发生改变，因此列车是运动的；</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（2）如图丙中，在10﹣20min内，列车以300km/h的速度做匀速直线运动，</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则在10﹣20min内，列车行驶的距离：s＝</w:t>
      </w:r>
      <w:proofErr w:type="spellStart"/>
      <w:r>
        <w:rPr>
          <w:rFonts w:ascii="宋体" w:eastAsia="宋体" w:hAnsi="宋体" w:hint="eastAsia"/>
          <w:color w:val="FF0000"/>
          <w:szCs w:val="21"/>
        </w:rPr>
        <w:t>vt</w:t>
      </w:r>
      <w:proofErr w:type="spellEnd"/>
      <w:r>
        <w:rPr>
          <w:rFonts w:ascii="宋体" w:eastAsia="宋体" w:hAnsi="宋体" w:hint="eastAsia"/>
          <w:color w:val="FF0000"/>
          <w:szCs w:val="21"/>
        </w:rPr>
        <w:t>＝300km/h×</w:t>
      </w:r>
      <w:r>
        <w:rPr>
          <w:rFonts w:ascii="宋体" w:eastAsia="宋体" w:hAnsi="宋体"/>
          <w:noProof/>
          <w:color w:val="FF0000"/>
          <w:position w:val="-22"/>
          <w:szCs w:val="21"/>
        </w:rPr>
        <w:drawing>
          <wp:inline distT="0" distB="0" distL="0" distR="0">
            <wp:extent cx="200025" cy="333375"/>
            <wp:effectExtent l="0" t="0" r="9525" b="9525"/>
            <wp:docPr id="100134" name="图片 10013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eastAsia="宋体" w:hAnsi="宋体" w:hint="eastAsia"/>
          <w:color w:val="FF0000"/>
          <w:szCs w:val="21"/>
        </w:rPr>
        <w:t>h＝50km；</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该过程中列车处于平衡状态，其运动状态不改变，在水平方向上列车受到的牵引力和阻力是一对平衡力；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（3）列车的外形做成流线型，能减小空气对列车的阻力；</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高速列车在行驶过程中，会使碎石头和列车之间的空气流速变大，压强变小，碎石头外侧的气体压强不变，碎石头在向内压强差的作用下，可能飞起来落到轨道上，所以高速轨道是不能填充碎石头的。</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故答案为：（1）大于；运动；</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（2）50；平衡力；不发生；</w:t>
      </w:r>
    </w:p>
    <w:p w:rsidR="00AC76C5" w:rsidRDefault="00AC76C5" w:rsidP="00AC76C5">
      <w:pPr>
        <w:spacing w:line="360" w:lineRule="auto"/>
        <w:ind w:leftChars="130" w:left="273" w:firstLine="200"/>
        <w:rPr>
          <w:rFonts w:ascii="宋体" w:eastAsia="宋体" w:hAnsi="宋体" w:hint="eastAsia"/>
          <w:color w:val="FF0000"/>
          <w:szCs w:val="21"/>
        </w:rPr>
      </w:pPr>
      <w:r>
        <w:rPr>
          <w:rFonts w:ascii="宋体" w:eastAsia="宋体" w:hAnsi="宋体" w:hint="eastAsia"/>
          <w:color w:val="FF0000"/>
          <w:szCs w:val="21"/>
        </w:rPr>
        <w:t>（3）减小； 减小。</w:t>
      </w:r>
    </w:p>
    <w:p w:rsidR="00AC76C5" w:rsidRDefault="00AC76C5" w:rsidP="00AC76C5">
      <w:pPr>
        <w:spacing w:line="360" w:lineRule="auto"/>
        <w:ind w:firstLineChars="200" w:firstLine="422"/>
        <w:rPr>
          <w:rFonts w:ascii="宋体" w:eastAsia="宋体" w:hAnsi="宋体" w:hint="eastAsia"/>
          <w:b/>
          <w:color w:val="FF0000"/>
          <w:szCs w:val="21"/>
          <w:highlight w:val="green"/>
        </w:rPr>
      </w:pPr>
    </w:p>
    <w:p w:rsidR="00042AD7" w:rsidRPr="00AC76C5" w:rsidRDefault="00042AD7" w:rsidP="00AC76C5"/>
    <w:sectPr w:rsidR="00042AD7" w:rsidRPr="00AC76C5">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37" w:rsidRDefault="001C1937" w:rsidP="00A74E01">
      <w:r>
        <w:separator/>
      </w:r>
    </w:p>
  </w:endnote>
  <w:endnote w:type="continuationSeparator" w:id="0">
    <w:p w:rsidR="001C1937" w:rsidRDefault="001C1937"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937" w:rsidRDefault="001C1937" w:rsidP="00A74E01">
      <w:r>
        <w:separator/>
      </w:r>
    </w:p>
  </w:footnote>
  <w:footnote w:type="continuationSeparator" w:id="0">
    <w:p w:rsidR="001C1937" w:rsidRDefault="001C1937"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pt;height:3pt" o:bullet="t">
        <v:imagedata r:id="rId1" o:title=""/>
      </v:shape>
    </w:pict>
  </w:numPicBullet>
  <w:abstractNum w:abstractNumId="0">
    <w:nsid w:val="079A43F1"/>
    <w:multiLevelType w:val="hybridMultilevel"/>
    <w:tmpl w:val="5F1AC52C"/>
    <w:lvl w:ilvl="0" w:tplc="C1CC2C7A">
      <w:start w:val="1"/>
      <w:numFmt w:val="upperLetter"/>
      <w:lvlText w:val="%1."/>
      <w:lvlJc w:val="left"/>
      <w:pPr>
        <w:ind w:left="1302" w:hanging="732"/>
      </w:pPr>
      <w:rPr>
        <w:rFonts w:hint="default"/>
      </w:rPr>
    </w:lvl>
    <w:lvl w:ilvl="1" w:tplc="AADC45DC" w:tentative="1">
      <w:start w:val="1"/>
      <w:numFmt w:val="lowerLetter"/>
      <w:lvlText w:val="%2)"/>
      <w:lvlJc w:val="left"/>
      <w:pPr>
        <w:ind w:left="1410" w:hanging="420"/>
      </w:pPr>
    </w:lvl>
    <w:lvl w:ilvl="2" w:tplc="7966A71A" w:tentative="1">
      <w:start w:val="1"/>
      <w:numFmt w:val="lowerRoman"/>
      <w:lvlText w:val="%3."/>
      <w:lvlJc w:val="right"/>
      <w:pPr>
        <w:ind w:left="1830" w:hanging="420"/>
      </w:pPr>
    </w:lvl>
    <w:lvl w:ilvl="3" w:tplc="06345C48" w:tentative="1">
      <w:start w:val="1"/>
      <w:numFmt w:val="decimal"/>
      <w:lvlText w:val="%4."/>
      <w:lvlJc w:val="left"/>
      <w:pPr>
        <w:ind w:left="2250" w:hanging="420"/>
      </w:pPr>
    </w:lvl>
    <w:lvl w:ilvl="4" w:tplc="B3ECD6BC" w:tentative="1">
      <w:start w:val="1"/>
      <w:numFmt w:val="lowerLetter"/>
      <w:lvlText w:val="%5)"/>
      <w:lvlJc w:val="left"/>
      <w:pPr>
        <w:ind w:left="2670" w:hanging="420"/>
      </w:pPr>
    </w:lvl>
    <w:lvl w:ilvl="5" w:tplc="8424D536" w:tentative="1">
      <w:start w:val="1"/>
      <w:numFmt w:val="lowerRoman"/>
      <w:lvlText w:val="%6."/>
      <w:lvlJc w:val="right"/>
      <w:pPr>
        <w:ind w:left="3090" w:hanging="420"/>
      </w:pPr>
    </w:lvl>
    <w:lvl w:ilvl="6" w:tplc="2BC8F262" w:tentative="1">
      <w:start w:val="1"/>
      <w:numFmt w:val="decimal"/>
      <w:lvlText w:val="%7."/>
      <w:lvlJc w:val="left"/>
      <w:pPr>
        <w:ind w:left="3510" w:hanging="420"/>
      </w:pPr>
    </w:lvl>
    <w:lvl w:ilvl="7" w:tplc="2A4CF73C" w:tentative="1">
      <w:start w:val="1"/>
      <w:numFmt w:val="lowerLetter"/>
      <w:lvlText w:val="%8)"/>
      <w:lvlJc w:val="left"/>
      <w:pPr>
        <w:ind w:left="3930" w:hanging="420"/>
      </w:pPr>
    </w:lvl>
    <w:lvl w:ilvl="8" w:tplc="4D0653B8" w:tentative="1">
      <w:start w:val="1"/>
      <w:numFmt w:val="lowerRoman"/>
      <w:lvlText w:val="%9."/>
      <w:lvlJc w:val="right"/>
      <w:pPr>
        <w:ind w:left="4350" w:hanging="420"/>
      </w:pPr>
    </w:lvl>
  </w:abstractNum>
  <w:abstractNum w:abstractNumId="1">
    <w:nsid w:val="17566D89"/>
    <w:multiLevelType w:val="hybridMultilevel"/>
    <w:tmpl w:val="B7DC25F4"/>
    <w:lvl w:ilvl="0" w:tplc="C0642DC4">
      <w:start w:val="3"/>
      <w:numFmt w:val="decimal"/>
      <w:lvlText w:val="（%1）"/>
      <w:lvlJc w:val="left"/>
      <w:pPr>
        <w:ind w:left="1140" w:hanging="720"/>
      </w:pPr>
      <w:rPr>
        <w:rFonts w:hint="default"/>
      </w:rPr>
    </w:lvl>
    <w:lvl w:ilvl="1" w:tplc="45A2D7E4" w:tentative="1">
      <w:start w:val="1"/>
      <w:numFmt w:val="lowerLetter"/>
      <w:lvlText w:val="%2)"/>
      <w:lvlJc w:val="left"/>
      <w:pPr>
        <w:ind w:left="1260" w:hanging="420"/>
      </w:pPr>
    </w:lvl>
    <w:lvl w:ilvl="2" w:tplc="FA6A8008" w:tentative="1">
      <w:start w:val="1"/>
      <w:numFmt w:val="lowerRoman"/>
      <w:lvlText w:val="%3."/>
      <w:lvlJc w:val="right"/>
      <w:pPr>
        <w:ind w:left="1680" w:hanging="420"/>
      </w:pPr>
    </w:lvl>
    <w:lvl w:ilvl="3" w:tplc="36ACAC32" w:tentative="1">
      <w:start w:val="1"/>
      <w:numFmt w:val="decimal"/>
      <w:lvlText w:val="%4."/>
      <w:lvlJc w:val="left"/>
      <w:pPr>
        <w:ind w:left="2100" w:hanging="420"/>
      </w:pPr>
    </w:lvl>
    <w:lvl w:ilvl="4" w:tplc="979EF986" w:tentative="1">
      <w:start w:val="1"/>
      <w:numFmt w:val="lowerLetter"/>
      <w:lvlText w:val="%5)"/>
      <w:lvlJc w:val="left"/>
      <w:pPr>
        <w:ind w:left="2520" w:hanging="420"/>
      </w:pPr>
    </w:lvl>
    <w:lvl w:ilvl="5" w:tplc="13A28700" w:tentative="1">
      <w:start w:val="1"/>
      <w:numFmt w:val="lowerRoman"/>
      <w:lvlText w:val="%6."/>
      <w:lvlJc w:val="right"/>
      <w:pPr>
        <w:ind w:left="2940" w:hanging="420"/>
      </w:pPr>
    </w:lvl>
    <w:lvl w:ilvl="6" w:tplc="B1A23E48" w:tentative="1">
      <w:start w:val="1"/>
      <w:numFmt w:val="decimal"/>
      <w:lvlText w:val="%7."/>
      <w:lvlJc w:val="left"/>
      <w:pPr>
        <w:ind w:left="3360" w:hanging="420"/>
      </w:pPr>
    </w:lvl>
    <w:lvl w:ilvl="7" w:tplc="B6EC20E8" w:tentative="1">
      <w:start w:val="1"/>
      <w:numFmt w:val="lowerLetter"/>
      <w:lvlText w:val="%8)"/>
      <w:lvlJc w:val="left"/>
      <w:pPr>
        <w:ind w:left="3780" w:hanging="420"/>
      </w:pPr>
    </w:lvl>
    <w:lvl w:ilvl="8" w:tplc="C1D8FE42" w:tentative="1">
      <w:start w:val="1"/>
      <w:numFmt w:val="lowerRoman"/>
      <w:lvlText w:val="%9."/>
      <w:lvlJc w:val="right"/>
      <w:pPr>
        <w:ind w:left="4200" w:hanging="420"/>
      </w:pPr>
    </w:lvl>
  </w:abstractNum>
  <w:abstractNum w:abstractNumId="2">
    <w:nsid w:val="19F21E8C"/>
    <w:multiLevelType w:val="hybridMultilevel"/>
    <w:tmpl w:val="1C44A1D0"/>
    <w:lvl w:ilvl="0" w:tplc="EE76A6DE">
      <w:start w:val="1"/>
      <w:numFmt w:val="decimal"/>
      <w:lvlText w:val="（%1）"/>
      <w:lvlJc w:val="left"/>
      <w:pPr>
        <w:ind w:left="993" w:hanging="720"/>
      </w:pPr>
      <w:rPr>
        <w:rFonts w:hint="default"/>
        <w:u w:val="none"/>
      </w:rPr>
    </w:lvl>
    <w:lvl w:ilvl="1" w:tplc="03E823A2" w:tentative="1">
      <w:start w:val="1"/>
      <w:numFmt w:val="lowerLetter"/>
      <w:lvlText w:val="%2)"/>
      <w:lvlJc w:val="left"/>
      <w:pPr>
        <w:ind w:left="1113" w:hanging="420"/>
      </w:pPr>
    </w:lvl>
    <w:lvl w:ilvl="2" w:tplc="57AE31BA" w:tentative="1">
      <w:start w:val="1"/>
      <w:numFmt w:val="lowerRoman"/>
      <w:lvlText w:val="%3."/>
      <w:lvlJc w:val="right"/>
      <w:pPr>
        <w:ind w:left="1533" w:hanging="420"/>
      </w:pPr>
    </w:lvl>
    <w:lvl w:ilvl="3" w:tplc="F4AADF82" w:tentative="1">
      <w:start w:val="1"/>
      <w:numFmt w:val="decimal"/>
      <w:lvlText w:val="%4."/>
      <w:lvlJc w:val="left"/>
      <w:pPr>
        <w:ind w:left="1953" w:hanging="420"/>
      </w:pPr>
    </w:lvl>
    <w:lvl w:ilvl="4" w:tplc="314EF75C" w:tentative="1">
      <w:start w:val="1"/>
      <w:numFmt w:val="lowerLetter"/>
      <w:lvlText w:val="%5)"/>
      <w:lvlJc w:val="left"/>
      <w:pPr>
        <w:ind w:left="2373" w:hanging="420"/>
      </w:pPr>
    </w:lvl>
    <w:lvl w:ilvl="5" w:tplc="0E005A0A" w:tentative="1">
      <w:start w:val="1"/>
      <w:numFmt w:val="lowerRoman"/>
      <w:lvlText w:val="%6."/>
      <w:lvlJc w:val="right"/>
      <w:pPr>
        <w:ind w:left="2793" w:hanging="420"/>
      </w:pPr>
    </w:lvl>
    <w:lvl w:ilvl="6" w:tplc="ADE0E264" w:tentative="1">
      <w:start w:val="1"/>
      <w:numFmt w:val="decimal"/>
      <w:lvlText w:val="%7."/>
      <w:lvlJc w:val="left"/>
      <w:pPr>
        <w:ind w:left="3213" w:hanging="420"/>
      </w:pPr>
    </w:lvl>
    <w:lvl w:ilvl="7" w:tplc="D424F298" w:tentative="1">
      <w:start w:val="1"/>
      <w:numFmt w:val="lowerLetter"/>
      <w:lvlText w:val="%8)"/>
      <w:lvlJc w:val="left"/>
      <w:pPr>
        <w:ind w:left="3633" w:hanging="420"/>
      </w:pPr>
    </w:lvl>
    <w:lvl w:ilvl="8" w:tplc="74FE8EBA" w:tentative="1">
      <w:start w:val="1"/>
      <w:numFmt w:val="lowerRoman"/>
      <w:lvlText w:val="%9."/>
      <w:lvlJc w:val="right"/>
      <w:pPr>
        <w:ind w:left="4053" w:hanging="420"/>
      </w:pPr>
    </w:lvl>
  </w:abstractNum>
  <w:abstractNum w:abstractNumId="3">
    <w:nsid w:val="221662A0"/>
    <w:multiLevelType w:val="hybridMultilevel"/>
    <w:tmpl w:val="B600AF86"/>
    <w:lvl w:ilvl="0" w:tplc="25941676">
      <w:start w:val="2"/>
      <w:numFmt w:val="decimal"/>
      <w:lvlText w:val="（%1）"/>
      <w:lvlJc w:val="left"/>
      <w:pPr>
        <w:ind w:left="1140" w:hanging="720"/>
      </w:pPr>
      <w:rPr>
        <w:rFonts w:hint="default"/>
      </w:rPr>
    </w:lvl>
    <w:lvl w:ilvl="1" w:tplc="0C50AA18" w:tentative="1">
      <w:start w:val="1"/>
      <w:numFmt w:val="lowerLetter"/>
      <w:lvlText w:val="%2)"/>
      <w:lvlJc w:val="left"/>
      <w:pPr>
        <w:ind w:left="1260" w:hanging="420"/>
      </w:pPr>
    </w:lvl>
    <w:lvl w:ilvl="2" w:tplc="F3C21650" w:tentative="1">
      <w:start w:val="1"/>
      <w:numFmt w:val="lowerRoman"/>
      <w:lvlText w:val="%3."/>
      <w:lvlJc w:val="right"/>
      <w:pPr>
        <w:ind w:left="1680" w:hanging="420"/>
      </w:pPr>
    </w:lvl>
    <w:lvl w:ilvl="3" w:tplc="5D724C3E" w:tentative="1">
      <w:start w:val="1"/>
      <w:numFmt w:val="decimal"/>
      <w:lvlText w:val="%4."/>
      <w:lvlJc w:val="left"/>
      <w:pPr>
        <w:ind w:left="2100" w:hanging="420"/>
      </w:pPr>
    </w:lvl>
    <w:lvl w:ilvl="4" w:tplc="76344E16" w:tentative="1">
      <w:start w:val="1"/>
      <w:numFmt w:val="lowerLetter"/>
      <w:lvlText w:val="%5)"/>
      <w:lvlJc w:val="left"/>
      <w:pPr>
        <w:ind w:left="2520" w:hanging="420"/>
      </w:pPr>
    </w:lvl>
    <w:lvl w:ilvl="5" w:tplc="F30CBAD8" w:tentative="1">
      <w:start w:val="1"/>
      <w:numFmt w:val="lowerRoman"/>
      <w:lvlText w:val="%6."/>
      <w:lvlJc w:val="right"/>
      <w:pPr>
        <w:ind w:left="2940" w:hanging="420"/>
      </w:pPr>
    </w:lvl>
    <w:lvl w:ilvl="6" w:tplc="A37C667A" w:tentative="1">
      <w:start w:val="1"/>
      <w:numFmt w:val="decimal"/>
      <w:lvlText w:val="%7."/>
      <w:lvlJc w:val="left"/>
      <w:pPr>
        <w:ind w:left="3360" w:hanging="420"/>
      </w:pPr>
    </w:lvl>
    <w:lvl w:ilvl="7" w:tplc="AC641126" w:tentative="1">
      <w:start w:val="1"/>
      <w:numFmt w:val="lowerLetter"/>
      <w:lvlText w:val="%8)"/>
      <w:lvlJc w:val="left"/>
      <w:pPr>
        <w:ind w:left="3780" w:hanging="420"/>
      </w:pPr>
    </w:lvl>
    <w:lvl w:ilvl="8" w:tplc="313C3496" w:tentative="1">
      <w:start w:val="1"/>
      <w:numFmt w:val="lowerRoman"/>
      <w:lvlText w:val="%9."/>
      <w:lvlJc w:val="right"/>
      <w:pPr>
        <w:ind w:left="4200" w:hanging="420"/>
      </w:pPr>
    </w:lvl>
  </w:abstractNum>
  <w:abstractNum w:abstractNumId="4">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nsid w:val="283525FF"/>
    <w:multiLevelType w:val="hybridMultilevel"/>
    <w:tmpl w:val="B05E74DA"/>
    <w:lvl w:ilvl="0" w:tplc="62D2ADD4">
      <w:start w:val="1"/>
      <w:numFmt w:val="bullet"/>
      <w:lvlText w:val=""/>
      <w:lvlPicBulletId w:val="0"/>
      <w:lvlJc w:val="left"/>
      <w:pPr>
        <w:tabs>
          <w:tab w:val="num" w:pos="420"/>
        </w:tabs>
        <w:ind w:left="420" w:firstLine="0"/>
      </w:pPr>
      <w:rPr>
        <w:rFonts w:ascii="Symbol" w:hAnsi="Symbol" w:hint="default"/>
      </w:rPr>
    </w:lvl>
    <w:lvl w:ilvl="1" w:tplc="0FDE0AA8" w:tentative="1">
      <w:start w:val="1"/>
      <w:numFmt w:val="bullet"/>
      <w:lvlText w:val=""/>
      <w:lvlJc w:val="left"/>
      <w:pPr>
        <w:tabs>
          <w:tab w:val="num" w:pos="840"/>
        </w:tabs>
        <w:ind w:left="840" w:firstLine="0"/>
      </w:pPr>
      <w:rPr>
        <w:rFonts w:ascii="Symbol" w:hAnsi="Symbol" w:hint="default"/>
      </w:rPr>
    </w:lvl>
    <w:lvl w:ilvl="2" w:tplc="09009F04" w:tentative="1">
      <w:start w:val="1"/>
      <w:numFmt w:val="bullet"/>
      <w:lvlText w:val=""/>
      <w:lvlJc w:val="left"/>
      <w:pPr>
        <w:tabs>
          <w:tab w:val="num" w:pos="1260"/>
        </w:tabs>
        <w:ind w:left="1260" w:firstLine="0"/>
      </w:pPr>
      <w:rPr>
        <w:rFonts w:ascii="Symbol" w:hAnsi="Symbol" w:hint="default"/>
      </w:rPr>
    </w:lvl>
    <w:lvl w:ilvl="3" w:tplc="C74643AE" w:tentative="1">
      <w:start w:val="1"/>
      <w:numFmt w:val="bullet"/>
      <w:lvlText w:val=""/>
      <w:lvlJc w:val="left"/>
      <w:pPr>
        <w:tabs>
          <w:tab w:val="num" w:pos="1680"/>
        </w:tabs>
        <w:ind w:left="1680" w:firstLine="0"/>
      </w:pPr>
      <w:rPr>
        <w:rFonts w:ascii="Symbol" w:hAnsi="Symbol" w:hint="default"/>
      </w:rPr>
    </w:lvl>
    <w:lvl w:ilvl="4" w:tplc="F028E3C0" w:tentative="1">
      <w:start w:val="1"/>
      <w:numFmt w:val="bullet"/>
      <w:lvlText w:val=""/>
      <w:lvlJc w:val="left"/>
      <w:pPr>
        <w:tabs>
          <w:tab w:val="num" w:pos="2100"/>
        </w:tabs>
        <w:ind w:left="2100" w:firstLine="0"/>
      </w:pPr>
      <w:rPr>
        <w:rFonts w:ascii="Symbol" w:hAnsi="Symbol" w:hint="default"/>
      </w:rPr>
    </w:lvl>
    <w:lvl w:ilvl="5" w:tplc="FF527BBC" w:tentative="1">
      <w:start w:val="1"/>
      <w:numFmt w:val="bullet"/>
      <w:lvlText w:val=""/>
      <w:lvlJc w:val="left"/>
      <w:pPr>
        <w:tabs>
          <w:tab w:val="num" w:pos="2520"/>
        </w:tabs>
        <w:ind w:left="2520" w:firstLine="0"/>
      </w:pPr>
      <w:rPr>
        <w:rFonts w:ascii="Symbol" w:hAnsi="Symbol" w:hint="default"/>
      </w:rPr>
    </w:lvl>
    <w:lvl w:ilvl="6" w:tplc="488A2764" w:tentative="1">
      <w:start w:val="1"/>
      <w:numFmt w:val="bullet"/>
      <w:lvlText w:val=""/>
      <w:lvlJc w:val="left"/>
      <w:pPr>
        <w:tabs>
          <w:tab w:val="num" w:pos="2940"/>
        </w:tabs>
        <w:ind w:left="2940" w:firstLine="0"/>
      </w:pPr>
      <w:rPr>
        <w:rFonts w:ascii="Symbol" w:hAnsi="Symbol" w:hint="default"/>
      </w:rPr>
    </w:lvl>
    <w:lvl w:ilvl="7" w:tplc="7E2E4F62" w:tentative="1">
      <w:start w:val="1"/>
      <w:numFmt w:val="bullet"/>
      <w:lvlText w:val=""/>
      <w:lvlJc w:val="left"/>
      <w:pPr>
        <w:tabs>
          <w:tab w:val="num" w:pos="3360"/>
        </w:tabs>
        <w:ind w:left="3360" w:firstLine="0"/>
      </w:pPr>
      <w:rPr>
        <w:rFonts w:ascii="Symbol" w:hAnsi="Symbol" w:hint="default"/>
      </w:rPr>
    </w:lvl>
    <w:lvl w:ilvl="8" w:tplc="E5A6CD48" w:tentative="1">
      <w:start w:val="1"/>
      <w:numFmt w:val="bullet"/>
      <w:lvlText w:val=""/>
      <w:lvlJc w:val="left"/>
      <w:pPr>
        <w:tabs>
          <w:tab w:val="num" w:pos="3780"/>
        </w:tabs>
        <w:ind w:left="3780" w:firstLine="0"/>
      </w:pPr>
      <w:rPr>
        <w:rFonts w:ascii="Symbol" w:hAnsi="Symbol" w:hint="default"/>
      </w:rPr>
    </w:lvl>
  </w:abstractNum>
  <w:abstractNum w:abstractNumId="6">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3AC13744"/>
    <w:multiLevelType w:val="multilevel"/>
    <w:tmpl w:val="3AC13744"/>
    <w:lvl w:ilvl="0">
      <w:start w:val="1"/>
      <w:numFmt w:val="decimal"/>
      <w:lvlText w:val="(%1)"/>
      <w:lvlJc w:val="left"/>
      <w:pPr>
        <w:tabs>
          <w:tab w:val="num" w:pos="713"/>
        </w:tabs>
        <w:ind w:left="713" w:hanging="360"/>
      </w:pPr>
      <w:rPr>
        <w:rFonts w:ascii="宋体" w:eastAsia="宋体" w:hAnsi="宋体" w:hint="default"/>
        <w:b w:val="0"/>
        <w:u w:val="none"/>
      </w:rPr>
    </w:lvl>
    <w:lvl w:ilvl="1">
      <w:start w:val="1"/>
      <w:numFmt w:val="lowerLetter"/>
      <w:lvlText w:val="%2)"/>
      <w:lvlJc w:val="left"/>
      <w:pPr>
        <w:tabs>
          <w:tab w:val="num" w:pos="1193"/>
        </w:tabs>
        <w:ind w:left="1193" w:hanging="420"/>
      </w:pPr>
    </w:lvl>
    <w:lvl w:ilvl="2">
      <w:start w:val="1"/>
      <w:numFmt w:val="lowerRoman"/>
      <w:lvlText w:val="%3."/>
      <w:lvlJc w:val="right"/>
      <w:pPr>
        <w:tabs>
          <w:tab w:val="num" w:pos="1613"/>
        </w:tabs>
        <w:ind w:left="1613" w:hanging="420"/>
      </w:pPr>
    </w:lvl>
    <w:lvl w:ilvl="3">
      <w:start w:val="1"/>
      <w:numFmt w:val="decimal"/>
      <w:lvlText w:val="%4."/>
      <w:lvlJc w:val="left"/>
      <w:pPr>
        <w:tabs>
          <w:tab w:val="num" w:pos="2033"/>
        </w:tabs>
        <w:ind w:left="2033" w:hanging="420"/>
      </w:pPr>
    </w:lvl>
    <w:lvl w:ilvl="4">
      <w:start w:val="1"/>
      <w:numFmt w:val="lowerLetter"/>
      <w:lvlText w:val="%5)"/>
      <w:lvlJc w:val="left"/>
      <w:pPr>
        <w:tabs>
          <w:tab w:val="num" w:pos="2453"/>
        </w:tabs>
        <w:ind w:left="2453" w:hanging="420"/>
      </w:pPr>
    </w:lvl>
    <w:lvl w:ilvl="5">
      <w:start w:val="1"/>
      <w:numFmt w:val="lowerRoman"/>
      <w:lvlText w:val="%6."/>
      <w:lvlJc w:val="right"/>
      <w:pPr>
        <w:tabs>
          <w:tab w:val="num" w:pos="2873"/>
        </w:tabs>
        <w:ind w:left="2873" w:hanging="420"/>
      </w:pPr>
    </w:lvl>
    <w:lvl w:ilvl="6">
      <w:start w:val="1"/>
      <w:numFmt w:val="decimal"/>
      <w:lvlText w:val="%7."/>
      <w:lvlJc w:val="left"/>
      <w:pPr>
        <w:tabs>
          <w:tab w:val="num" w:pos="3293"/>
        </w:tabs>
        <w:ind w:left="3293" w:hanging="420"/>
      </w:pPr>
    </w:lvl>
    <w:lvl w:ilvl="7">
      <w:start w:val="1"/>
      <w:numFmt w:val="lowerLetter"/>
      <w:lvlText w:val="%8)"/>
      <w:lvlJc w:val="left"/>
      <w:pPr>
        <w:tabs>
          <w:tab w:val="num" w:pos="3713"/>
        </w:tabs>
        <w:ind w:left="3713" w:hanging="420"/>
      </w:pPr>
    </w:lvl>
    <w:lvl w:ilvl="8">
      <w:start w:val="1"/>
      <w:numFmt w:val="lowerRoman"/>
      <w:lvlText w:val="%9."/>
      <w:lvlJc w:val="right"/>
      <w:pPr>
        <w:tabs>
          <w:tab w:val="num" w:pos="4133"/>
        </w:tabs>
        <w:ind w:left="4133" w:hanging="420"/>
      </w:pPr>
    </w:lvl>
  </w:abstractNum>
  <w:abstractNum w:abstractNumId="8">
    <w:nsid w:val="3B382283"/>
    <w:multiLevelType w:val="hybridMultilevel"/>
    <w:tmpl w:val="4386F8B0"/>
    <w:lvl w:ilvl="0" w:tplc="4DB0A81A">
      <w:start w:val="1"/>
      <w:numFmt w:val="decimal"/>
      <w:lvlText w:val="%1."/>
      <w:lvlJc w:val="left"/>
      <w:pPr>
        <w:ind w:left="720" w:hanging="360"/>
      </w:pPr>
    </w:lvl>
    <w:lvl w:ilvl="1" w:tplc="A25E9108" w:tentative="1">
      <w:start w:val="1"/>
      <w:numFmt w:val="lowerLetter"/>
      <w:lvlText w:val="%2."/>
      <w:lvlJc w:val="left"/>
      <w:pPr>
        <w:ind w:left="1440" w:hanging="360"/>
      </w:pPr>
    </w:lvl>
    <w:lvl w:ilvl="2" w:tplc="596CE5DA" w:tentative="1">
      <w:start w:val="1"/>
      <w:numFmt w:val="lowerRoman"/>
      <w:lvlText w:val="%3."/>
      <w:lvlJc w:val="right"/>
      <w:pPr>
        <w:ind w:left="2160" w:hanging="180"/>
      </w:pPr>
    </w:lvl>
    <w:lvl w:ilvl="3" w:tplc="86ECA720" w:tentative="1">
      <w:start w:val="1"/>
      <w:numFmt w:val="decimal"/>
      <w:lvlText w:val="%4."/>
      <w:lvlJc w:val="left"/>
      <w:pPr>
        <w:ind w:left="2880" w:hanging="360"/>
      </w:pPr>
    </w:lvl>
    <w:lvl w:ilvl="4" w:tplc="F3CC6DF0" w:tentative="1">
      <w:start w:val="1"/>
      <w:numFmt w:val="lowerLetter"/>
      <w:lvlText w:val="%5."/>
      <w:lvlJc w:val="left"/>
      <w:pPr>
        <w:ind w:left="3600" w:hanging="360"/>
      </w:pPr>
    </w:lvl>
    <w:lvl w:ilvl="5" w:tplc="EAEAC38A" w:tentative="1">
      <w:start w:val="1"/>
      <w:numFmt w:val="lowerRoman"/>
      <w:lvlText w:val="%6."/>
      <w:lvlJc w:val="right"/>
      <w:pPr>
        <w:ind w:left="4320" w:hanging="180"/>
      </w:pPr>
    </w:lvl>
    <w:lvl w:ilvl="6" w:tplc="2612F116" w:tentative="1">
      <w:start w:val="1"/>
      <w:numFmt w:val="decimal"/>
      <w:lvlText w:val="%7."/>
      <w:lvlJc w:val="left"/>
      <w:pPr>
        <w:ind w:left="5040" w:hanging="360"/>
      </w:pPr>
    </w:lvl>
    <w:lvl w:ilvl="7" w:tplc="609242A0" w:tentative="1">
      <w:start w:val="1"/>
      <w:numFmt w:val="lowerLetter"/>
      <w:lvlText w:val="%8."/>
      <w:lvlJc w:val="left"/>
      <w:pPr>
        <w:ind w:left="5760" w:hanging="360"/>
      </w:pPr>
    </w:lvl>
    <w:lvl w:ilvl="8" w:tplc="77B281C0" w:tentative="1">
      <w:start w:val="1"/>
      <w:numFmt w:val="lowerRoman"/>
      <w:lvlText w:val="%9."/>
      <w:lvlJc w:val="right"/>
      <w:pPr>
        <w:ind w:left="6480" w:hanging="180"/>
      </w:pPr>
    </w:lvl>
  </w:abstractNum>
  <w:abstractNum w:abstractNumId="9">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EDB7BAA"/>
    <w:multiLevelType w:val="multilevel"/>
    <w:tmpl w:val="4EDB7BAA"/>
    <w:lvl w:ilvl="0">
      <w:start w:val="2"/>
      <w:numFmt w:val="decimal"/>
      <w:lvlText w:val="%1、"/>
      <w:lvlJc w:val="left"/>
      <w:pPr>
        <w:tabs>
          <w:tab w:val="num" w:pos="360"/>
        </w:tabs>
        <w:ind w:left="360" w:hanging="360"/>
      </w:pPr>
      <w:rPr>
        <w:rFonts w:hint="default"/>
        <w:b w:val="0"/>
      </w:rPr>
    </w:lvl>
    <w:lvl w:ilvl="1">
      <w:start w:val="1"/>
      <w:numFmt w:val="decimalEnclosedCircle"/>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516B4C7F"/>
    <w:multiLevelType w:val="hybridMultilevel"/>
    <w:tmpl w:val="D562937E"/>
    <w:lvl w:ilvl="0" w:tplc="A39C23E0">
      <w:start w:val="1"/>
      <w:numFmt w:val="bullet"/>
      <w:lvlText w:val=""/>
      <w:lvlJc w:val="left"/>
      <w:pPr>
        <w:ind w:left="720" w:hanging="360"/>
      </w:pPr>
      <w:rPr>
        <w:rFonts w:ascii="Symbol" w:hAnsi="Symbol" w:hint="default"/>
      </w:rPr>
    </w:lvl>
    <w:lvl w:ilvl="1" w:tplc="B5E6B55C" w:tentative="1">
      <w:start w:val="1"/>
      <w:numFmt w:val="bullet"/>
      <w:lvlText w:val="o"/>
      <w:lvlJc w:val="left"/>
      <w:pPr>
        <w:ind w:left="1440" w:hanging="360"/>
      </w:pPr>
      <w:rPr>
        <w:rFonts w:ascii="Courier New" w:hAnsi="Courier New" w:cs="Courier New" w:hint="default"/>
      </w:rPr>
    </w:lvl>
    <w:lvl w:ilvl="2" w:tplc="1B8C3DEA" w:tentative="1">
      <w:start w:val="1"/>
      <w:numFmt w:val="bullet"/>
      <w:lvlText w:val=""/>
      <w:lvlJc w:val="left"/>
      <w:pPr>
        <w:ind w:left="2160" w:hanging="360"/>
      </w:pPr>
      <w:rPr>
        <w:rFonts w:ascii="Wingdings" w:hAnsi="Wingdings" w:hint="default"/>
      </w:rPr>
    </w:lvl>
    <w:lvl w:ilvl="3" w:tplc="AB626F12" w:tentative="1">
      <w:start w:val="1"/>
      <w:numFmt w:val="bullet"/>
      <w:lvlText w:val=""/>
      <w:lvlJc w:val="left"/>
      <w:pPr>
        <w:ind w:left="2880" w:hanging="360"/>
      </w:pPr>
      <w:rPr>
        <w:rFonts w:ascii="Symbol" w:hAnsi="Symbol" w:hint="default"/>
      </w:rPr>
    </w:lvl>
    <w:lvl w:ilvl="4" w:tplc="85F0F286" w:tentative="1">
      <w:start w:val="1"/>
      <w:numFmt w:val="bullet"/>
      <w:lvlText w:val="o"/>
      <w:lvlJc w:val="left"/>
      <w:pPr>
        <w:ind w:left="3600" w:hanging="360"/>
      </w:pPr>
      <w:rPr>
        <w:rFonts w:ascii="Courier New" w:hAnsi="Courier New" w:cs="Courier New" w:hint="default"/>
      </w:rPr>
    </w:lvl>
    <w:lvl w:ilvl="5" w:tplc="A0C2E170" w:tentative="1">
      <w:start w:val="1"/>
      <w:numFmt w:val="bullet"/>
      <w:lvlText w:val=""/>
      <w:lvlJc w:val="left"/>
      <w:pPr>
        <w:ind w:left="4320" w:hanging="360"/>
      </w:pPr>
      <w:rPr>
        <w:rFonts w:ascii="Wingdings" w:hAnsi="Wingdings" w:hint="default"/>
      </w:rPr>
    </w:lvl>
    <w:lvl w:ilvl="6" w:tplc="1E9482DC" w:tentative="1">
      <w:start w:val="1"/>
      <w:numFmt w:val="bullet"/>
      <w:lvlText w:val=""/>
      <w:lvlJc w:val="left"/>
      <w:pPr>
        <w:ind w:left="5040" w:hanging="360"/>
      </w:pPr>
      <w:rPr>
        <w:rFonts w:ascii="Symbol" w:hAnsi="Symbol" w:hint="default"/>
      </w:rPr>
    </w:lvl>
    <w:lvl w:ilvl="7" w:tplc="C7860EE4" w:tentative="1">
      <w:start w:val="1"/>
      <w:numFmt w:val="bullet"/>
      <w:lvlText w:val="o"/>
      <w:lvlJc w:val="left"/>
      <w:pPr>
        <w:ind w:left="5760" w:hanging="360"/>
      </w:pPr>
      <w:rPr>
        <w:rFonts w:ascii="Courier New" w:hAnsi="Courier New" w:cs="Courier New" w:hint="default"/>
      </w:rPr>
    </w:lvl>
    <w:lvl w:ilvl="8" w:tplc="8604C224" w:tentative="1">
      <w:start w:val="1"/>
      <w:numFmt w:val="bullet"/>
      <w:lvlText w:val=""/>
      <w:lvlJc w:val="left"/>
      <w:pPr>
        <w:ind w:left="6480" w:hanging="360"/>
      </w:pPr>
      <w:rPr>
        <w:rFonts w:ascii="Wingdings" w:hAnsi="Wingdings" w:hint="default"/>
      </w:rPr>
    </w:lvl>
  </w:abstractNum>
  <w:abstractNum w:abstractNumId="12">
    <w:nsid w:val="52665EE7"/>
    <w:multiLevelType w:val="hybridMultilevel"/>
    <w:tmpl w:val="1AC09F0E"/>
    <w:lvl w:ilvl="0" w:tplc="5FF8241E">
      <w:start w:val="1"/>
      <w:numFmt w:val="bullet"/>
      <w:lvlText w:val=""/>
      <w:lvlPicBulletId w:val="0"/>
      <w:lvlJc w:val="left"/>
      <w:pPr>
        <w:tabs>
          <w:tab w:val="num" w:pos="420"/>
        </w:tabs>
        <w:ind w:left="420" w:firstLine="0"/>
      </w:pPr>
      <w:rPr>
        <w:rFonts w:ascii="Symbol" w:hAnsi="Symbol" w:hint="default"/>
      </w:rPr>
    </w:lvl>
    <w:lvl w:ilvl="1" w:tplc="F06CDE96" w:tentative="1">
      <w:start w:val="1"/>
      <w:numFmt w:val="bullet"/>
      <w:lvlText w:val=""/>
      <w:lvlJc w:val="left"/>
      <w:pPr>
        <w:tabs>
          <w:tab w:val="num" w:pos="840"/>
        </w:tabs>
        <w:ind w:left="840" w:firstLine="0"/>
      </w:pPr>
      <w:rPr>
        <w:rFonts w:ascii="Symbol" w:hAnsi="Symbol" w:hint="default"/>
      </w:rPr>
    </w:lvl>
    <w:lvl w:ilvl="2" w:tplc="C72EBDE8" w:tentative="1">
      <w:start w:val="1"/>
      <w:numFmt w:val="bullet"/>
      <w:lvlText w:val=""/>
      <w:lvlJc w:val="left"/>
      <w:pPr>
        <w:tabs>
          <w:tab w:val="num" w:pos="1260"/>
        </w:tabs>
        <w:ind w:left="1260" w:firstLine="0"/>
      </w:pPr>
      <w:rPr>
        <w:rFonts w:ascii="Symbol" w:hAnsi="Symbol" w:hint="default"/>
      </w:rPr>
    </w:lvl>
    <w:lvl w:ilvl="3" w:tplc="E1BEB028" w:tentative="1">
      <w:start w:val="1"/>
      <w:numFmt w:val="bullet"/>
      <w:lvlText w:val=""/>
      <w:lvlJc w:val="left"/>
      <w:pPr>
        <w:tabs>
          <w:tab w:val="num" w:pos="1680"/>
        </w:tabs>
        <w:ind w:left="1680" w:firstLine="0"/>
      </w:pPr>
      <w:rPr>
        <w:rFonts w:ascii="Symbol" w:hAnsi="Symbol" w:hint="default"/>
      </w:rPr>
    </w:lvl>
    <w:lvl w:ilvl="4" w:tplc="62FCDFD8" w:tentative="1">
      <w:start w:val="1"/>
      <w:numFmt w:val="bullet"/>
      <w:lvlText w:val=""/>
      <w:lvlJc w:val="left"/>
      <w:pPr>
        <w:tabs>
          <w:tab w:val="num" w:pos="2100"/>
        </w:tabs>
        <w:ind w:left="2100" w:firstLine="0"/>
      </w:pPr>
      <w:rPr>
        <w:rFonts w:ascii="Symbol" w:hAnsi="Symbol" w:hint="default"/>
      </w:rPr>
    </w:lvl>
    <w:lvl w:ilvl="5" w:tplc="E2C2BBE0" w:tentative="1">
      <w:start w:val="1"/>
      <w:numFmt w:val="bullet"/>
      <w:lvlText w:val=""/>
      <w:lvlJc w:val="left"/>
      <w:pPr>
        <w:tabs>
          <w:tab w:val="num" w:pos="2520"/>
        </w:tabs>
        <w:ind w:left="2520" w:firstLine="0"/>
      </w:pPr>
      <w:rPr>
        <w:rFonts w:ascii="Symbol" w:hAnsi="Symbol" w:hint="default"/>
      </w:rPr>
    </w:lvl>
    <w:lvl w:ilvl="6" w:tplc="332A6304" w:tentative="1">
      <w:start w:val="1"/>
      <w:numFmt w:val="bullet"/>
      <w:lvlText w:val=""/>
      <w:lvlJc w:val="left"/>
      <w:pPr>
        <w:tabs>
          <w:tab w:val="num" w:pos="2940"/>
        </w:tabs>
        <w:ind w:left="2940" w:firstLine="0"/>
      </w:pPr>
      <w:rPr>
        <w:rFonts w:ascii="Symbol" w:hAnsi="Symbol" w:hint="default"/>
      </w:rPr>
    </w:lvl>
    <w:lvl w:ilvl="7" w:tplc="FB580FDC" w:tentative="1">
      <w:start w:val="1"/>
      <w:numFmt w:val="bullet"/>
      <w:lvlText w:val=""/>
      <w:lvlJc w:val="left"/>
      <w:pPr>
        <w:tabs>
          <w:tab w:val="num" w:pos="3360"/>
        </w:tabs>
        <w:ind w:left="3360" w:firstLine="0"/>
      </w:pPr>
      <w:rPr>
        <w:rFonts w:ascii="Symbol" w:hAnsi="Symbol" w:hint="default"/>
      </w:rPr>
    </w:lvl>
    <w:lvl w:ilvl="8" w:tplc="F196C08C" w:tentative="1">
      <w:start w:val="1"/>
      <w:numFmt w:val="bullet"/>
      <w:lvlText w:val=""/>
      <w:lvlJc w:val="left"/>
      <w:pPr>
        <w:tabs>
          <w:tab w:val="num" w:pos="3780"/>
        </w:tabs>
        <w:ind w:left="3780" w:firstLine="0"/>
      </w:pPr>
      <w:rPr>
        <w:rFonts w:ascii="Symbol" w:hAnsi="Symbol" w:hint="default"/>
      </w:rPr>
    </w:lvl>
  </w:abstractNum>
  <w:abstractNum w:abstractNumId="13">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6792213"/>
    <w:multiLevelType w:val="hybridMultilevel"/>
    <w:tmpl w:val="C502613C"/>
    <w:lvl w:ilvl="0" w:tplc="A15E135E">
      <w:start w:val="1"/>
      <w:numFmt w:val="decimal"/>
      <w:lvlText w:val="%1."/>
      <w:lvlJc w:val="left"/>
      <w:pPr>
        <w:ind w:left="720" w:hanging="360"/>
      </w:pPr>
    </w:lvl>
    <w:lvl w:ilvl="1" w:tplc="4508CC1C" w:tentative="1">
      <w:start w:val="1"/>
      <w:numFmt w:val="lowerLetter"/>
      <w:lvlText w:val="%2."/>
      <w:lvlJc w:val="left"/>
      <w:pPr>
        <w:ind w:left="1440" w:hanging="360"/>
      </w:pPr>
    </w:lvl>
    <w:lvl w:ilvl="2" w:tplc="C95A3A24" w:tentative="1">
      <w:start w:val="1"/>
      <w:numFmt w:val="lowerRoman"/>
      <w:lvlText w:val="%3."/>
      <w:lvlJc w:val="right"/>
      <w:pPr>
        <w:ind w:left="2160" w:hanging="180"/>
      </w:pPr>
    </w:lvl>
    <w:lvl w:ilvl="3" w:tplc="E158ADCE" w:tentative="1">
      <w:start w:val="1"/>
      <w:numFmt w:val="decimal"/>
      <w:lvlText w:val="%4."/>
      <w:lvlJc w:val="left"/>
      <w:pPr>
        <w:ind w:left="2880" w:hanging="360"/>
      </w:pPr>
    </w:lvl>
    <w:lvl w:ilvl="4" w:tplc="3C48DF7A" w:tentative="1">
      <w:start w:val="1"/>
      <w:numFmt w:val="lowerLetter"/>
      <w:lvlText w:val="%5."/>
      <w:lvlJc w:val="left"/>
      <w:pPr>
        <w:ind w:left="3600" w:hanging="360"/>
      </w:pPr>
    </w:lvl>
    <w:lvl w:ilvl="5" w:tplc="FFF4C542" w:tentative="1">
      <w:start w:val="1"/>
      <w:numFmt w:val="lowerRoman"/>
      <w:lvlText w:val="%6."/>
      <w:lvlJc w:val="right"/>
      <w:pPr>
        <w:ind w:left="4320" w:hanging="180"/>
      </w:pPr>
    </w:lvl>
    <w:lvl w:ilvl="6" w:tplc="EB12D6AA" w:tentative="1">
      <w:start w:val="1"/>
      <w:numFmt w:val="decimal"/>
      <w:lvlText w:val="%7."/>
      <w:lvlJc w:val="left"/>
      <w:pPr>
        <w:ind w:left="5040" w:hanging="360"/>
      </w:pPr>
    </w:lvl>
    <w:lvl w:ilvl="7" w:tplc="CF1C21D2" w:tentative="1">
      <w:start w:val="1"/>
      <w:numFmt w:val="lowerLetter"/>
      <w:lvlText w:val="%8."/>
      <w:lvlJc w:val="left"/>
      <w:pPr>
        <w:ind w:left="5760" w:hanging="360"/>
      </w:pPr>
    </w:lvl>
    <w:lvl w:ilvl="8" w:tplc="DD00D7BE" w:tentative="1">
      <w:start w:val="1"/>
      <w:numFmt w:val="lowerRoman"/>
      <w:lvlText w:val="%9."/>
      <w:lvlJc w:val="right"/>
      <w:pPr>
        <w:ind w:left="6480" w:hanging="180"/>
      </w:pPr>
    </w:lvl>
  </w:abstractNum>
  <w:abstractNum w:abstractNumId="15">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5285B64"/>
    <w:multiLevelType w:val="hybridMultilevel"/>
    <w:tmpl w:val="BFFCA242"/>
    <w:lvl w:ilvl="0" w:tplc="A81A9460">
      <w:start w:val="1"/>
      <w:numFmt w:val="bullet"/>
      <w:lvlText w:val=""/>
      <w:lvlJc w:val="left"/>
      <w:pPr>
        <w:ind w:left="720" w:hanging="360"/>
      </w:pPr>
      <w:rPr>
        <w:rFonts w:ascii="Symbol" w:hAnsi="Symbol" w:hint="default"/>
      </w:rPr>
    </w:lvl>
    <w:lvl w:ilvl="1" w:tplc="A51CB2B4" w:tentative="1">
      <w:start w:val="1"/>
      <w:numFmt w:val="bullet"/>
      <w:lvlText w:val="o"/>
      <w:lvlJc w:val="left"/>
      <w:pPr>
        <w:ind w:left="1440" w:hanging="360"/>
      </w:pPr>
      <w:rPr>
        <w:rFonts w:ascii="Courier New" w:hAnsi="Courier New" w:cs="Courier New" w:hint="default"/>
      </w:rPr>
    </w:lvl>
    <w:lvl w:ilvl="2" w:tplc="2EBEB00C" w:tentative="1">
      <w:start w:val="1"/>
      <w:numFmt w:val="bullet"/>
      <w:lvlText w:val=""/>
      <w:lvlJc w:val="left"/>
      <w:pPr>
        <w:ind w:left="2160" w:hanging="360"/>
      </w:pPr>
      <w:rPr>
        <w:rFonts w:ascii="Wingdings" w:hAnsi="Wingdings" w:hint="default"/>
      </w:rPr>
    </w:lvl>
    <w:lvl w:ilvl="3" w:tplc="51B4D04A" w:tentative="1">
      <w:start w:val="1"/>
      <w:numFmt w:val="bullet"/>
      <w:lvlText w:val=""/>
      <w:lvlJc w:val="left"/>
      <w:pPr>
        <w:ind w:left="2880" w:hanging="360"/>
      </w:pPr>
      <w:rPr>
        <w:rFonts w:ascii="Symbol" w:hAnsi="Symbol" w:hint="default"/>
      </w:rPr>
    </w:lvl>
    <w:lvl w:ilvl="4" w:tplc="26EA5660" w:tentative="1">
      <w:start w:val="1"/>
      <w:numFmt w:val="bullet"/>
      <w:lvlText w:val="o"/>
      <w:lvlJc w:val="left"/>
      <w:pPr>
        <w:ind w:left="3600" w:hanging="360"/>
      </w:pPr>
      <w:rPr>
        <w:rFonts w:ascii="Courier New" w:hAnsi="Courier New" w:cs="Courier New" w:hint="default"/>
      </w:rPr>
    </w:lvl>
    <w:lvl w:ilvl="5" w:tplc="1E02B960" w:tentative="1">
      <w:start w:val="1"/>
      <w:numFmt w:val="bullet"/>
      <w:lvlText w:val=""/>
      <w:lvlJc w:val="left"/>
      <w:pPr>
        <w:ind w:left="4320" w:hanging="360"/>
      </w:pPr>
      <w:rPr>
        <w:rFonts w:ascii="Wingdings" w:hAnsi="Wingdings" w:hint="default"/>
      </w:rPr>
    </w:lvl>
    <w:lvl w:ilvl="6" w:tplc="4E9629BA" w:tentative="1">
      <w:start w:val="1"/>
      <w:numFmt w:val="bullet"/>
      <w:lvlText w:val=""/>
      <w:lvlJc w:val="left"/>
      <w:pPr>
        <w:ind w:left="5040" w:hanging="360"/>
      </w:pPr>
      <w:rPr>
        <w:rFonts w:ascii="Symbol" w:hAnsi="Symbol" w:hint="default"/>
      </w:rPr>
    </w:lvl>
    <w:lvl w:ilvl="7" w:tplc="3CD89FBA" w:tentative="1">
      <w:start w:val="1"/>
      <w:numFmt w:val="bullet"/>
      <w:lvlText w:val="o"/>
      <w:lvlJc w:val="left"/>
      <w:pPr>
        <w:ind w:left="5760" w:hanging="360"/>
      </w:pPr>
      <w:rPr>
        <w:rFonts w:ascii="Courier New" w:hAnsi="Courier New" w:cs="Courier New" w:hint="default"/>
      </w:rPr>
    </w:lvl>
    <w:lvl w:ilvl="8" w:tplc="2FE023BE"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14"/>
  </w:num>
  <w:num w:numId="5">
    <w:abstractNumId w:val="15"/>
  </w:num>
  <w:num w:numId="6">
    <w:abstractNumId w:val="13"/>
  </w:num>
  <w:num w:numId="7">
    <w:abstractNumId w:val="6"/>
  </w:num>
  <w:num w:numId="8">
    <w:abstractNumId w:val="4"/>
  </w:num>
  <w:num w:numId="9">
    <w:abstractNumId w:val="9"/>
  </w:num>
  <w:num w:numId="10">
    <w:abstractNumId w:val="16"/>
  </w:num>
  <w:num w:numId="11">
    <w:abstractNumId w:val="8"/>
  </w:num>
  <w:num w:numId="12">
    <w:abstractNumId w:val="0"/>
  </w:num>
  <w:num w:numId="13">
    <w:abstractNumId w:val="10"/>
  </w:num>
  <w:num w:numId="14">
    <w:abstractNumId w:val="7"/>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147D1"/>
    <w:rsid w:val="00042AD7"/>
    <w:rsid w:val="001C1937"/>
    <w:rsid w:val="00200470"/>
    <w:rsid w:val="00282A48"/>
    <w:rsid w:val="004106F7"/>
    <w:rsid w:val="00746024"/>
    <w:rsid w:val="009F5E86"/>
    <w:rsid w:val="00A74E01"/>
    <w:rsid w:val="00AC76C5"/>
    <w:rsid w:val="00C2652A"/>
    <w:rsid w:val="00E3000C"/>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662144">
      <w:bodyDiv w:val="1"/>
      <w:marLeft w:val="0"/>
      <w:marRight w:val="0"/>
      <w:marTop w:val="0"/>
      <w:marBottom w:val="0"/>
      <w:divBdr>
        <w:top w:val="none" w:sz="0" w:space="0" w:color="auto"/>
        <w:left w:val="none" w:sz="0" w:space="0" w:color="auto"/>
        <w:bottom w:val="none" w:sz="0" w:space="0" w:color="auto"/>
        <w:right w:val="none" w:sz="0" w:space="0" w:color="auto"/>
      </w:divBdr>
    </w:div>
    <w:div w:id="792139479">
      <w:bodyDiv w:val="1"/>
      <w:marLeft w:val="0"/>
      <w:marRight w:val="0"/>
      <w:marTop w:val="0"/>
      <w:marBottom w:val="0"/>
      <w:divBdr>
        <w:top w:val="none" w:sz="0" w:space="0" w:color="auto"/>
        <w:left w:val="none" w:sz="0" w:space="0" w:color="auto"/>
        <w:bottom w:val="none" w:sz="0" w:space="0" w:color="auto"/>
        <w:right w:val="none" w:sz="0" w:space="0" w:color="auto"/>
      </w:divBdr>
    </w:div>
    <w:div w:id="1141070291">
      <w:bodyDiv w:val="1"/>
      <w:marLeft w:val="0"/>
      <w:marRight w:val="0"/>
      <w:marTop w:val="0"/>
      <w:marBottom w:val="0"/>
      <w:divBdr>
        <w:top w:val="none" w:sz="0" w:space="0" w:color="auto"/>
        <w:left w:val="none" w:sz="0" w:space="0" w:color="auto"/>
        <w:bottom w:val="none" w:sz="0" w:space="0" w:color="auto"/>
        <w:right w:val="none" w:sz="0" w:space="0" w:color="auto"/>
      </w:divBdr>
    </w:div>
    <w:div w:id="1409617442">
      <w:bodyDiv w:val="1"/>
      <w:marLeft w:val="0"/>
      <w:marRight w:val="0"/>
      <w:marTop w:val="0"/>
      <w:marBottom w:val="0"/>
      <w:divBdr>
        <w:top w:val="none" w:sz="0" w:space="0" w:color="auto"/>
        <w:left w:val="none" w:sz="0" w:space="0" w:color="auto"/>
        <w:bottom w:val="none" w:sz="0" w:space="0" w:color="auto"/>
        <w:right w:val="none" w:sz="0" w:space="0" w:color="auto"/>
      </w:divBdr>
    </w:div>
    <w:div w:id="180349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microsoft.com/office/2007/relationships/stylesWithEffects" Target="stylesWithEffect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1121</Words>
  <Characters>6390</Characters>
  <Application>Microsoft Office Word</Application>
  <DocSecurity>0</DocSecurity>
  <Lines>53</Lines>
  <Paragraphs>14</Paragraphs>
  <ScaleCrop>false</ScaleCrop>
  <Company>China</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2020-06-22T13:05:00Z</dcterms:created>
  <dcterms:modified xsi:type="dcterms:W3CDTF">2020-06-22T13:05:00Z</dcterms:modified>
</cp:coreProperties>
</file>