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67B" w:rsidRPr="00E6067B" w:rsidRDefault="00E6067B" w:rsidP="00E6067B">
      <w:pPr>
        <w:spacing w:line="360" w:lineRule="auto"/>
        <w:ind w:firstLineChars="200" w:firstLine="643"/>
        <w:jc w:val="center"/>
        <w:rPr>
          <w:rFonts w:ascii="宋体" w:eastAsia="宋体" w:hAnsi="宋体"/>
          <w:b/>
          <w:color w:val="00B050"/>
          <w:sz w:val="32"/>
          <w:szCs w:val="21"/>
        </w:rPr>
      </w:pPr>
      <w:r w:rsidRPr="00E6067B">
        <w:rPr>
          <w:rFonts w:ascii="宋体" w:eastAsia="宋体" w:hAnsi="宋体" w:hint="eastAsia"/>
          <w:b/>
          <w:noProof/>
          <w:color w:val="00B050"/>
          <w:sz w:val="32"/>
          <w:szCs w:val="21"/>
        </w:rPr>
        <w:drawing>
          <wp:anchor distT="0" distB="0" distL="114300" distR="114300" simplePos="0" relativeHeight="251659264" behindDoc="0" locked="0" layoutInCell="1" allowOverlap="1" wp14:anchorId="78E29EBE" wp14:editId="28F0DB1B">
            <wp:simplePos x="0" y="0"/>
            <wp:positionH relativeFrom="page">
              <wp:posOffset>11125200</wp:posOffset>
            </wp:positionH>
            <wp:positionV relativeFrom="topMargin">
              <wp:posOffset>11544300</wp:posOffset>
            </wp:positionV>
            <wp:extent cx="342900" cy="381000"/>
            <wp:effectExtent l="0" t="0" r="0" b="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680278" name=""/>
                    <pic:cNvPicPr>
                      <a:picLocks noChangeAspect="1"/>
                    </pic:cNvPicPr>
                  </pic:nvPicPr>
                  <pic:blipFill>
                    <a:blip r:embed="rId8"/>
                    <a:stretch>
                      <a:fillRect/>
                    </a:stretch>
                  </pic:blipFill>
                  <pic:spPr>
                    <a:xfrm>
                      <a:off x="0" y="0"/>
                      <a:ext cx="342900" cy="381000"/>
                    </a:xfrm>
                    <a:prstGeom prst="rect">
                      <a:avLst/>
                    </a:prstGeom>
                  </pic:spPr>
                </pic:pic>
              </a:graphicData>
            </a:graphic>
          </wp:anchor>
        </w:drawing>
      </w:r>
      <w:r w:rsidRPr="00E6067B">
        <w:rPr>
          <w:rFonts w:ascii="宋体" w:eastAsia="宋体" w:hAnsi="宋体" w:hint="eastAsia"/>
          <w:b/>
          <w:color w:val="00B050"/>
          <w:sz w:val="32"/>
          <w:szCs w:val="21"/>
        </w:rPr>
        <w:t>知识点</w:t>
      </w:r>
      <w:bookmarkStart w:id="0" w:name="_GoBack"/>
      <w:r w:rsidRPr="00E6067B">
        <w:rPr>
          <w:rFonts w:ascii="宋体" w:eastAsia="宋体" w:hAnsi="宋体"/>
          <w:b/>
          <w:color w:val="00B050"/>
          <w:sz w:val="32"/>
          <w:szCs w:val="21"/>
        </w:rPr>
        <w:t>8.2</w:t>
      </w:r>
      <w:r w:rsidRPr="00E6067B">
        <w:rPr>
          <w:rFonts w:ascii="宋体" w:eastAsia="宋体" w:hAnsi="宋体" w:hint="eastAsia"/>
          <w:b/>
          <w:color w:val="00B050"/>
          <w:sz w:val="32"/>
          <w:szCs w:val="21"/>
        </w:rPr>
        <w:t xml:space="preserve"> </w:t>
      </w:r>
      <w:r w:rsidRPr="00E6067B">
        <w:rPr>
          <w:rFonts w:ascii="宋体" w:eastAsia="宋体" w:hAnsi="宋体" w:hint="eastAsia"/>
          <w:b/>
          <w:color w:val="00B050"/>
          <w:sz w:val="32"/>
          <w:szCs w:val="21"/>
        </w:rPr>
        <w:t>二力平衡</w:t>
      </w:r>
      <w:bookmarkEnd w:id="0"/>
    </w:p>
    <w:p w:rsidR="00E6067B" w:rsidRPr="0000362E" w:rsidRDefault="00E6067B" w:rsidP="00E6067B">
      <w:pPr>
        <w:spacing w:line="360" w:lineRule="auto"/>
        <w:ind w:firstLineChars="200" w:firstLine="422"/>
        <w:rPr>
          <w:rFonts w:ascii="宋体" w:eastAsia="宋体" w:hAnsi="宋体"/>
          <w:b/>
          <w:szCs w:val="21"/>
        </w:rPr>
      </w:pPr>
      <w:r w:rsidRPr="0000362E">
        <w:rPr>
          <w:rFonts w:ascii="宋体" w:eastAsia="宋体" w:hAnsi="宋体" w:hint="eastAsia"/>
          <w:b/>
          <w:szCs w:val="21"/>
          <w:highlight w:val="green"/>
        </w:rPr>
        <w:t>一、二力平衡知识结构导图</w:t>
      </w:r>
    </w:p>
    <w:p w:rsidR="00E6067B" w:rsidRPr="0000362E" w:rsidRDefault="00E6067B" w:rsidP="00E6067B">
      <w:pPr>
        <w:spacing w:line="360" w:lineRule="auto"/>
        <w:ind w:firstLineChars="200" w:firstLine="420"/>
        <w:rPr>
          <w:rFonts w:ascii="宋体" w:eastAsia="宋体" w:hAnsi="宋体"/>
          <w:b/>
          <w:szCs w:val="21"/>
        </w:rPr>
      </w:pPr>
      <w:r w:rsidRPr="0000362E">
        <w:rPr>
          <w:rFonts w:ascii="宋体" w:eastAsia="宋体" w:hAnsi="宋体" w:hint="eastAsia"/>
          <w:noProof/>
          <w:szCs w:val="21"/>
          <w:shd w:val="clear" w:color="000000" w:fill="FFFFFF"/>
        </w:rPr>
        <w:drawing>
          <wp:inline distT="0" distB="0" distL="114300" distR="114300" wp14:anchorId="55EBEAB6" wp14:editId="569825A0">
            <wp:extent cx="5486400" cy="6329680"/>
            <wp:effectExtent l="171450" t="95250" r="95250" b="16637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798615" name="图片 6" descr="第二节   二力平衡"/>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5486614" cy="6329927"/>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E6067B" w:rsidRPr="0000362E" w:rsidRDefault="00E6067B" w:rsidP="00E6067B">
      <w:pPr>
        <w:spacing w:line="360" w:lineRule="auto"/>
        <w:ind w:firstLineChars="200" w:firstLine="422"/>
        <w:rPr>
          <w:rFonts w:ascii="宋体" w:eastAsia="宋体" w:hAnsi="宋体"/>
          <w:b/>
          <w:szCs w:val="21"/>
        </w:rPr>
      </w:pPr>
      <w:r w:rsidRPr="0000362E">
        <w:rPr>
          <w:rFonts w:ascii="宋体" w:eastAsia="宋体" w:hAnsi="宋体" w:hint="eastAsia"/>
          <w:b/>
          <w:szCs w:val="21"/>
          <w:highlight w:val="green"/>
        </w:rPr>
        <w:t>二、知识点巩固</w:t>
      </w:r>
    </w:p>
    <w:p w:rsidR="00E6067B" w:rsidRPr="0000362E" w:rsidRDefault="00E6067B" w:rsidP="00E6067B">
      <w:pPr>
        <w:spacing w:line="360" w:lineRule="auto"/>
        <w:ind w:firstLineChars="150" w:firstLine="315"/>
        <w:jc w:val="left"/>
        <w:rPr>
          <w:rFonts w:ascii="宋体" w:eastAsia="宋体" w:hAnsi="宋体" w:cs="Times New Roman"/>
          <w:szCs w:val="21"/>
        </w:rPr>
      </w:pPr>
      <w:r w:rsidRPr="0000362E">
        <w:rPr>
          <w:rFonts w:ascii="宋体" w:eastAsia="宋体" w:hAnsi="宋体" w:cs="Times New Roman"/>
          <w:szCs w:val="21"/>
        </w:rPr>
        <w:t>1、平衡状态：</w:t>
      </w:r>
      <w:r w:rsidRPr="0000362E">
        <w:rPr>
          <w:rFonts w:ascii="宋体" w:eastAsia="宋体" w:hAnsi="宋体" w:cs="Times New Roman"/>
          <w:b/>
          <w:szCs w:val="21"/>
          <w:u w:val="single"/>
        </w:rPr>
        <w:t>物体处于静止或匀速直线运动状态时</w:t>
      </w:r>
      <w:r w:rsidRPr="0000362E">
        <w:rPr>
          <w:rFonts w:ascii="宋体" w:eastAsia="宋体" w:hAnsi="宋体" w:cs="Times New Roman"/>
          <w:szCs w:val="21"/>
        </w:rPr>
        <w:t>，称为平衡状态。</w:t>
      </w:r>
    </w:p>
    <w:p w:rsidR="00E6067B" w:rsidRPr="0000362E" w:rsidRDefault="00E6067B" w:rsidP="00E6067B">
      <w:pPr>
        <w:spacing w:line="360" w:lineRule="auto"/>
        <w:ind w:firstLineChars="150" w:firstLine="315"/>
        <w:jc w:val="left"/>
        <w:rPr>
          <w:rFonts w:ascii="宋体" w:eastAsia="宋体" w:hAnsi="宋体" w:cs="Times New Roman"/>
          <w:szCs w:val="21"/>
        </w:rPr>
      </w:pPr>
      <w:r w:rsidRPr="0000362E">
        <w:rPr>
          <w:rFonts w:ascii="宋体" w:eastAsia="宋体" w:hAnsi="宋体" w:cs="Times New Roman"/>
          <w:szCs w:val="21"/>
        </w:rPr>
        <w:t>2、平衡力：</w:t>
      </w:r>
      <w:r w:rsidRPr="0000362E">
        <w:rPr>
          <w:rFonts w:ascii="宋体" w:eastAsia="宋体" w:hAnsi="宋体" w:cs="Times New Roman"/>
          <w:b/>
          <w:szCs w:val="21"/>
          <w:u w:val="single"/>
        </w:rPr>
        <w:t>物体处于平衡状态时</w:t>
      </w:r>
      <w:r w:rsidRPr="0000362E">
        <w:rPr>
          <w:rFonts w:ascii="宋体" w:eastAsia="宋体" w:hAnsi="宋体" w:cs="Times New Roman"/>
          <w:szCs w:val="21"/>
        </w:rPr>
        <w:t>，受到的力叫平衡力。</w:t>
      </w:r>
    </w:p>
    <w:p w:rsidR="00E6067B" w:rsidRPr="0000362E" w:rsidRDefault="00E6067B" w:rsidP="00E6067B">
      <w:pPr>
        <w:spacing w:line="360" w:lineRule="auto"/>
        <w:ind w:firstLineChars="150" w:firstLine="315"/>
        <w:jc w:val="left"/>
        <w:rPr>
          <w:rFonts w:ascii="宋体" w:eastAsia="宋体" w:hAnsi="宋体" w:cs="Times New Roman"/>
          <w:szCs w:val="21"/>
        </w:rPr>
      </w:pPr>
      <w:r w:rsidRPr="0000362E">
        <w:rPr>
          <w:rFonts w:ascii="宋体" w:eastAsia="宋体" w:hAnsi="宋体" w:cs="Times New Roman"/>
          <w:szCs w:val="21"/>
        </w:rPr>
        <w:t>3、二力平衡条件：作用在</w:t>
      </w:r>
      <w:r w:rsidRPr="0000362E">
        <w:rPr>
          <w:rFonts w:ascii="宋体" w:eastAsia="宋体" w:hAnsi="宋体" w:cs="Times New Roman"/>
          <w:b/>
          <w:szCs w:val="21"/>
          <w:u w:val="single"/>
        </w:rPr>
        <w:t>同一物体</w:t>
      </w:r>
      <w:r w:rsidRPr="0000362E">
        <w:rPr>
          <w:rFonts w:ascii="宋体" w:eastAsia="宋体" w:hAnsi="宋体" w:cs="Times New Roman"/>
          <w:szCs w:val="21"/>
        </w:rPr>
        <w:t>上的两个力</w:t>
      </w:r>
      <w:r w:rsidRPr="0000362E">
        <w:rPr>
          <w:rFonts w:ascii="宋体" w:eastAsia="宋体" w:hAnsi="宋体" w:cs="Times New Roman" w:hint="eastAsia"/>
          <w:szCs w:val="21"/>
        </w:rPr>
        <w:t>，</w:t>
      </w:r>
      <w:r w:rsidRPr="0000362E">
        <w:rPr>
          <w:rFonts w:ascii="宋体" w:eastAsia="宋体" w:hAnsi="宋体" w:cs="Times New Roman"/>
          <w:szCs w:val="21"/>
        </w:rPr>
        <w:t>如果</w:t>
      </w:r>
      <w:r w:rsidRPr="0000362E">
        <w:rPr>
          <w:rFonts w:ascii="宋体" w:eastAsia="宋体" w:hAnsi="宋体" w:cs="Times New Roman"/>
          <w:b/>
          <w:szCs w:val="21"/>
          <w:u w:val="single"/>
        </w:rPr>
        <w:t>大小相等</w:t>
      </w:r>
      <w:r w:rsidRPr="0000362E">
        <w:rPr>
          <w:rFonts w:ascii="宋体" w:eastAsia="宋体" w:hAnsi="宋体" w:cs="Times New Roman"/>
          <w:szCs w:val="21"/>
        </w:rPr>
        <w:t>、</w:t>
      </w:r>
      <w:r w:rsidRPr="0000362E">
        <w:rPr>
          <w:rFonts w:ascii="宋体" w:eastAsia="宋体" w:hAnsi="宋体" w:cs="Times New Roman"/>
          <w:b/>
          <w:szCs w:val="21"/>
          <w:u w:val="single"/>
        </w:rPr>
        <w:t>方向相反</w:t>
      </w:r>
      <w:r w:rsidRPr="0000362E">
        <w:rPr>
          <w:rFonts w:ascii="宋体" w:eastAsia="宋体" w:hAnsi="宋体" w:cs="Times New Roman"/>
          <w:szCs w:val="21"/>
        </w:rPr>
        <w:t>、</w:t>
      </w:r>
      <w:r w:rsidRPr="0000362E">
        <w:rPr>
          <w:rFonts w:ascii="宋体" w:eastAsia="宋体" w:hAnsi="宋体" w:cs="Times New Roman"/>
          <w:b/>
          <w:szCs w:val="21"/>
          <w:u w:val="single"/>
        </w:rPr>
        <w:t>作用在同一直线</w:t>
      </w:r>
      <w:r w:rsidRPr="0000362E">
        <w:rPr>
          <w:rFonts w:ascii="宋体" w:eastAsia="宋体" w:hAnsi="宋体" w:cs="Times New Roman" w:hint="eastAsia"/>
          <w:szCs w:val="21"/>
        </w:rPr>
        <w:t>上，</w:t>
      </w:r>
      <w:r w:rsidRPr="0000362E">
        <w:rPr>
          <w:rFonts w:ascii="宋体" w:eastAsia="宋体" w:hAnsi="宋体" w:cs="Times New Roman"/>
          <w:szCs w:val="21"/>
        </w:rPr>
        <w:t>这两个力就彼此平衡。（同物、等大、反向、同线）</w:t>
      </w:r>
    </w:p>
    <w:p w:rsidR="00E6067B" w:rsidRPr="0000362E" w:rsidRDefault="00E6067B" w:rsidP="00E6067B">
      <w:pPr>
        <w:spacing w:line="360" w:lineRule="auto"/>
        <w:ind w:firstLineChars="150" w:firstLine="315"/>
        <w:jc w:val="left"/>
        <w:rPr>
          <w:rFonts w:ascii="宋体" w:eastAsia="宋体" w:hAnsi="宋体" w:cs="Times New Roman"/>
          <w:szCs w:val="21"/>
        </w:rPr>
      </w:pPr>
      <w:r w:rsidRPr="0000362E">
        <w:rPr>
          <w:rFonts w:ascii="宋体" w:eastAsia="宋体" w:hAnsi="宋体" w:cs="Times New Roman"/>
          <w:szCs w:val="21"/>
        </w:rPr>
        <w:lastRenderedPageBreak/>
        <w:t>4、二力平衡条件的应用：</w:t>
      </w:r>
    </w:p>
    <w:p w:rsidR="00E6067B" w:rsidRPr="0000362E" w:rsidRDefault="00E6067B" w:rsidP="00E6067B">
      <w:pPr>
        <w:spacing w:line="360" w:lineRule="auto"/>
        <w:ind w:firstLineChars="150" w:firstLine="316"/>
        <w:jc w:val="left"/>
        <w:rPr>
          <w:rFonts w:ascii="宋体" w:eastAsia="宋体" w:hAnsi="宋体" w:cs="Times New Roman"/>
          <w:b/>
          <w:szCs w:val="21"/>
        </w:rPr>
      </w:pPr>
      <w:r w:rsidRPr="0000362E">
        <w:rPr>
          <w:rFonts w:ascii="宋体" w:eastAsia="宋体" w:hAnsi="宋体" w:cs="Times New Roman"/>
          <w:b/>
          <w:szCs w:val="21"/>
        </w:rPr>
        <w:t>⑴根据受力情况判断物体的运动状态：</w:t>
      </w:r>
    </w:p>
    <w:p w:rsidR="00E6067B" w:rsidRPr="0000362E" w:rsidRDefault="00E6067B" w:rsidP="00E6067B">
      <w:pPr>
        <w:spacing w:line="360" w:lineRule="auto"/>
        <w:ind w:firstLineChars="150" w:firstLine="315"/>
        <w:jc w:val="left"/>
        <w:rPr>
          <w:rFonts w:ascii="宋体" w:eastAsia="宋体" w:hAnsi="宋体" w:cs="Times New Roman"/>
          <w:szCs w:val="21"/>
        </w:rPr>
      </w:pPr>
      <w:r w:rsidRPr="0000362E">
        <w:rPr>
          <w:rFonts w:ascii="宋体" w:eastAsia="宋体" w:hAnsi="宋体" w:cs="Times New Roman"/>
          <w:szCs w:val="21"/>
        </w:rPr>
        <w:t>①当物体</w:t>
      </w:r>
      <w:r w:rsidRPr="0000362E">
        <w:rPr>
          <w:rFonts w:ascii="宋体" w:eastAsia="宋体" w:hAnsi="宋体" w:cs="Times New Roman"/>
          <w:b/>
          <w:szCs w:val="21"/>
          <w:u w:val="single"/>
        </w:rPr>
        <w:t>不受任何力</w:t>
      </w:r>
      <w:r w:rsidRPr="0000362E">
        <w:rPr>
          <w:rFonts w:ascii="宋体" w:eastAsia="宋体" w:hAnsi="宋体" w:cs="Times New Roman"/>
          <w:szCs w:val="21"/>
        </w:rPr>
        <w:t>作用时，物体总保</w:t>
      </w:r>
      <w:r w:rsidRPr="0000362E">
        <w:rPr>
          <w:rFonts w:ascii="宋体" w:eastAsia="宋体" w:hAnsi="宋体" w:cs="Times New Roman"/>
          <w:b/>
          <w:szCs w:val="21"/>
          <w:u w:val="single"/>
        </w:rPr>
        <w:t>持静止状态</w:t>
      </w:r>
      <w:r w:rsidRPr="0000362E">
        <w:rPr>
          <w:rFonts w:ascii="宋体" w:eastAsia="宋体" w:hAnsi="宋体" w:cs="Times New Roman"/>
          <w:szCs w:val="21"/>
        </w:rPr>
        <w:t>或</w:t>
      </w:r>
      <w:r w:rsidRPr="0000362E">
        <w:rPr>
          <w:rFonts w:ascii="宋体" w:eastAsia="宋体" w:hAnsi="宋体" w:cs="Times New Roman"/>
          <w:b/>
          <w:szCs w:val="21"/>
          <w:u w:val="single"/>
        </w:rPr>
        <w:t>匀速直线运动</w:t>
      </w:r>
      <w:r w:rsidRPr="0000362E">
        <w:rPr>
          <w:rFonts w:ascii="宋体" w:eastAsia="宋体" w:hAnsi="宋体" w:cs="Times New Roman"/>
          <w:szCs w:val="21"/>
        </w:rPr>
        <w:t>状态（平衡状态）。</w:t>
      </w:r>
    </w:p>
    <w:p w:rsidR="00E6067B" w:rsidRPr="0000362E" w:rsidRDefault="00E6067B" w:rsidP="00E6067B">
      <w:pPr>
        <w:spacing w:line="360" w:lineRule="auto"/>
        <w:ind w:firstLine="200"/>
        <w:jc w:val="left"/>
        <w:rPr>
          <w:rFonts w:ascii="宋体" w:eastAsia="宋体" w:hAnsi="宋体" w:cs="Times New Roman"/>
          <w:szCs w:val="21"/>
        </w:rPr>
      </w:pPr>
      <w:r w:rsidRPr="0000362E">
        <w:rPr>
          <w:rFonts w:ascii="宋体" w:eastAsia="宋体" w:hAnsi="宋体" w:cs="Times New Roman"/>
          <w:szCs w:val="21"/>
        </w:rPr>
        <w:t>②当物体</w:t>
      </w:r>
      <w:r w:rsidRPr="0000362E">
        <w:rPr>
          <w:rFonts w:ascii="宋体" w:eastAsia="宋体" w:hAnsi="宋体" w:cs="Times New Roman"/>
          <w:b/>
          <w:szCs w:val="21"/>
          <w:u w:val="single"/>
        </w:rPr>
        <w:t>受平衡力</w:t>
      </w:r>
      <w:r w:rsidRPr="0000362E">
        <w:rPr>
          <w:rFonts w:ascii="宋体" w:eastAsia="宋体" w:hAnsi="宋体" w:cs="Times New Roman"/>
          <w:szCs w:val="21"/>
        </w:rPr>
        <w:t>作用时，物体总</w:t>
      </w:r>
      <w:r w:rsidRPr="0000362E">
        <w:rPr>
          <w:rFonts w:ascii="宋体" w:eastAsia="宋体" w:hAnsi="宋体" w:cs="Times New Roman"/>
          <w:b/>
          <w:szCs w:val="21"/>
          <w:u w:val="single"/>
        </w:rPr>
        <w:t>保持静止状态</w:t>
      </w:r>
      <w:r w:rsidRPr="0000362E">
        <w:rPr>
          <w:rFonts w:ascii="宋体" w:eastAsia="宋体" w:hAnsi="宋体" w:cs="Times New Roman"/>
          <w:szCs w:val="21"/>
        </w:rPr>
        <w:t>或</w:t>
      </w:r>
      <w:r w:rsidRPr="0000362E">
        <w:rPr>
          <w:rFonts w:ascii="宋体" w:eastAsia="宋体" w:hAnsi="宋体" w:cs="Times New Roman"/>
          <w:b/>
          <w:szCs w:val="21"/>
          <w:u w:val="single"/>
        </w:rPr>
        <w:t>匀速直线运动</w:t>
      </w:r>
      <w:r w:rsidRPr="0000362E">
        <w:rPr>
          <w:rFonts w:ascii="宋体" w:eastAsia="宋体" w:hAnsi="宋体" w:cs="Times New Roman"/>
          <w:szCs w:val="21"/>
        </w:rPr>
        <w:t>状态（平衡状态）。</w:t>
      </w:r>
    </w:p>
    <w:p w:rsidR="00E6067B" w:rsidRPr="0000362E" w:rsidRDefault="00E6067B" w:rsidP="00E6067B">
      <w:pPr>
        <w:spacing w:line="360" w:lineRule="auto"/>
        <w:ind w:firstLineChars="150" w:firstLine="315"/>
        <w:jc w:val="left"/>
        <w:rPr>
          <w:rFonts w:ascii="宋体" w:eastAsia="宋体" w:hAnsi="宋体" w:cs="Times New Roman"/>
          <w:szCs w:val="21"/>
        </w:rPr>
      </w:pPr>
      <w:r w:rsidRPr="0000362E">
        <w:rPr>
          <w:rFonts w:ascii="宋体" w:eastAsia="宋体" w:hAnsi="宋体" w:cs="Times New Roman"/>
          <w:szCs w:val="21"/>
        </w:rPr>
        <w:t>③当物体</w:t>
      </w:r>
      <w:r w:rsidRPr="0000362E">
        <w:rPr>
          <w:rFonts w:ascii="宋体" w:eastAsia="宋体" w:hAnsi="宋体" w:cs="Times New Roman"/>
          <w:b/>
          <w:szCs w:val="21"/>
          <w:u w:val="single"/>
        </w:rPr>
        <w:t>受非平衡力</w:t>
      </w:r>
      <w:r w:rsidRPr="0000362E">
        <w:rPr>
          <w:rFonts w:ascii="宋体" w:eastAsia="宋体" w:hAnsi="宋体" w:cs="Times New Roman"/>
          <w:szCs w:val="21"/>
        </w:rPr>
        <w:t>作用时，物体的</w:t>
      </w:r>
      <w:r w:rsidRPr="0000362E">
        <w:rPr>
          <w:rFonts w:ascii="宋体" w:eastAsia="宋体" w:hAnsi="宋体" w:cs="Times New Roman"/>
          <w:b/>
          <w:szCs w:val="21"/>
          <w:u w:val="single"/>
        </w:rPr>
        <w:t>运动状态一定发生改变</w:t>
      </w:r>
      <w:r w:rsidRPr="0000362E">
        <w:rPr>
          <w:rFonts w:ascii="宋体" w:eastAsia="宋体" w:hAnsi="宋体" w:cs="Times New Roman"/>
          <w:szCs w:val="21"/>
        </w:rPr>
        <w:t>。</w:t>
      </w:r>
    </w:p>
    <w:p w:rsidR="00E6067B" w:rsidRPr="0000362E" w:rsidRDefault="00E6067B" w:rsidP="00E6067B">
      <w:pPr>
        <w:spacing w:line="360" w:lineRule="auto"/>
        <w:ind w:firstLineChars="150" w:firstLine="316"/>
        <w:rPr>
          <w:rFonts w:ascii="宋体" w:eastAsia="宋体" w:hAnsi="宋体" w:cs="Times New Roman"/>
          <w:b/>
          <w:szCs w:val="21"/>
        </w:rPr>
      </w:pPr>
      <w:r w:rsidRPr="0000362E">
        <w:rPr>
          <w:rFonts w:ascii="宋体" w:eastAsia="宋体" w:hAnsi="宋体" w:cs="Times New Roman"/>
          <w:b/>
          <w:szCs w:val="21"/>
        </w:rPr>
        <w:t>⑵根据物体的运动状态判断物体的受力情况。</w:t>
      </w:r>
    </w:p>
    <w:p w:rsidR="00E6067B" w:rsidRPr="0000362E" w:rsidRDefault="00E6067B" w:rsidP="00E6067B">
      <w:pPr>
        <w:numPr>
          <w:ilvl w:val="1"/>
          <w:numId w:val="2"/>
        </w:numPr>
        <w:spacing w:line="360" w:lineRule="auto"/>
        <w:ind w:firstLine="200"/>
        <w:rPr>
          <w:rFonts w:ascii="宋体" w:eastAsia="宋体" w:hAnsi="宋体" w:cs="Times New Roman"/>
          <w:szCs w:val="21"/>
        </w:rPr>
      </w:pPr>
      <w:r w:rsidRPr="0000362E">
        <w:rPr>
          <w:rFonts w:ascii="宋体" w:eastAsia="宋体" w:hAnsi="宋体" w:cs="Times New Roman"/>
          <w:szCs w:val="21"/>
        </w:rPr>
        <w:t>当物体处于平衡状态（静止状态或匀速直线运动状态）时，物体不受力或受到平衡力。</w:t>
      </w:r>
    </w:p>
    <w:p w:rsidR="00E6067B" w:rsidRPr="0000362E" w:rsidRDefault="00E6067B" w:rsidP="00E6067B">
      <w:pPr>
        <w:spacing w:line="360" w:lineRule="auto"/>
        <w:ind w:left="420" w:firstLine="200"/>
        <w:rPr>
          <w:rFonts w:ascii="宋体" w:eastAsia="宋体" w:hAnsi="宋体" w:cs="Times New Roman"/>
          <w:szCs w:val="21"/>
        </w:rPr>
      </w:pPr>
      <w:r w:rsidRPr="0000362E">
        <w:rPr>
          <w:rFonts w:ascii="宋体" w:eastAsia="宋体" w:hAnsi="宋体" w:cs="Times New Roman"/>
          <w:szCs w:val="21"/>
        </w:rPr>
        <w:t>注意：在判断物体受平衡力时，要注意先判断物体在什么方向（水平方向还是竖直方向）处于平衡状态，然后才能判断物体在什么方向受到平衡力。</w:t>
      </w:r>
    </w:p>
    <w:p w:rsidR="00E6067B" w:rsidRPr="0000362E" w:rsidRDefault="00E6067B" w:rsidP="00E6067B">
      <w:pPr>
        <w:spacing w:line="360" w:lineRule="auto"/>
        <w:ind w:left="420" w:firstLine="200"/>
        <w:rPr>
          <w:rFonts w:ascii="宋体" w:eastAsia="宋体" w:hAnsi="宋体" w:cs="Times New Roman"/>
          <w:szCs w:val="21"/>
        </w:rPr>
      </w:pPr>
      <w:r w:rsidRPr="0000362E">
        <w:rPr>
          <w:rFonts w:ascii="宋体" w:eastAsia="宋体" w:hAnsi="宋体" w:cs="Times New Roman"/>
          <w:szCs w:val="21"/>
        </w:rPr>
        <w:t>②当物体处于非平衡状态（加速或减速运动、方向改变）时，物体受到非平衡力的作用。</w:t>
      </w:r>
    </w:p>
    <w:p w:rsidR="00E6067B" w:rsidRPr="0000362E" w:rsidRDefault="00E6067B" w:rsidP="00E6067B">
      <w:pPr>
        <w:spacing w:line="360" w:lineRule="auto"/>
        <w:ind w:firstLineChars="150" w:firstLine="315"/>
        <w:rPr>
          <w:rFonts w:ascii="宋体" w:eastAsia="宋体" w:hAnsi="宋体" w:cs="Times New Roman"/>
          <w:b/>
          <w:szCs w:val="21"/>
          <w:u w:val="single"/>
        </w:rPr>
      </w:pPr>
      <w:r w:rsidRPr="0000362E">
        <w:rPr>
          <w:rFonts w:ascii="宋体" w:eastAsia="宋体" w:hAnsi="宋体" w:cs="Times New Roman"/>
          <w:szCs w:val="21"/>
        </w:rPr>
        <w:t>5、</w:t>
      </w:r>
      <w:r w:rsidRPr="0000362E">
        <w:rPr>
          <w:rFonts w:ascii="宋体" w:eastAsia="宋体" w:hAnsi="宋体" w:cs="Times New Roman"/>
          <w:b/>
          <w:szCs w:val="21"/>
        </w:rPr>
        <w:t>物体保持平衡状态的条件：</w:t>
      </w:r>
      <w:r w:rsidRPr="0000362E">
        <w:rPr>
          <w:rFonts w:ascii="宋体" w:eastAsia="宋体" w:hAnsi="宋体" w:cs="Times New Roman"/>
          <w:b/>
          <w:szCs w:val="21"/>
          <w:u w:val="single"/>
        </w:rPr>
        <w:t>不受力或受平衡力</w:t>
      </w:r>
    </w:p>
    <w:p w:rsidR="00E6067B" w:rsidRPr="0000362E" w:rsidRDefault="00E6067B" w:rsidP="00E6067B">
      <w:pPr>
        <w:spacing w:line="360" w:lineRule="auto"/>
        <w:ind w:firstLineChars="150" w:firstLine="315"/>
        <w:jc w:val="left"/>
        <w:rPr>
          <w:rFonts w:ascii="宋体" w:eastAsia="宋体" w:hAnsi="宋体" w:cs="Times New Roman"/>
          <w:b/>
          <w:szCs w:val="21"/>
        </w:rPr>
      </w:pPr>
      <w:r w:rsidRPr="0000362E">
        <w:rPr>
          <w:rFonts w:ascii="宋体" w:eastAsia="宋体" w:hAnsi="宋体" w:cs="Times New Roman"/>
          <w:szCs w:val="21"/>
        </w:rPr>
        <w:t>6、</w:t>
      </w:r>
      <w:r w:rsidRPr="0000362E">
        <w:rPr>
          <w:rFonts w:ascii="宋体" w:eastAsia="宋体" w:hAnsi="宋体" w:cs="Times New Roman"/>
          <w:b/>
          <w:szCs w:val="21"/>
        </w:rPr>
        <w:t>力是改变物体运动状态的原因，而不是维持物体运动的原因。</w:t>
      </w:r>
    </w:p>
    <w:p w:rsidR="00E6067B" w:rsidRPr="0000362E" w:rsidRDefault="00E6067B" w:rsidP="00E6067B">
      <w:pPr>
        <w:spacing w:line="360" w:lineRule="auto"/>
        <w:ind w:firstLineChars="100" w:firstLine="210"/>
        <w:rPr>
          <w:rFonts w:ascii="宋体" w:eastAsia="宋体" w:hAnsi="宋体"/>
          <w:szCs w:val="21"/>
        </w:rPr>
      </w:pPr>
      <w:r w:rsidRPr="0000362E">
        <w:rPr>
          <w:rFonts w:ascii="宋体" w:eastAsia="宋体" w:hAnsi="宋体"/>
          <w:szCs w:val="21"/>
        </w:rPr>
        <w:t>7</w:t>
      </w:r>
      <w:r w:rsidRPr="0000362E">
        <w:rPr>
          <w:rFonts w:ascii="宋体" w:eastAsia="宋体" w:hAnsi="宋体" w:hint="eastAsia"/>
          <w:szCs w:val="21"/>
        </w:rPr>
        <w:t>、作用在同一物体上的两个力，如果大小相等、方向相反，并且在同一条直线上，这两个力就彼此平衡，也可以这样理解：两个力同时作用在同一物体同一直线上，如果物体保持静止或匀速直线运动状态，则这两个力对物体运动状态的作用效果相互抵消（合力为0），我们就说这两个力平衡．</w:t>
      </w:r>
    </w:p>
    <w:p w:rsidR="00E6067B" w:rsidRPr="0000362E" w:rsidRDefault="00E6067B" w:rsidP="00E6067B">
      <w:pPr>
        <w:spacing w:line="360" w:lineRule="auto"/>
        <w:ind w:firstLineChars="150" w:firstLine="315"/>
        <w:jc w:val="left"/>
        <w:rPr>
          <w:rFonts w:ascii="宋体" w:eastAsia="宋体" w:hAnsi="宋体" w:cs="Times New Roman"/>
          <w:szCs w:val="21"/>
        </w:rPr>
      </w:pPr>
    </w:p>
    <w:p w:rsidR="00E6067B" w:rsidRPr="0000362E" w:rsidRDefault="00E6067B" w:rsidP="00E6067B">
      <w:pPr>
        <w:spacing w:line="360" w:lineRule="auto"/>
        <w:ind w:firstLineChars="200" w:firstLine="422"/>
        <w:rPr>
          <w:rFonts w:ascii="宋体" w:eastAsia="宋体" w:hAnsi="宋体"/>
          <w:b/>
          <w:szCs w:val="21"/>
          <w:highlight w:val="green"/>
        </w:rPr>
      </w:pPr>
      <w:r w:rsidRPr="0000362E">
        <w:rPr>
          <w:rFonts w:ascii="宋体" w:eastAsia="宋体" w:hAnsi="宋体" w:hint="eastAsia"/>
          <w:b/>
          <w:szCs w:val="21"/>
          <w:highlight w:val="green"/>
        </w:rPr>
        <w:t>三、知识点精炼</w:t>
      </w:r>
    </w:p>
    <w:p w:rsidR="00E6067B" w:rsidRPr="0000362E" w:rsidRDefault="00E6067B" w:rsidP="00E6067B">
      <w:pPr>
        <w:spacing w:line="360" w:lineRule="auto"/>
        <w:ind w:firstLine="200"/>
        <w:rPr>
          <w:rFonts w:ascii="宋体" w:eastAsia="宋体" w:hAnsi="宋体"/>
          <w:szCs w:val="21"/>
        </w:rPr>
      </w:pPr>
      <w:r w:rsidRPr="0000362E">
        <w:rPr>
          <w:rFonts w:ascii="宋体" w:eastAsia="宋体" w:hAnsi="宋体" w:hint="eastAsia"/>
          <w:b/>
          <w:szCs w:val="21"/>
        </w:rPr>
        <w:t>一．选择题（共5小题）</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1．（2020•香洲区校级一模）如图起重机吊着重为G的物体，钢丝绳对物体的拉力为F，则下列说法不正确的是（　　）</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drawing>
          <wp:inline distT="0" distB="0" distL="0" distR="0" wp14:anchorId="70A487A9" wp14:editId="72F55BBF">
            <wp:extent cx="1324160" cy="1200318"/>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91791" name="Picture24"/>
                    <pic:cNvPicPr/>
                  </pic:nvPicPr>
                  <pic:blipFill>
                    <a:blip r:embed="rId10" cstate="print"/>
                    <a:stretch>
                      <a:fillRect/>
                    </a:stretch>
                  </pic:blipFill>
                  <pic:spPr>
                    <a:xfrm>
                      <a:off x="0" y="0"/>
                      <a:ext cx="1324160" cy="1200318"/>
                    </a:xfrm>
                    <a:prstGeom prst="rect">
                      <a:avLst/>
                    </a:prstGeom>
                  </pic:spPr>
                </pic:pic>
              </a:graphicData>
            </a:graphic>
          </wp:inline>
        </w:drawing>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A．当物体水平向右匀速运动时，F＝G</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B．当物体匀速上升时，F＝G</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lastRenderedPageBreak/>
        <w:t>C．当物体加速上升时，F＞G</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D．当物体减速上升时，F＞G</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【考点】：二力平衡条件的应用；6U：力与运动的关系．</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bookmarkStart w:id="1" w:name="_Hlk38481026"/>
      <w:bookmarkStart w:id="2" w:name="_Hlk38481100"/>
      <w:r w:rsidRPr="00461378">
        <w:rPr>
          <w:rFonts w:ascii="宋体" w:eastAsia="宋体" w:hAnsi="宋体" w:hint="eastAsia"/>
          <w:color w:val="FF0000"/>
          <w:szCs w:val="21"/>
        </w:rPr>
        <w:t>【答案】：</w:t>
      </w:r>
      <w:r>
        <w:rPr>
          <w:rFonts w:ascii="宋体" w:eastAsia="宋体" w:hAnsi="宋体" w:hint="eastAsia"/>
          <w:color w:val="FF0000"/>
          <w:szCs w:val="21"/>
        </w:rPr>
        <w:t>D</w:t>
      </w:r>
    </w:p>
    <w:bookmarkEnd w:id="1"/>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w:t>
      </w:r>
      <w:bookmarkEnd w:id="2"/>
      <w:r w:rsidRPr="00461378">
        <w:rPr>
          <w:rFonts w:ascii="宋体" w:eastAsia="宋体" w:hAnsi="宋体" w:hint="eastAsia"/>
          <w:color w:val="FF0000"/>
          <w:szCs w:val="21"/>
        </w:rPr>
        <w:t>由题可知，起重机吊着物体运动时，物体在竖直方向上受到两个力的作用，一个是重力G，另一个是拉力F；</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A、当起重机吊着物体水平向右匀速运动时，钢丝绳对物体的拉力和物体受到的重力是一对平衡力，大小相等，所以F＝G，故A正确；</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B、当物体匀速上升时，钢丝绳对物体的拉力和物体受到的重力是一对平衡力，大小相等，所以F＝G，故B正确；</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C、当物体加速上升时，此时合力的方向是向上的，所以钢丝绳对物体的拉力大于物体的重力，即F＞G，故C正确；</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D、当物体减速上升时，此时合力的方向是向下的，所以钢丝绳对物体的拉力小于物体的重力，即F＜G，故D错误。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故选：D。</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2．（2020春•赣州月考）对于静止在水平轨道上的“复兴号”列车。下列分析中正确的是（　　）</w:t>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A．列车所受重力和铁轨对列车的支持力是一对平衡力</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B．列车对铁轨的压力和铁轨对列车的支持力是一对平衡力</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C．列车所受重力和列车对铁轨的压力是一对相互作用力</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D．列车所受重力和铁轨对列车的支持力是一对相互作用力</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【考点】：平衡力和相互作用力的区分．</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【答案】：A</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【答案】：AD、列车所受的重力和铁轨对列车的支持力，大小相等，方向相反，作用在同一条直线上，作用在同一个物体上，是一对平衡力，故A正确，D错误；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B、列车对铁轨的压力和铁轨对列车的支持力，作用在两个不同的物体上，是一对相互作用力，不是平衡力，故B错误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C、列车所受的重力和列车对铁轨的压力，方向都向下，所以不是相互作用力。故C错误；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故选：A。</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3．（2020•瑶海区校级二模）如图，一质量分布均匀的12kg铁球与细线AB连接于A点后悬</w:t>
      </w:r>
      <w:r w:rsidRPr="0000362E">
        <w:rPr>
          <w:rFonts w:ascii="宋体" w:eastAsia="宋体" w:hAnsi="宋体" w:hint="eastAsia"/>
          <w:szCs w:val="21"/>
        </w:rPr>
        <w:lastRenderedPageBreak/>
        <w:t>挂于竖直墙壁的B点，铁球静止于墙面。关于铁球受力的说法，正确的是（　　）</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drawing>
          <wp:inline distT="0" distB="0" distL="0" distR="0" wp14:anchorId="49CDAA3E" wp14:editId="7208F01A">
            <wp:extent cx="771633" cy="1305107"/>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735084" name="Picture24"/>
                    <pic:cNvPicPr/>
                  </pic:nvPicPr>
                  <pic:blipFill>
                    <a:blip r:embed="rId11" cstate="print"/>
                    <a:stretch>
                      <a:fillRect/>
                    </a:stretch>
                  </pic:blipFill>
                  <pic:spPr>
                    <a:xfrm>
                      <a:off x="0" y="0"/>
                      <a:ext cx="771633" cy="1305107"/>
                    </a:xfrm>
                    <a:prstGeom prst="rect">
                      <a:avLst/>
                    </a:prstGeom>
                  </pic:spPr>
                </pic:pic>
              </a:graphicData>
            </a:graphic>
          </wp:inline>
        </w:drawing>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A．细线AB拉铁球的力与铁球的重力为二力平衡</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B．铁球受到的摩擦力与铁球的重力为二力平衡</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C．铁球对墙壁的压力与墙壁对铁球的支持力为相互作用力</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D．铁球的重力与它对墙壁的压力为相互作用力</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【考点】：平衡力和相互作用力的区分．</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【答案】：C</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【答案】：A、细线AB拉铁球的力与铁球的重力不在一条直线上，所以不是二力平衡，故A错误；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B、铁球没有受到的摩擦力，所以不是二力平衡。故B错误；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C、铁球对墙壁的压力与墙壁对铁球的支持力大小相等、方向相反、作用在两个物体上，作用在同一条直线上，为相互作用力，故C正确；</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D、铁球的重力与它对墙壁的压力不在一条直线上，方向相互垂直，不是相互作用力。故D错误。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故选：C。</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4．（2019秋•房山区期末）如图所示，人用绳子拉着木块在水平地面上做匀速直线运动。在该过程中，下列说法中正确的是（　　）</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drawing>
          <wp:inline distT="0" distB="0" distL="0" distR="0" wp14:anchorId="5BEFFEA5" wp14:editId="2108DAAF">
            <wp:extent cx="1743318" cy="1086002"/>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49692" name="Picture24"/>
                    <pic:cNvPicPr/>
                  </pic:nvPicPr>
                  <pic:blipFill>
                    <a:blip r:embed="rId12" cstate="print"/>
                    <a:stretch>
                      <a:fillRect/>
                    </a:stretch>
                  </pic:blipFill>
                  <pic:spPr>
                    <a:xfrm>
                      <a:off x="0" y="0"/>
                      <a:ext cx="1743318" cy="1086002"/>
                    </a:xfrm>
                    <a:prstGeom prst="rect">
                      <a:avLst/>
                    </a:prstGeom>
                  </pic:spPr>
                </pic:pic>
              </a:graphicData>
            </a:graphic>
          </wp:inline>
        </w:drawing>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A．木块受到地面的摩擦力和绳子对木块的拉力是一对平衡力</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B．木块受到的重力和地面对木块的支持力是一对平衡力</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C．木块对地面的压力和地面对木块的支持力是一对相互作用力</w:t>
      </w:r>
      <w:r w:rsidRPr="0000362E">
        <w:rPr>
          <w:rFonts w:ascii="宋体" w:eastAsia="宋体" w:hAnsi="宋体"/>
          <w:szCs w:val="21"/>
        </w:rPr>
        <w:tab/>
      </w:r>
    </w:p>
    <w:p w:rsidR="00E6067B" w:rsidRPr="0000362E" w:rsidRDefault="00E6067B" w:rsidP="00E6067B">
      <w:pPr>
        <w:spacing w:line="360" w:lineRule="auto"/>
        <w:ind w:firstLineChars="130" w:firstLine="273"/>
        <w:jc w:val="left"/>
        <w:rPr>
          <w:rFonts w:ascii="宋体" w:eastAsia="宋体" w:hAnsi="宋体"/>
          <w:szCs w:val="21"/>
        </w:rPr>
      </w:pPr>
      <w:r w:rsidRPr="0000362E">
        <w:rPr>
          <w:rFonts w:ascii="宋体" w:eastAsia="宋体" w:hAnsi="宋体" w:hint="eastAsia"/>
          <w:szCs w:val="21"/>
        </w:rPr>
        <w:t>D．木块对绳子的拉力和人对绳子的拉力是一对相互作用力</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lastRenderedPageBreak/>
        <w:t>【考点】：平衡力和相互作用力的区分．</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【答案】：C</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【答案】：A、木块受到地面的摩擦力沿水平方向，而绳子对木块的拉力斜向上，二力不在同一直线上，不是一对平衡力，故A错误；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B、由于绳子对木块有斜向上的拉力，所以木块受到的重力和地面对木块的支持力大小不等，则二力不是一对平衡力，故B错误；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C、木块对水平面的压力和水平面对木块的支持力分别作用在地面和木块两个物体上，大小相等、方向相反、在同一直线上，是一对相互作用力，故C正确；</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D、木块对绳子的拉力和人对绳子的拉力都作用在绳子上，不是一对相互作用力，故D错误。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故选：C。</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5．（2020春•连云港月考）如图，下列属于二力平衡的是（　　）</w:t>
      </w:r>
    </w:p>
    <w:p w:rsidR="00E6067B" w:rsidRPr="0000362E" w:rsidRDefault="00E6067B" w:rsidP="00E6067B">
      <w:pPr>
        <w:tabs>
          <w:tab w:val="left" w:pos="4400"/>
        </w:tabs>
        <w:spacing w:line="360" w:lineRule="auto"/>
        <w:ind w:firstLineChars="130" w:firstLine="273"/>
        <w:jc w:val="left"/>
        <w:rPr>
          <w:rFonts w:ascii="宋体" w:eastAsia="宋体" w:hAnsi="宋体"/>
          <w:szCs w:val="21"/>
        </w:rPr>
      </w:pPr>
      <w:r w:rsidRPr="0000362E">
        <w:rPr>
          <w:rFonts w:ascii="宋体" w:eastAsia="宋体" w:hAnsi="宋体" w:hint="eastAsia"/>
          <w:szCs w:val="21"/>
        </w:rPr>
        <w:t>A．</w:t>
      </w:r>
      <w:r w:rsidRPr="0000362E">
        <w:rPr>
          <w:rFonts w:ascii="宋体" w:eastAsia="宋体" w:hAnsi="宋体" w:hint="eastAsia"/>
          <w:noProof/>
          <w:szCs w:val="21"/>
        </w:rPr>
        <w:drawing>
          <wp:inline distT="0" distB="0" distL="0" distR="0" wp14:anchorId="6BBA1DC6" wp14:editId="5E152997">
            <wp:extent cx="790685" cy="342948"/>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998921" name="Picture24"/>
                    <pic:cNvPicPr/>
                  </pic:nvPicPr>
                  <pic:blipFill>
                    <a:blip r:embed="rId13" cstate="print"/>
                    <a:stretch>
                      <a:fillRect/>
                    </a:stretch>
                  </pic:blipFill>
                  <pic:spPr>
                    <a:xfrm>
                      <a:off x="0" y="0"/>
                      <a:ext cx="790685" cy="342948"/>
                    </a:xfrm>
                    <a:prstGeom prst="rect">
                      <a:avLst/>
                    </a:prstGeom>
                  </pic:spPr>
                </pic:pic>
              </a:graphicData>
            </a:graphic>
          </wp:inline>
        </w:drawing>
      </w:r>
      <w:r w:rsidRPr="0000362E">
        <w:rPr>
          <w:rFonts w:ascii="宋体" w:eastAsia="宋体" w:hAnsi="宋体"/>
          <w:szCs w:val="21"/>
        </w:rPr>
        <w:tab/>
      </w:r>
      <w:r w:rsidRPr="0000362E">
        <w:rPr>
          <w:rFonts w:ascii="宋体" w:eastAsia="宋体" w:hAnsi="宋体" w:hint="eastAsia"/>
          <w:szCs w:val="21"/>
        </w:rPr>
        <w:t>B．</w:t>
      </w:r>
      <w:r w:rsidRPr="0000362E">
        <w:rPr>
          <w:rFonts w:ascii="宋体" w:eastAsia="宋体" w:hAnsi="宋体" w:hint="eastAsia"/>
          <w:noProof/>
          <w:szCs w:val="21"/>
        </w:rPr>
        <w:drawing>
          <wp:inline distT="0" distB="0" distL="0" distR="0" wp14:anchorId="6CE97F03" wp14:editId="54BA8B47">
            <wp:extent cx="638264" cy="409632"/>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72904" name="Picture24"/>
                    <pic:cNvPicPr/>
                  </pic:nvPicPr>
                  <pic:blipFill>
                    <a:blip r:embed="rId14" cstate="print"/>
                    <a:stretch>
                      <a:fillRect/>
                    </a:stretch>
                  </pic:blipFill>
                  <pic:spPr>
                    <a:xfrm>
                      <a:off x="0" y="0"/>
                      <a:ext cx="638264" cy="409632"/>
                    </a:xfrm>
                    <a:prstGeom prst="rect">
                      <a:avLst/>
                    </a:prstGeom>
                  </pic:spPr>
                </pic:pic>
              </a:graphicData>
            </a:graphic>
          </wp:inline>
        </w:drawing>
      </w:r>
      <w:r w:rsidRPr="0000362E">
        <w:rPr>
          <w:rFonts w:ascii="宋体" w:eastAsia="宋体" w:hAnsi="宋体"/>
          <w:szCs w:val="21"/>
        </w:rPr>
        <w:tab/>
      </w:r>
    </w:p>
    <w:p w:rsidR="00E6067B" w:rsidRPr="0000362E" w:rsidRDefault="00E6067B" w:rsidP="00E6067B">
      <w:pPr>
        <w:tabs>
          <w:tab w:val="left" w:pos="4400"/>
        </w:tabs>
        <w:spacing w:line="360" w:lineRule="auto"/>
        <w:ind w:firstLineChars="130" w:firstLine="273"/>
        <w:jc w:val="left"/>
        <w:rPr>
          <w:rFonts w:ascii="宋体" w:eastAsia="宋体" w:hAnsi="宋体"/>
          <w:szCs w:val="21"/>
        </w:rPr>
      </w:pPr>
      <w:r w:rsidRPr="0000362E">
        <w:rPr>
          <w:rFonts w:ascii="宋体" w:eastAsia="宋体" w:hAnsi="宋体" w:hint="eastAsia"/>
          <w:szCs w:val="21"/>
        </w:rPr>
        <w:t>C．</w:t>
      </w:r>
      <w:r w:rsidRPr="0000362E">
        <w:rPr>
          <w:rFonts w:ascii="宋体" w:eastAsia="宋体" w:hAnsi="宋体" w:hint="eastAsia"/>
          <w:noProof/>
          <w:szCs w:val="21"/>
        </w:rPr>
        <w:drawing>
          <wp:inline distT="0" distB="0" distL="0" distR="0" wp14:anchorId="137DFFEF" wp14:editId="63D01ED5">
            <wp:extent cx="704948" cy="447738"/>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926412" name="Picture24"/>
                    <pic:cNvPicPr/>
                  </pic:nvPicPr>
                  <pic:blipFill>
                    <a:blip r:embed="rId15" cstate="print"/>
                    <a:stretch>
                      <a:fillRect/>
                    </a:stretch>
                  </pic:blipFill>
                  <pic:spPr>
                    <a:xfrm>
                      <a:off x="0" y="0"/>
                      <a:ext cx="704948" cy="447738"/>
                    </a:xfrm>
                    <a:prstGeom prst="rect">
                      <a:avLst/>
                    </a:prstGeom>
                  </pic:spPr>
                </pic:pic>
              </a:graphicData>
            </a:graphic>
          </wp:inline>
        </w:drawing>
      </w:r>
      <w:r w:rsidRPr="0000362E">
        <w:rPr>
          <w:rFonts w:ascii="宋体" w:eastAsia="宋体" w:hAnsi="宋体"/>
          <w:szCs w:val="21"/>
        </w:rPr>
        <w:tab/>
      </w:r>
      <w:r w:rsidRPr="0000362E">
        <w:rPr>
          <w:rFonts w:ascii="宋体" w:eastAsia="宋体" w:hAnsi="宋体" w:hint="eastAsia"/>
          <w:szCs w:val="21"/>
        </w:rPr>
        <w:t>D．</w:t>
      </w:r>
      <w:r w:rsidRPr="0000362E">
        <w:rPr>
          <w:rFonts w:ascii="宋体" w:eastAsia="宋体" w:hAnsi="宋体" w:hint="eastAsia"/>
          <w:noProof/>
          <w:szCs w:val="21"/>
        </w:rPr>
        <w:drawing>
          <wp:inline distT="0" distB="0" distL="0" distR="0" wp14:anchorId="423BB542" wp14:editId="07A583B1">
            <wp:extent cx="390580" cy="590632"/>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46002" name="Picture24"/>
                    <pic:cNvPicPr/>
                  </pic:nvPicPr>
                  <pic:blipFill>
                    <a:blip r:embed="rId16" cstate="print"/>
                    <a:stretch>
                      <a:fillRect/>
                    </a:stretch>
                  </pic:blipFill>
                  <pic:spPr>
                    <a:xfrm>
                      <a:off x="0" y="0"/>
                      <a:ext cx="390580" cy="590632"/>
                    </a:xfrm>
                    <a:prstGeom prst="rect">
                      <a:avLst/>
                    </a:prstGeom>
                  </pic:spPr>
                </pic:pic>
              </a:graphicData>
            </a:graphic>
          </wp:inline>
        </w:drawing>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【考点】：平衡力的辨别．</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【答案】：C</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【答案】：A、由图可知，两个力不是作用在同一物体上，所以不是一对平衡力，故A错误；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B、由图可知，两个力不是作用在同一条直线上，所以不是一对平衡力，故B错误；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C、由图可知，两个力大小相等、方向相反、作用在同一条直线上、作用在同一个物体上，所以是一对平衡力，故C正确。</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D、由图可知，两个力的大小不相等，所以不是一对平衡力，故D错误。</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故选：C。</w:t>
      </w:r>
    </w:p>
    <w:p w:rsidR="00E6067B" w:rsidRPr="0000362E" w:rsidRDefault="00E6067B" w:rsidP="00E6067B">
      <w:pPr>
        <w:spacing w:line="360" w:lineRule="auto"/>
        <w:ind w:firstLine="200"/>
        <w:rPr>
          <w:rFonts w:ascii="宋体" w:eastAsia="宋体" w:hAnsi="宋体"/>
          <w:szCs w:val="21"/>
        </w:rPr>
      </w:pPr>
      <w:r w:rsidRPr="0000362E">
        <w:rPr>
          <w:rFonts w:ascii="宋体" w:eastAsia="宋体" w:hAnsi="宋体" w:hint="eastAsia"/>
          <w:b/>
          <w:szCs w:val="21"/>
        </w:rPr>
        <w:t>二．填空题（共6小题）</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6．（2020春•盐湖区校级月考）小明用一重力不计的弹簧测力计拉着一木块以1m/s的速度水平向右做匀速直线运动（如图所示），此时弹簧测力计的示数为</w:t>
      </w:r>
      <w:r w:rsidRPr="0000362E">
        <w:rPr>
          <w:rFonts w:ascii="宋体" w:eastAsia="宋体" w:hAnsi="宋体" w:hint="eastAsia"/>
          <w:szCs w:val="21"/>
          <w:u w:val="single"/>
        </w:rPr>
        <w:t xml:space="preserve">　　</w:t>
      </w:r>
      <w:r w:rsidRPr="0000362E">
        <w:rPr>
          <w:rFonts w:ascii="宋体" w:eastAsia="宋体" w:hAnsi="宋体" w:hint="eastAsia"/>
          <w:szCs w:val="21"/>
        </w:rPr>
        <w:t>N，木块受到的阻力为</w:t>
      </w:r>
      <w:r w:rsidRPr="0000362E">
        <w:rPr>
          <w:rFonts w:ascii="宋体" w:eastAsia="宋体" w:hAnsi="宋体" w:hint="eastAsia"/>
          <w:szCs w:val="21"/>
          <w:u w:val="single"/>
        </w:rPr>
        <w:t xml:space="preserve">　　</w:t>
      </w:r>
      <w:r w:rsidRPr="0000362E">
        <w:rPr>
          <w:rFonts w:ascii="宋体" w:eastAsia="宋体" w:hAnsi="宋体" w:hint="eastAsia"/>
          <w:szCs w:val="21"/>
        </w:rPr>
        <w:t>N，阻力的方向</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rPr>
        <w:t>（选填“水平向左”或“水平向右”）。</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lastRenderedPageBreak/>
        <w:drawing>
          <wp:inline distT="0" distB="0" distL="0" distR="0" wp14:anchorId="73B9C130" wp14:editId="38354EDE">
            <wp:extent cx="2133898" cy="543001"/>
            <wp:effectExtent l="0" t="0" r="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019476" name="Picture24"/>
                    <pic:cNvPicPr/>
                  </pic:nvPicPr>
                  <pic:blipFill>
                    <a:blip r:embed="rId17" cstate="print"/>
                    <a:stretch>
                      <a:fillRect/>
                    </a:stretch>
                  </pic:blipFill>
                  <pic:spPr>
                    <a:xfrm>
                      <a:off x="0" y="0"/>
                      <a:ext cx="2133898" cy="543001"/>
                    </a:xfrm>
                    <a:prstGeom prst="rect">
                      <a:avLst/>
                    </a:prstGeom>
                  </pic:spPr>
                </pic:pic>
              </a:graphicData>
            </a:graphic>
          </wp:inline>
        </w:drawing>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【考点】：二力平衡条件的应用；74：弹簧测力计的使用与读数．</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【答案】：4；4；水平向左。</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【答案】：由图可知，弹簧测力计的量程为0～5N，分度值为0.2N，示数为4N；</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弹簧测力计拉着一木块以1m/s的速度水平向右做匀速直线运动，则木块在水平方向上受到的合力为0，即拉力和阻力为一对平衡力，大小相等，方向相反，所以阻力的大小等于拉力大小，为4N，方向水平向左。</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故答案为：4；4；水平向左。</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7．（2020•江西模拟）一消防员进行徒手爬绳训练，当他双手握住绳索竖直匀速上攀时，在竖直方向消防员受到的重力与摩擦力是一对</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力；消防员对绳索的力与绳索对消防员的力是一对</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力。</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【考点】：平衡力和相互作用力的区分．</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【答案】：平衡；相互作用。</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消防员进行徒手住绳索匀速上攀时，消防员处于平衡状态，在竖直方向上受平衡力的作用，故消防员受到的重力与摩擦力是一对平衡力；消防员对绳索的力与绳索对消防员的力两个力的大小相等、方向相反、作用在同一直线上、作用在两个物体上，是一对相互作用力。</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故答案为：</w:t>
      </w:r>
      <w:bookmarkStart w:id="3" w:name="_Hlk38481283"/>
      <w:r w:rsidRPr="00461378">
        <w:rPr>
          <w:rFonts w:ascii="宋体" w:eastAsia="宋体" w:hAnsi="宋体" w:hint="eastAsia"/>
          <w:color w:val="FF0000"/>
          <w:szCs w:val="21"/>
        </w:rPr>
        <w:t>平衡；相互作用。</w:t>
      </w:r>
      <w:bookmarkEnd w:id="3"/>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8．（2020•重庆一模）如图所示，木块竖立在表面粗糙的小车上，随小车一起在地面上向右做匀速直线运动，不考虑空气阻力。小车对木块的支持力与木块所受重力是一对</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力；当小车突然停车时，木块将向</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（选填“左”或“右”）倾倒。</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drawing>
          <wp:inline distT="0" distB="0" distL="0" distR="0" wp14:anchorId="701F5ADC" wp14:editId="7DED9D4F">
            <wp:extent cx="1066949" cy="685896"/>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02437" name="Picture24"/>
                    <pic:cNvPicPr/>
                  </pic:nvPicPr>
                  <pic:blipFill>
                    <a:blip r:embed="rId18" cstate="print"/>
                    <a:stretch>
                      <a:fillRect/>
                    </a:stretch>
                  </pic:blipFill>
                  <pic:spPr>
                    <a:xfrm>
                      <a:off x="0" y="0"/>
                      <a:ext cx="1066949" cy="685896"/>
                    </a:xfrm>
                    <a:prstGeom prst="rect">
                      <a:avLst/>
                    </a:prstGeom>
                  </pic:spPr>
                </pic:pic>
              </a:graphicData>
            </a:graphic>
          </wp:inline>
        </w:drawing>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【考点】：平衡力的辨别．菁优网版权所有</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【答案】：平衡；右。</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【答案】：（1）木块随小车一起在地面上向右做匀速直线运动，木块处于平衡状态；</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小车对木块的支持力与木块受到的重力，它们大小相等、方向相反、作用在同一个物体上、且作用在同一条直线上，是一对平衡力；</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lastRenderedPageBreak/>
        <w:t>（2）小车突然停止运动，木块下部由于受摩擦力而速度减小，而木块的上部由于惯性还要保持原来的运动状态，所以木块向右倾倒。</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故答案为：平衡；右。</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9．（2019秋•浦东新区期末）小张同学做“探究二力平衡的条件”实验时，他应选择在较</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的水平桌面进行（选填“粗糙”或“光滑”），并保持物体处于</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状态或匀速直线运动状态。如图所示是他在实验过程中的某个情景，该情景中物体受到的两个水平拉力</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（选填“平衡”或“不平衡”），说明小张当时是在探究相互平衡的两个力的</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关系。</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drawing>
          <wp:inline distT="0" distB="0" distL="0" distR="0" wp14:anchorId="1FB8D56A" wp14:editId="10E004C6">
            <wp:extent cx="2838846" cy="466790"/>
            <wp:effectExtent l="0" t="0" r="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412233" name="Picture24"/>
                    <pic:cNvPicPr/>
                  </pic:nvPicPr>
                  <pic:blipFill>
                    <a:blip r:embed="rId19" cstate="print"/>
                    <a:stretch>
                      <a:fillRect/>
                    </a:stretch>
                  </pic:blipFill>
                  <pic:spPr>
                    <a:xfrm>
                      <a:off x="0" y="0"/>
                      <a:ext cx="2838846" cy="466790"/>
                    </a:xfrm>
                    <a:prstGeom prst="rect">
                      <a:avLst/>
                    </a:prstGeom>
                  </pic:spPr>
                </pic:pic>
              </a:graphicData>
            </a:graphic>
          </wp:inline>
        </w:drawing>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【考点】：二力平衡的概念．</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【答案】：光滑；静止；不平衡；大小。</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【答案】：做“探究二力平衡的条件”实验时，为了减小摩擦力对实验结果的影响，应选用较光滑的平面。</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实验中，要使物体处于静止状态或匀速直线运动状态，此时的拉力等于摩擦力；</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由图可知，两个力不相同，故物体受到的两个水平拉力不平衡；说明小张当时是在探究相互平衡的两个力的大小关系。</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故答案为：光滑；静止；不平衡；大小。</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10．（2020•广东模拟）某汽车以600N的牵引力沿水平方向匀速向西运动，车受到的阻力是大小是</w:t>
      </w:r>
      <w:r w:rsidRPr="0000362E">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rPr>
        <w:t>N，方向</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，关闭发动机后，汽车还会向前滑行一段距离，这是因为汽车具有</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，但最后还是会停下来，是因为汽车受到</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的缘故。</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【考点】：惯性；二力平衡条件的应用；力与运动的关系．</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【答案】：600；水平向东；惯性；摩擦力。</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【答案】：（1）汽车做匀速直线运动，受到的力是平衡力，因此阻力和牵引力大小相等，方向相反，即f＝F＝600N，方向水平向东；</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（2）关闭发动机后仍能继续向前滑行，这是因为汽车具有惯性；滑行一段距离后，汽车会停下来，这是因为汽车受到摩擦阻力作用。</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故答案为：600；水平向东；惯性；摩擦力。</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11．（2019春•蓬江区校级月考）跳水运动员站在跳板上静止，他受到的</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力和</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力是一对平衡力。运动员起跳后离开跳板还能继续向上运动，这是因为人具有</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；而运动员向上运动过程中速度越来越小，说明力可以改变物体的</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lastRenderedPageBreak/>
        <w:drawing>
          <wp:inline distT="0" distB="0" distL="0" distR="0" wp14:anchorId="7D23DB6B" wp14:editId="63A5A09D">
            <wp:extent cx="1352739" cy="1724266"/>
            <wp:effectExtent l="0" t="0" r="0" b="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24368" name="Picture24"/>
                    <pic:cNvPicPr/>
                  </pic:nvPicPr>
                  <pic:blipFill>
                    <a:blip r:embed="rId20" cstate="print"/>
                    <a:stretch>
                      <a:fillRect/>
                    </a:stretch>
                  </pic:blipFill>
                  <pic:spPr>
                    <a:xfrm>
                      <a:off x="0" y="0"/>
                      <a:ext cx="1352739" cy="1724266"/>
                    </a:xfrm>
                    <a:prstGeom prst="rect">
                      <a:avLst/>
                    </a:prstGeom>
                  </pic:spPr>
                </pic:pic>
              </a:graphicData>
            </a:graphic>
          </wp:inline>
        </w:drawing>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【考点】：力的作用效果；惯性；平衡力的辨别．</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【答案】：重；支持；惯性；运动状态。</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【答案】：运动员站在跳板上静止时，他受到的重力和支持力大小相等、方向相反、作用在同一个物体上，作用在同一条直线上，是一对平衡力；</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运动员离开跳板后能继续向上运动是由于运动员具有惯性，运动员将会保持原来的速度继续向上运动一段距离。</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而运动员向上运动过程中速度越来越小，运动状态发生改变，说明力可以改变物体的运动状态。</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故答案为：重；支持；惯性；运动状态。</w:t>
      </w:r>
    </w:p>
    <w:p w:rsidR="00E6067B" w:rsidRPr="0000362E" w:rsidRDefault="00E6067B" w:rsidP="00E6067B">
      <w:pPr>
        <w:spacing w:line="360" w:lineRule="auto"/>
        <w:ind w:firstLine="200"/>
        <w:rPr>
          <w:rFonts w:ascii="宋体" w:eastAsia="宋体" w:hAnsi="宋体"/>
          <w:szCs w:val="21"/>
        </w:rPr>
      </w:pPr>
      <w:r w:rsidRPr="0000362E">
        <w:rPr>
          <w:rFonts w:ascii="宋体" w:eastAsia="宋体" w:hAnsi="宋体" w:hint="eastAsia"/>
          <w:b/>
          <w:szCs w:val="21"/>
        </w:rPr>
        <w:t>三．作图题（共2小题）</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12．（2019春•尤溪县期末）如图所示，甲、乙两物体均在两个力的作用下处于静止状态，请在图中分别画出另一个力F</w:t>
      </w:r>
      <w:r w:rsidRPr="0000362E">
        <w:rPr>
          <w:rFonts w:ascii="宋体" w:eastAsia="宋体" w:hAnsi="宋体" w:hint="eastAsia"/>
          <w:szCs w:val="21"/>
          <w:vertAlign w:val="subscript"/>
        </w:rPr>
        <w:t>2</w:t>
      </w:r>
      <w:r w:rsidRPr="0000362E">
        <w:rPr>
          <w:rFonts w:ascii="宋体" w:eastAsia="宋体" w:hAnsi="宋体" w:hint="eastAsia"/>
          <w:szCs w:val="21"/>
        </w:rPr>
        <w:t>。</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drawing>
          <wp:inline distT="0" distB="0" distL="0" distR="0" wp14:anchorId="640F93E7" wp14:editId="44AA0233">
            <wp:extent cx="2286319" cy="762106"/>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261455" name="Picture24"/>
                    <pic:cNvPicPr/>
                  </pic:nvPicPr>
                  <pic:blipFill>
                    <a:blip r:embed="rId21" cstate="print"/>
                    <a:stretch>
                      <a:fillRect/>
                    </a:stretch>
                  </pic:blipFill>
                  <pic:spPr>
                    <a:xfrm>
                      <a:off x="0" y="0"/>
                      <a:ext cx="2286319" cy="762106"/>
                    </a:xfrm>
                    <a:prstGeom prst="rect">
                      <a:avLst/>
                    </a:prstGeom>
                  </pic:spPr>
                </pic:pic>
              </a:graphicData>
            </a:graphic>
          </wp:inline>
        </w:drawing>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【考点】：力的示意图与图示；二力平衡条件的应用．</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【答案】：如图</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【答案】：由二力平衡的条件可知，F</w:t>
      </w:r>
      <w:r w:rsidRPr="00461378">
        <w:rPr>
          <w:rFonts w:ascii="宋体" w:eastAsia="宋体" w:hAnsi="宋体" w:hint="eastAsia"/>
          <w:color w:val="FF0000"/>
          <w:szCs w:val="21"/>
          <w:vertAlign w:val="subscript"/>
        </w:rPr>
        <w:t>2</w:t>
      </w:r>
      <w:r w:rsidRPr="00461378">
        <w:rPr>
          <w:rFonts w:ascii="宋体" w:eastAsia="宋体" w:hAnsi="宋体" w:hint="eastAsia"/>
          <w:color w:val="FF0000"/>
          <w:szCs w:val="21"/>
        </w:rPr>
        <w:t>的大小与F</w:t>
      </w:r>
      <w:r w:rsidRPr="00461378">
        <w:rPr>
          <w:rFonts w:ascii="宋体" w:eastAsia="宋体" w:hAnsi="宋体" w:hint="eastAsia"/>
          <w:color w:val="FF0000"/>
          <w:szCs w:val="21"/>
          <w:vertAlign w:val="subscript"/>
        </w:rPr>
        <w:t>1</w:t>
      </w:r>
      <w:r w:rsidRPr="00461378">
        <w:rPr>
          <w:rFonts w:ascii="宋体" w:eastAsia="宋体" w:hAnsi="宋体" w:hint="eastAsia"/>
          <w:color w:val="FF0000"/>
          <w:szCs w:val="21"/>
        </w:rPr>
        <w:t>的大小是相同的，方向是相反的，作用在同一个物体上，两个力也在同一条直线上，故F</w:t>
      </w:r>
      <w:r w:rsidRPr="00461378">
        <w:rPr>
          <w:rFonts w:ascii="宋体" w:eastAsia="宋体" w:hAnsi="宋体" w:hint="eastAsia"/>
          <w:color w:val="FF0000"/>
          <w:szCs w:val="21"/>
          <w:vertAlign w:val="subscript"/>
        </w:rPr>
        <w:t>2</w:t>
      </w:r>
      <w:r w:rsidRPr="00461378">
        <w:rPr>
          <w:rFonts w:ascii="宋体" w:eastAsia="宋体" w:hAnsi="宋体" w:hint="eastAsia"/>
          <w:color w:val="FF0000"/>
          <w:szCs w:val="21"/>
        </w:rPr>
        <w:t>的示意图如下：</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noProof/>
          <w:color w:val="FF0000"/>
          <w:szCs w:val="21"/>
        </w:rPr>
        <w:drawing>
          <wp:inline distT="0" distB="0" distL="0" distR="0" wp14:anchorId="49232CFA" wp14:editId="6581537A">
            <wp:extent cx="2333951" cy="857370"/>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038001" name="Picture24"/>
                    <pic:cNvPicPr/>
                  </pic:nvPicPr>
                  <pic:blipFill>
                    <a:blip r:embed="rId22" cstate="print"/>
                    <a:stretch>
                      <a:fillRect/>
                    </a:stretch>
                  </pic:blipFill>
                  <pic:spPr>
                    <a:xfrm>
                      <a:off x="0" y="0"/>
                      <a:ext cx="2333951" cy="857370"/>
                    </a:xfrm>
                    <a:prstGeom prst="rect">
                      <a:avLst/>
                    </a:prstGeom>
                  </pic:spPr>
                </pic:pic>
              </a:graphicData>
            </a:graphic>
          </wp:inline>
        </w:drawing>
      </w:r>
      <w:r w:rsidRPr="00461378">
        <w:rPr>
          <w:rFonts w:ascii="宋体" w:eastAsia="宋体" w:hAnsi="宋体" w:hint="eastAsia"/>
          <w:color w:val="FF0000"/>
          <w:szCs w:val="21"/>
        </w:rPr>
        <w:t>。</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13．（2017春•庐阳区校级期中）一人站在电梯上随电梯一起匀速上升，如图所示，此时人处于</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（选填“平衡”或“非平衡”）状态，在图中画出人的受力示意图。</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lastRenderedPageBreak/>
        <w:drawing>
          <wp:inline distT="0" distB="0" distL="0" distR="0" wp14:anchorId="2D6C554D" wp14:editId="3011269E">
            <wp:extent cx="1543266" cy="819264"/>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354500" name="Picture24"/>
                    <pic:cNvPicPr/>
                  </pic:nvPicPr>
                  <pic:blipFill>
                    <a:blip r:embed="rId23" cstate="print"/>
                    <a:stretch>
                      <a:fillRect/>
                    </a:stretch>
                  </pic:blipFill>
                  <pic:spPr>
                    <a:xfrm>
                      <a:off x="0" y="0"/>
                      <a:ext cx="1543266" cy="819264"/>
                    </a:xfrm>
                    <a:prstGeom prst="rect">
                      <a:avLst/>
                    </a:prstGeom>
                  </pic:spPr>
                </pic:pic>
              </a:graphicData>
            </a:graphic>
          </wp:inline>
        </w:drawing>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【考点】：力的示意图与图示；平衡状态的判断．</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【答案】：如图</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【答案】：因为人站在匀速上升的电梯上，受重力和支持力为平衡力，此时人处于平衡状态；过重心作竖直向下的力（即重力）和竖直向上的力（即支持力）；如图所示</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noProof/>
          <w:color w:val="FF0000"/>
          <w:szCs w:val="21"/>
        </w:rPr>
        <w:drawing>
          <wp:inline distT="0" distB="0" distL="0" distR="0" wp14:anchorId="1D03455B" wp14:editId="21887240">
            <wp:extent cx="1124107" cy="1152686"/>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565930" name="Picture24"/>
                    <pic:cNvPicPr/>
                  </pic:nvPicPr>
                  <pic:blipFill>
                    <a:blip r:embed="rId24" cstate="print"/>
                    <a:stretch>
                      <a:fillRect/>
                    </a:stretch>
                  </pic:blipFill>
                  <pic:spPr>
                    <a:xfrm>
                      <a:off x="0" y="0"/>
                      <a:ext cx="1124107" cy="1152686"/>
                    </a:xfrm>
                    <a:prstGeom prst="rect">
                      <a:avLst/>
                    </a:prstGeom>
                  </pic:spPr>
                </pic:pic>
              </a:graphicData>
            </a:graphic>
          </wp:inline>
        </w:drawing>
      </w:r>
    </w:p>
    <w:p w:rsidR="00E6067B" w:rsidRPr="0000362E" w:rsidRDefault="00E6067B" w:rsidP="00E6067B">
      <w:pPr>
        <w:spacing w:line="360" w:lineRule="auto"/>
        <w:ind w:firstLine="200"/>
        <w:rPr>
          <w:rFonts w:ascii="宋体" w:eastAsia="宋体" w:hAnsi="宋体"/>
          <w:szCs w:val="21"/>
        </w:rPr>
      </w:pPr>
      <w:r w:rsidRPr="0000362E">
        <w:rPr>
          <w:rFonts w:ascii="宋体" w:eastAsia="宋体" w:hAnsi="宋体" w:hint="eastAsia"/>
          <w:b/>
          <w:szCs w:val="21"/>
        </w:rPr>
        <w:t>四．实验探究题（共2小题）</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14．（2020春•东台市校级月考）如图所示，在“探究二力平衡条件”的实验中。</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drawing>
          <wp:inline distT="0" distB="0" distL="0" distR="0" wp14:anchorId="0A93D1F4" wp14:editId="63EA22CE">
            <wp:extent cx="5268060" cy="990738"/>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704716" name="Picture24"/>
                    <pic:cNvPicPr/>
                  </pic:nvPicPr>
                  <pic:blipFill>
                    <a:blip r:embed="rId25" cstate="print"/>
                    <a:stretch>
                      <a:fillRect/>
                    </a:stretch>
                  </pic:blipFill>
                  <pic:spPr>
                    <a:xfrm>
                      <a:off x="0" y="0"/>
                      <a:ext cx="5268060" cy="990738"/>
                    </a:xfrm>
                    <a:prstGeom prst="rect">
                      <a:avLst/>
                    </a:prstGeom>
                  </pic:spPr>
                </pic:pic>
              </a:graphicData>
            </a:graphic>
          </wp:inline>
        </w:drawing>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（1）小明同学设计了如图甲所示的实验，选择木块为研究对象，发现两边的钩码质量不相等时，木块运动，两边的钩码质量相等时，木块静止，这样的设计是否合理？</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。若不合理，不足之处是</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rPr>
        <w:t>。</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（2）在另一小组实验中，小华用小车代替木块，如图乙所示，有同学认为小华的实验装置优于小明的实验装置，其主要的优点是</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（3）大家讨论了这两小组的实验过程，提出了新的方案，用小卡片代替木块、小车，这样可以使研究对象与接触面</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，在进一步的实验探究中，将</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是为了验证两个力是否在同一条直线上，为了验证二力平衡的两个力是否在同一个物体上，接下来的操作是</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【考点】：二力平衡的概念．</w:t>
      </w:r>
      <w:r w:rsidRPr="00461378">
        <w:rPr>
          <w:rFonts w:ascii="宋体" w:eastAsia="宋体" w:hAnsi="宋体"/>
          <w:color w:val="FF0000"/>
          <w:szCs w:val="21"/>
        </w:rPr>
        <w:t xml:space="preserve"> </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lastRenderedPageBreak/>
        <w:t>【答案】：（1）不合理；木块滑动或与桌面有相对运动趋势时，会和桌面产生摩擦力，使木块在水平方向上受到三个力的作用；（2）减小摩擦对实验结果的影响；（3）分离；小卡片旋转一个角度；用剪刀将卡片一分为二。</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【答案】：（1）木块与桌面之间存在摩擦力，这样木块在水平方向上会受到三个力的作用，对实验结果影响较大，所以这样设计不合理；</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（2）相同条件下，滚动摩擦小于滑动摩擦，小车代替木块可以减小摩擦力对实验结果的影响；</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（3）用小卡片代替木块和小车，小卡片与接触面分离，大大减小了摩擦力；为了验证两个力是否在同一条直线上，可以将小卡片旋转一个角度；为了验证两个力是否在一个物体上，可以将小卡片一分为二。</w:t>
      </w:r>
    </w:p>
    <w:p w:rsidR="00E6067B" w:rsidRPr="00461378" w:rsidRDefault="00E6067B" w:rsidP="00E6067B">
      <w:pPr>
        <w:spacing w:line="360" w:lineRule="auto"/>
        <w:ind w:leftChars="130" w:left="273" w:firstLine="200"/>
        <w:rPr>
          <w:rFonts w:ascii="宋体" w:eastAsia="宋体" w:hAnsi="宋体"/>
          <w:color w:val="FF0000"/>
          <w:szCs w:val="21"/>
        </w:rPr>
      </w:pPr>
      <w:r w:rsidRPr="00461378">
        <w:rPr>
          <w:rFonts w:ascii="宋体" w:eastAsia="宋体" w:hAnsi="宋体" w:hint="eastAsia"/>
          <w:color w:val="FF0000"/>
          <w:szCs w:val="21"/>
        </w:rPr>
        <w:t>故答案为：（1）不合理；木块滑动或与桌面有相对运动趋势时，会和桌面产生摩擦力，使木块在水平方向上受到三个力的作用；（2）减小摩擦对实验结果的影响；（3）分离；小卡片旋转一个角度；用剪刀将卡片一分为二。</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15．（2020•宝应县一模）如图甲所示是小华同学探究二力平衡条件时的实验情景。</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drawing>
          <wp:inline distT="0" distB="0" distL="0" distR="0" wp14:anchorId="28461646" wp14:editId="23D14250">
            <wp:extent cx="5210902" cy="1514686"/>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253753" name="Picture24"/>
                    <pic:cNvPicPr/>
                  </pic:nvPicPr>
                  <pic:blipFill>
                    <a:blip r:embed="rId26" cstate="print"/>
                    <a:stretch>
                      <a:fillRect/>
                    </a:stretch>
                  </pic:blipFill>
                  <pic:spPr>
                    <a:xfrm>
                      <a:off x="0" y="0"/>
                      <a:ext cx="5210902" cy="1514686"/>
                    </a:xfrm>
                    <a:prstGeom prst="rect">
                      <a:avLst/>
                    </a:prstGeom>
                  </pic:spPr>
                </pic:pic>
              </a:graphicData>
            </a:graphic>
          </wp:inline>
        </w:drawing>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（1）实验中的研究对象是</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（选填“卡片”或“钩码”），通过调整</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来改变拉力的大小。</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（2）当小卡片平衡时，小华将小卡片转过一个角度，松手后小卡片</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rPr>
        <w:t>（能/不能）平衡，设计此实验步骤的目的是为了探究</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rPr>
        <w:t>。</w:t>
      </w:r>
    </w:p>
    <w:p w:rsidR="00E6067B" w:rsidRDefault="00E6067B" w:rsidP="00E6067B">
      <w:pPr>
        <w:spacing w:line="360" w:lineRule="auto"/>
        <w:ind w:leftChars="130" w:left="273" w:firstLine="200"/>
        <w:rPr>
          <w:rFonts w:ascii="宋体" w:eastAsia="宋体" w:hAnsi="宋体"/>
          <w:szCs w:val="21"/>
          <w:u w:val="single"/>
        </w:rPr>
      </w:pPr>
      <w:r w:rsidRPr="0000362E">
        <w:rPr>
          <w:rFonts w:ascii="宋体" w:eastAsia="宋体" w:hAnsi="宋体" w:hint="eastAsia"/>
          <w:szCs w:val="21"/>
        </w:rPr>
        <w:t>（3）为了验证只有作用在同一物体上的两个力才能平衡，在图甲所示情况下，小华下一步的操作是</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p>
    <w:p w:rsidR="00E6067B" w:rsidRPr="0000362E" w:rsidRDefault="00E6067B" w:rsidP="00E6067B">
      <w:pPr>
        <w:spacing w:line="360" w:lineRule="auto"/>
        <w:ind w:leftChars="130" w:left="273" w:firstLine="200"/>
        <w:rPr>
          <w:rFonts w:ascii="宋体" w:eastAsia="宋体" w:hAnsi="宋体"/>
          <w:szCs w:val="21"/>
        </w:rPr>
      </w:pPr>
      <w:r>
        <w:rPr>
          <w:rFonts w:ascii="宋体" w:eastAsia="宋体" w:hAnsi="宋体"/>
          <w:szCs w:val="21"/>
          <w:u w:val="single"/>
        </w:rPr>
        <w:t xml:space="preserve">                                   </w:t>
      </w:r>
      <w:r w:rsidRPr="0000362E">
        <w:rPr>
          <w:rFonts w:ascii="宋体" w:eastAsia="宋体" w:hAnsi="宋体" w:hint="eastAsia"/>
          <w:szCs w:val="21"/>
        </w:rPr>
        <w:t>。</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（4）小红同学也对同一问题进行了探究，但他在左右支架上装配两个滑轮时没有安装成相同高度（如图乙所示），你认为能否用小红的装置进行实验</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（选填“能”或“不能”）。</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lastRenderedPageBreak/>
        <w:t>（5）在探究同一问题时，小明将木块放在水平桌面上，设计了如图丙所示的实验，同学们认为小华的实验优于小明的实验。其主要原因是</w:t>
      </w:r>
      <w:r w:rsidRPr="0000362E">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A．减少摩擦力对实验结果的影响</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B．小卡片是比较容易获取的材料</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C．容易让小卡片在水平方向上保持平衡</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D．小卡片容易扭转</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【考点】：二力平衡条件的应用．</w:t>
      </w:r>
      <w:r w:rsidRPr="00D81036">
        <w:rPr>
          <w:rFonts w:ascii="宋体" w:eastAsia="宋体" w:hAnsi="宋体"/>
          <w:color w:val="FF0000"/>
          <w:szCs w:val="21"/>
        </w:rPr>
        <w:t xml:space="preserve"> </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【答案】：（1）卡片；钩码的数量；（2）不能；不在同一直线上的两个力是否平衡；（3）用剪刀将卡片剪成两半；（4）能；（5）A。</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【答案】：（1）图甲中的研究对象是小卡片，实验中拉力的大小是通过钩码的数量来反映的；</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（2）小卡片转过一个角度，小卡片两端的拉力就不在一条直线上，纸片就会转动，说明了不在同一直线上的两个力不能平衡；</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（3）为了验证只有作用在同一物体上的两个力才能平衡，则小卡片上受到的两个拉力应分别作用在两个物体上，所以下一步的操作是：将卡片从中间剪开；</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（4）因为左右两侧各通过一个定滑轮，定滑轮的位置虽然不等高，但是当两个力大小相等，方向相反，作用在同一直线上，作用在同一个物体上时，小卡片还是处于静止状态，照样能完成实验；</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5）小华实验用的小卡片重力小，悬在空中不受摩擦力影响；小明实验用的木块放在水平桌面上，木块和桌面之间存在摩擦力，摩擦力是不能消除的，实验要受到摩擦力影响。所以还是小华的实验方案好，故选A。</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故答案为：（1）卡片；钩码的数量；（2）不能；不在同一直线上的两个力是否平衡；（3）用剪刀将卡片剪成两半；（4）能；（5）A。</w:t>
      </w:r>
    </w:p>
    <w:p w:rsidR="00E6067B" w:rsidRPr="0000362E" w:rsidRDefault="00E6067B" w:rsidP="00E6067B">
      <w:pPr>
        <w:spacing w:line="360" w:lineRule="auto"/>
        <w:ind w:firstLine="200"/>
        <w:rPr>
          <w:rFonts w:ascii="宋体" w:eastAsia="宋体" w:hAnsi="宋体"/>
          <w:szCs w:val="21"/>
        </w:rPr>
      </w:pPr>
      <w:r w:rsidRPr="0000362E">
        <w:rPr>
          <w:rFonts w:ascii="宋体" w:eastAsia="宋体" w:hAnsi="宋体" w:hint="eastAsia"/>
          <w:b/>
          <w:szCs w:val="21"/>
        </w:rPr>
        <w:t>五．计算题（共3小题）</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16．（2020春•东台市校级月考）宇航牛奶是我市中小学生指定饮品，如图是一辆质量为2吨的宇航公司鲜奶运输车。运输车装满牛奶后，在平直公路上匀速行驶时，受到的摩擦力为总重的0.2倍求：（g取10N/kg）</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（1）运输车空载时自重；</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（2）运输车装满牛奶后，地面对汽车的支持力；</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（3）汽车的牵引力的大小。</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lastRenderedPageBreak/>
        <w:drawing>
          <wp:inline distT="0" distB="0" distL="0" distR="0" wp14:anchorId="2DE9CA76" wp14:editId="7D08CAB5">
            <wp:extent cx="2353004" cy="1762371"/>
            <wp:effectExtent l="0" t="0" r="0"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911534" name="Picture24"/>
                    <pic:cNvPicPr/>
                  </pic:nvPicPr>
                  <pic:blipFill>
                    <a:blip r:embed="rId27" cstate="print"/>
                    <a:stretch>
                      <a:fillRect/>
                    </a:stretch>
                  </pic:blipFill>
                  <pic:spPr>
                    <a:xfrm>
                      <a:off x="0" y="0"/>
                      <a:ext cx="2353004" cy="1762371"/>
                    </a:xfrm>
                    <a:prstGeom prst="rect">
                      <a:avLst/>
                    </a:prstGeom>
                  </pic:spPr>
                </pic:pic>
              </a:graphicData>
            </a:graphic>
          </wp:inline>
        </w:drawing>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【考点】：二力平衡条件的应用；重力的计算．</w:t>
      </w:r>
      <w:r w:rsidRPr="00D81036">
        <w:rPr>
          <w:rFonts w:ascii="宋体" w:eastAsia="宋体" w:hAnsi="宋体"/>
          <w:color w:val="FF0000"/>
          <w:szCs w:val="21"/>
        </w:rPr>
        <w:t xml:space="preserve"> </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【答案】：（1）2×10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N；（2）6.3624×10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N；（3）1.27248×10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【答案】：（1）运输车的质量为2吨，运输车空载时自重：</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G</w:t>
      </w:r>
      <w:r w:rsidRPr="00D81036">
        <w:rPr>
          <w:rFonts w:ascii="宋体" w:eastAsia="宋体" w:hAnsi="宋体" w:hint="eastAsia"/>
          <w:color w:val="FF0000"/>
          <w:szCs w:val="21"/>
          <w:vertAlign w:val="subscript"/>
        </w:rPr>
        <w:t>车</w:t>
      </w:r>
      <w:r w:rsidRPr="00D81036">
        <w:rPr>
          <w:rFonts w:ascii="宋体" w:eastAsia="宋体" w:hAnsi="宋体" w:hint="eastAsia"/>
          <w:color w:val="FF0000"/>
          <w:szCs w:val="21"/>
        </w:rPr>
        <w:t>＝m</w:t>
      </w:r>
      <w:r w:rsidRPr="00D81036">
        <w:rPr>
          <w:rFonts w:ascii="宋体" w:eastAsia="宋体" w:hAnsi="宋体" w:hint="eastAsia"/>
          <w:color w:val="FF0000"/>
          <w:szCs w:val="21"/>
          <w:vertAlign w:val="subscript"/>
        </w:rPr>
        <w:t>车</w:t>
      </w:r>
      <w:r w:rsidRPr="00D81036">
        <w:rPr>
          <w:rFonts w:ascii="宋体" w:eastAsia="宋体" w:hAnsi="宋体" w:hint="eastAsia"/>
          <w:color w:val="FF0000"/>
          <w:szCs w:val="21"/>
        </w:rPr>
        <w:t>g＝2×10</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kg×10N/kg＝2×10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（2）根据上图知容器的容积为V＝5.32m</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，牛奶的密度为820kg/m</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，由</w:t>
      </w:r>
      <w:r w:rsidRPr="00D81036">
        <w:rPr>
          <w:rFonts w:ascii="宋体" w:eastAsia="宋体" w:hAnsi="宋体"/>
          <w:color w:val="FF0000"/>
          <w:szCs w:val="21"/>
        </w:rPr>
        <w:t>ρ</w:t>
      </w:r>
      <w:r w:rsidRPr="00D81036">
        <w:rPr>
          <w:rFonts w:ascii="宋体" w:eastAsia="宋体" w:hAnsi="宋体" w:hint="eastAsia"/>
          <w:color w:val="FF0000"/>
          <w:szCs w:val="21"/>
        </w:rPr>
        <w:t>＝</w:t>
      </w:r>
      <w:r w:rsidRPr="00D81036">
        <w:rPr>
          <w:rFonts w:ascii="宋体" w:eastAsia="宋体" w:hAnsi="宋体"/>
          <w:noProof/>
          <w:color w:val="FF0000"/>
          <w:position w:val="-22"/>
          <w:szCs w:val="21"/>
        </w:rPr>
        <w:drawing>
          <wp:inline distT="0" distB="0" distL="0" distR="0" wp14:anchorId="55558AA6" wp14:editId="4DB4D6C0">
            <wp:extent cx="121920" cy="335280"/>
            <wp:effectExtent l="0" t="0" r="0" b="762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944421" name="Picture 2" descr="菁优网-jyeoo"/>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D81036">
        <w:rPr>
          <w:rFonts w:ascii="宋体" w:eastAsia="宋体" w:hAnsi="宋体" w:hint="eastAsia"/>
          <w:color w:val="FF0000"/>
          <w:szCs w:val="21"/>
        </w:rPr>
        <w:t>得车中容器中装满牛奶后牛奶的质量：</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m＝</w:t>
      </w:r>
      <w:proofErr w:type="spellStart"/>
      <w:r w:rsidRPr="00D81036">
        <w:rPr>
          <w:rFonts w:ascii="宋体" w:eastAsia="宋体" w:hAnsi="宋体"/>
          <w:color w:val="FF0000"/>
          <w:szCs w:val="21"/>
        </w:rPr>
        <w:t>ρ</w:t>
      </w:r>
      <w:r w:rsidRPr="00D81036">
        <w:rPr>
          <w:rFonts w:ascii="宋体" w:eastAsia="宋体" w:hAnsi="宋体" w:hint="eastAsia"/>
          <w:color w:val="FF0000"/>
          <w:szCs w:val="21"/>
        </w:rPr>
        <w:t>V</w:t>
      </w:r>
      <w:proofErr w:type="spellEnd"/>
      <w:r w:rsidRPr="00D81036">
        <w:rPr>
          <w:rFonts w:ascii="宋体" w:eastAsia="宋体" w:hAnsi="宋体" w:hint="eastAsia"/>
          <w:color w:val="FF0000"/>
          <w:szCs w:val="21"/>
        </w:rPr>
        <w:t>＝820kg/m</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×5.32m</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×＝4.3624×10</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kg；</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牛奶的重力：G</w:t>
      </w:r>
      <w:r w:rsidRPr="00D81036">
        <w:rPr>
          <w:rFonts w:ascii="宋体" w:eastAsia="宋体" w:hAnsi="宋体" w:hint="eastAsia"/>
          <w:color w:val="FF0000"/>
          <w:szCs w:val="21"/>
          <w:vertAlign w:val="subscript"/>
        </w:rPr>
        <w:t>牛奶</w:t>
      </w:r>
      <w:r w:rsidRPr="00D81036">
        <w:rPr>
          <w:rFonts w:ascii="宋体" w:eastAsia="宋体" w:hAnsi="宋体" w:hint="eastAsia"/>
          <w:color w:val="FF0000"/>
          <w:szCs w:val="21"/>
        </w:rPr>
        <w:t>＝m</w:t>
      </w:r>
      <w:r w:rsidRPr="00D81036">
        <w:rPr>
          <w:rFonts w:ascii="宋体" w:eastAsia="宋体" w:hAnsi="宋体" w:hint="eastAsia"/>
          <w:color w:val="FF0000"/>
          <w:szCs w:val="21"/>
          <w:vertAlign w:val="subscript"/>
        </w:rPr>
        <w:t>牛奶</w:t>
      </w:r>
      <w:r w:rsidRPr="00D81036">
        <w:rPr>
          <w:rFonts w:ascii="宋体" w:eastAsia="宋体" w:hAnsi="宋体" w:hint="eastAsia"/>
          <w:color w:val="FF0000"/>
          <w:szCs w:val="21"/>
        </w:rPr>
        <w:t>g＝4.3624×10</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kg×10N/kg＝4.3624×10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运输车装满牛奶后，总重为：</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G</w:t>
      </w:r>
      <w:r w:rsidRPr="00D81036">
        <w:rPr>
          <w:rFonts w:ascii="宋体" w:eastAsia="宋体" w:hAnsi="宋体" w:hint="eastAsia"/>
          <w:color w:val="FF0000"/>
          <w:szCs w:val="21"/>
          <w:vertAlign w:val="subscript"/>
        </w:rPr>
        <w:t>总</w:t>
      </w:r>
      <w:r w:rsidRPr="00D81036">
        <w:rPr>
          <w:rFonts w:ascii="宋体" w:eastAsia="宋体" w:hAnsi="宋体" w:hint="eastAsia"/>
          <w:color w:val="FF0000"/>
          <w:szCs w:val="21"/>
        </w:rPr>
        <w:t>＝G</w:t>
      </w:r>
      <w:r w:rsidRPr="00D81036">
        <w:rPr>
          <w:rFonts w:ascii="宋体" w:eastAsia="宋体" w:hAnsi="宋体" w:hint="eastAsia"/>
          <w:color w:val="FF0000"/>
          <w:szCs w:val="21"/>
          <w:vertAlign w:val="subscript"/>
        </w:rPr>
        <w:t>车</w:t>
      </w:r>
      <w:r w:rsidRPr="00D81036">
        <w:rPr>
          <w:rFonts w:ascii="宋体" w:eastAsia="宋体" w:hAnsi="宋体" w:hint="eastAsia"/>
          <w:color w:val="FF0000"/>
          <w:szCs w:val="21"/>
        </w:rPr>
        <w:t>+G</w:t>
      </w:r>
      <w:r w:rsidRPr="00D81036">
        <w:rPr>
          <w:rFonts w:ascii="宋体" w:eastAsia="宋体" w:hAnsi="宋体" w:hint="eastAsia"/>
          <w:color w:val="FF0000"/>
          <w:szCs w:val="21"/>
          <w:vertAlign w:val="subscript"/>
        </w:rPr>
        <w:t>牛奶</w:t>
      </w:r>
      <w:r w:rsidRPr="00D81036">
        <w:rPr>
          <w:rFonts w:ascii="宋体" w:eastAsia="宋体" w:hAnsi="宋体" w:hint="eastAsia"/>
          <w:color w:val="FF0000"/>
          <w:szCs w:val="21"/>
        </w:rPr>
        <w:t>＝2×10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N+4.3624×10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N＝6.3624×10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在竖直方向上车静止，F</w:t>
      </w:r>
      <w:r w:rsidRPr="00D81036">
        <w:rPr>
          <w:rFonts w:ascii="宋体" w:eastAsia="宋体" w:hAnsi="宋体" w:hint="eastAsia"/>
          <w:color w:val="FF0000"/>
          <w:szCs w:val="21"/>
          <w:vertAlign w:val="subscript"/>
        </w:rPr>
        <w:t>支</w:t>
      </w:r>
      <w:r w:rsidRPr="00D81036">
        <w:rPr>
          <w:rFonts w:ascii="宋体" w:eastAsia="宋体" w:hAnsi="宋体" w:hint="eastAsia"/>
          <w:color w:val="FF0000"/>
          <w:szCs w:val="21"/>
        </w:rPr>
        <w:t>与G</w:t>
      </w:r>
      <w:r w:rsidRPr="00D81036">
        <w:rPr>
          <w:rFonts w:ascii="宋体" w:eastAsia="宋体" w:hAnsi="宋体" w:hint="eastAsia"/>
          <w:color w:val="FF0000"/>
          <w:szCs w:val="21"/>
          <w:vertAlign w:val="subscript"/>
        </w:rPr>
        <w:t>总</w:t>
      </w:r>
      <w:r w:rsidRPr="00D81036">
        <w:rPr>
          <w:rFonts w:ascii="宋体" w:eastAsia="宋体" w:hAnsi="宋体" w:hint="eastAsia"/>
          <w:color w:val="FF0000"/>
          <w:szCs w:val="21"/>
        </w:rPr>
        <w:t>是一对平衡力，</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F</w:t>
      </w:r>
      <w:r w:rsidRPr="00D81036">
        <w:rPr>
          <w:rFonts w:ascii="宋体" w:eastAsia="宋体" w:hAnsi="宋体" w:hint="eastAsia"/>
          <w:color w:val="FF0000"/>
          <w:szCs w:val="21"/>
          <w:vertAlign w:val="subscript"/>
        </w:rPr>
        <w:t>支</w:t>
      </w:r>
      <w:r w:rsidRPr="00D81036">
        <w:rPr>
          <w:rFonts w:ascii="宋体" w:eastAsia="宋体" w:hAnsi="宋体" w:hint="eastAsia"/>
          <w:color w:val="FF0000"/>
          <w:szCs w:val="21"/>
        </w:rPr>
        <w:t>＝G</w:t>
      </w:r>
      <w:r w:rsidRPr="00D81036">
        <w:rPr>
          <w:rFonts w:ascii="宋体" w:eastAsia="宋体" w:hAnsi="宋体" w:hint="eastAsia"/>
          <w:color w:val="FF0000"/>
          <w:szCs w:val="21"/>
          <w:vertAlign w:val="subscript"/>
        </w:rPr>
        <w:t>总</w:t>
      </w:r>
      <w:r w:rsidRPr="00D81036">
        <w:rPr>
          <w:rFonts w:ascii="宋体" w:eastAsia="宋体" w:hAnsi="宋体" w:hint="eastAsia"/>
          <w:color w:val="FF0000"/>
          <w:szCs w:val="21"/>
        </w:rPr>
        <w:t>＝6.3624×10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（3）由题意知，在平直公路上匀速行驶时，受到的摩擦力：</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f＝0.2G</w:t>
      </w:r>
      <w:r w:rsidRPr="00D81036">
        <w:rPr>
          <w:rFonts w:ascii="宋体" w:eastAsia="宋体" w:hAnsi="宋体" w:hint="eastAsia"/>
          <w:color w:val="FF0000"/>
          <w:szCs w:val="21"/>
          <w:vertAlign w:val="subscript"/>
        </w:rPr>
        <w:t>总</w:t>
      </w:r>
      <w:r w:rsidRPr="00D81036">
        <w:rPr>
          <w:rFonts w:ascii="宋体" w:eastAsia="宋体" w:hAnsi="宋体" w:hint="eastAsia"/>
          <w:color w:val="FF0000"/>
          <w:szCs w:val="21"/>
        </w:rPr>
        <w:t>＝0.2×6.3624×10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N＝1.27248×10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在水平方向上运输车在平直的公路上匀速行驶，F</w:t>
      </w:r>
      <w:r w:rsidRPr="00D81036">
        <w:rPr>
          <w:rFonts w:ascii="宋体" w:eastAsia="宋体" w:hAnsi="宋体" w:hint="eastAsia"/>
          <w:color w:val="FF0000"/>
          <w:szCs w:val="21"/>
          <w:vertAlign w:val="subscript"/>
        </w:rPr>
        <w:t>牵</w:t>
      </w:r>
      <w:r w:rsidRPr="00D81036">
        <w:rPr>
          <w:rFonts w:ascii="宋体" w:eastAsia="宋体" w:hAnsi="宋体" w:hint="eastAsia"/>
          <w:color w:val="FF0000"/>
          <w:szCs w:val="21"/>
        </w:rPr>
        <w:t>与f是一对平衡力，大小相等，则汽车的牵引力的大小：</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F</w:t>
      </w:r>
      <w:r w:rsidRPr="00D81036">
        <w:rPr>
          <w:rFonts w:ascii="宋体" w:eastAsia="宋体" w:hAnsi="宋体" w:hint="eastAsia"/>
          <w:color w:val="FF0000"/>
          <w:szCs w:val="21"/>
          <w:vertAlign w:val="subscript"/>
        </w:rPr>
        <w:t>牵</w:t>
      </w:r>
      <w:r w:rsidRPr="00D81036">
        <w:rPr>
          <w:rFonts w:ascii="宋体" w:eastAsia="宋体" w:hAnsi="宋体" w:hint="eastAsia"/>
          <w:color w:val="FF0000"/>
          <w:szCs w:val="21"/>
        </w:rPr>
        <w:t>＝f＝1.27248×10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答：（1）运输车空载时自重为2×10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（2）地面对汽车的支持力为6.3624×10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（3）汽车的牵引力的大小为1.27248×10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17．（2020春•泰兴市校级月考）某汽车重力是1.6×10</w:t>
      </w:r>
      <w:r w:rsidRPr="0000362E">
        <w:rPr>
          <w:rFonts w:ascii="宋体" w:eastAsia="宋体" w:hAnsi="宋体" w:hint="eastAsia"/>
          <w:szCs w:val="21"/>
          <w:vertAlign w:val="superscript"/>
        </w:rPr>
        <w:t>4</w:t>
      </w:r>
      <w:r w:rsidRPr="0000362E">
        <w:rPr>
          <w:rFonts w:ascii="宋体" w:eastAsia="宋体" w:hAnsi="宋体" w:hint="eastAsia"/>
          <w:szCs w:val="21"/>
        </w:rPr>
        <w:t>N，在一次测试中，该汽车在平直的路面上匀速行驶了1800m，受到的阻力是车重的0.1倍。（取g＝10N/kg）求：</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（1）汽车的质量；</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lastRenderedPageBreak/>
        <w:t>（2）汽车受到的牵引力。</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【考点】：二力平衡条件的应用；重力的计算．</w:t>
      </w:r>
      <w:r w:rsidRPr="00D81036">
        <w:rPr>
          <w:rFonts w:ascii="宋体" w:eastAsia="宋体" w:hAnsi="宋体"/>
          <w:color w:val="FF0000"/>
          <w:szCs w:val="21"/>
        </w:rPr>
        <w:t xml:space="preserve"> </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【答案】：（1）1.6×10</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kg；（2）1.6×10</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【答案】：（1）由G＝mg可得汽车的质量：</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m＝</w:t>
      </w:r>
      <w:r w:rsidRPr="00D81036">
        <w:rPr>
          <w:rFonts w:ascii="宋体" w:eastAsia="宋体" w:hAnsi="宋体"/>
          <w:noProof/>
          <w:color w:val="FF0000"/>
          <w:position w:val="-23"/>
          <w:szCs w:val="21"/>
        </w:rPr>
        <w:drawing>
          <wp:inline distT="0" distB="0" distL="0" distR="0" wp14:anchorId="2D9F526D" wp14:editId="5429EECC">
            <wp:extent cx="121920" cy="342900"/>
            <wp:effectExtent l="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962591" name="Picture 3" descr="菁优网-jyeoo"/>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21920" cy="342900"/>
                    </a:xfrm>
                    <a:prstGeom prst="rect">
                      <a:avLst/>
                    </a:prstGeom>
                    <a:noFill/>
                    <a:ln>
                      <a:noFill/>
                    </a:ln>
                  </pic:spPr>
                </pic:pic>
              </a:graphicData>
            </a:graphic>
          </wp:inline>
        </w:drawing>
      </w:r>
      <w:r w:rsidRPr="00D81036">
        <w:rPr>
          <w:rFonts w:ascii="宋体" w:eastAsia="宋体" w:hAnsi="宋体" w:hint="eastAsia"/>
          <w:color w:val="FF0000"/>
          <w:szCs w:val="21"/>
        </w:rPr>
        <w:t>＝</w:t>
      </w:r>
      <w:r w:rsidRPr="00D81036">
        <w:rPr>
          <w:rFonts w:ascii="宋体" w:eastAsia="宋体" w:hAnsi="宋体"/>
          <w:noProof/>
          <w:color w:val="FF0000"/>
          <w:position w:val="-24"/>
          <w:szCs w:val="21"/>
        </w:rPr>
        <w:drawing>
          <wp:inline distT="0" distB="0" distL="0" distR="0" wp14:anchorId="67BAE1B9" wp14:editId="07725957">
            <wp:extent cx="784860" cy="403860"/>
            <wp:effectExtent l="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462239" name="Picture 4" descr="菁优网-jyeoo"/>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784860" cy="403860"/>
                    </a:xfrm>
                    <a:prstGeom prst="rect">
                      <a:avLst/>
                    </a:prstGeom>
                    <a:noFill/>
                    <a:ln>
                      <a:noFill/>
                    </a:ln>
                  </pic:spPr>
                </pic:pic>
              </a:graphicData>
            </a:graphic>
          </wp:inline>
        </w:drawing>
      </w:r>
      <w:r w:rsidRPr="00D81036">
        <w:rPr>
          <w:rFonts w:ascii="宋体" w:eastAsia="宋体" w:hAnsi="宋体" w:hint="eastAsia"/>
          <w:color w:val="FF0000"/>
          <w:szCs w:val="21"/>
        </w:rPr>
        <w:t>＝1.6×10</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kg；</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（2）汽车受到的阻力：</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f＝0.1G＝0.1×1.6×10</w:t>
      </w:r>
      <w:r w:rsidRPr="00D81036">
        <w:rPr>
          <w:rFonts w:ascii="宋体" w:eastAsia="宋体" w:hAnsi="宋体" w:hint="eastAsia"/>
          <w:color w:val="FF0000"/>
          <w:szCs w:val="21"/>
          <w:vertAlign w:val="superscript"/>
        </w:rPr>
        <w:t>4</w:t>
      </w:r>
      <w:r w:rsidRPr="00D81036">
        <w:rPr>
          <w:rFonts w:ascii="宋体" w:eastAsia="宋体" w:hAnsi="宋体" w:hint="eastAsia"/>
          <w:color w:val="FF0000"/>
          <w:szCs w:val="21"/>
        </w:rPr>
        <w:t>N＝1.6×10</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因为汽车在平直的路面上做匀速直线运动，处于平衡状态，</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所以汽车所受牵引力：</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F＝f＝1.6×10</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答：（1）汽车的质量为1.6×10</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kg；</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（2）汽车受到的牵引力为1.6×10</w:t>
      </w:r>
      <w:r w:rsidRPr="00D81036">
        <w:rPr>
          <w:rFonts w:ascii="宋体" w:eastAsia="宋体" w:hAnsi="宋体" w:hint="eastAsia"/>
          <w:color w:val="FF0000"/>
          <w:szCs w:val="21"/>
          <w:vertAlign w:val="superscript"/>
        </w:rPr>
        <w:t>3</w:t>
      </w:r>
      <w:r w:rsidRPr="00D81036">
        <w:rPr>
          <w:rFonts w:ascii="宋体" w:eastAsia="宋体" w:hAnsi="宋体" w:hint="eastAsia"/>
          <w:color w:val="FF0000"/>
          <w:szCs w:val="21"/>
        </w:rPr>
        <w:t>N。</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18．（2019春•扶沟县期中）如图所示：直升机在进行救援时，施救人员从飞机上通过救援绳下落，施救人员自身重力为700N，匀速上升和匀速下降时人受到的空气阻力均为50N，根据要求回答以下问题：</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（1）飞机吊着施救人员悬空静止时，绳对施救人员身体的拉力为多少？</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（2）飞机吊着施救人员沿竖直方向匀速上升时，绳对施救人员的拉力为多少？</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（3）飞机吊着施救人员沿竖直方向匀速下降时，绳对施救人员的拉力为多少？</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drawing>
          <wp:inline distT="0" distB="0" distL="0" distR="0" wp14:anchorId="48DA1DFF" wp14:editId="72BD8CBC">
            <wp:extent cx="1019317" cy="952633"/>
            <wp:effectExtent l="0" t="0" r="0"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566533" name="Picture24"/>
                    <pic:cNvPicPr/>
                  </pic:nvPicPr>
                  <pic:blipFill>
                    <a:blip r:embed="rId31" cstate="print"/>
                    <a:stretch>
                      <a:fillRect/>
                    </a:stretch>
                  </pic:blipFill>
                  <pic:spPr>
                    <a:xfrm>
                      <a:off x="0" y="0"/>
                      <a:ext cx="1019317" cy="952633"/>
                    </a:xfrm>
                    <a:prstGeom prst="rect">
                      <a:avLst/>
                    </a:prstGeom>
                  </pic:spPr>
                </pic:pic>
              </a:graphicData>
            </a:graphic>
          </wp:inline>
        </w:drawing>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【考点】：二力平衡条件的应用．</w:t>
      </w:r>
      <w:r w:rsidRPr="00D81036">
        <w:rPr>
          <w:rFonts w:ascii="宋体" w:eastAsia="宋体" w:hAnsi="宋体"/>
          <w:color w:val="FF0000"/>
          <w:szCs w:val="21"/>
        </w:rPr>
        <w:t xml:space="preserve"> </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【答案】：7</w:t>
      </w:r>
      <w:r w:rsidRPr="00D81036">
        <w:rPr>
          <w:rFonts w:ascii="宋体" w:eastAsia="宋体" w:hAnsi="宋体"/>
          <w:color w:val="FF0000"/>
          <w:szCs w:val="21"/>
        </w:rPr>
        <w:t>00N;750N;650N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【答案】：（1）飞机吊着施救人员悬空静止时，处于平衡状态，施救人员受到的重力和绳对施救人员身体的拉力是一对平衡力，大小相等，所以F</w:t>
      </w:r>
      <w:r w:rsidRPr="00D81036">
        <w:rPr>
          <w:rFonts w:ascii="宋体" w:eastAsia="宋体" w:hAnsi="宋体" w:hint="eastAsia"/>
          <w:color w:val="FF0000"/>
          <w:szCs w:val="21"/>
          <w:vertAlign w:val="subscript"/>
        </w:rPr>
        <w:t>1</w:t>
      </w:r>
      <w:r w:rsidRPr="00D81036">
        <w:rPr>
          <w:rFonts w:ascii="宋体" w:eastAsia="宋体" w:hAnsi="宋体" w:hint="eastAsia"/>
          <w:color w:val="FF0000"/>
          <w:szCs w:val="21"/>
        </w:rPr>
        <w:t>＝G＝700N；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（2）飞机吊着施救人员沿竖直方向匀速上升时，处于平衡状态，施救人员受竖直向下的重力G、竖直向下的阻力f和竖直向上的绳对施救人员的拉力F</w:t>
      </w:r>
      <w:r w:rsidRPr="00D81036">
        <w:rPr>
          <w:rFonts w:ascii="宋体" w:eastAsia="宋体" w:hAnsi="宋体" w:hint="eastAsia"/>
          <w:color w:val="FF0000"/>
          <w:szCs w:val="21"/>
          <w:vertAlign w:val="subscript"/>
        </w:rPr>
        <w:t>2</w:t>
      </w:r>
      <w:r w:rsidRPr="00D81036">
        <w:rPr>
          <w:rFonts w:ascii="宋体" w:eastAsia="宋体" w:hAnsi="宋体" w:hint="eastAsia"/>
          <w:color w:val="FF0000"/>
          <w:szCs w:val="21"/>
        </w:rPr>
        <w:t>三个力，这三个力平衡，</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lastRenderedPageBreak/>
        <w:t>由人受到的合力为0可得，此时绳子的拉力：F</w:t>
      </w:r>
      <w:r w:rsidRPr="00D81036">
        <w:rPr>
          <w:rFonts w:ascii="宋体" w:eastAsia="宋体" w:hAnsi="宋体" w:hint="eastAsia"/>
          <w:color w:val="FF0000"/>
          <w:szCs w:val="21"/>
          <w:vertAlign w:val="subscript"/>
        </w:rPr>
        <w:t>2</w:t>
      </w:r>
      <w:r w:rsidRPr="00D81036">
        <w:rPr>
          <w:rFonts w:ascii="宋体" w:eastAsia="宋体" w:hAnsi="宋体" w:hint="eastAsia"/>
          <w:color w:val="FF0000"/>
          <w:szCs w:val="21"/>
        </w:rPr>
        <w:t>＝</w:t>
      </w:r>
      <w:proofErr w:type="spellStart"/>
      <w:r w:rsidRPr="00D81036">
        <w:rPr>
          <w:rFonts w:ascii="宋体" w:eastAsia="宋体" w:hAnsi="宋体" w:hint="eastAsia"/>
          <w:color w:val="FF0000"/>
          <w:szCs w:val="21"/>
        </w:rPr>
        <w:t>G+f</w:t>
      </w:r>
      <w:proofErr w:type="spellEnd"/>
      <w:r w:rsidRPr="00D81036">
        <w:rPr>
          <w:rFonts w:ascii="宋体" w:eastAsia="宋体" w:hAnsi="宋体" w:hint="eastAsia"/>
          <w:color w:val="FF0000"/>
          <w:szCs w:val="21"/>
        </w:rPr>
        <w:t>＝700N+50N＝750N；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（3）飞机吊着施救人员沿竖直方向匀速下降时，处于平衡状态，施救人员受竖直向下的重力G、竖直向上的阻力f和竖直向上的绳对施救人员的拉力F</w:t>
      </w:r>
      <w:r w:rsidRPr="00D81036">
        <w:rPr>
          <w:rFonts w:ascii="宋体" w:eastAsia="宋体" w:hAnsi="宋体" w:hint="eastAsia"/>
          <w:color w:val="FF0000"/>
          <w:szCs w:val="21"/>
          <w:vertAlign w:val="subscript"/>
        </w:rPr>
        <w:t>3</w:t>
      </w:r>
      <w:r w:rsidRPr="00D81036">
        <w:rPr>
          <w:rFonts w:ascii="宋体" w:eastAsia="宋体" w:hAnsi="宋体" w:hint="eastAsia"/>
          <w:color w:val="FF0000"/>
          <w:szCs w:val="21"/>
        </w:rPr>
        <w:t>三个力，这三个力平衡，</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由人受到的合力为0可得，此时绳子的拉力：F</w:t>
      </w:r>
      <w:r w:rsidRPr="00D81036">
        <w:rPr>
          <w:rFonts w:ascii="宋体" w:eastAsia="宋体" w:hAnsi="宋体" w:hint="eastAsia"/>
          <w:color w:val="FF0000"/>
          <w:szCs w:val="21"/>
          <w:vertAlign w:val="subscript"/>
        </w:rPr>
        <w:t>3</w:t>
      </w:r>
      <w:r w:rsidRPr="00D81036">
        <w:rPr>
          <w:rFonts w:ascii="宋体" w:eastAsia="宋体" w:hAnsi="宋体" w:hint="eastAsia"/>
          <w:color w:val="FF0000"/>
          <w:szCs w:val="21"/>
        </w:rPr>
        <w:t>＝G﹣f＝700N﹣50N＝650N。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答：（1）飞机吊着施救人员悬空静止时，绳对施救人员身体的拉力为700N；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（2）飞机吊着施救人员沿竖直方向匀速上升时，绳对施救人员的拉力为750N；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（3）飞机吊着施救人员沿竖直方向匀速下降时，绳对施救人员的拉力为650N。</w:t>
      </w:r>
    </w:p>
    <w:p w:rsidR="00E6067B" w:rsidRPr="0000362E" w:rsidRDefault="00E6067B" w:rsidP="00E6067B">
      <w:pPr>
        <w:spacing w:line="360" w:lineRule="auto"/>
        <w:ind w:firstLine="200"/>
        <w:rPr>
          <w:rFonts w:ascii="宋体" w:eastAsia="宋体" w:hAnsi="宋体"/>
          <w:szCs w:val="21"/>
        </w:rPr>
      </w:pPr>
      <w:r w:rsidRPr="0000362E">
        <w:rPr>
          <w:rFonts w:ascii="宋体" w:eastAsia="宋体" w:hAnsi="宋体" w:hint="eastAsia"/>
          <w:b/>
          <w:szCs w:val="21"/>
        </w:rPr>
        <w:t>六．综合能力题（共1小题）</w:t>
      </w:r>
    </w:p>
    <w:p w:rsidR="00E6067B" w:rsidRPr="0000362E" w:rsidRDefault="00E6067B" w:rsidP="00E6067B">
      <w:pPr>
        <w:spacing w:line="360" w:lineRule="auto"/>
        <w:ind w:left="273" w:hangingChars="130" w:hanging="273"/>
        <w:rPr>
          <w:rFonts w:ascii="宋体" w:eastAsia="宋体" w:hAnsi="宋体"/>
          <w:szCs w:val="21"/>
        </w:rPr>
      </w:pPr>
      <w:r w:rsidRPr="0000362E">
        <w:rPr>
          <w:rFonts w:ascii="宋体" w:eastAsia="宋体" w:hAnsi="宋体" w:hint="eastAsia"/>
          <w:szCs w:val="21"/>
        </w:rPr>
        <w:t>19．（2019春•汕头月考）某次演练中，直升机悬停于高空：</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（1）总质量为80kg（含伞）的伞兵，其总重量为</w:t>
      </w:r>
      <w:r w:rsidRPr="0000362E">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N。</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szCs w:val="21"/>
        </w:rPr>
        <w:t>（2）跳伞后竖直降落。其速度v与时间t的关系如图所示，请你根据图象回答下列问题；（g取10N/kg）</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szCs w:val="21"/>
        </w:rPr>
        <w:t>①</w:t>
      </w:r>
      <w:r w:rsidRPr="0000362E">
        <w:rPr>
          <w:rFonts w:ascii="宋体" w:eastAsia="宋体" w:hAnsi="宋体" w:hint="eastAsia"/>
          <w:szCs w:val="21"/>
        </w:rPr>
        <w:t>在跳出飞机到打开降落伞这段时间里，伞兵从高处下落，伞兵作</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直线运动（选填“加速”或“匀速”），这时伞兵受到的重力</w:t>
      </w:r>
      <w:r w:rsidRPr="0000362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阻力（选填“大于”。“等于”或“小于）。</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szCs w:val="21"/>
        </w:rPr>
        <w:t>②</w:t>
      </w:r>
      <w:r w:rsidRPr="0000362E">
        <w:rPr>
          <w:rFonts w:ascii="宋体" w:eastAsia="宋体" w:hAnsi="宋体" w:hint="eastAsia"/>
          <w:szCs w:val="21"/>
        </w:rPr>
        <w:t>伞兵是在第</w:t>
      </w:r>
      <w:r w:rsidRPr="0000362E">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s的时刻打开降落伞的。</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szCs w:val="21"/>
        </w:rPr>
        <w:t>③</w:t>
      </w:r>
      <w:r w:rsidRPr="0000362E">
        <w:rPr>
          <w:rFonts w:ascii="宋体" w:eastAsia="宋体" w:hAnsi="宋体" w:hint="eastAsia"/>
          <w:szCs w:val="21"/>
        </w:rPr>
        <w:t>在最后阶段，伞兵匀速直线下降，此时受到的阻力为</w:t>
      </w:r>
      <w:r w:rsidRPr="0000362E">
        <w:rPr>
          <w:rFonts w:ascii="宋体" w:eastAsia="宋体" w:hAnsi="宋体" w:hint="eastAsia"/>
          <w:szCs w:val="21"/>
          <w:u w:val="single"/>
        </w:rPr>
        <w:t xml:space="preserve">　</w:t>
      </w:r>
      <w:r>
        <w:rPr>
          <w:rFonts w:ascii="宋体" w:eastAsia="宋体" w:hAnsi="宋体"/>
          <w:szCs w:val="21"/>
          <w:u w:val="single"/>
        </w:rPr>
        <w:t xml:space="preserve">   </w:t>
      </w:r>
      <w:r w:rsidRPr="0000362E">
        <w:rPr>
          <w:rFonts w:ascii="宋体" w:eastAsia="宋体" w:hAnsi="宋体" w:hint="eastAsia"/>
          <w:szCs w:val="21"/>
          <w:u w:val="single"/>
        </w:rPr>
        <w:t xml:space="preserve">　</w:t>
      </w:r>
      <w:r w:rsidRPr="0000362E">
        <w:rPr>
          <w:rFonts w:ascii="宋体" w:eastAsia="宋体" w:hAnsi="宋体" w:hint="eastAsia"/>
          <w:szCs w:val="21"/>
        </w:rPr>
        <w:t>N，在这段时间里，伞兵下降了</w:t>
      </w:r>
      <w:r>
        <w:rPr>
          <w:rFonts w:ascii="宋体" w:eastAsia="宋体" w:hAnsi="宋体"/>
          <w:szCs w:val="21"/>
          <w:u w:val="single"/>
        </w:rPr>
        <w:t xml:space="preserve">      </w:t>
      </w:r>
      <w:r w:rsidRPr="0000362E">
        <w:rPr>
          <w:rFonts w:ascii="宋体" w:eastAsia="宋体" w:hAnsi="宋体" w:hint="eastAsia"/>
          <w:szCs w:val="21"/>
        </w:rPr>
        <w:t>m。</w:t>
      </w:r>
    </w:p>
    <w:p w:rsidR="00E6067B" w:rsidRPr="0000362E" w:rsidRDefault="00E6067B" w:rsidP="00E6067B">
      <w:pPr>
        <w:spacing w:line="360" w:lineRule="auto"/>
        <w:ind w:leftChars="130" w:left="273" w:firstLine="200"/>
        <w:rPr>
          <w:rFonts w:ascii="宋体" w:eastAsia="宋体" w:hAnsi="宋体"/>
          <w:szCs w:val="21"/>
        </w:rPr>
      </w:pPr>
      <w:r w:rsidRPr="0000362E">
        <w:rPr>
          <w:rFonts w:ascii="宋体" w:eastAsia="宋体" w:hAnsi="宋体" w:hint="eastAsia"/>
          <w:noProof/>
          <w:szCs w:val="21"/>
        </w:rPr>
        <w:drawing>
          <wp:inline distT="0" distB="0" distL="0" distR="0" wp14:anchorId="6CCD04FA" wp14:editId="1044CE41">
            <wp:extent cx="1914792" cy="1247949"/>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868073" name="Picture24"/>
                    <pic:cNvPicPr/>
                  </pic:nvPicPr>
                  <pic:blipFill>
                    <a:blip r:embed="rId32" cstate="print"/>
                    <a:stretch>
                      <a:fillRect/>
                    </a:stretch>
                  </pic:blipFill>
                  <pic:spPr>
                    <a:xfrm>
                      <a:off x="0" y="0"/>
                      <a:ext cx="1914792" cy="1247949"/>
                    </a:xfrm>
                    <a:prstGeom prst="rect">
                      <a:avLst/>
                    </a:prstGeom>
                  </pic:spPr>
                </pic:pic>
              </a:graphicData>
            </a:graphic>
          </wp:inline>
        </w:drawing>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【考点】：二力平衡条件的应用；力与运动的关系．</w:t>
      </w:r>
      <w:r w:rsidRPr="00D81036">
        <w:rPr>
          <w:rFonts w:ascii="宋体" w:eastAsia="宋体" w:hAnsi="宋体"/>
          <w:color w:val="FF0000"/>
          <w:szCs w:val="21"/>
        </w:rPr>
        <w:t xml:space="preserve"> </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【答案】：（1）800；（2）加速；大于；15；800；150。</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【答案】：（1）伞兵的重力：G＝m9＝80kg×10N/kg＝800N</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（2）</w:t>
      </w:r>
      <w:r w:rsidRPr="00D81036">
        <w:rPr>
          <w:rFonts w:ascii="宋体" w:eastAsia="宋体" w:hAnsi="宋体"/>
          <w:color w:val="FF0000"/>
          <w:szCs w:val="21"/>
        </w:rPr>
        <w:t>①</w:t>
      </w:r>
      <w:r w:rsidRPr="00D81036">
        <w:rPr>
          <w:rFonts w:ascii="宋体" w:eastAsia="宋体" w:hAnsi="宋体" w:hint="eastAsia"/>
          <w:color w:val="FF0000"/>
          <w:szCs w:val="21"/>
        </w:rPr>
        <w:t>由图象知，伞兵跳出飞机到打开降落伞这段时间里，伞兵从高处下落，伞兵的速度不断增大，伞兵的重力大于阻力，伞兵进行加速直线运动；</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由图象知，伞兵在15s前是加速，在15s后是减速，所以伞兵在第15s时打开降落伞。</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color w:val="FF0000"/>
          <w:szCs w:val="21"/>
        </w:rPr>
        <w:lastRenderedPageBreak/>
        <w:t>②③</w:t>
      </w:r>
      <w:r w:rsidRPr="00D81036">
        <w:rPr>
          <w:rFonts w:ascii="宋体" w:eastAsia="宋体" w:hAnsi="宋体" w:hint="eastAsia"/>
          <w:color w:val="FF0000"/>
          <w:szCs w:val="21"/>
        </w:rPr>
        <w:t>伞兵匀速直线下降，伞兵受到竖直向上的阻力和竖直向下的重力作用，这两个力是平衡力，大小相等，所以阻力是800N，由图象知，伞兵匀速直线运动时，速度是10m/s，时间是40s﹣25s＝15s，</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伞兵匀速直线运动的距离：s＝</w:t>
      </w:r>
      <w:proofErr w:type="spellStart"/>
      <w:r w:rsidRPr="00D81036">
        <w:rPr>
          <w:rFonts w:ascii="宋体" w:eastAsia="宋体" w:hAnsi="宋体" w:hint="eastAsia"/>
          <w:color w:val="FF0000"/>
          <w:szCs w:val="21"/>
        </w:rPr>
        <w:t>vt</w:t>
      </w:r>
      <w:proofErr w:type="spellEnd"/>
      <w:r w:rsidRPr="00D81036">
        <w:rPr>
          <w:rFonts w:ascii="宋体" w:eastAsia="宋体" w:hAnsi="宋体" w:hint="eastAsia"/>
          <w:color w:val="FF0000"/>
          <w:szCs w:val="21"/>
        </w:rPr>
        <w:t>＝10m/s×15s＝150m。</w:t>
      </w:r>
    </w:p>
    <w:p w:rsidR="00E6067B" w:rsidRPr="00D81036" w:rsidRDefault="00E6067B" w:rsidP="00E6067B">
      <w:pPr>
        <w:spacing w:line="360" w:lineRule="auto"/>
        <w:ind w:leftChars="130" w:left="273" w:firstLine="200"/>
        <w:rPr>
          <w:rFonts w:ascii="宋体" w:eastAsia="宋体" w:hAnsi="宋体"/>
          <w:color w:val="FF0000"/>
          <w:szCs w:val="21"/>
        </w:rPr>
      </w:pPr>
      <w:r w:rsidRPr="00D81036">
        <w:rPr>
          <w:rFonts w:ascii="宋体" w:eastAsia="宋体" w:hAnsi="宋体" w:hint="eastAsia"/>
          <w:color w:val="FF0000"/>
          <w:szCs w:val="21"/>
        </w:rPr>
        <w:t>故答案为：（1）800；（2）加速；大于；15；800；150。</w:t>
      </w:r>
    </w:p>
    <w:p w:rsidR="00042AD7" w:rsidRPr="00E6067B" w:rsidRDefault="00042AD7" w:rsidP="00A74E01">
      <w:pPr>
        <w:spacing w:line="360" w:lineRule="auto"/>
        <w:ind w:firstLineChars="200" w:firstLine="643"/>
        <w:jc w:val="center"/>
        <w:rPr>
          <w:rFonts w:ascii="宋体" w:eastAsia="宋体" w:hAnsi="宋体"/>
          <w:b/>
          <w:color w:val="00B050"/>
          <w:sz w:val="32"/>
          <w:szCs w:val="21"/>
        </w:rPr>
      </w:pPr>
    </w:p>
    <w:sectPr w:rsidR="00042AD7" w:rsidRPr="00E6067B">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C56" w:rsidRDefault="005A6C56" w:rsidP="00A74E01">
      <w:r>
        <w:separator/>
      </w:r>
    </w:p>
  </w:endnote>
  <w:endnote w:type="continuationSeparator" w:id="0">
    <w:p w:rsidR="005A6C56" w:rsidRDefault="005A6C56"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C56" w:rsidRDefault="005A6C56" w:rsidP="00A74E01">
      <w:r>
        <w:separator/>
      </w:r>
    </w:p>
  </w:footnote>
  <w:footnote w:type="continuationSeparator" w:id="0">
    <w:p w:rsidR="005A6C56" w:rsidRDefault="005A6C56"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315A7"/>
    <w:multiLevelType w:val="hybridMultilevel"/>
    <w:tmpl w:val="A784094E"/>
    <w:lvl w:ilvl="0" w:tplc="7BE2E87E">
      <w:start w:val="1"/>
      <w:numFmt w:val="decimal"/>
      <w:lvlText w:val="（%1）"/>
      <w:lvlJc w:val="left"/>
      <w:pPr>
        <w:ind w:left="1140" w:hanging="720"/>
      </w:pPr>
      <w:rPr>
        <w:rFonts w:hint="default"/>
      </w:rPr>
    </w:lvl>
    <w:lvl w:ilvl="1" w:tplc="EB42F01C" w:tentative="1">
      <w:start w:val="1"/>
      <w:numFmt w:val="lowerLetter"/>
      <w:lvlText w:val="%2)"/>
      <w:lvlJc w:val="left"/>
      <w:pPr>
        <w:ind w:left="1260" w:hanging="420"/>
      </w:pPr>
    </w:lvl>
    <w:lvl w:ilvl="2" w:tplc="FE2098D4" w:tentative="1">
      <w:start w:val="1"/>
      <w:numFmt w:val="lowerRoman"/>
      <w:lvlText w:val="%3."/>
      <w:lvlJc w:val="right"/>
      <w:pPr>
        <w:ind w:left="1680" w:hanging="420"/>
      </w:pPr>
    </w:lvl>
    <w:lvl w:ilvl="3" w:tplc="A53EE3CE" w:tentative="1">
      <w:start w:val="1"/>
      <w:numFmt w:val="decimal"/>
      <w:lvlText w:val="%4."/>
      <w:lvlJc w:val="left"/>
      <w:pPr>
        <w:ind w:left="2100" w:hanging="420"/>
      </w:pPr>
    </w:lvl>
    <w:lvl w:ilvl="4" w:tplc="E85A59B8" w:tentative="1">
      <w:start w:val="1"/>
      <w:numFmt w:val="lowerLetter"/>
      <w:lvlText w:val="%5)"/>
      <w:lvlJc w:val="left"/>
      <w:pPr>
        <w:ind w:left="2520" w:hanging="420"/>
      </w:pPr>
    </w:lvl>
    <w:lvl w:ilvl="5" w:tplc="653ADE7A" w:tentative="1">
      <w:start w:val="1"/>
      <w:numFmt w:val="lowerRoman"/>
      <w:lvlText w:val="%6."/>
      <w:lvlJc w:val="right"/>
      <w:pPr>
        <w:ind w:left="2940" w:hanging="420"/>
      </w:pPr>
    </w:lvl>
    <w:lvl w:ilvl="6" w:tplc="88269D94" w:tentative="1">
      <w:start w:val="1"/>
      <w:numFmt w:val="decimal"/>
      <w:lvlText w:val="%7."/>
      <w:lvlJc w:val="left"/>
      <w:pPr>
        <w:ind w:left="3360" w:hanging="420"/>
      </w:pPr>
    </w:lvl>
    <w:lvl w:ilvl="7" w:tplc="E2AA45F2" w:tentative="1">
      <w:start w:val="1"/>
      <w:numFmt w:val="lowerLetter"/>
      <w:lvlText w:val="%8)"/>
      <w:lvlJc w:val="left"/>
      <w:pPr>
        <w:ind w:left="3780" w:hanging="420"/>
      </w:pPr>
    </w:lvl>
    <w:lvl w:ilvl="8" w:tplc="A8DC92B4" w:tentative="1">
      <w:start w:val="1"/>
      <w:numFmt w:val="lowerRoman"/>
      <w:lvlText w:val="%9."/>
      <w:lvlJc w:val="right"/>
      <w:pPr>
        <w:ind w:left="4200" w:hanging="420"/>
      </w:pPr>
    </w:lvl>
  </w:abstractNum>
  <w:abstractNum w:abstractNumId="1">
    <w:nsid w:val="4EDB7BAA"/>
    <w:multiLevelType w:val="multilevel"/>
    <w:tmpl w:val="4EDB7BAA"/>
    <w:lvl w:ilvl="0">
      <w:start w:val="2"/>
      <w:numFmt w:val="decimal"/>
      <w:lvlText w:val="%1、"/>
      <w:lvlJc w:val="left"/>
      <w:pPr>
        <w:tabs>
          <w:tab w:val="num" w:pos="360"/>
        </w:tabs>
        <w:ind w:left="360" w:hanging="360"/>
      </w:pPr>
      <w:rPr>
        <w:rFonts w:hint="default"/>
        <w:b w:val="0"/>
      </w:rPr>
    </w:lvl>
    <w:lvl w:ilvl="1">
      <w:start w:val="1"/>
      <w:numFmt w:val="decimalEnclosedCircle"/>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042AD7"/>
    <w:rsid w:val="000F4C10"/>
    <w:rsid w:val="00483F8E"/>
    <w:rsid w:val="005A6C56"/>
    <w:rsid w:val="00A74E01"/>
    <w:rsid w:val="00C2652A"/>
    <w:rsid w:val="00E3000C"/>
    <w:rsid w:val="00E30D3D"/>
    <w:rsid w:val="00E60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F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F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29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1369</Words>
  <Characters>7804</Characters>
  <Application>Microsoft Office Word</Application>
  <DocSecurity>0</DocSecurity>
  <Lines>65</Lines>
  <Paragraphs>18</Paragraphs>
  <ScaleCrop>false</ScaleCrop>
  <Company>China</Company>
  <LinksUpToDate>false</LinksUpToDate>
  <CharactersWithSpaces>9155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2020-06-22T12:58:00Z</dcterms:created>
  <dcterms:modified xsi:type="dcterms:W3CDTF">2020-06-22T12:58:00Z</dcterms:modified>
</cp:coreProperties>
</file>