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2" w:rsidRPr="00FD2812" w:rsidRDefault="00CB090B">
      <w:pPr>
        <w:pStyle w:val="1"/>
        <w:rPr>
          <w:color w:val="FF0000"/>
        </w:rPr>
      </w:pPr>
      <w:bookmarkStart w:id="0" w:name="_GoBack"/>
      <w:r w:rsidRPr="00FD2812">
        <w:rPr>
          <w:color w:val="FF0000"/>
        </w:rPr>
        <w:t>第</w:t>
      </w:r>
      <w:r w:rsidRPr="00FD2812">
        <w:rPr>
          <w:color w:val="FF0000"/>
        </w:rPr>
        <w:t>3</w:t>
      </w:r>
      <w:r w:rsidRPr="00FD2812">
        <w:rPr>
          <w:color w:val="FF0000"/>
        </w:rPr>
        <w:t>节　动能和势能</w:t>
      </w:r>
    </w:p>
    <w:bookmarkEnd w:id="0"/>
    <w:p w:rsidR="004564F2" w:rsidRDefault="00CB09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．能通过实例从做功的角度描述能量，能说出能量与做功的关系，记住能量的单位。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．能利用实例或实验初步认识动能、势能的概念，并能运用其解释相关的现象。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．能通过实验探究，了解动能、势能的大小跟哪些因素有关。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．通过观察认识动能和势能的存在，通过归纳概括得到动能</w:t>
      </w:r>
      <w:r>
        <w:rPr>
          <w:rFonts w:ascii="Times New Roman" w:hAnsi="Times New Roman" w:cs="Times New Roman" w:hint="eastAsia"/>
        </w:rPr>
        <w:t>和势能的概念。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在了解动能、势能的大小跟哪些因素有关的活动中，学会用科学探究的方法研究物理问题。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．具有从能量的角度分析物理问题的意识。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．通过科学探究，使学生经历基本的科学探究过程，学习科学探究方法，发展初步的科学探究能力，养成尊重事实、探索真理的科学态度。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．理解动能和势能的概念。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．探</w:t>
      </w:r>
      <w:r>
        <w:rPr>
          <w:rFonts w:ascii="Times New Roman" w:hAnsi="Times New Roman" w:cs="Times New Roman"/>
        </w:rPr>
        <w:t>究影响动能和势能的因素。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能的概念的建立。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钢球、斜槽轨道、小木块、砝码、弹簧、多媒体课件等。</w:t>
      </w:r>
    </w:p>
    <w:p w:rsidR="004564F2" w:rsidRDefault="00CB09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复习旧知：当一个力作用在物体上，物体在这个力的作</w:t>
      </w:r>
      <w:r>
        <w:rPr>
          <w:rFonts w:ascii="Times New Roman" w:hAnsi="Times New Roman" w:cs="Times New Roman"/>
        </w:rPr>
        <w:t>用下，沿力的方向上通过了一段距离，这个力的作用有了成效，就说这个力做了功。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演示：用手推动木块，使木块运动一段距离。在此过程中，手的推力是否</w:t>
      </w:r>
      <w:r>
        <w:rPr>
          <w:rFonts w:ascii="Times New Roman" w:hAnsi="Times New Roman" w:cs="Times New Roman" w:hint="eastAsia"/>
        </w:rPr>
        <w:t>做了功？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出示斜槽，并演示钢球从斜槽上滚下，在水平桌面上撞击木块，使木块移动了一段距离。让学生分析碰撞过程中，有没有做功？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利用学生分析的结果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钢球对木块做了功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引入能量的概念：一个物体能够做功，我们就说它具有能量。可见物理学中，能量和功有着密切的联系，能量反映了物体做功的本领。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不同的物体做功的本领也不同。一个物体能够做的功越多，表示这个物体的能量越大。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功和能有密切联系，从做功直接引入能的概念。并为下面设计探究影响动能大小的因素做好了铺垫。</w:t>
      </w:r>
      <w:r>
        <w:rPr>
          <w:rFonts w:ascii="Times New Roman" w:hAnsi="Times New Roman" w:cs="Times New Roman"/>
        </w:rPr>
        <w:t>)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我们在日常生活中经常提到</w:t>
      </w:r>
      <w:r>
        <w:rPr>
          <w:rFonts w:ascii="Times New Roman" w:hAnsi="Times New Roman" w:cs="Times New Roman" w:hint="eastAsia"/>
        </w:rPr>
        <w:t>能，诸如热能、电能、能源开发，等等。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能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是物理学中</w:t>
      </w:r>
      <w:r>
        <w:rPr>
          <w:rFonts w:ascii="Times New Roman" w:hAnsi="Times New Roman" w:cs="Times New Roman" w:hint="eastAsia"/>
        </w:rPr>
        <w:lastRenderedPageBreak/>
        <w:t>的一个重要概念，能的概念跟功的概念有密切联系。我们说一个物体能够做功，这个物体就具有能。电流能做功，具有电能；燃料燃烧放热可以做功，具有热能。自然界中，能的形式很多，今天我们学习最常见的能的形式——动能和势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探究点一：动能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．什么样的物体具有动能？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观察和分析生活中的实例：急流的河水能把石头冲走，流水能做功；飞行的子弹能把木板打穿，</w:t>
      </w:r>
      <w:r>
        <w:rPr>
          <w:rFonts w:ascii="Times New Roman" w:hAnsi="Times New Roman" w:cs="Times New Roman" w:hint="eastAsia"/>
        </w:rPr>
        <w:t>飞行的子弹能做功；风吹动帆船航行，空气流动形成的风能做功。</w:t>
      </w:r>
    </w:p>
    <w:p w:rsidR="004564F2" w:rsidRDefault="00CB090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12.25pt;height:40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引导同学们找出不同现象的共性内容。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学生分析：这些物体能做功，它们都具有能。它们的能量是由于物体运动才具有的。水由于</w:t>
      </w:r>
      <w:r>
        <w:rPr>
          <w:rFonts w:ascii="Times New Roman" w:hAnsi="Times New Roman" w:cs="Times New Roman"/>
        </w:rPr>
        <w:t>流动、子弹由于飞行、空气由于流动而具有能。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归纳总结：物理学中把物体由于运动而具有的能叫动能。一切运动的物体都具有动能。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．动能的大小跟哪些因素有关。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物体能够做的功越多，表示这个物体具有的能量越大。那么动能的大小决定于哪些因素呢？现在我们通过实验来研究。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这是个带槽的木板，我们把钢球放</w:t>
      </w:r>
      <w:r>
        <w:rPr>
          <w:rFonts w:ascii="Times New Roman" w:hAnsi="Times New Roman" w:cs="Times New Roman" w:hint="eastAsia"/>
        </w:rPr>
        <w:t>到斜面上由静止滚下，到达平面上撞击一个小木块，推动木块做功，根据木块被推动的距离远近来判断钢球具有的动能的大小。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教师演示，学生观察实验。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第一次，我们使小钢球从某一高度由静止开始滚下，注意观察木块被推的距离。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第二次，我</w:t>
      </w:r>
      <w:r>
        <w:rPr>
          <w:rFonts w:ascii="Times New Roman" w:hAnsi="Times New Roman" w:cs="Times New Roman" w:hint="eastAsia"/>
        </w:rPr>
        <w:t>们换一个质量大的钢球，从同一位置由静止开始滚下，到达平面上时和刚才的小钢球具有同样的速度，再观察木块被推动的距离。很显然，第二次木块被推的距离比第一次远得多。说明大钢球做的功多，也就是大钢球具有的动能大。</w:t>
      </w:r>
    </w:p>
    <w:p w:rsidR="004564F2" w:rsidRDefault="00CB090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228.75pt;height:33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提问：这个实验说明了什么？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学生回答：</w:t>
      </w:r>
      <w:r>
        <w:rPr>
          <w:rFonts w:ascii="Times New Roman" w:hAnsi="Times New Roman" w:cs="Times New Roman" w:hint="eastAsia"/>
        </w:rPr>
        <w:t>这个实验说明了物</w:t>
      </w:r>
      <w:r>
        <w:rPr>
          <w:rFonts w:ascii="Times New Roman" w:hAnsi="Times New Roman" w:cs="Times New Roman" w:hint="eastAsia"/>
        </w:rPr>
        <w:t>体的动能大小跟它的质量有关，速度相同时，质量越大，动能越大。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我们用同一个钢球再做两次实验。教师演示，学生观察。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第一次，我们让钢球从比较低的位置由静止开始滚下。第二次我们让钢球从比较高的位置由静止开始滚下。比较两次实验中木块被推的距离大小。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很显然，钢球从更高的位置滚下来，到达水平面上时具有更大的速度，木块被推得更远。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提问：这个实验说明了什么？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学生回答：这个实验说明同一个物体速度越大，动能越大。</w:t>
      </w:r>
    </w:p>
    <w:p w:rsidR="004564F2" w:rsidRDefault="00CB090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\\R8WJ85.TIF"</w:instrText>
      </w:r>
      <w:r>
        <w:rPr>
          <w:rFonts w:ascii="Times New Roman" w:hAnsi="Times New Roman" w:cs="Times New Roman" w:hint="eastAsia"/>
        </w:rPr>
        <w:instrText xml:space="preserve">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\\R8WJ85.TIF"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FD2812">
        <w:rPr>
          <w:rFonts w:ascii="Times New Roman" w:hAnsi="Times New Roman" w:cs="Times New Roman"/>
        </w:rPr>
        <w:pict>
          <v:shape id="_x0000_i1029" type="#_x0000_t75" style="width:229.5pt;height:30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通过以上实验可知，物体的质量越大，速</w:t>
      </w:r>
      <w:r>
        <w:rPr>
          <w:rFonts w:ascii="Times New Roman" w:hAnsi="Times New Roman" w:cs="Times New Roman" w:hint="eastAsia"/>
        </w:rPr>
        <w:t>度越大，动能就越大。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运用事例对比进行思考，学生易于接受新知识。</w:t>
      </w:r>
      <w:r>
        <w:rPr>
          <w:rFonts w:ascii="Times New Roman" w:hAnsi="Times New Roman" w:cs="Times New Roman" w:hint="eastAsia"/>
        </w:rPr>
        <w:t>)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提问：一列缓慢行驶进站的火车和一辆高速行驶的汽车相比较，谁的动能更大？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让学生分组讨论，鼓励学生从网上搜索信息，分析论证。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探究点二：势能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运动的物体具有动能。生活中也有很多物体并没有运动，但是它们也能做功，也具有能。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．什么样的物体具有重力势能？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人们在打桩时，必须把重锤高高举起，当重锤落下时可以做功，因为重锤受到竖直向下的重力，重锤下落时沿着重力的方向向下通过了一段距离，所以举高的重锤可以做功，将木桩打入</w:t>
      </w:r>
      <w:r>
        <w:rPr>
          <w:rFonts w:ascii="Times New Roman" w:hAnsi="Times New Roman" w:cs="Times New Roman" w:hint="eastAsia"/>
        </w:rPr>
        <w:t>地里。试想，一个重锤如果静止压在木桩上是不是能做功？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物体由于受到重力并处在一定高度时所具有的能叫重力势能。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</w:t>
      </w:r>
      <w:r>
        <w:rPr>
          <w:rFonts w:ascii="Times New Roman" w:hAnsi="Times New Roman" w:cs="Times New Roman"/>
        </w:rPr>
        <w:t>重力势能的大小跟哪些因素有关？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请大家判断下列物体的重力势能的大小。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打地基时，质量是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千克的石制重锤和质量是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千克的铁制重锤被举得同样高，谁的重力势能大？学生回答。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同一个</w:t>
      </w:r>
      <w:r>
        <w:rPr>
          <w:rFonts w:ascii="Times New Roman" w:hAnsi="Times New Roman" w:cs="Times New Roman"/>
        </w:rPr>
        <w:t>重锤，被举高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米或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米两种情况下，哪种情况重力势能大？学生回答。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通过以上的两个例子，大家能判断出重力势能的大小跟物体的质量和所处位置的高度有关，物体的质量越大，位置越高，它具有的重力</w:t>
      </w:r>
      <w:r>
        <w:rPr>
          <w:rFonts w:ascii="Times New Roman" w:hAnsi="Times New Roman" w:cs="Times New Roman" w:hint="eastAsia"/>
        </w:rPr>
        <w:t>势能越大。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让学生了解高空坠物的危害，教育学生如何防范高空坠落物。</w:t>
      </w:r>
      <w:r>
        <w:rPr>
          <w:rFonts w:ascii="Times New Roman" w:hAnsi="Times New Roman" w:cs="Times New Roman" w:hint="eastAsia"/>
        </w:rPr>
        <w:t>)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随着高层建筑的增多，高空坠落物伤人的事件时有发生，造成的伤害十分严重。防范高空坠物应注意：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．警惕高架的广告牌。由于大风或自然松动，容易导致广告牌瞬间倒塌坠落。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．注意居民楼房坠物。阳台上的花盆等摆放物会由于主人浇花操作不当或大风而引起坠落。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要小心高楼的墙面装饰物和窗户玻璃碎片。刮风时，高层楼房墙面的装饰物或松动的表层可能发生脱落，窗户上的玻璃、碎片也可能坠落。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．注意建筑施工工地的坠落物。安全防护网</w:t>
      </w:r>
      <w:r>
        <w:rPr>
          <w:rFonts w:ascii="Times New Roman" w:hAnsi="Times New Roman" w:cs="Times New Roman" w:hint="eastAsia"/>
        </w:rPr>
        <w:t>若不齐全，砖石物料就可能会从上面掉下来。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防范措施：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对易坠落物，如广告牌、阳台摆放物品等，经常进行检查、紧固，确保其牢固可靠。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．行人尽量远离可能出现高空坠落物的地方。除了应随时注意观察之外，在楼前、楼后行走时尽量离墙壁远一些为好。因工作条件而不能远离时，要加强自我保护，戴好安全帽。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．什么样的物体具有弹性势能？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大家看一个实验，教</w:t>
      </w:r>
      <w:r>
        <w:rPr>
          <w:rFonts w:ascii="Times New Roman" w:hAnsi="Times New Roman" w:cs="Times New Roman"/>
        </w:rPr>
        <w:t>师边演示，边讲授。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这是一个弹簧，把一个砝码放在弹簧上的小木板上，用力将弹簧压缩，使其发生弹性形变。此时，弹簧静止，没有动能。弹簧也没有被举高，也没有重力势能</w:t>
      </w:r>
      <w:r>
        <w:rPr>
          <w:rFonts w:ascii="Times New Roman" w:hAnsi="Times New Roman" w:cs="Times New Roman" w:hint="eastAsia"/>
        </w:rPr>
        <w:t>。可是大家想象，弹簧能不能做功？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能！放开手，砝码被弹簧举起来。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可见，被压缩的弹簧也具有能。这种能区别于动能和重力势能，它是由于物体发生了弹性形变而具有的能。所以，发生弹性形变的物体具有的能叫弹性势能。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物体在很多情况下都具有弹性势能。射箭用的弓被拉满时产生弹性形变，具有弹性势能。钟表的发条在卷紧时具有弹性势能，通过做功来带动钟表机件正</w:t>
      </w:r>
      <w:r>
        <w:rPr>
          <w:rFonts w:ascii="Times New Roman" w:hAnsi="Times New Roman" w:cs="Times New Roman"/>
        </w:rPr>
        <w:t>常转动。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．物体的弹性势能的大小跟弹性形变大小有关，弹性形变越大，它具有的弹性势能越大。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．重力势能和弹性势能都叫作势能。</w:t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4564F2" w:rsidRDefault="00CB090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节　动能和势能</w:t>
      </w:r>
    </w:p>
    <w:p w:rsidR="004564F2" w:rsidRDefault="00CB090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\\18CRJ8WXJA24.TIF"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FD2812">
        <w:rPr>
          <w:rFonts w:ascii="Times New Roman" w:hAnsi="Times New Roman" w:cs="Times New Roman"/>
        </w:rPr>
        <w:pict>
          <v:shape id="_x0000_i1030" type="#_x0000_t75" style="width:233.25pt;height:13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FD2812">
        <w:rPr>
          <w:rFonts w:ascii="Times New Roman" w:hAnsi="Times New Roman" w:cs="Times New Roman"/>
        </w:rPr>
        <w:pict>
          <v:shape id="_x0000_i1031" type="#_x0000_t75" style="width:245.25pt;height:19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564F2" w:rsidRDefault="00CB090B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节课主要的教学内容有：动能、势能的概念、探究动能和势能的影响因素。能是物理学中最重要的概念之一，它比较抽象，不易理解，只能通过有关的物理现象来肯定它的存在。而八年级学生的思维比较单一，思维处于感性阶段，他们容易接受相对形象的物理概念，对抽象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的概念感到困惑</w:t>
      </w:r>
      <w:r>
        <w:rPr>
          <w:rFonts w:ascii="Times New Roman" w:hAnsi="Times New Roman" w:cs="Times New Roman"/>
        </w:rPr>
        <w:t>，所以本节教学的重点是初步</w:t>
      </w:r>
      <w:r>
        <w:rPr>
          <w:rFonts w:ascii="Times New Roman" w:hAnsi="Times New Roman" w:cs="Times New Roman" w:hint="eastAsia"/>
        </w:rPr>
        <w:t>理解动能、势能的概念，知道影响动能和势能的因素。</w:t>
      </w:r>
    </w:p>
    <w:p w:rsidR="004564F2" w:rsidRDefault="004564F2">
      <w:pPr>
        <w:pStyle w:val="a3"/>
      </w:pPr>
    </w:p>
    <w:sectPr w:rsidR="004564F2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0B" w:rsidRDefault="00CB090B">
      <w:r>
        <w:separator/>
      </w:r>
    </w:p>
  </w:endnote>
  <w:endnote w:type="continuationSeparator" w:id="0">
    <w:p w:rsidR="00CB090B" w:rsidRDefault="00CB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2" w:rsidRDefault="00CB090B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    </w:t>
    </w:r>
  </w:p>
  <w:p w:rsidR="004564F2" w:rsidRDefault="00CB090B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D2812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FD2812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0B" w:rsidRDefault="00CB090B">
      <w:r>
        <w:separator/>
      </w:r>
    </w:p>
  </w:footnote>
  <w:footnote w:type="continuationSeparator" w:id="0">
    <w:p w:rsidR="00CB090B" w:rsidRDefault="00CB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F2" w:rsidRDefault="004564F2">
    <w:pPr>
      <w:pStyle w:val="a5"/>
      <w:pBdr>
        <w:bottom w:val="none" w:sz="0" w:space="0" w:color="auto"/>
      </w:pBdr>
      <w:jc w:val="both"/>
    </w:pPr>
  </w:p>
  <w:p w:rsidR="004564F2" w:rsidRDefault="004564F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59B"/>
    <w:rsid w:val="0023659B"/>
    <w:rsid w:val="004564F2"/>
    <w:rsid w:val="00B443B8"/>
    <w:rsid w:val="00CB090B"/>
    <w:rsid w:val="00FD2812"/>
    <w:rsid w:val="0D141895"/>
    <w:rsid w:val="22E704A5"/>
    <w:rsid w:val="558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83.TIF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file:///F:\RJ&#25945;&#26696;\&#25945;&#23398;&#21453;&#24605;.T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R8WJ85.TI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84.TI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18CRJ8WXJA24.TIF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Company>China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2017-12-01T01:08:00Z</dcterms:created>
  <dcterms:modified xsi:type="dcterms:W3CDTF">2020-03-10T14:26:00Z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