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448" w:rsidRPr="002404A0" w:rsidRDefault="00957B44">
      <w:pPr>
        <w:pStyle w:val="a3"/>
        <w:jc w:val="center"/>
        <w:rPr>
          <w:rFonts w:ascii="仿宋" w:eastAsia="仿宋" w:hAnsi="仿宋" w:cs="仿宋"/>
          <w:b/>
          <w:color w:val="FF0000"/>
          <w:sz w:val="40"/>
          <w:szCs w:val="24"/>
        </w:rPr>
      </w:pPr>
      <w:r w:rsidRPr="002404A0">
        <w:rPr>
          <w:rFonts w:ascii="仿宋" w:eastAsia="仿宋" w:hAnsi="仿宋" w:cs="仿宋" w:hint="eastAsia"/>
          <w:b/>
          <w:noProof/>
          <w:color w:val="FF0000"/>
          <w:sz w:val="40"/>
          <w:szCs w:val="24"/>
        </w:rPr>
        <w:drawing>
          <wp:anchor distT="0" distB="0" distL="114300" distR="114300" simplePos="0" relativeHeight="251658240" behindDoc="0" locked="0" layoutInCell="1" allowOverlap="1" wp14:anchorId="476B6663" wp14:editId="7E43C2D2">
            <wp:simplePos x="0" y="0"/>
            <wp:positionH relativeFrom="page">
              <wp:posOffset>12179300</wp:posOffset>
            </wp:positionH>
            <wp:positionV relativeFrom="topMargin">
              <wp:posOffset>11912600</wp:posOffset>
            </wp:positionV>
            <wp:extent cx="444500" cy="419100"/>
            <wp:effectExtent l="0" t="0" r="0" b="0"/>
            <wp:wrapNone/>
            <wp:docPr id="100048" name="图片 100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733052" name="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404A0">
        <w:rPr>
          <w:rFonts w:ascii="仿宋" w:eastAsia="仿宋" w:hAnsi="仿宋" w:cs="仿宋" w:hint="eastAsia"/>
          <w:b/>
          <w:color w:val="FF0000"/>
          <w:sz w:val="40"/>
          <w:szCs w:val="24"/>
        </w:rPr>
        <w:t>第十六章单元测试卷</w:t>
      </w:r>
    </w:p>
    <w:p w:rsidR="00753448" w:rsidRDefault="00957B44">
      <w:pPr>
        <w:pStyle w:val="a3"/>
        <w:jc w:val="center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（时间:60分钟 分值:100分）   </w:t>
      </w:r>
    </w:p>
    <w:p w:rsidR="00753448" w:rsidRDefault="00957B44">
      <w:pPr>
        <w:pStyle w:val="a3"/>
        <w:numPr>
          <w:ilvl w:val="0"/>
          <w:numId w:val="1"/>
        </w:numPr>
        <w:rPr>
          <w:rFonts w:ascii="仿宋" w:eastAsia="仿宋" w:hAnsi="仿宋" w:cs="仿宋"/>
          <w:b/>
          <w:bCs/>
          <w:sz w:val="24"/>
          <w:szCs w:val="24"/>
        </w:rPr>
      </w:pPr>
      <w:r>
        <w:rPr>
          <w:rFonts w:ascii="仿宋" w:eastAsia="仿宋" w:hAnsi="仿宋" w:cs="仿宋" w:hint="eastAsia"/>
          <w:b/>
          <w:bCs/>
          <w:sz w:val="24"/>
          <w:szCs w:val="24"/>
        </w:rPr>
        <w:t xml:space="preserve">选择题（每题3分，共36分）   </w:t>
      </w:r>
    </w:p>
    <w:p w:rsidR="00753448" w:rsidRDefault="00957B44">
      <w:pPr>
        <w:pStyle w:val="a3"/>
        <w:numPr>
          <w:ilvl w:val="0"/>
          <w:numId w:val="2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下列方法不能改变导体电阻的是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 xml:space="preserve">（  ）  </w:t>
      </w:r>
    </w:p>
    <w:p w:rsidR="00753448" w:rsidRDefault="00957B44">
      <w:pPr>
        <w:pStyle w:val="a3"/>
        <w:numPr>
          <w:ilvl w:val="0"/>
          <w:numId w:val="3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改变导体的长度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 xml:space="preserve">B.改变导体的横截面积  </w:t>
      </w:r>
    </w:p>
    <w:p w:rsidR="00753448" w:rsidRDefault="00957B44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C.改变导体的材料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>D.改变导体两端的电压</w:t>
      </w: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0" distR="0">
            <wp:extent cx="21590" cy="19050"/>
            <wp:effectExtent l="0" t="0" r="0" b="0"/>
            <wp:docPr id="41" name="图片 41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2697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" cy="1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24"/>
          <w:szCs w:val="24"/>
        </w:rPr>
        <w:t xml:space="preserve">  </w:t>
      </w:r>
    </w:p>
    <w:p w:rsidR="00753448" w:rsidRDefault="00957B44">
      <w:pPr>
        <w:pStyle w:val="a3"/>
        <w:numPr>
          <w:ilvl w:val="0"/>
          <w:numId w:val="4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导体电阻的大小与下列因素有关的是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 xml:space="preserve">（  ）  </w:t>
      </w:r>
    </w:p>
    <w:p w:rsidR="00753448" w:rsidRDefault="00957B44">
      <w:pPr>
        <w:pStyle w:val="a3"/>
        <w:numPr>
          <w:ilvl w:val="0"/>
          <w:numId w:val="5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加在导体两端的电压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 xml:space="preserve">B.通过导体的电流  </w:t>
      </w:r>
    </w:p>
    <w:p w:rsidR="00753448" w:rsidRDefault="00957B44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C.通过导体横截面的电荷量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 xml:space="preserve">D.导体的横截面积  </w:t>
      </w:r>
    </w:p>
    <w:p w:rsidR="00753448" w:rsidRDefault="00957B44">
      <w:pPr>
        <w:pStyle w:val="a3"/>
        <w:numPr>
          <w:ilvl w:val="0"/>
          <w:numId w:val="6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下列关于导体电阻大小的比较，判断正确的是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 xml:space="preserve">（  ）  </w:t>
      </w:r>
    </w:p>
    <w:p w:rsidR="00753448" w:rsidRDefault="00957B44">
      <w:pPr>
        <w:pStyle w:val="a3"/>
        <w:numPr>
          <w:ilvl w:val="0"/>
          <w:numId w:val="7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铁的电阻一定比铝的电阻大  </w:t>
      </w:r>
    </w:p>
    <w:p w:rsidR="00753448" w:rsidRDefault="00957B44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B.两根粗细一样的导体，长的一定比短的电阻大  </w:t>
      </w:r>
    </w:p>
    <w:p w:rsidR="00753448" w:rsidRDefault="00957B44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C.粗的铜导线的电阻一定小于细的铁导线的电阻  </w:t>
      </w:r>
    </w:p>
    <w:p w:rsidR="00753448" w:rsidRDefault="00957B44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D.在其他条件相同的前提下，镍铬合金线的电阻一定大于铜导线的电阻  </w:t>
      </w:r>
    </w:p>
    <w:p w:rsidR="00753448" w:rsidRDefault="00957B44">
      <w:pPr>
        <w:pStyle w:val="a3"/>
        <w:numPr>
          <w:ilvl w:val="0"/>
          <w:numId w:val="8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某导线长4 m，电阻为5Ω，若把它对折后并起来使用，则它的电阻</w:t>
      </w:r>
      <w:r>
        <w:rPr>
          <w:rFonts w:ascii="仿宋" w:eastAsia="仿宋" w:hAnsi="仿宋" w:cs="仿宋" w:hint="eastAsia"/>
          <w:sz w:val="24"/>
          <w:szCs w:val="24"/>
        </w:rPr>
        <w:tab/>
        <w:t xml:space="preserve">（  ）  </w:t>
      </w:r>
    </w:p>
    <w:p w:rsidR="00753448" w:rsidRDefault="00957B44">
      <w:pPr>
        <w:pStyle w:val="a3"/>
        <w:numPr>
          <w:ilvl w:val="0"/>
          <w:numId w:val="9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一定大于5Ω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 xml:space="preserve">B.一定等于5Ω  </w:t>
      </w:r>
    </w:p>
    <w:p w:rsidR="00753448" w:rsidRDefault="00957B44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C.一定小于5Ω 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 xml:space="preserve">D.上述三种情况都有可能  </w:t>
      </w:r>
    </w:p>
    <w:p w:rsidR="00753448" w:rsidRDefault="00957B44">
      <w:pPr>
        <w:pStyle w:val="a3"/>
        <w:numPr>
          <w:ilvl w:val="0"/>
          <w:numId w:val="10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如图所示，S闭合时，电压表所测的电压是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 xml:space="preserve">（  ）  </w:t>
      </w:r>
    </w:p>
    <w:p w:rsidR="00753448" w:rsidRDefault="00957B44">
      <w:pPr>
        <w:pStyle w:val="a3"/>
        <w:numPr>
          <w:ilvl w:val="0"/>
          <w:numId w:val="11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灯L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1</w:t>
      </w:r>
      <w:r>
        <w:rPr>
          <w:rFonts w:ascii="仿宋" w:eastAsia="仿宋" w:hAnsi="仿宋" w:cs="仿宋" w:hint="eastAsia"/>
          <w:sz w:val="24"/>
          <w:szCs w:val="24"/>
        </w:rPr>
        <w:t>两端的电压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>B.灯L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2</w:t>
      </w:r>
      <w:r>
        <w:rPr>
          <w:rFonts w:ascii="仿宋" w:eastAsia="仿宋" w:hAnsi="仿宋" w:cs="仿宋" w:hint="eastAsia"/>
          <w:sz w:val="24"/>
          <w:szCs w:val="24"/>
        </w:rPr>
        <w:t>两端的电压</w:t>
      </w:r>
    </w:p>
    <w:p w:rsidR="00753448" w:rsidRDefault="00957B44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C.灯L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1</w:t>
      </w:r>
      <w:r>
        <w:rPr>
          <w:rFonts w:ascii="仿宋" w:eastAsia="仿宋" w:hAnsi="仿宋" w:cs="仿宋" w:hint="eastAsia"/>
          <w:sz w:val="24"/>
          <w:szCs w:val="24"/>
        </w:rPr>
        <w:t>和L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2</w:t>
      </w:r>
      <w:r>
        <w:rPr>
          <w:rFonts w:ascii="仿宋" w:eastAsia="仿宋" w:hAnsi="仿宋" w:cs="仿宋" w:hint="eastAsia"/>
          <w:sz w:val="24"/>
          <w:szCs w:val="24"/>
        </w:rPr>
        <w:t>两端的电压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 xml:space="preserve">D.电池两端的电压   </w:t>
      </w:r>
    </w:p>
    <w:p w:rsidR="00753448" w:rsidRDefault="00957B44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2266950</wp:posOffset>
            </wp:positionH>
            <wp:positionV relativeFrom="paragraph">
              <wp:posOffset>41275</wp:posOffset>
            </wp:positionV>
            <wp:extent cx="2000885" cy="1083310"/>
            <wp:effectExtent l="0" t="0" r="18415" b="2540"/>
            <wp:wrapNone/>
            <wp:docPr id="3" name="图片 7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510895" name="图片 71" descr="o31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00885" cy="1083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53448" w:rsidRDefault="00957B44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790575</wp:posOffset>
            </wp:positionH>
            <wp:positionV relativeFrom="paragraph">
              <wp:posOffset>69215</wp:posOffset>
            </wp:positionV>
            <wp:extent cx="914400" cy="768350"/>
            <wp:effectExtent l="0" t="0" r="0" b="12700"/>
            <wp:wrapNone/>
            <wp:docPr id="19" name="图片 69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287683" name="图片 69" descr="O31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76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53448" w:rsidRDefault="00753448">
      <w:pPr>
        <w:pStyle w:val="a3"/>
        <w:rPr>
          <w:rFonts w:ascii="仿宋" w:eastAsia="仿宋" w:hAnsi="仿宋" w:cs="仿宋"/>
          <w:sz w:val="24"/>
          <w:szCs w:val="24"/>
        </w:rPr>
      </w:pPr>
    </w:p>
    <w:p w:rsidR="00753448" w:rsidRDefault="00753448">
      <w:pPr>
        <w:pStyle w:val="a3"/>
        <w:rPr>
          <w:rFonts w:ascii="仿宋" w:eastAsia="仿宋" w:hAnsi="仿宋" w:cs="仿宋"/>
          <w:sz w:val="24"/>
          <w:szCs w:val="24"/>
        </w:rPr>
      </w:pPr>
    </w:p>
    <w:p w:rsidR="00753448" w:rsidRDefault="00753448">
      <w:pPr>
        <w:pStyle w:val="a3"/>
        <w:rPr>
          <w:rFonts w:ascii="仿宋" w:eastAsia="仿宋" w:hAnsi="仿宋" w:cs="仿宋"/>
          <w:sz w:val="24"/>
          <w:szCs w:val="24"/>
        </w:rPr>
      </w:pPr>
    </w:p>
    <w:p w:rsidR="002053FA" w:rsidRDefault="002053FA">
      <w:pPr>
        <w:pStyle w:val="a3"/>
        <w:rPr>
          <w:rFonts w:ascii="仿宋" w:eastAsia="仿宋" w:hAnsi="仿宋" w:cs="仿宋" w:hint="eastAsia"/>
          <w:sz w:val="24"/>
          <w:szCs w:val="24"/>
        </w:rPr>
      </w:pPr>
    </w:p>
    <w:p w:rsidR="00753448" w:rsidRDefault="00957B44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                  第5题图                                第6题图   </w:t>
      </w:r>
    </w:p>
    <w:p w:rsidR="00753448" w:rsidRDefault="00957B44">
      <w:pPr>
        <w:pStyle w:val="a3"/>
        <w:numPr>
          <w:ilvl w:val="0"/>
          <w:numId w:val="12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如图所示，甲、乙两表的示数分别是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 xml:space="preserve">（  ）  </w:t>
      </w:r>
    </w:p>
    <w:p w:rsidR="00753448" w:rsidRDefault="00957B44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A.0.26 A，2.1 V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>B.0.46 A，10.5 V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>C.2.3 A，2.1 V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 xml:space="preserve">D.2.3 A，10.5 V  </w:t>
      </w:r>
    </w:p>
    <w:p w:rsidR="00753448" w:rsidRDefault="00957B44">
      <w:pPr>
        <w:pStyle w:val="a3"/>
        <w:numPr>
          <w:ilvl w:val="0"/>
          <w:numId w:val="13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772160</wp:posOffset>
            </wp:positionH>
            <wp:positionV relativeFrom="paragraph">
              <wp:posOffset>184785</wp:posOffset>
            </wp:positionV>
            <wp:extent cx="3557905" cy="1023620"/>
            <wp:effectExtent l="0" t="0" r="4445" b="5080"/>
            <wp:wrapNone/>
            <wp:docPr id="10" name="图片 7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061254" name="图片 73" descr="o31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557905" cy="102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仿宋" w:eastAsia="仿宋" w:hAnsi="仿宋" w:cs="仿宋" w:hint="eastAsia"/>
          <w:sz w:val="24"/>
          <w:szCs w:val="24"/>
        </w:rPr>
        <w:t>如图所示，用电压表测量灯L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1</w:t>
      </w:r>
      <w:r>
        <w:rPr>
          <w:rFonts w:ascii="仿宋" w:eastAsia="仿宋" w:hAnsi="仿宋" w:cs="仿宋" w:hint="eastAsia"/>
          <w:sz w:val="24"/>
          <w:szCs w:val="24"/>
        </w:rPr>
        <w:t>两端的电压，正确的电路图是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>（  ）</w:t>
      </w:r>
    </w:p>
    <w:p w:rsidR="00753448" w:rsidRDefault="00753448">
      <w:pPr>
        <w:pStyle w:val="a3"/>
        <w:rPr>
          <w:rFonts w:ascii="仿宋" w:eastAsia="仿宋" w:hAnsi="仿宋" w:cs="仿宋"/>
          <w:sz w:val="24"/>
          <w:szCs w:val="24"/>
        </w:rPr>
      </w:pPr>
    </w:p>
    <w:p w:rsidR="00753448" w:rsidRDefault="00753448">
      <w:pPr>
        <w:pStyle w:val="a3"/>
        <w:rPr>
          <w:rFonts w:ascii="仿宋" w:eastAsia="仿宋" w:hAnsi="仿宋" w:cs="仿宋"/>
          <w:sz w:val="24"/>
          <w:szCs w:val="24"/>
        </w:rPr>
      </w:pPr>
    </w:p>
    <w:p w:rsidR="00753448" w:rsidRDefault="00753448">
      <w:pPr>
        <w:pStyle w:val="a3"/>
        <w:rPr>
          <w:rFonts w:ascii="仿宋" w:eastAsia="仿宋" w:hAnsi="仿宋" w:cs="仿宋"/>
          <w:sz w:val="24"/>
          <w:szCs w:val="24"/>
        </w:rPr>
      </w:pPr>
    </w:p>
    <w:p w:rsidR="00753448" w:rsidRDefault="00957B44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/>
          <w:noProof/>
          <w:sz w:val="24"/>
          <w:szCs w:val="24"/>
        </w:rPr>
        <w:drawing>
          <wp:inline distT="0" distB="0" distL="0" distR="0">
            <wp:extent cx="12700" cy="15240"/>
            <wp:effectExtent l="0" t="0" r="0" b="0"/>
            <wp:docPr id="30" name="图片 30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616672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3448" w:rsidRDefault="00957B44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4833620</wp:posOffset>
            </wp:positionH>
            <wp:positionV relativeFrom="paragraph">
              <wp:posOffset>183515</wp:posOffset>
            </wp:positionV>
            <wp:extent cx="890270" cy="623570"/>
            <wp:effectExtent l="0" t="0" r="5080" b="5080"/>
            <wp:wrapNone/>
            <wp:docPr id="11" name="图片 7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197343" name="图片 76" descr="o319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90270" cy="623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53448" w:rsidRPr="002053FA" w:rsidRDefault="00957B44" w:rsidP="002053FA">
      <w:pPr>
        <w:pStyle w:val="a3"/>
        <w:numPr>
          <w:ilvl w:val="0"/>
          <w:numId w:val="14"/>
        </w:numPr>
        <w:rPr>
          <w:rFonts w:ascii="仿宋" w:eastAsia="仿宋" w:hAnsi="仿宋" w:cs="仿宋"/>
          <w:sz w:val="24"/>
          <w:szCs w:val="24"/>
        </w:rPr>
      </w:pPr>
      <w:r w:rsidRPr="002053FA">
        <w:rPr>
          <w:rFonts w:ascii="仿宋" w:eastAsia="仿宋" w:hAnsi="仿宋" w:cs="仿宋" w:hint="eastAsia"/>
          <w:sz w:val="24"/>
          <w:szCs w:val="24"/>
        </w:rPr>
        <w:t>如图所示电路中，电源电压保持不变，闭合开关S后，灯L</w:t>
      </w:r>
      <w:r w:rsidRPr="002053FA">
        <w:rPr>
          <w:rFonts w:ascii="仿宋" w:eastAsia="仿宋" w:hAnsi="仿宋" w:cs="仿宋" w:hint="eastAsia"/>
          <w:sz w:val="24"/>
          <w:szCs w:val="24"/>
          <w:vertAlign w:val="subscript"/>
        </w:rPr>
        <w:t>1</w:t>
      </w:r>
      <w:r w:rsidRPr="002053FA">
        <w:rPr>
          <w:rFonts w:ascii="仿宋" w:eastAsia="仿宋" w:hAnsi="仿宋" w:cs="仿宋" w:hint="eastAsia"/>
          <w:sz w:val="24"/>
          <w:szCs w:val="24"/>
        </w:rPr>
        <w:t>，L</w:t>
      </w:r>
      <w:r w:rsidRPr="002053FA">
        <w:rPr>
          <w:rFonts w:ascii="仿宋" w:eastAsia="仿宋" w:hAnsi="仿宋" w:cs="仿宋" w:hint="eastAsia"/>
          <w:sz w:val="24"/>
          <w:szCs w:val="24"/>
          <w:vertAlign w:val="subscript"/>
        </w:rPr>
        <w:t>2</w:t>
      </w:r>
      <w:r w:rsidRPr="002053FA">
        <w:rPr>
          <w:rFonts w:ascii="仿宋" w:eastAsia="仿宋" w:hAnsi="仿宋" w:cs="仿宋" w:hint="eastAsia"/>
          <w:sz w:val="24"/>
          <w:szCs w:val="24"/>
        </w:rPr>
        <w:t>都发光，一段时间后，其中一盏灯突</w:t>
      </w: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0" distR="0" wp14:anchorId="4D7E4C5F" wp14:editId="0144AFCF">
            <wp:extent cx="22860" cy="16510"/>
            <wp:effectExtent l="0" t="0" r="0" b="0"/>
            <wp:docPr id="33" name="图片 33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0856173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" cy="1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53FA">
        <w:rPr>
          <w:rFonts w:ascii="仿宋" w:eastAsia="仿宋" w:hAnsi="仿宋" w:cs="仿宋" w:hint="eastAsia"/>
          <w:sz w:val="24"/>
          <w:szCs w:val="24"/>
        </w:rPr>
        <w:t>然熄灭，观察到电压表的示数不变，而电流表的示数变小.产生这一现象的原因是</w:t>
      </w:r>
      <w:r w:rsidRPr="002053FA">
        <w:rPr>
          <w:rFonts w:ascii="仿宋" w:eastAsia="仿宋" w:hAnsi="仿宋" w:cs="仿宋" w:hint="eastAsia"/>
          <w:sz w:val="24"/>
          <w:szCs w:val="24"/>
        </w:rPr>
        <w:tab/>
        <w:t>（  ）</w:t>
      </w: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0" distR="0" wp14:anchorId="43193CC4" wp14:editId="3A3CF742">
            <wp:extent cx="24130" cy="21590"/>
            <wp:effectExtent l="0" t="0" r="0" b="0"/>
            <wp:docPr id="34" name="图片 34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779683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30" cy="2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53FA">
        <w:rPr>
          <w:rFonts w:ascii="仿宋" w:eastAsia="仿宋" w:hAnsi="仿宋" w:cs="仿宋" w:hint="eastAsia"/>
          <w:sz w:val="24"/>
          <w:szCs w:val="24"/>
        </w:rPr>
        <w:t xml:space="preserve">  </w:t>
      </w:r>
    </w:p>
    <w:p w:rsidR="00753448" w:rsidRDefault="00957B44">
      <w:pPr>
        <w:pStyle w:val="a3"/>
        <w:numPr>
          <w:ilvl w:val="0"/>
          <w:numId w:val="15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灯L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1</w:t>
      </w:r>
      <w:r>
        <w:rPr>
          <w:rFonts w:ascii="仿宋" w:eastAsia="仿宋" w:hAnsi="仿宋" w:cs="仿宋" w:hint="eastAsia"/>
          <w:sz w:val="24"/>
          <w:szCs w:val="24"/>
        </w:rPr>
        <w:t>断路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>B.灯L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1</w:t>
      </w:r>
      <w:r>
        <w:rPr>
          <w:rFonts w:ascii="仿宋" w:eastAsia="仿宋" w:hAnsi="仿宋" w:cs="仿宋" w:hint="eastAsia"/>
          <w:sz w:val="24"/>
          <w:szCs w:val="24"/>
        </w:rPr>
        <w:t xml:space="preserve">短路  </w:t>
      </w:r>
    </w:p>
    <w:p w:rsidR="00753448" w:rsidRDefault="00957B44">
      <w:pPr>
        <w:pStyle w:val="a3"/>
        <w:numPr>
          <w:ilvl w:val="0"/>
          <w:numId w:val="15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C.灯L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2</w:t>
      </w:r>
      <w:r>
        <w:rPr>
          <w:rFonts w:ascii="仿宋" w:eastAsia="仿宋" w:hAnsi="仿宋" w:cs="仿宋" w:hint="eastAsia"/>
          <w:sz w:val="24"/>
          <w:szCs w:val="24"/>
        </w:rPr>
        <w:t xml:space="preserve">断路  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>D.灯L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2</w:t>
      </w:r>
      <w:r>
        <w:rPr>
          <w:rFonts w:ascii="仿宋" w:eastAsia="仿宋" w:hAnsi="仿宋" w:cs="仿宋" w:hint="eastAsia"/>
          <w:sz w:val="24"/>
          <w:szCs w:val="24"/>
        </w:rPr>
        <w:t xml:space="preserve">短路  </w:t>
      </w:r>
    </w:p>
    <w:p w:rsidR="00753448" w:rsidRDefault="00957B44">
      <w:pPr>
        <w:pStyle w:val="a3"/>
        <w:numPr>
          <w:ilvl w:val="0"/>
          <w:numId w:val="16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lastRenderedPageBreak/>
        <w:t>一根金属丝原来的阻值为5Ω，将其截去</w:t>
      </w:r>
      <w:r>
        <w:rPr>
          <w:rFonts w:ascii="仿宋" w:eastAsia="仿宋" w:hAnsi="仿宋" w:cs="仿宋" w:hint="eastAsia"/>
          <w:position w:val="-24"/>
          <w:sz w:val="24"/>
          <w:szCs w:val="24"/>
        </w:rPr>
        <w:object w:dxaOrig="225" w:dyaOrig="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学科网(www.zxxk.com)--教育资源门户，提供试卷、教案、课件、论文、素材及各类教学资源下载，还有大量而丰富的教学相关资讯！" style="width:11.25pt;height:30.75pt" o:ole="">
            <v:imagedata r:id="rId18" o:title=""/>
          </v:shape>
          <o:OLEObject Type="Embed" ProgID="Equation.KSEE3" ShapeID="_x0000_i1025" DrawAspect="Content" ObjectID="_1644585786" r:id="rId19"/>
        </w:object>
      </w:r>
      <w:r>
        <w:rPr>
          <w:rFonts w:ascii="仿宋" w:eastAsia="仿宋" w:hAnsi="仿宋" w:cs="仿宋" w:hint="eastAsia"/>
          <w:sz w:val="24"/>
          <w:szCs w:val="24"/>
        </w:rPr>
        <w:t>后，把余下的金属丝均匀地拉到原长，则当温度不变时，处理后的金属丝的电阻将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 xml:space="preserve">（  ）  </w:t>
      </w:r>
    </w:p>
    <w:p w:rsidR="00753448" w:rsidRDefault="00957B44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A.仍为5Ω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>B.小于5Ω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>C.大于5Ω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 xml:space="preserve">D.无法判断     </w:t>
      </w:r>
    </w:p>
    <w:p w:rsidR="00753448" w:rsidRDefault="00957B44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10.将长度不</w:t>
      </w:r>
      <w:r w:rsidRPr="00A32F62">
        <w:rPr>
          <w:rFonts w:ascii="仿宋" w:eastAsia="仿宋" w:hAnsi="仿宋" w:cs="仿宋" w:hint="eastAsia"/>
          <w:sz w:val="24"/>
          <w:szCs w:val="24"/>
        </w:rPr>
        <w:t>同的铅笔芯分别接入由一只灯泡组成的电路中，发现灯泡的亮度不同，从而说明了长度不同的铅笔芯电阻不同</w:t>
      </w:r>
      <w:r>
        <w:rPr>
          <w:rFonts w:ascii="仿宋" w:eastAsia="仿宋" w:hAnsi="仿宋" w:cs="仿宋" w:hint="eastAsia"/>
          <w:sz w:val="24"/>
          <w:szCs w:val="24"/>
        </w:rPr>
        <w:t>，这种研究物理问题的方法叫做</w:t>
      </w:r>
      <w:r>
        <w:rPr>
          <w:rFonts w:ascii="仿宋" w:eastAsia="仿宋" w:hAnsi="仿宋" w:cs="仿宋" w:hint="eastAsia"/>
          <w:sz w:val="24"/>
          <w:szCs w:val="24"/>
        </w:rPr>
        <w:tab/>
      </w:r>
      <w:bookmarkStart w:id="0" w:name="_GoBack"/>
      <w:bookmarkEnd w:id="0"/>
      <w:r>
        <w:rPr>
          <w:rFonts w:ascii="仿宋" w:eastAsia="仿宋" w:hAnsi="仿宋" w:cs="仿宋" w:hint="eastAsia"/>
          <w:sz w:val="24"/>
          <w:szCs w:val="24"/>
        </w:rPr>
        <w:tab/>
        <w:t xml:space="preserve">（  ）  </w:t>
      </w:r>
    </w:p>
    <w:p w:rsidR="00753448" w:rsidRDefault="00957B44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A.控制变量法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>B.转换法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>C.比较法</w:t>
      </w:r>
      <w:r>
        <w:rPr>
          <w:rFonts w:ascii="仿宋" w:eastAsia="仿宋" w:hAnsi="仿宋" w:cs="仿宋" w:hint="eastAsia"/>
          <w:sz w:val="24"/>
          <w:szCs w:val="24"/>
        </w:rPr>
        <w:tab/>
      </w:r>
      <w:r w:rsidR="002053FA">
        <w:rPr>
          <w:rFonts w:ascii="仿宋" w:eastAsia="仿宋" w:hAnsi="仿宋" w:cs="仿宋" w:hint="eastAsia"/>
          <w:sz w:val="24"/>
          <w:szCs w:val="24"/>
        </w:rPr>
        <w:t xml:space="preserve">  </w:t>
      </w:r>
      <w:r>
        <w:rPr>
          <w:rFonts w:ascii="仿宋" w:eastAsia="仿宋" w:hAnsi="仿宋" w:cs="仿宋" w:hint="eastAsia"/>
          <w:sz w:val="24"/>
          <w:szCs w:val="24"/>
        </w:rPr>
        <w:t xml:space="preserve">D.类比法   </w:t>
      </w:r>
    </w:p>
    <w:p w:rsidR="00753448" w:rsidRDefault="00957B44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11.如图所示，闭合开关后，电压表的示数为3.8 V，灯L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2</w:t>
      </w:r>
      <w:r>
        <w:rPr>
          <w:rFonts w:ascii="仿宋" w:eastAsia="仿宋" w:hAnsi="仿宋" w:cs="仿宋" w:hint="eastAsia"/>
          <w:sz w:val="24"/>
          <w:szCs w:val="24"/>
        </w:rPr>
        <w:t>比L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1</w:t>
      </w:r>
      <w:r>
        <w:rPr>
          <w:rFonts w:ascii="仿宋" w:eastAsia="仿宋" w:hAnsi="仿宋" w:cs="仿宋" w:hint="eastAsia"/>
          <w:sz w:val="24"/>
          <w:szCs w:val="24"/>
        </w:rPr>
        <w:t xml:space="preserve">亮，下列分析错误的是（  ）   </w:t>
      </w:r>
    </w:p>
    <w:p w:rsidR="00753448" w:rsidRDefault="00957B44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A.电压表使用的量程是0～15 </w:t>
      </w: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0" distR="0" wp14:anchorId="33744E60" wp14:editId="0FEF83E2">
            <wp:extent cx="22860" cy="12700"/>
            <wp:effectExtent l="0" t="0" r="0" b="0"/>
            <wp:docPr id="31" name="图片 31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6919210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24"/>
          <w:szCs w:val="24"/>
        </w:rPr>
        <w:t xml:space="preserve">V   </w:t>
      </w:r>
    </w:p>
    <w:p w:rsidR="00753448" w:rsidRDefault="002053FA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20CC5696" wp14:editId="5A228A16">
            <wp:simplePos x="0" y="0"/>
            <wp:positionH relativeFrom="column">
              <wp:posOffset>4678045</wp:posOffset>
            </wp:positionH>
            <wp:positionV relativeFrom="paragraph">
              <wp:posOffset>52705</wp:posOffset>
            </wp:positionV>
            <wp:extent cx="847090" cy="953770"/>
            <wp:effectExtent l="0" t="0" r="0" b="0"/>
            <wp:wrapNone/>
            <wp:docPr id="17" name="图片 78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0030362" name="图片 78" descr="o320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847090" cy="95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57B44">
        <w:rPr>
          <w:rFonts w:ascii="仿宋" w:eastAsia="仿宋" w:hAnsi="仿宋" w:cs="仿宋" w:hint="eastAsia"/>
          <w:sz w:val="24"/>
          <w:szCs w:val="24"/>
        </w:rPr>
        <w:t xml:space="preserve">B.电源的电压为3.8 V   </w:t>
      </w:r>
    </w:p>
    <w:p w:rsidR="00753448" w:rsidRDefault="00957B44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C.灯L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2</w:t>
      </w:r>
      <w:r>
        <w:rPr>
          <w:rFonts w:ascii="仿宋" w:eastAsia="仿宋" w:hAnsi="仿宋" w:cs="仿宋" w:hint="eastAsia"/>
          <w:sz w:val="24"/>
          <w:szCs w:val="24"/>
        </w:rPr>
        <w:t>两端的电压比灯L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1</w:t>
      </w:r>
      <w:r>
        <w:rPr>
          <w:rFonts w:ascii="仿宋" w:eastAsia="仿宋" w:hAnsi="仿宋" w:cs="仿宋" w:hint="eastAsia"/>
          <w:sz w:val="24"/>
          <w:szCs w:val="24"/>
        </w:rPr>
        <w:t xml:space="preserve">两端的电压大  </w:t>
      </w:r>
    </w:p>
    <w:p w:rsidR="00753448" w:rsidRDefault="00957B44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D.灯L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1</w:t>
      </w:r>
      <w:r>
        <w:rPr>
          <w:rFonts w:ascii="仿宋" w:eastAsia="仿宋" w:hAnsi="仿宋" w:cs="仿宋" w:hint="eastAsia"/>
          <w:sz w:val="24"/>
          <w:szCs w:val="24"/>
        </w:rPr>
        <w:t xml:space="preserve">两端的电压为3.8 V  </w:t>
      </w:r>
    </w:p>
    <w:p w:rsidR="00753448" w:rsidRDefault="00957B44">
      <w:pPr>
        <w:pStyle w:val="a3"/>
        <w:numPr>
          <w:ilvl w:val="0"/>
          <w:numId w:val="17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关于电池的电压，以下说法正确的是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 xml:space="preserve">（  ）  </w:t>
      </w:r>
    </w:p>
    <w:p w:rsidR="00753448" w:rsidRDefault="00957B44">
      <w:pPr>
        <w:pStyle w:val="a3"/>
        <w:numPr>
          <w:ilvl w:val="0"/>
          <w:numId w:val="18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只有当干电池接入电路中，它两端的电压才是1.5 V   </w:t>
      </w:r>
    </w:p>
    <w:p w:rsidR="00753448" w:rsidRDefault="00957B44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B.电池不使用时没有电压  </w:t>
      </w:r>
    </w:p>
    <w:p w:rsidR="00753448" w:rsidRDefault="00957B44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C.不论电池是否接入电路，电池两端都有电压  </w:t>
      </w:r>
    </w:p>
    <w:p w:rsidR="00753448" w:rsidRDefault="00957B44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D.以上说法都不对   </w:t>
      </w:r>
    </w:p>
    <w:p w:rsidR="00753448" w:rsidRDefault="00957B44">
      <w:pPr>
        <w:pStyle w:val="a3"/>
        <w:numPr>
          <w:ilvl w:val="0"/>
          <w:numId w:val="19"/>
        </w:numPr>
        <w:rPr>
          <w:rFonts w:ascii="仿宋" w:eastAsia="仿宋" w:hAnsi="仿宋" w:cs="仿宋"/>
          <w:b/>
          <w:bCs/>
          <w:sz w:val="24"/>
          <w:szCs w:val="24"/>
        </w:rPr>
      </w:pPr>
      <w:r>
        <w:rPr>
          <w:rFonts w:ascii="仿宋" w:eastAsia="仿宋" w:hAnsi="仿宋" w:cs="仿宋" w:hint="eastAsia"/>
          <w:b/>
          <w:bCs/>
          <w:sz w:val="24"/>
          <w:szCs w:val="24"/>
        </w:rPr>
        <w:t xml:space="preserve">填空题（每空1分，共22分）   </w:t>
      </w:r>
    </w:p>
    <w:p w:rsidR="00753448" w:rsidRDefault="00957B44">
      <w:pPr>
        <w:pStyle w:val="a3"/>
        <w:numPr>
          <w:ilvl w:val="0"/>
          <w:numId w:val="20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在研究“导体的电阻跟横截面积关系”的实验中，用如图所示的装置把两根电阻 AB和CD分别接入电路，AB比CD的横截面积小.将AB连入电路时，电流表示数为I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1</w:t>
      </w:r>
      <w:r>
        <w:rPr>
          <w:rFonts w:ascii="仿宋" w:eastAsia="仿宋" w:hAnsi="仿宋" w:cs="仿宋" w:hint="eastAsia"/>
          <w:sz w:val="24"/>
          <w:szCs w:val="24"/>
        </w:rPr>
        <w:t>;将CD连入电路时，电流表示数为I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2</w:t>
      </w:r>
      <w:r>
        <w:rPr>
          <w:rFonts w:ascii="仿宋" w:eastAsia="仿宋" w:hAnsi="仿宋" w:cs="仿宋" w:hint="eastAsia"/>
          <w:sz w:val="24"/>
          <w:szCs w:val="24"/>
        </w:rPr>
        <w:t>，且I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2</w:t>
      </w:r>
      <w:r>
        <w:rPr>
          <w:rFonts w:ascii="仿宋" w:eastAsia="仿宋" w:hAnsi="仿宋" w:cs="仿宋" w:hint="eastAsia"/>
          <w:sz w:val="24"/>
          <w:szCs w:val="24"/>
        </w:rPr>
        <w:t>&gt;I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1</w:t>
      </w:r>
      <w:r>
        <w:rPr>
          <w:rFonts w:ascii="仿宋" w:eastAsia="仿宋" w:hAnsi="仿宋" w:cs="仿宋" w:hint="eastAsia"/>
          <w:sz w:val="24"/>
          <w:szCs w:val="24"/>
        </w:rPr>
        <w:t xml:space="preserve">. </w:t>
      </w:r>
    </w:p>
    <w:p w:rsidR="00753448" w:rsidRDefault="00957B44">
      <w:pPr>
        <w:pStyle w:val="a3"/>
        <w:numPr>
          <w:ilvl w:val="0"/>
          <w:numId w:val="21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AB和CD两根电阻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丝还要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>满足的条件是:①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            </w:t>
      </w:r>
      <w:r>
        <w:rPr>
          <w:rFonts w:ascii="仿宋" w:eastAsia="仿宋" w:hAnsi="仿宋" w:cs="仿宋" w:hint="eastAsia"/>
          <w:sz w:val="24"/>
          <w:szCs w:val="24"/>
        </w:rPr>
        <w:t>;②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            </w:t>
      </w:r>
      <w:r>
        <w:rPr>
          <w:rFonts w:ascii="仿宋" w:eastAsia="仿宋" w:hAnsi="仿宋" w:cs="仿宋" w:hint="eastAsia"/>
          <w:sz w:val="24"/>
          <w:szCs w:val="24"/>
        </w:rPr>
        <w:t xml:space="preserve">.  </w:t>
      </w:r>
    </w:p>
    <w:p w:rsidR="00753448" w:rsidRDefault="00957B44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（2）分析实验结果，得出的结论是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                                                      </w:t>
      </w:r>
      <w:r>
        <w:rPr>
          <w:rFonts w:ascii="仿宋" w:eastAsia="仿宋" w:hAnsi="仿宋" w:cs="仿宋" w:hint="eastAsia"/>
          <w:sz w:val="24"/>
          <w:szCs w:val="24"/>
        </w:rPr>
        <w:t>.</w:t>
      </w:r>
    </w:p>
    <w:p w:rsidR="00753448" w:rsidRDefault="00957B44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             </w:t>
      </w: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114300" distR="114300">
            <wp:extent cx="1181100" cy="1001395"/>
            <wp:effectExtent l="0" t="0" r="0" b="8255"/>
            <wp:docPr id="15" name="图片 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7428933" name="图片 2" descr="o32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00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24"/>
          <w:szCs w:val="24"/>
        </w:rPr>
        <w:t xml:space="preserve">   </w:t>
      </w: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114300" distR="114300">
            <wp:extent cx="1059180" cy="1243330"/>
            <wp:effectExtent l="0" t="0" r="7620" b="13970"/>
            <wp:docPr id="18" name="图片 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124172" name="图片 3" descr="o322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059180" cy="124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24"/>
          <w:szCs w:val="24"/>
        </w:rPr>
        <w:t xml:space="preserve">     </w:t>
      </w: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114300" distR="114300">
            <wp:extent cx="1139825" cy="545465"/>
            <wp:effectExtent l="0" t="0" r="3175" b="6985"/>
            <wp:docPr id="1" name="图片 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0377566" name="图片 4" descr="o323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139825" cy="54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448" w:rsidRDefault="00957B44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      </w:t>
      </w:r>
      <w:r w:rsidR="002053FA">
        <w:rPr>
          <w:rFonts w:ascii="仿宋" w:eastAsia="仿宋" w:hAnsi="仿宋" w:cs="仿宋" w:hint="eastAsia"/>
          <w:sz w:val="24"/>
          <w:szCs w:val="24"/>
        </w:rPr>
        <w:t xml:space="preserve">   </w:t>
      </w:r>
      <w:r>
        <w:rPr>
          <w:rFonts w:ascii="仿宋" w:eastAsia="仿宋" w:hAnsi="仿宋" w:cs="仿宋" w:hint="eastAsia"/>
          <w:sz w:val="24"/>
          <w:szCs w:val="24"/>
        </w:rPr>
        <w:t xml:space="preserve"> 第13题图                第14题图             第15题图   </w:t>
      </w:r>
    </w:p>
    <w:p w:rsidR="00753448" w:rsidRDefault="00957B44">
      <w:pPr>
        <w:pStyle w:val="a3"/>
        <w:numPr>
          <w:ilvl w:val="0"/>
          <w:numId w:val="22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在如图所示的电路中，电源是由三节干电池串联组成的.S闭合后，电压表V的示数为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</w:t>
      </w:r>
      <w:r>
        <w:rPr>
          <w:rFonts w:ascii="仿宋" w:eastAsia="仿宋" w:hAnsi="仿宋" w:cs="仿宋" w:hint="eastAsia"/>
          <w:sz w:val="24"/>
          <w:szCs w:val="24"/>
        </w:rPr>
        <w:t>V，电压表V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1</w:t>
      </w:r>
      <w:r>
        <w:rPr>
          <w:rFonts w:ascii="仿宋" w:eastAsia="仿宋" w:hAnsi="仿宋" w:cs="仿宋" w:hint="eastAsia"/>
          <w:sz w:val="24"/>
          <w:szCs w:val="24"/>
        </w:rPr>
        <w:t>的示数为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</w:t>
      </w:r>
      <w:r>
        <w:rPr>
          <w:rFonts w:ascii="仿宋" w:eastAsia="仿宋" w:hAnsi="仿宋" w:cs="仿宋" w:hint="eastAsia"/>
          <w:sz w:val="24"/>
          <w:szCs w:val="24"/>
        </w:rPr>
        <w:t>V，电压表V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2</w:t>
      </w:r>
      <w:r>
        <w:rPr>
          <w:rFonts w:ascii="仿宋" w:eastAsia="仿宋" w:hAnsi="仿宋" w:cs="仿宋" w:hint="eastAsia"/>
          <w:sz w:val="24"/>
          <w:szCs w:val="24"/>
        </w:rPr>
        <w:t>的示数为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</w:t>
      </w:r>
      <w:r>
        <w:rPr>
          <w:rFonts w:ascii="仿宋" w:eastAsia="仿宋" w:hAnsi="仿宋" w:cs="仿宋" w:hint="eastAsia"/>
          <w:sz w:val="24"/>
          <w:szCs w:val="24"/>
        </w:rPr>
        <w:t>V.用电流表测得 A处电流为0.5 A</w:t>
      </w: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0" distR="0">
            <wp:extent cx="12700" cy="12700"/>
            <wp:effectExtent l="0" t="0" r="0" b="0"/>
            <wp:docPr id="32" name="图片 32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0899722" name="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24"/>
          <w:szCs w:val="24"/>
        </w:rPr>
        <w:t>， B处电流为0.2A时，则通过灯L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1</w:t>
      </w:r>
      <w:r>
        <w:rPr>
          <w:rFonts w:ascii="仿宋" w:eastAsia="仿宋" w:hAnsi="仿宋" w:cs="仿宋" w:hint="eastAsia"/>
          <w:sz w:val="24"/>
          <w:szCs w:val="24"/>
        </w:rPr>
        <w:t>，L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2</w:t>
      </w:r>
      <w:r>
        <w:rPr>
          <w:rFonts w:ascii="仿宋" w:eastAsia="仿宋" w:hAnsi="仿宋" w:cs="仿宋" w:hint="eastAsia"/>
          <w:sz w:val="24"/>
          <w:szCs w:val="24"/>
        </w:rPr>
        <w:t>的电流分别是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</w:t>
      </w:r>
      <w:r>
        <w:rPr>
          <w:rFonts w:ascii="仿宋" w:eastAsia="仿宋" w:hAnsi="仿宋" w:cs="仿宋" w:hint="eastAsia"/>
          <w:sz w:val="24"/>
          <w:szCs w:val="24"/>
        </w:rPr>
        <w:t>A，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</w:t>
      </w:r>
      <w:r>
        <w:rPr>
          <w:rFonts w:ascii="仿宋" w:eastAsia="仿宋" w:hAnsi="仿宋" w:cs="仿宋" w:hint="eastAsia"/>
          <w:sz w:val="24"/>
          <w:szCs w:val="24"/>
        </w:rPr>
        <w:t xml:space="preserve">A.  </w:t>
      </w:r>
    </w:p>
    <w:p w:rsidR="00753448" w:rsidRDefault="00957B44">
      <w:pPr>
        <w:pStyle w:val="a3"/>
        <w:numPr>
          <w:ilvl w:val="0"/>
          <w:numId w:val="23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如图是滑动变阻器的结构示意图，若将A，D两接线柱连入电路，当滑片P向右移动时，滑动变阻器连入电路部分的电阻值将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</w:t>
      </w:r>
      <w:r>
        <w:rPr>
          <w:rFonts w:ascii="仿宋" w:eastAsia="仿宋" w:hAnsi="仿宋" w:cs="仿宋" w:hint="eastAsia"/>
          <w:sz w:val="24"/>
          <w:szCs w:val="24"/>
        </w:rPr>
        <w:t>;若将B，D两接线柱连入电路，当P向右移动时，连入电路部分的电阻值将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  </w:t>
      </w:r>
      <w:r>
        <w:rPr>
          <w:rFonts w:ascii="仿宋" w:eastAsia="仿宋" w:hAnsi="仿宋" w:cs="仿宋" w:hint="eastAsia"/>
          <w:sz w:val="24"/>
          <w:szCs w:val="24"/>
        </w:rPr>
        <w:t>.（填“变大”、“变小”或“不变”）</w:t>
      </w:r>
    </w:p>
    <w:p w:rsidR="00753448" w:rsidRDefault="00957B44">
      <w:pPr>
        <w:pStyle w:val="a3"/>
        <w:numPr>
          <w:ilvl w:val="0"/>
          <w:numId w:val="24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如图是滑动变阻器的结构示意图，图中表示滑动变阻器接入电路中的一种情</w:t>
      </w:r>
      <w:r>
        <w:rPr>
          <w:rFonts w:ascii="仿宋" w:eastAsia="仿宋" w:hAnsi="仿宋" w:cs="仿宋" w:hint="eastAsia"/>
          <w:sz w:val="24"/>
          <w:szCs w:val="24"/>
        </w:rPr>
        <w:lastRenderedPageBreak/>
        <w:t>况，由图可知，此时滑动变阻器连入电路的电阻是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</w:t>
      </w:r>
      <w:r>
        <w:rPr>
          <w:rFonts w:ascii="仿宋" w:eastAsia="仿宋" w:hAnsi="仿宋" w:cs="仿宋" w:hint="eastAsia"/>
          <w:sz w:val="24"/>
          <w:szCs w:val="24"/>
        </w:rPr>
        <w:t>（填“AP”或“BP”）段.如果要减小电阻，滑片P应向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</w:t>
      </w:r>
      <w:r>
        <w:rPr>
          <w:rFonts w:ascii="仿宋" w:eastAsia="仿宋" w:hAnsi="仿宋" w:cs="仿宋" w:hint="eastAsia"/>
          <w:sz w:val="24"/>
          <w:szCs w:val="24"/>
        </w:rPr>
        <w:t xml:space="preserve">端移动.  </w:t>
      </w:r>
    </w:p>
    <w:p w:rsidR="00753448" w:rsidRDefault="00957B44">
      <w:pPr>
        <w:pStyle w:val="a3"/>
        <w:numPr>
          <w:ilvl w:val="0"/>
          <w:numId w:val="25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如图所示的电路，闭合开关时，两盏灯都不亮，但电压表有示数，可能出现的故障是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</w:t>
      </w:r>
      <w:r>
        <w:rPr>
          <w:rFonts w:ascii="仿宋" w:eastAsia="仿宋" w:hAnsi="仿宋" w:cs="仿宋" w:hint="eastAsia"/>
          <w:sz w:val="24"/>
          <w:szCs w:val="24"/>
        </w:rPr>
        <w:t>.</w:t>
      </w:r>
    </w:p>
    <w:p w:rsidR="00753448" w:rsidRDefault="00957B44">
      <w:pPr>
        <w:pStyle w:val="a3"/>
        <w:jc w:val="center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114300" distR="114300">
            <wp:extent cx="1290955" cy="788035"/>
            <wp:effectExtent l="0" t="0" r="4445" b="12065"/>
            <wp:docPr id="9" name="图片 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8733002" name="图片 5" descr="o324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290955" cy="788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24"/>
          <w:szCs w:val="24"/>
        </w:rPr>
        <w:t xml:space="preserve">     </w:t>
      </w: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114300" distR="114300">
            <wp:extent cx="848995" cy="982980"/>
            <wp:effectExtent l="0" t="0" r="8255" b="7620"/>
            <wp:docPr id="2" name="图片 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2328290" name="图片 6" descr="o325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848995" cy="98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24"/>
          <w:szCs w:val="24"/>
        </w:rPr>
        <w:t xml:space="preserve">        </w:t>
      </w: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114300" distR="114300">
            <wp:extent cx="890270" cy="850265"/>
            <wp:effectExtent l="0" t="0" r="5080" b="6985"/>
            <wp:docPr id="4" name="图片 7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842404" name="图片 7" descr="o326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890270" cy="85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448" w:rsidRDefault="00957B44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          第16题图               第17题图              第18题图   </w:t>
      </w:r>
    </w:p>
    <w:p w:rsidR="00753448" w:rsidRDefault="00957B44">
      <w:pPr>
        <w:pStyle w:val="a3"/>
        <w:numPr>
          <w:ilvl w:val="0"/>
          <w:numId w:val="26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如图所示电路中，V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1</w:t>
      </w:r>
      <w:r>
        <w:rPr>
          <w:rFonts w:ascii="仿宋" w:eastAsia="仿宋" w:hAnsi="仿宋" w:cs="仿宋" w:hint="eastAsia"/>
          <w:sz w:val="24"/>
          <w:szCs w:val="24"/>
        </w:rPr>
        <w:t>，V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2</w:t>
      </w:r>
      <w:r>
        <w:rPr>
          <w:rFonts w:ascii="仿宋" w:eastAsia="仿宋" w:hAnsi="仿宋" w:cs="仿宋" w:hint="eastAsia"/>
          <w:sz w:val="24"/>
          <w:szCs w:val="24"/>
        </w:rPr>
        <w:t>的示数分别为6 V，2.5 V，则灯L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1</w:t>
      </w:r>
      <w:r>
        <w:rPr>
          <w:rFonts w:ascii="仿宋" w:eastAsia="仿宋" w:hAnsi="仿宋" w:cs="仿宋" w:hint="eastAsia"/>
          <w:sz w:val="24"/>
          <w:szCs w:val="24"/>
        </w:rPr>
        <w:t>两端的电压是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</w:t>
      </w:r>
      <w:r>
        <w:rPr>
          <w:rFonts w:ascii="仿宋" w:eastAsia="仿宋" w:hAnsi="仿宋" w:cs="仿宋" w:hint="eastAsia"/>
          <w:sz w:val="24"/>
          <w:szCs w:val="24"/>
        </w:rPr>
        <w:t xml:space="preserve">V.  </w:t>
      </w:r>
    </w:p>
    <w:p w:rsidR="00753448" w:rsidRDefault="00957B44">
      <w:pPr>
        <w:pStyle w:val="a3"/>
        <w:numPr>
          <w:ilvl w:val="0"/>
          <w:numId w:val="27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灯L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1</w:t>
      </w:r>
      <w:r>
        <w:rPr>
          <w:rFonts w:ascii="仿宋" w:eastAsia="仿宋" w:hAnsi="仿宋" w:cs="仿宋" w:hint="eastAsia"/>
          <w:sz w:val="24"/>
          <w:szCs w:val="24"/>
        </w:rPr>
        <w:t>与L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2</w:t>
      </w:r>
      <w:r>
        <w:rPr>
          <w:rFonts w:ascii="仿宋" w:eastAsia="仿宋" w:hAnsi="仿宋" w:cs="仿宋" w:hint="eastAsia"/>
          <w:sz w:val="24"/>
          <w:szCs w:val="24"/>
        </w:rPr>
        <w:t>串联，先用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电压表测灯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>L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1</w:t>
      </w:r>
      <w:r>
        <w:rPr>
          <w:rFonts w:ascii="仿宋" w:eastAsia="仿宋" w:hAnsi="仿宋" w:cs="仿宋" w:hint="eastAsia"/>
          <w:sz w:val="24"/>
          <w:szCs w:val="24"/>
        </w:rPr>
        <w:t>两端的电压（如图所示），再测L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2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两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>端电压时，将电压表接 A的一端改接到C处，这种接法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</w:t>
      </w:r>
      <w:r>
        <w:rPr>
          <w:rFonts w:ascii="仿宋" w:eastAsia="仿宋" w:hAnsi="仿宋" w:cs="仿宋" w:hint="eastAsia"/>
          <w:sz w:val="24"/>
          <w:szCs w:val="24"/>
        </w:rPr>
        <w:t>（填“正确”或“不正确”）.理由是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       </w:t>
      </w:r>
      <w:r>
        <w:rPr>
          <w:rFonts w:ascii="仿宋" w:eastAsia="仿宋" w:hAnsi="仿宋" w:cs="仿宋" w:hint="eastAsia"/>
          <w:sz w:val="24"/>
          <w:szCs w:val="24"/>
        </w:rPr>
        <w:t>.</w:t>
      </w:r>
    </w:p>
    <w:p w:rsidR="00753448" w:rsidRDefault="00957B44">
      <w:pPr>
        <w:pStyle w:val="a3"/>
        <w:numPr>
          <w:ilvl w:val="0"/>
          <w:numId w:val="28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如图是某电池外壳上的说明.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由说明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>可知该电池的电压是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</w:t>
      </w:r>
      <w:r>
        <w:rPr>
          <w:rFonts w:ascii="仿宋" w:eastAsia="仿宋" w:hAnsi="仿宋" w:cs="仿宋" w:hint="eastAsia"/>
          <w:sz w:val="24"/>
          <w:szCs w:val="24"/>
        </w:rPr>
        <w:t>V.电池中含有汞（Hg）、镉（Cd）等多种金属，电池外壳锈蚀腐烂后会污染环境，危害公众健康，在说明左边的图案中打“×”的普通垃圾箱，它告诉我们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                                                                              </w:t>
      </w:r>
      <w:r>
        <w:rPr>
          <w:rFonts w:ascii="仿宋" w:eastAsia="仿宋" w:hAnsi="仿宋" w:cs="仿宋" w:hint="eastAsia"/>
          <w:sz w:val="24"/>
          <w:szCs w:val="24"/>
        </w:rPr>
        <w:t xml:space="preserve">.  </w:t>
      </w:r>
    </w:p>
    <w:p w:rsidR="00753448" w:rsidRDefault="00957B44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注:RECHARGEABLE可再充电池 STANDARD CHARGE标准充电   </w:t>
      </w:r>
    </w:p>
    <w:p w:rsidR="00753448" w:rsidRDefault="00957B44">
      <w:pPr>
        <w:pStyle w:val="a3"/>
        <w:jc w:val="center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114300" distR="114300">
            <wp:extent cx="970915" cy="762000"/>
            <wp:effectExtent l="0" t="0" r="635" b="0"/>
            <wp:docPr id="20" name="图片 8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771594" name="图片 8" descr="o327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97091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24"/>
          <w:szCs w:val="24"/>
        </w:rPr>
        <w:t xml:space="preserve">      </w:t>
      </w: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114300" distR="114300">
            <wp:extent cx="1548130" cy="930910"/>
            <wp:effectExtent l="0" t="0" r="13970" b="2540"/>
            <wp:docPr id="5" name="图片 9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444835" name="图片 9" descr="o328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548130" cy="930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24"/>
          <w:szCs w:val="24"/>
        </w:rPr>
        <w:t xml:space="preserve">       </w:t>
      </w: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114300" distR="114300">
            <wp:extent cx="829310" cy="903605"/>
            <wp:effectExtent l="0" t="0" r="8890" b="10795"/>
            <wp:docPr id="16" name="图片 10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926486" name="图片 10" descr="o329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829310" cy="90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448" w:rsidRDefault="00957B44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      第19题图                   第20题图                  第21题图   </w:t>
      </w:r>
    </w:p>
    <w:p w:rsidR="00753448" w:rsidRDefault="00957B44">
      <w:pPr>
        <w:pStyle w:val="a3"/>
        <w:numPr>
          <w:ilvl w:val="0"/>
          <w:numId w:val="29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在如图所示的电路中，①②③是三个电表（两个电压表、一个电流表）.若闭合开关S，灯L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1</w:t>
      </w:r>
      <w:r>
        <w:rPr>
          <w:rFonts w:ascii="仿宋" w:eastAsia="仿宋" w:hAnsi="仿宋" w:cs="仿宋" w:hint="eastAsia"/>
          <w:sz w:val="24"/>
          <w:szCs w:val="24"/>
        </w:rPr>
        <w:t>与灯L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2</w:t>
      </w:r>
      <w:r>
        <w:rPr>
          <w:rFonts w:ascii="仿宋" w:eastAsia="仿宋" w:hAnsi="仿宋" w:cs="仿宋" w:hint="eastAsia"/>
          <w:sz w:val="24"/>
          <w:szCs w:val="24"/>
        </w:rPr>
        <w:t>串联，则电路中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</w:t>
      </w:r>
      <w:r>
        <w:rPr>
          <w:rFonts w:ascii="仿宋" w:eastAsia="仿宋" w:hAnsi="仿宋" w:cs="仿宋" w:hint="eastAsia"/>
          <w:sz w:val="24"/>
          <w:szCs w:val="24"/>
        </w:rPr>
        <w:t xml:space="preserve">是电流表.  </w:t>
      </w:r>
    </w:p>
    <w:p w:rsidR="00753448" w:rsidRDefault="00957B44">
      <w:pPr>
        <w:pStyle w:val="a3"/>
        <w:numPr>
          <w:ilvl w:val="0"/>
          <w:numId w:val="30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在温度一定的条件下，</w:t>
      </w: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0" distR="0">
            <wp:extent cx="13970" cy="12700"/>
            <wp:effectExtent l="0" t="0" r="0" b="0"/>
            <wp:docPr id="36" name="图片 36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4467229" name="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70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24"/>
          <w:szCs w:val="24"/>
        </w:rPr>
        <w:t>做“研究决定导体电阻大小的因素”的实验，采用了控制变量法.下表给出了实验中所用到的导体情况.选择C，F两根导体进行对比，是为了研究导体电阻大小与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 </w:t>
      </w:r>
      <w:r>
        <w:rPr>
          <w:rFonts w:ascii="仿宋" w:eastAsia="仿宋" w:hAnsi="仿宋" w:cs="仿宋" w:hint="eastAsia"/>
          <w:sz w:val="24"/>
          <w:szCs w:val="24"/>
        </w:rPr>
        <w:t>是否有关;选择C和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</w:t>
      </w:r>
      <w:r>
        <w:rPr>
          <w:rFonts w:ascii="仿宋" w:eastAsia="仿宋" w:hAnsi="仿宋" w:cs="仿宋" w:hint="eastAsia"/>
          <w:sz w:val="24"/>
          <w:szCs w:val="24"/>
        </w:rPr>
        <w:t>两根导体进行对比，是为了研究导体电阻与长度的关系;为了研究导体电阻与横截面积的关系，应  选择的两根导体是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</w:t>
      </w:r>
      <w:r>
        <w:rPr>
          <w:rFonts w:ascii="仿宋" w:eastAsia="仿宋" w:hAnsi="仿宋" w:cs="仿宋" w:hint="eastAsia"/>
          <w:sz w:val="24"/>
          <w:szCs w:val="24"/>
        </w:rPr>
        <w:t xml:space="preserve">.（填写导体的代号）   </w:t>
      </w:r>
      <w:r w:rsidRPr="003A7ACD">
        <w:rPr>
          <w:rFonts w:ascii="仿宋" w:eastAsia="仿宋" w:hAnsi="仿宋" w:cs="仿宋"/>
          <w:color w:val="FFFFFF"/>
          <w:sz w:val="4"/>
          <w:szCs w:val="24"/>
        </w:rPr>
        <w:t>[来源:Z_xx_k.Com]</w:t>
      </w:r>
    </w:p>
    <w:tbl>
      <w:tblPr>
        <w:tblW w:w="73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7"/>
        <w:gridCol w:w="850"/>
        <w:gridCol w:w="850"/>
        <w:gridCol w:w="850"/>
        <w:gridCol w:w="850"/>
        <w:gridCol w:w="850"/>
        <w:gridCol w:w="850"/>
        <w:gridCol w:w="850"/>
      </w:tblGrid>
      <w:tr w:rsidR="00DF79C4">
        <w:tc>
          <w:tcPr>
            <w:tcW w:w="1417" w:type="dxa"/>
          </w:tcPr>
          <w:p w:rsidR="00753448" w:rsidRDefault="00957B44">
            <w:pPr>
              <w:pStyle w:val="a3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导体代号</w:t>
            </w:r>
            <w:r w:rsidRPr="003A7ACD">
              <w:rPr>
                <w:rFonts w:ascii="仿宋" w:eastAsia="仿宋" w:hAnsi="仿宋" w:cs="仿宋"/>
                <w:color w:val="FFFFFF"/>
                <w:sz w:val="4"/>
                <w:szCs w:val="24"/>
              </w:rPr>
              <w:t>[来源:学&amp;科&amp;网Z&amp;X&amp;X&amp;K]</w:t>
            </w:r>
          </w:p>
        </w:tc>
        <w:tc>
          <w:tcPr>
            <w:tcW w:w="850" w:type="dxa"/>
          </w:tcPr>
          <w:p w:rsidR="00753448" w:rsidRDefault="00957B44">
            <w:pPr>
              <w:pStyle w:val="a3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A</w:t>
            </w:r>
          </w:p>
        </w:tc>
        <w:tc>
          <w:tcPr>
            <w:tcW w:w="850" w:type="dxa"/>
          </w:tcPr>
          <w:p w:rsidR="00753448" w:rsidRDefault="00957B44">
            <w:pPr>
              <w:pStyle w:val="a3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B</w:t>
            </w:r>
          </w:p>
        </w:tc>
        <w:tc>
          <w:tcPr>
            <w:tcW w:w="850" w:type="dxa"/>
          </w:tcPr>
          <w:p w:rsidR="00753448" w:rsidRDefault="00957B44">
            <w:pPr>
              <w:pStyle w:val="a3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C</w:t>
            </w:r>
          </w:p>
        </w:tc>
        <w:tc>
          <w:tcPr>
            <w:tcW w:w="850" w:type="dxa"/>
          </w:tcPr>
          <w:p w:rsidR="00753448" w:rsidRDefault="00957B44">
            <w:pPr>
              <w:pStyle w:val="a3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D</w:t>
            </w:r>
          </w:p>
        </w:tc>
        <w:tc>
          <w:tcPr>
            <w:tcW w:w="850" w:type="dxa"/>
          </w:tcPr>
          <w:p w:rsidR="00753448" w:rsidRDefault="00957B44">
            <w:pPr>
              <w:pStyle w:val="a3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E</w:t>
            </w:r>
          </w:p>
        </w:tc>
        <w:tc>
          <w:tcPr>
            <w:tcW w:w="850" w:type="dxa"/>
          </w:tcPr>
          <w:p w:rsidR="00753448" w:rsidRDefault="00957B44">
            <w:pPr>
              <w:pStyle w:val="a3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F</w:t>
            </w:r>
          </w:p>
        </w:tc>
        <w:tc>
          <w:tcPr>
            <w:tcW w:w="850" w:type="dxa"/>
          </w:tcPr>
          <w:p w:rsidR="00753448" w:rsidRDefault="00957B44">
            <w:pPr>
              <w:pStyle w:val="a3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G</w:t>
            </w:r>
          </w:p>
        </w:tc>
      </w:tr>
      <w:tr w:rsidR="00DF79C4">
        <w:tc>
          <w:tcPr>
            <w:tcW w:w="1417" w:type="dxa"/>
          </w:tcPr>
          <w:p w:rsidR="00753448" w:rsidRDefault="00957B44">
            <w:pPr>
              <w:pStyle w:val="a3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长度（m）</w:t>
            </w:r>
          </w:p>
        </w:tc>
        <w:tc>
          <w:tcPr>
            <w:tcW w:w="850" w:type="dxa"/>
          </w:tcPr>
          <w:p w:rsidR="00753448" w:rsidRDefault="00957B44">
            <w:pPr>
              <w:pStyle w:val="a3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1.0</w:t>
            </w:r>
          </w:p>
        </w:tc>
        <w:tc>
          <w:tcPr>
            <w:tcW w:w="850" w:type="dxa"/>
          </w:tcPr>
          <w:p w:rsidR="00753448" w:rsidRDefault="00957B44">
            <w:pPr>
              <w:pStyle w:val="a3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0.5</w:t>
            </w:r>
          </w:p>
        </w:tc>
        <w:tc>
          <w:tcPr>
            <w:tcW w:w="850" w:type="dxa"/>
          </w:tcPr>
          <w:p w:rsidR="00753448" w:rsidRDefault="00957B44">
            <w:pPr>
              <w:pStyle w:val="a3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1.5</w:t>
            </w:r>
          </w:p>
        </w:tc>
        <w:tc>
          <w:tcPr>
            <w:tcW w:w="850" w:type="dxa"/>
          </w:tcPr>
          <w:p w:rsidR="00753448" w:rsidRDefault="00957B44">
            <w:pPr>
              <w:pStyle w:val="a3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1.0</w:t>
            </w:r>
          </w:p>
        </w:tc>
        <w:tc>
          <w:tcPr>
            <w:tcW w:w="850" w:type="dxa"/>
          </w:tcPr>
          <w:p w:rsidR="00753448" w:rsidRDefault="00957B44">
            <w:pPr>
              <w:pStyle w:val="a3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1.2</w:t>
            </w:r>
          </w:p>
        </w:tc>
        <w:tc>
          <w:tcPr>
            <w:tcW w:w="850" w:type="dxa"/>
          </w:tcPr>
          <w:p w:rsidR="00753448" w:rsidRDefault="00957B44">
            <w:pPr>
              <w:pStyle w:val="a3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1.5</w:t>
            </w:r>
          </w:p>
        </w:tc>
        <w:tc>
          <w:tcPr>
            <w:tcW w:w="850" w:type="dxa"/>
          </w:tcPr>
          <w:p w:rsidR="00753448" w:rsidRDefault="00957B44">
            <w:pPr>
              <w:pStyle w:val="a3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0.5</w:t>
            </w:r>
          </w:p>
        </w:tc>
      </w:tr>
      <w:tr w:rsidR="00DF79C4">
        <w:tc>
          <w:tcPr>
            <w:tcW w:w="1417" w:type="dxa"/>
          </w:tcPr>
          <w:p w:rsidR="00753448" w:rsidRDefault="00957B44">
            <w:pPr>
              <w:pStyle w:val="a3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横截面积（mm</w:t>
            </w:r>
            <w:r>
              <w:rPr>
                <w:rFonts w:ascii="仿宋" w:eastAsia="仿宋" w:hAnsi="仿宋" w:cs="仿宋" w:hint="eastAsia"/>
                <w:sz w:val="24"/>
                <w:szCs w:val="24"/>
                <w:vertAlign w:val="superscript"/>
              </w:rPr>
              <w:t>2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）</w:t>
            </w:r>
          </w:p>
        </w:tc>
        <w:tc>
          <w:tcPr>
            <w:tcW w:w="850" w:type="dxa"/>
          </w:tcPr>
          <w:p w:rsidR="00753448" w:rsidRDefault="00957B44">
            <w:pPr>
              <w:pStyle w:val="a3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3.2</w:t>
            </w:r>
          </w:p>
        </w:tc>
        <w:tc>
          <w:tcPr>
            <w:tcW w:w="850" w:type="dxa"/>
          </w:tcPr>
          <w:p w:rsidR="00753448" w:rsidRDefault="00957B44">
            <w:pPr>
              <w:pStyle w:val="a3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0.8</w:t>
            </w:r>
          </w:p>
        </w:tc>
        <w:tc>
          <w:tcPr>
            <w:tcW w:w="850" w:type="dxa"/>
          </w:tcPr>
          <w:p w:rsidR="00753448" w:rsidRDefault="00957B44">
            <w:pPr>
              <w:pStyle w:val="a3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1.2</w:t>
            </w:r>
          </w:p>
        </w:tc>
        <w:tc>
          <w:tcPr>
            <w:tcW w:w="850" w:type="dxa"/>
          </w:tcPr>
          <w:p w:rsidR="00753448" w:rsidRDefault="00957B44">
            <w:pPr>
              <w:pStyle w:val="a3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0.8</w:t>
            </w:r>
          </w:p>
        </w:tc>
        <w:tc>
          <w:tcPr>
            <w:tcW w:w="850" w:type="dxa"/>
          </w:tcPr>
          <w:p w:rsidR="00753448" w:rsidRDefault="00957B44">
            <w:pPr>
              <w:pStyle w:val="a3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1.2</w:t>
            </w:r>
          </w:p>
        </w:tc>
        <w:tc>
          <w:tcPr>
            <w:tcW w:w="850" w:type="dxa"/>
          </w:tcPr>
          <w:p w:rsidR="00753448" w:rsidRDefault="00957B44">
            <w:pPr>
              <w:pStyle w:val="a3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1.2</w:t>
            </w:r>
          </w:p>
        </w:tc>
        <w:tc>
          <w:tcPr>
            <w:tcW w:w="850" w:type="dxa"/>
          </w:tcPr>
          <w:p w:rsidR="00753448" w:rsidRDefault="00957B44">
            <w:pPr>
              <w:pStyle w:val="a3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1.2</w:t>
            </w:r>
          </w:p>
        </w:tc>
      </w:tr>
      <w:tr w:rsidR="00DF79C4">
        <w:tc>
          <w:tcPr>
            <w:tcW w:w="1417" w:type="dxa"/>
          </w:tcPr>
          <w:p w:rsidR="00753448" w:rsidRDefault="00957B44">
            <w:pPr>
              <w:pStyle w:val="a3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材料</w:t>
            </w:r>
          </w:p>
        </w:tc>
        <w:tc>
          <w:tcPr>
            <w:tcW w:w="850" w:type="dxa"/>
          </w:tcPr>
          <w:p w:rsidR="00753448" w:rsidRDefault="00957B44">
            <w:pPr>
              <w:pStyle w:val="a3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锰铜</w:t>
            </w:r>
          </w:p>
        </w:tc>
        <w:tc>
          <w:tcPr>
            <w:tcW w:w="850" w:type="dxa"/>
          </w:tcPr>
          <w:p w:rsidR="00753448" w:rsidRDefault="00957B44">
            <w:pPr>
              <w:pStyle w:val="a3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钨</w:t>
            </w:r>
          </w:p>
        </w:tc>
        <w:tc>
          <w:tcPr>
            <w:tcW w:w="850" w:type="dxa"/>
          </w:tcPr>
          <w:p w:rsidR="00753448" w:rsidRDefault="00957B44">
            <w:pPr>
              <w:pStyle w:val="a3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镍铬丝</w:t>
            </w:r>
          </w:p>
        </w:tc>
        <w:tc>
          <w:tcPr>
            <w:tcW w:w="850" w:type="dxa"/>
          </w:tcPr>
          <w:p w:rsidR="00753448" w:rsidRDefault="00957B44">
            <w:pPr>
              <w:pStyle w:val="a3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锰铜</w:t>
            </w:r>
          </w:p>
        </w:tc>
        <w:tc>
          <w:tcPr>
            <w:tcW w:w="850" w:type="dxa"/>
          </w:tcPr>
          <w:p w:rsidR="00753448" w:rsidRDefault="00957B44">
            <w:pPr>
              <w:pStyle w:val="a3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钨</w:t>
            </w:r>
          </w:p>
        </w:tc>
        <w:tc>
          <w:tcPr>
            <w:tcW w:w="850" w:type="dxa"/>
          </w:tcPr>
          <w:p w:rsidR="00753448" w:rsidRDefault="00957B44">
            <w:pPr>
              <w:pStyle w:val="a3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锰铜</w:t>
            </w:r>
          </w:p>
        </w:tc>
        <w:tc>
          <w:tcPr>
            <w:tcW w:w="850" w:type="dxa"/>
          </w:tcPr>
          <w:p w:rsidR="00753448" w:rsidRDefault="00957B44">
            <w:pPr>
              <w:pStyle w:val="a3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镍铬丝</w:t>
            </w:r>
          </w:p>
        </w:tc>
      </w:tr>
    </w:tbl>
    <w:p w:rsidR="00753448" w:rsidRDefault="00957B44">
      <w:pPr>
        <w:pStyle w:val="a3"/>
        <w:rPr>
          <w:rFonts w:ascii="仿宋" w:eastAsia="仿宋" w:hAnsi="仿宋" w:cs="仿宋"/>
          <w:b/>
          <w:bCs/>
          <w:sz w:val="24"/>
          <w:szCs w:val="24"/>
        </w:rPr>
      </w:pPr>
      <w:r>
        <w:rPr>
          <w:rFonts w:ascii="仿宋" w:eastAsia="仿宋" w:hAnsi="仿宋" w:cs="仿宋" w:hint="eastAsia"/>
          <w:b/>
          <w:bCs/>
          <w:sz w:val="24"/>
          <w:szCs w:val="24"/>
        </w:rPr>
        <w:t xml:space="preserve">三、作图题（每题6分，共12分）   </w:t>
      </w:r>
    </w:p>
    <w:p w:rsidR="00753448" w:rsidRDefault="00957B44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2700655</wp:posOffset>
                </wp:positionH>
                <wp:positionV relativeFrom="paragraph">
                  <wp:posOffset>453390</wp:posOffset>
                </wp:positionV>
                <wp:extent cx="1781175" cy="1019175"/>
                <wp:effectExtent l="6350" t="6350" r="22225" b="22225"/>
                <wp:wrapNone/>
                <wp:docPr id="13" name="矩形 13" descr="学科网(www.zxxk.com)--教育资源门户，提供试卷、教案、课件、论文、素材及各类教学资源下载，还有大量而丰富的教学相关资讯！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1175" cy="1019175"/>
                        </a:xfrm>
                        <a:prstGeom prst="rect">
                          <a:avLst/>
                        </a:prstGeom>
                        <a:noFill/>
                        <a:ln w="12700" cap="rnd">
                          <a:solidFill>
                            <a:srgbClr val="000000"/>
                          </a:solidFill>
                          <a:prstDash val="sysDot"/>
                          <a:miter lim="0"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>
            <w:pict>
              <v:rect id="_x0000_s1026" o:spid="_x0000_s1026" style="width:140.25pt;height:80.25pt;margin-top:35.7pt;margin-left:212.65pt;mso-height-relative:page;mso-width-relative:page;position:absolute;z-index:251665408" coordsize="21600,21600" filled="f" stroked="t">
                <v:stroke joinstyle="miter" dashstyle="1 1" endcap="round"/>
                <o:lock v:ext="edit" aspectratio="f"/>
              </v:rect>
            </w:pict>
          </mc:Fallback>
        </mc:AlternateContent>
      </w:r>
      <w:r>
        <w:rPr>
          <w:rFonts w:ascii="仿宋" w:eastAsia="仿宋" w:hAnsi="仿宋" w:cs="仿宋" w:hint="eastAsia"/>
          <w:sz w:val="24"/>
          <w:szCs w:val="24"/>
        </w:rPr>
        <w:t>23.如图所示是“滑动变阻器改变电路中的电流”的实物图，请在虚线方框内画</w:t>
      </w:r>
      <w:r>
        <w:rPr>
          <w:rFonts w:ascii="仿宋" w:eastAsia="仿宋" w:hAnsi="仿宋" w:cs="仿宋" w:hint="eastAsia"/>
          <w:sz w:val="24"/>
          <w:szCs w:val="24"/>
        </w:rPr>
        <w:lastRenderedPageBreak/>
        <w:t xml:space="preserve">出与实物图相对应的电路图.        </w:t>
      </w: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114300" distR="114300">
            <wp:extent cx="2037715" cy="1325880"/>
            <wp:effectExtent l="0" t="0" r="635" b="7620"/>
            <wp:docPr id="12" name="图片 1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078018" name="图片 11" descr="O330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037715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448" w:rsidRDefault="00957B44">
      <w:pPr>
        <w:pStyle w:val="a3"/>
        <w:numPr>
          <w:ilvl w:val="0"/>
          <w:numId w:val="31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请将图中的实物按要求连接成电路图.要求:两灯泡串联，电压表测L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2</w:t>
      </w:r>
      <w:r>
        <w:rPr>
          <w:rFonts w:ascii="仿宋" w:eastAsia="仿宋" w:hAnsi="仿宋" w:cs="仿宋" w:hint="eastAsia"/>
          <w:sz w:val="24"/>
          <w:szCs w:val="24"/>
        </w:rPr>
        <w:t xml:space="preserve">的电压.   </w:t>
      </w:r>
    </w:p>
    <w:p w:rsidR="00753448" w:rsidRDefault="00753448">
      <w:pPr>
        <w:pStyle w:val="a3"/>
        <w:jc w:val="center"/>
        <w:rPr>
          <w:rFonts w:ascii="仿宋" w:eastAsia="仿宋" w:hAnsi="仿宋" w:cs="仿宋"/>
          <w:sz w:val="24"/>
          <w:szCs w:val="24"/>
        </w:rPr>
      </w:pPr>
    </w:p>
    <w:p w:rsidR="00753448" w:rsidRDefault="00957B44">
      <w:pPr>
        <w:pStyle w:val="a3"/>
        <w:jc w:val="center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114300" distR="114300">
            <wp:extent cx="1490345" cy="1069975"/>
            <wp:effectExtent l="0" t="0" r="14605" b="15875"/>
            <wp:docPr id="6" name="图片 1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1537347" name="图片 12" descr="o331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490345" cy="106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448" w:rsidRDefault="00957B44">
      <w:pPr>
        <w:pStyle w:val="a3"/>
        <w:numPr>
          <w:ilvl w:val="0"/>
          <w:numId w:val="32"/>
        </w:numPr>
        <w:rPr>
          <w:rFonts w:ascii="仿宋" w:eastAsia="仿宋" w:hAnsi="仿宋" w:cs="仿宋"/>
          <w:b/>
          <w:bCs/>
          <w:sz w:val="24"/>
          <w:szCs w:val="24"/>
        </w:rPr>
      </w:pPr>
      <w:r>
        <w:rPr>
          <w:rFonts w:ascii="仿宋" w:eastAsia="仿宋" w:hAnsi="仿宋" w:cs="仿宋" w:hint="eastAsia"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4629150</wp:posOffset>
            </wp:positionH>
            <wp:positionV relativeFrom="paragraph">
              <wp:posOffset>194310</wp:posOffset>
            </wp:positionV>
            <wp:extent cx="1065530" cy="536575"/>
            <wp:effectExtent l="0" t="0" r="1270" b="15875"/>
            <wp:wrapNone/>
            <wp:docPr id="7" name="图片 9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5706093" name="图片 95" descr="o332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065530" cy="53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仿宋" w:eastAsia="仿宋" w:hAnsi="仿宋" w:cs="仿宋" w:hint="eastAsia"/>
          <w:b/>
          <w:bCs/>
          <w:sz w:val="24"/>
          <w:szCs w:val="24"/>
        </w:rPr>
        <w:t>实验探究题（每题10分，共30分）</w:t>
      </w:r>
    </w:p>
    <w:p w:rsidR="00753448" w:rsidRDefault="00957B44">
      <w:pPr>
        <w:pStyle w:val="a3"/>
        <w:numPr>
          <w:ilvl w:val="0"/>
          <w:numId w:val="33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在“探究影响导体电阻大小的因素”实验中，小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明设计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>了如图电路.</w:t>
      </w:r>
    </w:p>
    <w:p w:rsidR="00753448" w:rsidRDefault="00957B44">
      <w:pPr>
        <w:pStyle w:val="a3"/>
        <w:numPr>
          <w:ilvl w:val="0"/>
          <w:numId w:val="34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在连接电路时发现，还缺少一个元件，他应</w:t>
      </w: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0" distR="0">
            <wp:extent cx="20320" cy="12700"/>
            <wp:effectExtent l="0" t="0" r="0" b="0"/>
            <wp:docPr id="24" name="图片 24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001997" name="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20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24"/>
          <w:szCs w:val="24"/>
        </w:rPr>
        <w:t>该在电路中再接入的元件是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     </w:t>
      </w:r>
      <w:r>
        <w:rPr>
          <w:rFonts w:ascii="仿宋" w:eastAsia="仿宋" w:hAnsi="仿宋" w:cs="仿宋" w:hint="eastAsia"/>
          <w:sz w:val="24"/>
          <w:szCs w:val="24"/>
        </w:rPr>
        <w:t xml:space="preserve">.  </w:t>
      </w:r>
    </w:p>
    <w:p w:rsidR="00753448" w:rsidRDefault="00957B44">
      <w:pPr>
        <w:pStyle w:val="a3"/>
        <w:numPr>
          <w:ilvl w:val="0"/>
          <w:numId w:val="35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为粗略判断 a、b两点间导体电阻的大小，可观察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    </w:t>
      </w:r>
      <w:r>
        <w:rPr>
          <w:rFonts w:ascii="仿宋" w:eastAsia="仿宋" w:hAnsi="仿宋" w:cs="仿宋" w:hint="eastAsia"/>
          <w:sz w:val="24"/>
          <w:szCs w:val="24"/>
        </w:rPr>
        <w:t xml:space="preserve">.  </w:t>
      </w:r>
    </w:p>
    <w:p w:rsidR="00753448" w:rsidRDefault="00957B44">
      <w:pPr>
        <w:pStyle w:val="a3"/>
        <w:numPr>
          <w:ilvl w:val="0"/>
          <w:numId w:val="36"/>
        </w:numPr>
        <w:rPr>
          <w:rFonts w:ascii="仿宋" w:eastAsia="仿宋" w:hAnsi="仿宋" w:cs="仿宋"/>
          <w:sz w:val="24"/>
          <w:szCs w:val="24"/>
          <w:u w:val="single"/>
        </w:rPr>
      </w:pPr>
      <w:r>
        <w:rPr>
          <w:rFonts w:ascii="仿宋" w:eastAsia="仿宋" w:hAnsi="仿宋" w:cs="仿宋" w:hint="eastAsia"/>
          <w:sz w:val="24"/>
          <w:szCs w:val="24"/>
        </w:rPr>
        <w:t>另有甲、乙两位同学分别对小明的电路作了如下的改进:甲把灯泡更换为电流表;乙在原电路中串</w:t>
      </w:r>
      <w:r>
        <w:rPr>
          <w:rFonts w:ascii="仿宋" w:eastAsia="仿宋" w:hAnsi="仿宋" w:cs="仿宋" w:hint="eastAsia"/>
          <w:color w:val="FF0000"/>
          <w:sz w:val="24"/>
          <w:szCs w:val="24"/>
        </w:rPr>
        <w:t>联接</w:t>
      </w:r>
      <w:r>
        <w:rPr>
          <w:rFonts w:ascii="仿宋" w:eastAsia="仿宋" w:hAnsi="仿宋" w:cs="仿宋" w:hint="eastAsia"/>
          <w:sz w:val="24"/>
          <w:szCs w:val="24"/>
        </w:rPr>
        <w:t>入电流表，你认为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</w:t>
      </w:r>
      <w:r>
        <w:rPr>
          <w:rFonts w:ascii="仿宋" w:eastAsia="仿宋" w:hAnsi="仿宋" w:cs="仿宋" w:hint="eastAsia"/>
          <w:sz w:val="24"/>
          <w:szCs w:val="24"/>
        </w:rPr>
        <w:t>同学的改进更好一些，理由是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                                      </w:t>
      </w:r>
    </w:p>
    <w:p w:rsidR="00753448" w:rsidRDefault="00957B44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                                                                                    </w:t>
      </w:r>
      <w:r>
        <w:rPr>
          <w:rFonts w:ascii="仿宋" w:eastAsia="仿宋" w:hAnsi="仿宋" w:cs="仿宋" w:hint="eastAsia"/>
          <w:sz w:val="24"/>
          <w:szCs w:val="24"/>
        </w:rPr>
        <w:t xml:space="preserve">.    </w:t>
      </w:r>
    </w:p>
    <w:p w:rsidR="00753448" w:rsidRDefault="00957B44">
      <w:pPr>
        <w:pStyle w:val="a3"/>
        <w:numPr>
          <w:ilvl w:val="0"/>
          <w:numId w:val="37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瑞瑞同学在中考物理实验加试时，对串联电路电压规律进行了探究.</w:t>
      </w:r>
    </w:p>
    <w:p w:rsidR="00753448" w:rsidRDefault="00957B44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【猜想与假设】串联电路两端的总电压等于各用电器两端的电压之和.</w:t>
      </w:r>
    </w:p>
    <w:p w:rsidR="00753448" w:rsidRDefault="00957B44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【设计与进行实验】  </w:t>
      </w:r>
    </w:p>
    <w:p w:rsidR="00753448" w:rsidRDefault="00957B44">
      <w:pPr>
        <w:pStyle w:val="a3"/>
        <w:numPr>
          <w:ilvl w:val="0"/>
          <w:numId w:val="38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按如图所示的电路图连接电路.  </w:t>
      </w:r>
    </w:p>
    <w:p w:rsidR="00753448" w:rsidRDefault="00957B44">
      <w:pPr>
        <w:pStyle w:val="a3"/>
        <w:jc w:val="center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114300" distR="114300">
            <wp:extent cx="1112520" cy="819785"/>
            <wp:effectExtent l="0" t="0" r="11430" b="18415"/>
            <wp:docPr id="14" name="图片 1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3522869" name="图片 13" descr="o333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112520" cy="81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448" w:rsidRDefault="00957B44">
      <w:pPr>
        <w:pStyle w:val="a3"/>
        <w:numPr>
          <w:ilvl w:val="0"/>
          <w:numId w:val="39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闭合开关，用电压表测出L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1</w:t>
      </w:r>
      <w:r>
        <w:rPr>
          <w:rFonts w:ascii="仿宋" w:eastAsia="仿宋" w:hAnsi="仿宋" w:cs="仿宋" w:hint="eastAsia"/>
          <w:sz w:val="24"/>
          <w:szCs w:val="24"/>
        </w:rPr>
        <w:t xml:space="preserve">两端的电压.  </w:t>
      </w:r>
    </w:p>
    <w:p w:rsidR="00753448" w:rsidRDefault="00957B44">
      <w:pPr>
        <w:pStyle w:val="a3"/>
        <w:numPr>
          <w:ilvl w:val="0"/>
          <w:numId w:val="40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在测L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2</w:t>
      </w:r>
      <w:r>
        <w:rPr>
          <w:rFonts w:ascii="仿宋" w:eastAsia="仿宋" w:hAnsi="仿宋" w:cs="仿宋" w:hint="eastAsia"/>
          <w:sz w:val="24"/>
          <w:szCs w:val="24"/>
        </w:rPr>
        <w:t xml:space="preserve">两端的电压时，瑞瑞同学为了节省实验时间，采用以下方法:电压表所接的B接点不动，只断开  A接点，并改接到C接点上. </w:t>
      </w:r>
    </w:p>
    <w:p w:rsidR="00753448" w:rsidRDefault="00957B44">
      <w:pPr>
        <w:pStyle w:val="a3"/>
        <w:numPr>
          <w:ilvl w:val="0"/>
          <w:numId w:val="41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测出AC间的电压.  </w:t>
      </w:r>
    </w:p>
    <w:p w:rsidR="00753448" w:rsidRDefault="00957B44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【交流与评估】  </w:t>
      </w:r>
    </w:p>
    <w:p w:rsidR="00753448" w:rsidRDefault="00957B44">
      <w:pPr>
        <w:pStyle w:val="a3"/>
        <w:numPr>
          <w:ilvl w:val="0"/>
          <w:numId w:val="42"/>
        </w:numPr>
        <w:rPr>
          <w:rFonts w:ascii="仿宋" w:eastAsia="仿宋" w:hAnsi="仿宋" w:cs="仿宋"/>
          <w:sz w:val="24"/>
          <w:szCs w:val="24"/>
        </w:rPr>
      </w:pPr>
      <w:proofErr w:type="gramStart"/>
      <w:r>
        <w:rPr>
          <w:rFonts w:ascii="仿宋" w:eastAsia="仿宋" w:hAnsi="仿宋" w:cs="仿宋" w:hint="eastAsia"/>
          <w:sz w:val="24"/>
          <w:szCs w:val="24"/>
        </w:rPr>
        <w:t>在拆接电路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>时，开关必须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     </w:t>
      </w:r>
      <w:r>
        <w:rPr>
          <w:rFonts w:ascii="仿宋" w:eastAsia="仿宋" w:hAnsi="仿宋" w:cs="仿宋" w:hint="eastAsia"/>
          <w:sz w:val="24"/>
          <w:szCs w:val="24"/>
        </w:rPr>
        <w:t xml:space="preserve">.  </w:t>
      </w:r>
    </w:p>
    <w:p w:rsidR="00753448" w:rsidRDefault="00957B44">
      <w:pPr>
        <w:pStyle w:val="a3"/>
        <w:numPr>
          <w:ilvl w:val="0"/>
          <w:numId w:val="43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瑞瑞同学用上面的方法能否测出L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2</w:t>
      </w:r>
      <w:r>
        <w:rPr>
          <w:rFonts w:ascii="仿宋" w:eastAsia="仿宋" w:hAnsi="仿宋" w:cs="仿宋" w:hint="eastAsia"/>
          <w:sz w:val="24"/>
          <w:szCs w:val="24"/>
        </w:rPr>
        <w:t>两端的电压?为什么?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                               </w:t>
      </w:r>
      <w:r>
        <w:rPr>
          <w:rFonts w:ascii="仿宋" w:eastAsia="仿宋" w:hAnsi="仿宋" w:cs="仿宋" w:hint="eastAsia"/>
          <w:sz w:val="24"/>
          <w:szCs w:val="24"/>
        </w:rPr>
        <w:t xml:space="preserve">.  </w:t>
      </w:r>
    </w:p>
    <w:p w:rsidR="00753448" w:rsidRDefault="00957B44">
      <w:pPr>
        <w:pStyle w:val="a3"/>
        <w:numPr>
          <w:ilvl w:val="0"/>
          <w:numId w:val="44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方法改进后，所测出 AB、BC、AC间的电压记录在下面表格中.分析瑞瑞同学的实验数据可以得出的结  论是:串联电路总电压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</w:t>
      </w:r>
      <w:r>
        <w:rPr>
          <w:rFonts w:ascii="仿宋" w:eastAsia="仿宋" w:hAnsi="仿宋" w:cs="仿宋" w:hint="eastAsia"/>
          <w:sz w:val="24"/>
          <w:szCs w:val="24"/>
        </w:rPr>
        <w:t xml:space="preserve">各用电器两端的电压之和（选填“等于”或“不等于”）.    </w:t>
      </w:r>
    </w:p>
    <w:tbl>
      <w:tblPr>
        <w:tblW w:w="69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7"/>
        <w:gridCol w:w="2307"/>
        <w:gridCol w:w="2307"/>
      </w:tblGrid>
      <w:tr w:rsidR="00DF79C4">
        <w:trPr>
          <w:jc w:val="center"/>
        </w:trPr>
        <w:tc>
          <w:tcPr>
            <w:tcW w:w="2307" w:type="dxa"/>
            <w:vAlign w:val="center"/>
          </w:tcPr>
          <w:p w:rsidR="00753448" w:rsidRDefault="00957B44">
            <w:pPr>
              <w:pStyle w:val="a3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lastRenderedPageBreak/>
              <w:t>U</w:t>
            </w:r>
            <w:r>
              <w:rPr>
                <w:rFonts w:ascii="仿宋" w:eastAsia="仿宋" w:hAnsi="仿宋" w:cs="仿宋" w:hint="eastAsia"/>
                <w:sz w:val="24"/>
                <w:szCs w:val="24"/>
                <w:vertAlign w:val="subscript"/>
              </w:rPr>
              <w:t>AB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/V</w:t>
            </w:r>
          </w:p>
        </w:tc>
        <w:tc>
          <w:tcPr>
            <w:tcW w:w="2307" w:type="dxa"/>
            <w:vAlign w:val="center"/>
          </w:tcPr>
          <w:p w:rsidR="00753448" w:rsidRDefault="00957B44">
            <w:pPr>
              <w:pStyle w:val="a3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U</w:t>
            </w:r>
            <w:r>
              <w:rPr>
                <w:rFonts w:ascii="仿宋" w:eastAsia="仿宋" w:hAnsi="仿宋" w:cs="仿宋" w:hint="eastAsia"/>
                <w:sz w:val="24"/>
                <w:szCs w:val="24"/>
                <w:vertAlign w:val="subscript"/>
              </w:rPr>
              <w:t>BC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/V</w:t>
            </w:r>
          </w:p>
        </w:tc>
        <w:tc>
          <w:tcPr>
            <w:tcW w:w="2307" w:type="dxa"/>
            <w:vAlign w:val="center"/>
          </w:tcPr>
          <w:p w:rsidR="00753448" w:rsidRDefault="00957B44">
            <w:pPr>
              <w:pStyle w:val="a3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U</w:t>
            </w:r>
            <w:r>
              <w:rPr>
                <w:rFonts w:ascii="仿宋" w:eastAsia="仿宋" w:hAnsi="仿宋" w:cs="仿宋" w:hint="eastAsia"/>
                <w:sz w:val="24"/>
                <w:szCs w:val="24"/>
                <w:vertAlign w:val="subscript"/>
              </w:rPr>
              <w:t>AC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/V</w:t>
            </w:r>
          </w:p>
        </w:tc>
      </w:tr>
      <w:tr w:rsidR="00DF79C4">
        <w:trPr>
          <w:jc w:val="center"/>
        </w:trPr>
        <w:tc>
          <w:tcPr>
            <w:tcW w:w="2307" w:type="dxa"/>
            <w:vAlign w:val="center"/>
          </w:tcPr>
          <w:p w:rsidR="00753448" w:rsidRDefault="00957B44">
            <w:pPr>
              <w:pStyle w:val="a3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2.4</w:t>
            </w:r>
          </w:p>
        </w:tc>
        <w:tc>
          <w:tcPr>
            <w:tcW w:w="2307" w:type="dxa"/>
            <w:vAlign w:val="center"/>
          </w:tcPr>
          <w:p w:rsidR="00753448" w:rsidRDefault="00957B44">
            <w:pPr>
              <w:pStyle w:val="a3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1.4</w:t>
            </w:r>
          </w:p>
        </w:tc>
        <w:tc>
          <w:tcPr>
            <w:tcW w:w="2307" w:type="dxa"/>
            <w:vAlign w:val="center"/>
          </w:tcPr>
          <w:p w:rsidR="00753448" w:rsidRDefault="00957B44">
            <w:pPr>
              <w:pStyle w:val="a3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3.75</w:t>
            </w:r>
          </w:p>
        </w:tc>
      </w:tr>
    </w:tbl>
    <w:p w:rsidR="00753448" w:rsidRDefault="00957B44">
      <w:pPr>
        <w:pStyle w:val="a3"/>
        <w:numPr>
          <w:ilvl w:val="0"/>
          <w:numId w:val="45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这个实验在设计方案上还存在的不足之处是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                                         </w:t>
      </w:r>
      <w:r>
        <w:rPr>
          <w:rFonts w:ascii="仿宋" w:eastAsia="仿宋" w:hAnsi="仿宋" w:cs="仿宋" w:hint="eastAsia"/>
          <w:sz w:val="24"/>
          <w:szCs w:val="24"/>
        </w:rPr>
        <w:t xml:space="preserve">.  </w:t>
      </w:r>
    </w:p>
    <w:p w:rsidR="00753448" w:rsidRDefault="00957B44">
      <w:pPr>
        <w:pStyle w:val="a3"/>
        <w:numPr>
          <w:ilvl w:val="0"/>
          <w:numId w:val="46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小园用滑动变阻器改变电路中的电流</w:t>
      </w: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0" distR="0">
            <wp:extent cx="21590" cy="21590"/>
            <wp:effectExtent l="0" t="0" r="0" b="0"/>
            <wp:docPr id="39" name="图片 39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9340992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" cy="2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24"/>
          <w:szCs w:val="24"/>
        </w:rPr>
        <w:t>时，正确连接好如图甲所示的实物图，并画出与实物图相对应的电路图（如图乙所示）;在闭合开关前，同伴小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苹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>提醒她所画的电路图有不对应之处，请你指出:①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                                                                                  </w:t>
      </w:r>
      <w:r>
        <w:rPr>
          <w:rFonts w:ascii="仿宋" w:eastAsia="仿宋" w:hAnsi="仿宋" w:cs="仿宋" w:hint="eastAsia"/>
          <w:sz w:val="24"/>
          <w:szCs w:val="24"/>
        </w:rPr>
        <w:t>;</w:t>
      </w:r>
      <w:r w:rsidRPr="003A7ACD">
        <w:rPr>
          <w:rFonts w:ascii="仿宋" w:eastAsia="仿宋" w:hAnsi="仿宋" w:cs="仿宋"/>
          <w:color w:val="FFFFFF"/>
          <w:sz w:val="4"/>
          <w:szCs w:val="24"/>
        </w:rPr>
        <w:t>[来源:学|科|网]</w:t>
      </w:r>
    </w:p>
    <w:p w:rsidR="00753448" w:rsidRDefault="00957B44" w:rsidP="002053FA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②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                                                                                  </w:t>
      </w:r>
      <w:r>
        <w:rPr>
          <w:rFonts w:ascii="仿宋" w:eastAsia="仿宋" w:hAnsi="仿宋" w:cs="仿宋" w:hint="eastAsia"/>
          <w:sz w:val="24"/>
          <w:szCs w:val="24"/>
        </w:rPr>
        <w:t>.</w:t>
      </w: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114300" distR="114300">
            <wp:extent cx="3753485" cy="1169035"/>
            <wp:effectExtent l="0" t="0" r="18415" b="12065"/>
            <wp:docPr id="8" name="图片 1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6005594" name="图片 14" descr="o334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753485" cy="1169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448" w:rsidRDefault="00753448">
      <w:pPr>
        <w:pStyle w:val="a3"/>
        <w:rPr>
          <w:rFonts w:ascii="仿宋" w:eastAsia="仿宋" w:hAnsi="仿宋" w:cs="仿宋"/>
          <w:sz w:val="24"/>
          <w:szCs w:val="24"/>
        </w:rPr>
      </w:pPr>
    </w:p>
    <w:p w:rsidR="00753448" w:rsidRDefault="00753448">
      <w:pPr>
        <w:pStyle w:val="a3"/>
        <w:rPr>
          <w:rFonts w:ascii="仿宋" w:eastAsia="仿宋" w:hAnsi="仿宋" w:cs="仿宋"/>
          <w:sz w:val="24"/>
          <w:szCs w:val="24"/>
        </w:rPr>
      </w:pPr>
    </w:p>
    <w:p w:rsidR="00753448" w:rsidRDefault="00753448">
      <w:pPr>
        <w:pStyle w:val="a3"/>
        <w:rPr>
          <w:rFonts w:ascii="仿宋" w:eastAsia="仿宋" w:hAnsi="仿宋" w:cs="仿宋"/>
          <w:sz w:val="24"/>
          <w:szCs w:val="24"/>
        </w:rPr>
      </w:pPr>
    </w:p>
    <w:p w:rsidR="00753448" w:rsidRDefault="00753448">
      <w:pPr>
        <w:pStyle w:val="a3"/>
        <w:rPr>
          <w:rFonts w:ascii="仿宋" w:eastAsia="仿宋" w:hAnsi="仿宋" w:cs="仿宋"/>
          <w:sz w:val="24"/>
          <w:szCs w:val="24"/>
        </w:rPr>
      </w:pPr>
    </w:p>
    <w:p w:rsidR="00753448" w:rsidRDefault="00753448">
      <w:pPr>
        <w:pStyle w:val="a3"/>
        <w:rPr>
          <w:rFonts w:ascii="仿宋" w:eastAsia="仿宋" w:hAnsi="仿宋" w:cs="仿宋"/>
          <w:sz w:val="24"/>
          <w:szCs w:val="24"/>
        </w:rPr>
      </w:pPr>
    </w:p>
    <w:p w:rsidR="00753448" w:rsidRDefault="00753448">
      <w:pPr>
        <w:pStyle w:val="a3"/>
        <w:rPr>
          <w:rFonts w:ascii="仿宋" w:eastAsia="仿宋" w:hAnsi="仿宋" w:cs="仿宋"/>
          <w:sz w:val="24"/>
          <w:szCs w:val="24"/>
        </w:rPr>
      </w:pPr>
    </w:p>
    <w:p w:rsidR="00753448" w:rsidRDefault="00753448">
      <w:pPr>
        <w:pStyle w:val="a3"/>
        <w:rPr>
          <w:rFonts w:ascii="仿宋" w:eastAsia="仿宋" w:hAnsi="仿宋" w:cs="仿宋"/>
          <w:sz w:val="24"/>
          <w:szCs w:val="24"/>
        </w:rPr>
      </w:pPr>
    </w:p>
    <w:p w:rsidR="00753448" w:rsidRDefault="00753448">
      <w:pPr>
        <w:pStyle w:val="a3"/>
        <w:rPr>
          <w:rFonts w:ascii="仿宋" w:eastAsia="仿宋" w:hAnsi="仿宋" w:cs="仿宋"/>
          <w:sz w:val="24"/>
          <w:szCs w:val="24"/>
        </w:rPr>
      </w:pPr>
    </w:p>
    <w:p w:rsidR="00753448" w:rsidRDefault="00753448">
      <w:pPr>
        <w:pStyle w:val="a3"/>
        <w:rPr>
          <w:rFonts w:ascii="仿宋" w:eastAsia="仿宋" w:hAnsi="仿宋" w:cs="仿宋"/>
          <w:sz w:val="24"/>
          <w:szCs w:val="24"/>
        </w:rPr>
      </w:pPr>
    </w:p>
    <w:p w:rsidR="00753448" w:rsidRDefault="00753448">
      <w:pPr>
        <w:pStyle w:val="a3"/>
        <w:rPr>
          <w:rFonts w:ascii="仿宋" w:eastAsia="仿宋" w:hAnsi="仿宋" w:cs="仿宋"/>
          <w:sz w:val="24"/>
          <w:szCs w:val="24"/>
        </w:rPr>
      </w:pPr>
    </w:p>
    <w:p w:rsidR="00753448" w:rsidRDefault="00753448">
      <w:pPr>
        <w:pStyle w:val="a3"/>
        <w:rPr>
          <w:rFonts w:ascii="仿宋" w:eastAsia="仿宋" w:hAnsi="仿宋" w:cs="仿宋"/>
          <w:sz w:val="24"/>
          <w:szCs w:val="24"/>
        </w:rPr>
      </w:pPr>
    </w:p>
    <w:p w:rsidR="00753448" w:rsidRDefault="00957B44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     </w:t>
      </w:r>
      <w:r>
        <w:rPr>
          <w:rFonts w:ascii="仿宋" w:eastAsia="仿宋" w:hAnsi="仿宋" w:cs="仿宋" w:hint="eastAsia"/>
          <w:b/>
          <w:bCs/>
          <w:sz w:val="24"/>
          <w:szCs w:val="24"/>
        </w:rPr>
        <w:t>一、选择题</w:t>
      </w:r>
      <w:r>
        <w:rPr>
          <w:rFonts w:ascii="仿宋" w:eastAsia="仿宋" w:hAnsi="仿宋" w:cs="仿宋" w:hint="eastAsia"/>
          <w:sz w:val="24"/>
          <w:szCs w:val="24"/>
        </w:rPr>
        <w:t xml:space="preserve">   </w:t>
      </w:r>
    </w:p>
    <w:p w:rsidR="00753448" w:rsidRDefault="00957B44">
      <w:pPr>
        <w:pStyle w:val="a3"/>
        <w:numPr>
          <w:ilvl w:val="0"/>
          <w:numId w:val="47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D 电阻的大小与导体两端电压与通过的电流无关.  </w:t>
      </w:r>
    </w:p>
    <w:p w:rsidR="00753448" w:rsidRDefault="00957B44">
      <w:pPr>
        <w:pStyle w:val="a3"/>
        <w:numPr>
          <w:ilvl w:val="0"/>
          <w:numId w:val="48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D 影响电阻的因素是材料、长度、横截面积和</w:t>
      </w:r>
      <w:r>
        <w:rPr>
          <w:rFonts w:ascii="仿宋" w:eastAsia="仿宋" w:hAnsi="仿宋" w:cs="仿宋" w:hint="eastAsia"/>
          <w:color w:val="FF0000"/>
          <w:sz w:val="24"/>
          <w:szCs w:val="24"/>
        </w:rPr>
        <w:t>温度.</w:t>
      </w:r>
      <w:r>
        <w:rPr>
          <w:rFonts w:ascii="仿宋" w:eastAsia="仿宋" w:hAnsi="仿宋" w:cs="仿宋" w:hint="eastAsia"/>
          <w:sz w:val="24"/>
          <w:szCs w:val="24"/>
        </w:rPr>
        <w:t xml:space="preserve">  </w:t>
      </w:r>
    </w:p>
    <w:p w:rsidR="00753448" w:rsidRDefault="00957B44">
      <w:pPr>
        <w:pStyle w:val="a3"/>
        <w:numPr>
          <w:ilvl w:val="0"/>
          <w:numId w:val="49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 D  </w:t>
      </w:r>
    </w:p>
    <w:p w:rsidR="00753448" w:rsidRDefault="00957B44">
      <w:pPr>
        <w:pStyle w:val="a3"/>
        <w:numPr>
          <w:ilvl w:val="0"/>
          <w:numId w:val="50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C 导线对折后，长度变短，横截面积变大，电阻变小.  </w:t>
      </w:r>
    </w:p>
    <w:p w:rsidR="00753448" w:rsidRDefault="00957B44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657860</wp:posOffset>
                </wp:positionH>
                <wp:positionV relativeFrom="paragraph">
                  <wp:posOffset>17145</wp:posOffset>
                </wp:positionV>
                <wp:extent cx="116205" cy="156210"/>
                <wp:effectExtent l="7620" t="7620" r="9525" b="26670"/>
                <wp:wrapNone/>
                <wp:docPr id="27" name="椭圆 27" descr="学科网(www.zxxk.com)--教育资源门户，提供试卷、教案、课件、论文、素材及各类教学资源下载，还有大量而丰富的教学相关资讯！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" cy="15621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>
            <w:pict>
              <v:oval id="_x0000_s1026" o:spid="_x0000_s1027" style="width:9.15pt;height:12.3pt;margin-top:1.35pt;margin-left:51.8pt;mso-height-relative:page;mso-width-relative:page;position:absolute;z-index:251668480" coordsize="21600,21600" filled="f" fillcolor="#9cbee0" stroked="t">
                <v:fill color2="#bbd5f0"/>
                <o:lock v:ext="edit" aspectratio="f"/>
              </v:oval>
            </w:pict>
          </mc:Fallback>
        </mc:AlternateContent>
      </w:r>
      <w:r>
        <w:rPr>
          <w:rFonts w:ascii="仿宋" w:eastAsia="仿宋" w:hAnsi="仿宋" w:cs="仿宋" w:hint="eastAsia"/>
          <w:sz w:val="24"/>
          <w:szCs w:val="24"/>
        </w:rPr>
        <w:t>5. A S闭合，  V  测L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1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两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 xml:space="preserve">端电压.  </w:t>
      </w:r>
    </w:p>
    <w:p w:rsidR="00753448" w:rsidRDefault="00957B44">
      <w:pPr>
        <w:pStyle w:val="a3"/>
        <w:numPr>
          <w:ilvl w:val="0"/>
          <w:numId w:val="51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A 甲表示数为33×0.02A=0.46A，乙表示数为21×0.10V=2.  1V.  </w:t>
      </w:r>
    </w:p>
    <w:p w:rsidR="00753448" w:rsidRDefault="00957B44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243205</wp:posOffset>
                </wp:positionH>
                <wp:positionV relativeFrom="paragraph">
                  <wp:posOffset>10795</wp:posOffset>
                </wp:positionV>
                <wp:extent cx="116205" cy="156210"/>
                <wp:effectExtent l="7620" t="7620" r="9525" b="26670"/>
                <wp:wrapNone/>
                <wp:docPr id="26" name="椭圆 26" descr="学科网(www.zxxk.com)--教育资源门户，提供试卷、教案、课件、论文、素材及各类教学资源下载，还有大量而丰富的教学相关资讯！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" cy="15621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>
            <w:pict>
              <v:oval id="_x0000_s1026" o:spid="_x0000_s1028" style="width:9.15pt;height:12.3pt;margin-top:0.85pt;margin-left:19.15pt;mso-height-relative:page;mso-width-relative:page;position:absolute;z-index:251670528" coordsize="21600,21600" filled="f" fillcolor="#9cbee0" stroked="t">
                <v:fill color2="#bbd5f0"/>
                <o:lock v:ext="edit" aspectratio="f"/>
              </v:oval>
            </w:pict>
          </mc:Fallback>
        </mc:AlternateContent>
      </w:r>
      <w:r>
        <w:rPr>
          <w:rFonts w:ascii="仿宋" w:eastAsia="仿宋" w:hAnsi="仿宋" w:cs="仿宋" w:hint="eastAsia"/>
          <w:sz w:val="24"/>
          <w:szCs w:val="24"/>
        </w:rPr>
        <w:t>7. C  V 要与L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1</w:t>
      </w:r>
      <w:r>
        <w:rPr>
          <w:rFonts w:ascii="仿宋" w:eastAsia="仿宋" w:hAnsi="仿宋" w:cs="仿宋" w:hint="eastAsia"/>
          <w:sz w:val="24"/>
          <w:szCs w:val="24"/>
        </w:rPr>
        <w:t xml:space="preserve">并联，A错;B和C选项正负接线柱接反.  </w:t>
      </w:r>
    </w:p>
    <w:p w:rsidR="00753448" w:rsidRDefault="00957B44">
      <w:pPr>
        <w:pStyle w:val="a3"/>
        <w:numPr>
          <w:ilvl w:val="0"/>
          <w:numId w:val="52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A 灯L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1</w:t>
      </w:r>
      <w:r>
        <w:rPr>
          <w:rFonts w:ascii="仿宋" w:eastAsia="仿宋" w:hAnsi="仿宋" w:cs="仿宋" w:hint="eastAsia"/>
          <w:sz w:val="24"/>
          <w:szCs w:val="24"/>
        </w:rPr>
        <w:t>断路，通过L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1</w:t>
      </w:r>
      <w:r>
        <w:rPr>
          <w:rFonts w:ascii="仿宋" w:eastAsia="仿宋" w:hAnsi="仿宋" w:cs="仿宋" w:hint="eastAsia"/>
          <w:sz w:val="24"/>
          <w:szCs w:val="24"/>
        </w:rPr>
        <w:t>的电流为0（电流表示数为0），电压表测量等L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2</w:t>
      </w:r>
      <w:r>
        <w:rPr>
          <w:rFonts w:ascii="仿宋" w:eastAsia="仿宋" w:hAnsi="仿宋" w:cs="仿宋" w:hint="eastAsia"/>
          <w:sz w:val="24"/>
          <w:szCs w:val="24"/>
        </w:rPr>
        <w:t>两端的电压、示数不变，符合题意，故A正</w:t>
      </w: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0" distR="0">
            <wp:extent cx="22860" cy="19050"/>
            <wp:effectExtent l="0" t="0" r="0" b="0"/>
            <wp:docPr id="40" name="图片 40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0632228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" cy="1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24"/>
          <w:szCs w:val="24"/>
        </w:rPr>
        <w:t>确；灯L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1</w:t>
      </w:r>
      <w:r>
        <w:rPr>
          <w:rFonts w:ascii="仿宋" w:eastAsia="仿宋" w:hAnsi="仿宋" w:cs="仿宋" w:hint="eastAsia"/>
          <w:sz w:val="24"/>
          <w:szCs w:val="24"/>
        </w:rPr>
        <w:t>短路，同时发生电源断路，灯L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2</w:t>
      </w:r>
      <w:r>
        <w:rPr>
          <w:rFonts w:ascii="仿宋" w:eastAsia="仿宋" w:hAnsi="仿宋" w:cs="仿宋" w:hint="eastAsia"/>
          <w:sz w:val="24"/>
          <w:szCs w:val="24"/>
        </w:rPr>
        <w:t>也不亮，不符合题意，故B错；灯L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2</w:t>
      </w:r>
      <w:r>
        <w:rPr>
          <w:rFonts w:ascii="仿宋" w:eastAsia="仿宋" w:hAnsi="仿宋" w:cs="仿宋" w:hint="eastAsia"/>
          <w:sz w:val="24"/>
          <w:szCs w:val="24"/>
        </w:rPr>
        <w:t>断路，电源电压保持不变，两表的示数不变不符合题意，故C错；灯L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2</w:t>
      </w:r>
      <w:r>
        <w:rPr>
          <w:rFonts w:ascii="仿宋" w:eastAsia="仿宋" w:hAnsi="仿宋" w:cs="仿宋" w:hint="eastAsia"/>
          <w:sz w:val="24"/>
          <w:szCs w:val="24"/>
        </w:rPr>
        <w:t>断路，同时发生电源断路，灯L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1</w:t>
      </w:r>
      <w:r>
        <w:rPr>
          <w:rFonts w:ascii="仿宋" w:eastAsia="仿宋" w:hAnsi="仿宋" w:cs="仿宋" w:hint="eastAsia"/>
          <w:sz w:val="24"/>
          <w:szCs w:val="24"/>
        </w:rPr>
        <w:t xml:space="preserve">也不亮，不符合题意，故D错.  </w:t>
      </w:r>
    </w:p>
    <w:p w:rsidR="00753448" w:rsidRDefault="00957B44">
      <w:pPr>
        <w:pStyle w:val="a3"/>
        <w:numPr>
          <w:ilvl w:val="0"/>
          <w:numId w:val="53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C 把余下的金属丝均匀拉到原长，金属丝的长度不变，横截面积变小，电阻变大.  </w:t>
      </w:r>
    </w:p>
    <w:p w:rsidR="00753448" w:rsidRDefault="00957B44">
      <w:pPr>
        <w:pStyle w:val="a3"/>
        <w:numPr>
          <w:ilvl w:val="0"/>
          <w:numId w:val="54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B  </w:t>
      </w:r>
    </w:p>
    <w:p w:rsidR="00753448" w:rsidRDefault="00957B44">
      <w:pPr>
        <w:pStyle w:val="a3"/>
        <w:numPr>
          <w:ilvl w:val="0"/>
          <w:numId w:val="55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lastRenderedPageBreak/>
        <w:t xml:space="preserve">C 并联电路两端电压等于各支路两端电压.  </w:t>
      </w:r>
    </w:p>
    <w:p w:rsidR="00753448" w:rsidRDefault="00957B44">
      <w:pPr>
        <w:pStyle w:val="a3"/>
        <w:numPr>
          <w:ilvl w:val="0"/>
          <w:numId w:val="56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C 电源无论接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不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 xml:space="preserve">接入电路，两端都有电压.   </w:t>
      </w:r>
    </w:p>
    <w:p w:rsidR="00753448" w:rsidRDefault="00957B44">
      <w:pPr>
        <w:pStyle w:val="a3"/>
        <w:numPr>
          <w:ilvl w:val="0"/>
          <w:numId w:val="57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b/>
          <w:bCs/>
          <w:sz w:val="24"/>
          <w:szCs w:val="24"/>
        </w:rPr>
        <w:t>填空题</w:t>
      </w:r>
      <w:r>
        <w:rPr>
          <w:rFonts w:ascii="仿宋" w:eastAsia="仿宋" w:hAnsi="仿宋" w:cs="仿宋" w:hint="eastAsia"/>
          <w:sz w:val="24"/>
          <w:szCs w:val="24"/>
        </w:rPr>
        <w:t xml:space="preserve">   </w:t>
      </w:r>
    </w:p>
    <w:p w:rsidR="00753448" w:rsidRDefault="00957B44">
      <w:pPr>
        <w:pStyle w:val="a3"/>
        <w:numPr>
          <w:ilvl w:val="0"/>
          <w:numId w:val="58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（1）①AB和CD的长度相同 ②AB和CD的材料相同 （2）材料和长度相同的导体，细的比粗的电阻大  </w:t>
      </w:r>
    </w:p>
    <w:p w:rsidR="00753448" w:rsidRDefault="00957B44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14. 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4.5  4.5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 xml:space="preserve">  4.5  0.</w:t>
      </w: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0" distR="0">
            <wp:extent cx="24130" cy="12700"/>
            <wp:effectExtent l="0" t="0" r="0" b="0"/>
            <wp:docPr id="23" name="图片 23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460436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30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3  0.2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 xml:space="preserve">  </w:t>
      </w:r>
    </w:p>
    <w:p w:rsidR="00753448" w:rsidRDefault="00957B44">
      <w:pPr>
        <w:pStyle w:val="a3"/>
        <w:numPr>
          <w:ilvl w:val="0"/>
          <w:numId w:val="59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0" distR="0">
            <wp:extent cx="20320" cy="16510"/>
            <wp:effectExtent l="0" t="0" r="0" b="0"/>
            <wp:docPr id="38" name="图片 38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0369732" name="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20" cy="1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24"/>
          <w:szCs w:val="24"/>
        </w:rPr>
        <w:t xml:space="preserve">变大 变小 </w:t>
      </w:r>
    </w:p>
    <w:p w:rsidR="00753448" w:rsidRDefault="00957B44">
      <w:pPr>
        <w:pStyle w:val="a3"/>
        <w:numPr>
          <w:ilvl w:val="0"/>
          <w:numId w:val="60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 AP  A（或左）  </w:t>
      </w:r>
    </w:p>
    <w:p w:rsidR="00753448" w:rsidRDefault="00957B44">
      <w:pPr>
        <w:pStyle w:val="a3"/>
        <w:numPr>
          <w:ilvl w:val="0"/>
          <w:numId w:val="61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L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2</w:t>
      </w:r>
      <w:r>
        <w:rPr>
          <w:rFonts w:ascii="仿宋" w:eastAsia="仿宋" w:hAnsi="仿宋" w:cs="仿宋" w:hint="eastAsia"/>
          <w:sz w:val="24"/>
          <w:szCs w:val="24"/>
        </w:rPr>
        <w:t xml:space="preserve">断路 </w:t>
      </w:r>
    </w:p>
    <w:p w:rsidR="00753448" w:rsidRDefault="00957B44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18. 3.5  </w:t>
      </w:r>
      <w:r w:rsidRPr="003A7ACD">
        <w:rPr>
          <w:rFonts w:ascii="仿宋" w:eastAsia="仿宋" w:hAnsi="仿宋" w:cs="仿宋"/>
          <w:color w:val="FFFFFF"/>
          <w:sz w:val="4"/>
          <w:szCs w:val="24"/>
        </w:rPr>
        <w:t>[来源:学|科|网Z|X|X|K]</w:t>
      </w:r>
    </w:p>
    <w:p w:rsidR="00753448" w:rsidRDefault="00957B44">
      <w:pPr>
        <w:pStyle w:val="a3"/>
        <w:numPr>
          <w:ilvl w:val="0"/>
          <w:numId w:val="62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不正确 电压表“+”、“-”接线柱接反（即电流从电压表负接线柱流入）  </w:t>
      </w:r>
    </w:p>
    <w:p w:rsidR="00753448" w:rsidRDefault="00957B44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20. 1.2  废旧电池不能扔在普通垃圾箱里  </w:t>
      </w:r>
    </w:p>
    <w:p w:rsidR="00753448" w:rsidRDefault="00957B44">
      <w:pPr>
        <w:pStyle w:val="a3"/>
        <w:numPr>
          <w:ilvl w:val="0"/>
          <w:numId w:val="63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②  22. 材料  G  AD   </w:t>
      </w:r>
    </w:p>
    <w:p w:rsidR="00753448" w:rsidRDefault="00957B44">
      <w:pPr>
        <w:pStyle w:val="a3"/>
        <w:numPr>
          <w:ilvl w:val="0"/>
          <w:numId w:val="64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b/>
          <w:bCs/>
          <w:sz w:val="24"/>
          <w:szCs w:val="24"/>
        </w:rPr>
        <w:t>作图题</w:t>
      </w:r>
      <w:r>
        <w:rPr>
          <w:rFonts w:ascii="仿宋" w:eastAsia="仿宋" w:hAnsi="仿宋" w:cs="仿宋" w:hint="eastAsia"/>
          <w:sz w:val="24"/>
          <w:szCs w:val="24"/>
        </w:rPr>
        <w:t xml:space="preserve">    </w:t>
      </w:r>
    </w:p>
    <w:p w:rsidR="00753448" w:rsidRDefault="00957B44">
      <w:pPr>
        <w:pStyle w:val="a3"/>
        <w:numPr>
          <w:ilvl w:val="0"/>
          <w:numId w:val="65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如图所示                  24.如图所示        </w:t>
      </w:r>
    </w:p>
    <w:p w:rsidR="00753448" w:rsidRDefault="00957B44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114300" distR="114300">
            <wp:extent cx="908685" cy="485140"/>
            <wp:effectExtent l="0" t="0" r="5715" b="10160"/>
            <wp:docPr id="25" name="图片 1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3961600" name="图片 15" descr="119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908685" cy="48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24"/>
          <w:szCs w:val="24"/>
        </w:rPr>
        <w:t xml:space="preserve">  </w:t>
      </w: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114300" distR="114300">
            <wp:extent cx="1459865" cy="875030"/>
            <wp:effectExtent l="0" t="0" r="6985" b="1270"/>
            <wp:docPr id="28" name="图片 1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7712026" name="图片 16" descr="120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459865" cy="875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448" w:rsidRDefault="00957B44">
      <w:pPr>
        <w:pStyle w:val="a3"/>
        <w:numPr>
          <w:ilvl w:val="0"/>
          <w:numId w:val="66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b/>
          <w:bCs/>
          <w:sz w:val="24"/>
          <w:szCs w:val="24"/>
        </w:rPr>
        <w:t>实验探究题</w:t>
      </w:r>
      <w:r>
        <w:rPr>
          <w:rFonts w:ascii="仿宋" w:eastAsia="仿宋" w:hAnsi="仿宋" w:cs="仿宋" w:hint="eastAsia"/>
          <w:sz w:val="24"/>
          <w:szCs w:val="24"/>
        </w:rPr>
        <w:t xml:space="preserve">   </w:t>
      </w:r>
      <w:r w:rsidRPr="003A7ACD">
        <w:rPr>
          <w:rFonts w:ascii="仿宋" w:eastAsia="仿宋" w:hAnsi="仿宋" w:cs="仿宋"/>
          <w:color w:val="FFFFFF"/>
          <w:sz w:val="4"/>
          <w:szCs w:val="24"/>
        </w:rPr>
        <w:t>[来源:</w:t>
      </w:r>
      <w:proofErr w:type="gramStart"/>
      <w:r w:rsidRPr="003A7ACD">
        <w:rPr>
          <w:rFonts w:ascii="仿宋" w:eastAsia="仿宋" w:hAnsi="仿宋" w:cs="仿宋"/>
          <w:color w:val="FFFFFF"/>
          <w:sz w:val="4"/>
          <w:szCs w:val="24"/>
        </w:rPr>
        <w:t>学科网</w:t>
      </w:r>
      <w:proofErr w:type="gramEnd"/>
      <w:r w:rsidRPr="003A7ACD">
        <w:rPr>
          <w:rFonts w:ascii="仿宋" w:eastAsia="仿宋" w:hAnsi="仿宋" w:cs="仿宋"/>
          <w:color w:val="FFFFFF"/>
          <w:sz w:val="4"/>
          <w:szCs w:val="24"/>
        </w:rPr>
        <w:t>]</w:t>
      </w:r>
    </w:p>
    <w:p w:rsidR="00753448" w:rsidRDefault="00957B44">
      <w:pPr>
        <w:pStyle w:val="a3"/>
        <w:numPr>
          <w:ilvl w:val="0"/>
          <w:numId w:val="67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（1）开关 （2）灯泡的亮度 （3）乙  灯泡能保护电路  </w:t>
      </w:r>
    </w:p>
    <w:p w:rsidR="00753448" w:rsidRDefault="00957B44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本题考查探究影响电阻大小的</w:t>
      </w: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0" distR="0">
            <wp:extent cx="20320" cy="20320"/>
            <wp:effectExtent l="0" t="0" r="0" b="0"/>
            <wp:docPr id="29" name="图片 29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219649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20" cy="2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24"/>
          <w:szCs w:val="24"/>
        </w:rPr>
        <w:t>因素.（1）一个完整的闭合电路必须要包含电源、开关、用电器、导线，分析题图可知电路图中无开关，故缺少的元件为开关.（2）电阻表示导体对电流阻碍作用的大小，电阻越大，导体对电流的阻碍作用越大，灯泡就越暗，故可通过灯泡的亮度反映a、b两点间导体的电阻大小.（3）如果只更换电流</w:t>
      </w: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0" distR="0">
            <wp:extent cx="24130" cy="21590"/>
            <wp:effectExtent l="0" t="0" r="0" b="0"/>
            <wp:docPr id="37" name="图片 37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5936912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30" cy="2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24"/>
          <w:szCs w:val="24"/>
        </w:rPr>
        <w:t xml:space="preserve">表，在电阻过小时，电路中电流过大，可能将电路中的电流表烧坏，故将小灯泡保  留，可起到保护电路的作用.  </w:t>
      </w:r>
    </w:p>
    <w:p w:rsidR="00753448" w:rsidRDefault="00957B44">
      <w:pPr>
        <w:pStyle w:val="a3"/>
        <w:numPr>
          <w:ilvl w:val="0"/>
          <w:numId w:val="68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（1）断开 （2）不能，因为电压表正负极接反了  </w:t>
      </w:r>
    </w:p>
    <w:p w:rsidR="00753448" w:rsidRDefault="00957B44">
      <w:pPr>
        <w:pStyle w:val="a3"/>
        <w:numPr>
          <w:ilvl w:val="0"/>
          <w:numId w:val="69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不等于 （4）以一次实验得出物理规律  </w:t>
      </w:r>
    </w:p>
    <w:p w:rsidR="00753448" w:rsidRDefault="00957B44">
      <w:pPr>
        <w:pStyle w:val="a3"/>
        <w:numPr>
          <w:ilvl w:val="0"/>
          <w:numId w:val="70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（1）电源的正负极画反  </w:t>
      </w:r>
    </w:p>
    <w:p w:rsidR="00753448" w:rsidRDefault="00957B44">
      <w:pPr>
        <w:pStyle w:val="a3"/>
        <w:numPr>
          <w:ilvl w:val="0"/>
          <w:numId w:val="71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0" distR="0">
            <wp:extent cx="16510" cy="22860"/>
            <wp:effectExtent l="0" t="0" r="0" b="0"/>
            <wp:docPr id="35" name="图片 35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1044887" name="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10" cy="2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24"/>
          <w:szCs w:val="24"/>
        </w:rPr>
        <w:t xml:space="preserve">滑动变阻器没画在阻值最大处   </w:t>
      </w:r>
    </w:p>
    <w:p w:rsidR="00753448" w:rsidRDefault="00753448">
      <w:pPr>
        <w:rPr>
          <w:rFonts w:ascii="仿宋" w:eastAsia="仿宋" w:hAnsi="仿宋" w:cs="仿宋"/>
          <w:sz w:val="24"/>
        </w:rPr>
      </w:pPr>
    </w:p>
    <w:sectPr w:rsidR="00753448">
      <w:headerReference w:type="default" r:id="rId4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0ACD" w:rsidRDefault="000C0ACD">
      <w:r>
        <w:separator/>
      </w:r>
    </w:p>
  </w:endnote>
  <w:endnote w:type="continuationSeparator" w:id="0">
    <w:p w:rsidR="000C0ACD" w:rsidRDefault="000C0A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">
    <w:altName w:val="Times New Roman"/>
    <w:charset w:val="00"/>
    <w:family w:val="roman"/>
    <w:pitch w:val="default"/>
    <w:sig w:usb0="00000000" w:usb1="00000000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0ACD" w:rsidRDefault="000C0ACD">
      <w:r>
        <w:separator/>
      </w:r>
    </w:p>
  </w:footnote>
  <w:footnote w:type="continuationSeparator" w:id="0">
    <w:p w:rsidR="000C0ACD" w:rsidRDefault="000C0A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7ACD" w:rsidRPr="003A7ACD" w:rsidRDefault="002404A0" w:rsidP="003A7ACD">
    <w:pPr>
      <w:pStyle w:val="a4"/>
    </w:pPr>
    <w:r w:rsidRPr="002404A0">
      <w:rPr>
        <w:rFonts w:hint="eastAsia"/>
      </w:rPr>
      <w:t>初中九年级物理知识点同步评估测试卷（人教版）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9A82B8"/>
    <w:multiLevelType w:val="singleLevel"/>
    <w:tmpl w:val="539A82B8"/>
    <w:lvl w:ilvl="0">
      <w:start w:val="1"/>
      <w:numFmt w:val="chineseCounting"/>
      <w:suff w:val="nothing"/>
      <w:lvlText w:val="%1、"/>
      <w:lvlJc w:val="left"/>
    </w:lvl>
  </w:abstractNum>
  <w:abstractNum w:abstractNumId="1">
    <w:nsid w:val="539A82C8"/>
    <w:multiLevelType w:val="singleLevel"/>
    <w:tmpl w:val="539A82C8"/>
    <w:lvl w:ilvl="0">
      <w:start w:val="1"/>
      <w:numFmt w:val="decimal"/>
      <w:suff w:val="nothing"/>
      <w:lvlText w:val="%1."/>
      <w:lvlJc w:val="left"/>
    </w:lvl>
  </w:abstractNum>
  <w:abstractNum w:abstractNumId="2">
    <w:nsid w:val="539A82DB"/>
    <w:multiLevelType w:val="singleLevel"/>
    <w:tmpl w:val="539A82DB"/>
    <w:lvl w:ilvl="0">
      <w:start w:val="1"/>
      <w:numFmt w:val="upperLetter"/>
      <w:suff w:val="nothing"/>
      <w:lvlText w:val="%1."/>
      <w:lvlJc w:val="left"/>
    </w:lvl>
  </w:abstractNum>
  <w:abstractNum w:abstractNumId="3">
    <w:nsid w:val="539A82FD"/>
    <w:multiLevelType w:val="singleLevel"/>
    <w:tmpl w:val="539A82FD"/>
    <w:lvl w:ilvl="0">
      <w:start w:val="2"/>
      <w:numFmt w:val="decimal"/>
      <w:suff w:val="nothing"/>
      <w:lvlText w:val="%1."/>
      <w:lvlJc w:val="left"/>
    </w:lvl>
  </w:abstractNum>
  <w:abstractNum w:abstractNumId="4">
    <w:nsid w:val="539A830D"/>
    <w:multiLevelType w:val="singleLevel"/>
    <w:tmpl w:val="539A830D"/>
    <w:lvl w:ilvl="0">
      <w:start w:val="1"/>
      <w:numFmt w:val="upperLetter"/>
      <w:suff w:val="nothing"/>
      <w:lvlText w:val="%1."/>
      <w:lvlJc w:val="left"/>
    </w:lvl>
  </w:abstractNum>
  <w:abstractNum w:abstractNumId="5">
    <w:nsid w:val="539A8341"/>
    <w:multiLevelType w:val="singleLevel"/>
    <w:tmpl w:val="539A8341"/>
    <w:lvl w:ilvl="0">
      <w:start w:val="3"/>
      <w:numFmt w:val="decimal"/>
      <w:suff w:val="nothing"/>
      <w:lvlText w:val="%1."/>
      <w:lvlJc w:val="left"/>
    </w:lvl>
  </w:abstractNum>
  <w:abstractNum w:abstractNumId="6">
    <w:nsid w:val="539A8353"/>
    <w:multiLevelType w:val="singleLevel"/>
    <w:tmpl w:val="539A8353"/>
    <w:lvl w:ilvl="0">
      <w:start w:val="1"/>
      <w:numFmt w:val="upperLetter"/>
      <w:suff w:val="nothing"/>
      <w:lvlText w:val="%1."/>
      <w:lvlJc w:val="left"/>
    </w:lvl>
  </w:abstractNum>
  <w:abstractNum w:abstractNumId="7">
    <w:nsid w:val="539A8370"/>
    <w:multiLevelType w:val="singleLevel"/>
    <w:tmpl w:val="539A8370"/>
    <w:lvl w:ilvl="0">
      <w:start w:val="4"/>
      <w:numFmt w:val="decimal"/>
      <w:suff w:val="nothing"/>
      <w:lvlText w:val="%1."/>
      <w:lvlJc w:val="left"/>
    </w:lvl>
  </w:abstractNum>
  <w:abstractNum w:abstractNumId="8">
    <w:nsid w:val="539A8387"/>
    <w:multiLevelType w:val="singleLevel"/>
    <w:tmpl w:val="539A8387"/>
    <w:lvl w:ilvl="0">
      <w:start w:val="1"/>
      <w:numFmt w:val="upperLetter"/>
      <w:suff w:val="nothing"/>
      <w:lvlText w:val="%1."/>
      <w:lvlJc w:val="left"/>
    </w:lvl>
  </w:abstractNum>
  <w:abstractNum w:abstractNumId="9">
    <w:nsid w:val="539A83B6"/>
    <w:multiLevelType w:val="singleLevel"/>
    <w:tmpl w:val="539A83B6"/>
    <w:lvl w:ilvl="0">
      <w:start w:val="5"/>
      <w:numFmt w:val="decimal"/>
      <w:suff w:val="nothing"/>
      <w:lvlText w:val="%1."/>
      <w:lvlJc w:val="left"/>
    </w:lvl>
  </w:abstractNum>
  <w:abstractNum w:abstractNumId="10">
    <w:nsid w:val="539A83DD"/>
    <w:multiLevelType w:val="singleLevel"/>
    <w:tmpl w:val="539A83DD"/>
    <w:lvl w:ilvl="0">
      <w:start w:val="1"/>
      <w:numFmt w:val="upperLetter"/>
      <w:suff w:val="nothing"/>
      <w:lvlText w:val="%1."/>
      <w:lvlJc w:val="left"/>
    </w:lvl>
  </w:abstractNum>
  <w:abstractNum w:abstractNumId="11">
    <w:nsid w:val="539A841E"/>
    <w:multiLevelType w:val="singleLevel"/>
    <w:tmpl w:val="539A841E"/>
    <w:lvl w:ilvl="0">
      <w:start w:val="6"/>
      <w:numFmt w:val="decimal"/>
      <w:suff w:val="nothing"/>
      <w:lvlText w:val="%1."/>
      <w:lvlJc w:val="left"/>
    </w:lvl>
  </w:abstractNum>
  <w:abstractNum w:abstractNumId="12">
    <w:nsid w:val="539A846C"/>
    <w:multiLevelType w:val="singleLevel"/>
    <w:tmpl w:val="539A846C"/>
    <w:lvl w:ilvl="0">
      <w:start w:val="7"/>
      <w:numFmt w:val="decimal"/>
      <w:suff w:val="nothing"/>
      <w:lvlText w:val="%1."/>
      <w:lvlJc w:val="left"/>
    </w:lvl>
  </w:abstractNum>
  <w:abstractNum w:abstractNumId="13">
    <w:nsid w:val="539A8490"/>
    <w:multiLevelType w:val="singleLevel"/>
    <w:tmpl w:val="539A8490"/>
    <w:lvl w:ilvl="0">
      <w:start w:val="8"/>
      <w:numFmt w:val="decimal"/>
      <w:suff w:val="nothing"/>
      <w:lvlText w:val="%1."/>
      <w:lvlJc w:val="left"/>
    </w:lvl>
  </w:abstractNum>
  <w:abstractNum w:abstractNumId="14">
    <w:nsid w:val="539A84B2"/>
    <w:multiLevelType w:val="singleLevel"/>
    <w:tmpl w:val="539A84B2"/>
    <w:lvl w:ilvl="0">
      <w:start w:val="1"/>
      <w:numFmt w:val="upperLetter"/>
      <w:suff w:val="nothing"/>
      <w:lvlText w:val="%1."/>
      <w:lvlJc w:val="left"/>
    </w:lvl>
  </w:abstractNum>
  <w:abstractNum w:abstractNumId="15">
    <w:nsid w:val="539A8507"/>
    <w:multiLevelType w:val="singleLevel"/>
    <w:tmpl w:val="539A8507"/>
    <w:lvl w:ilvl="0">
      <w:start w:val="9"/>
      <w:numFmt w:val="decimal"/>
      <w:suff w:val="nothing"/>
      <w:lvlText w:val="%1."/>
      <w:lvlJc w:val="left"/>
    </w:lvl>
  </w:abstractNum>
  <w:abstractNum w:abstractNumId="16">
    <w:nsid w:val="539A85A0"/>
    <w:multiLevelType w:val="singleLevel"/>
    <w:tmpl w:val="539A85A0"/>
    <w:lvl w:ilvl="0">
      <w:start w:val="12"/>
      <w:numFmt w:val="decimal"/>
      <w:suff w:val="nothing"/>
      <w:lvlText w:val="%1."/>
      <w:lvlJc w:val="left"/>
    </w:lvl>
  </w:abstractNum>
  <w:abstractNum w:abstractNumId="17">
    <w:nsid w:val="539A85AF"/>
    <w:multiLevelType w:val="singleLevel"/>
    <w:tmpl w:val="539A85AF"/>
    <w:lvl w:ilvl="0">
      <w:start w:val="1"/>
      <w:numFmt w:val="upperLetter"/>
      <w:suff w:val="nothing"/>
      <w:lvlText w:val="%1."/>
      <w:lvlJc w:val="left"/>
    </w:lvl>
  </w:abstractNum>
  <w:abstractNum w:abstractNumId="18">
    <w:nsid w:val="539A85CA"/>
    <w:multiLevelType w:val="singleLevel"/>
    <w:tmpl w:val="539A85CA"/>
    <w:lvl w:ilvl="0">
      <w:start w:val="2"/>
      <w:numFmt w:val="chineseCounting"/>
      <w:suff w:val="nothing"/>
      <w:lvlText w:val="%1、"/>
      <w:lvlJc w:val="left"/>
    </w:lvl>
  </w:abstractNum>
  <w:abstractNum w:abstractNumId="19">
    <w:nsid w:val="539A85DF"/>
    <w:multiLevelType w:val="singleLevel"/>
    <w:tmpl w:val="539A85DF"/>
    <w:lvl w:ilvl="0">
      <w:start w:val="13"/>
      <w:numFmt w:val="decimal"/>
      <w:suff w:val="nothing"/>
      <w:lvlText w:val="%1."/>
      <w:lvlJc w:val="left"/>
    </w:lvl>
  </w:abstractNum>
  <w:abstractNum w:abstractNumId="20">
    <w:nsid w:val="539A9116"/>
    <w:multiLevelType w:val="singleLevel"/>
    <w:tmpl w:val="539A9116"/>
    <w:lvl w:ilvl="0">
      <w:start w:val="1"/>
      <w:numFmt w:val="decimal"/>
      <w:suff w:val="space"/>
      <w:lvlText w:val="（%1）"/>
      <w:lvlJc w:val="left"/>
    </w:lvl>
  </w:abstractNum>
  <w:abstractNum w:abstractNumId="21">
    <w:nsid w:val="539A91BE"/>
    <w:multiLevelType w:val="singleLevel"/>
    <w:tmpl w:val="539A91BE"/>
    <w:lvl w:ilvl="0">
      <w:start w:val="14"/>
      <w:numFmt w:val="decimal"/>
      <w:suff w:val="nothing"/>
      <w:lvlText w:val="%1."/>
      <w:lvlJc w:val="left"/>
    </w:lvl>
  </w:abstractNum>
  <w:abstractNum w:abstractNumId="22">
    <w:nsid w:val="539A91DF"/>
    <w:multiLevelType w:val="singleLevel"/>
    <w:tmpl w:val="539A91DF"/>
    <w:lvl w:ilvl="0">
      <w:start w:val="15"/>
      <w:numFmt w:val="decimal"/>
      <w:suff w:val="nothing"/>
      <w:lvlText w:val="%1."/>
      <w:lvlJc w:val="left"/>
    </w:lvl>
  </w:abstractNum>
  <w:abstractNum w:abstractNumId="23">
    <w:nsid w:val="539A9201"/>
    <w:multiLevelType w:val="singleLevel"/>
    <w:tmpl w:val="539A9201"/>
    <w:lvl w:ilvl="0">
      <w:start w:val="16"/>
      <w:numFmt w:val="decimal"/>
      <w:suff w:val="nothing"/>
      <w:lvlText w:val="%1."/>
      <w:lvlJc w:val="left"/>
    </w:lvl>
  </w:abstractNum>
  <w:abstractNum w:abstractNumId="24">
    <w:nsid w:val="539A925A"/>
    <w:multiLevelType w:val="singleLevel"/>
    <w:tmpl w:val="539A925A"/>
    <w:lvl w:ilvl="0">
      <w:start w:val="18"/>
      <w:numFmt w:val="decimal"/>
      <w:suff w:val="nothing"/>
      <w:lvlText w:val="%1."/>
      <w:lvlJc w:val="left"/>
    </w:lvl>
  </w:abstractNum>
  <w:abstractNum w:abstractNumId="25">
    <w:nsid w:val="539A928C"/>
    <w:multiLevelType w:val="singleLevel"/>
    <w:tmpl w:val="539A928C"/>
    <w:lvl w:ilvl="0">
      <w:start w:val="19"/>
      <w:numFmt w:val="decimal"/>
      <w:suff w:val="nothing"/>
      <w:lvlText w:val="%1."/>
      <w:lvlJc w:val="left"/>
    </w:lvl>
  </w:abstractNum>
  <w:abstractNum w:abstractNumId="26">
    <w:nsid w:val="539A929F"/>
    <w:multiLevelType w:val="singleLevel"/>
    <w:tmpl w:val="539A929F"/>
    <w:lvl w:ilvl="0">
      <w:start w:val="17"/>
      <w:numFmt w:val="decimal"/>
      <w:suff w:val="nothing"/>
      <w:lvlText w:val="%1."/>
      <w:lvlJc w:val="left"/>
    </w:lvl>
  </w:abstractNum>
  <w:abstractNum w:abstractNumId="27">
    <w:nsid w:val="539A92CE"/>
    <w:multiLevelType w:val="singleLevel"/>
    <w:tmpl w:val="539A92CE"/>
    <w:lvl w:ilvl="0">
      <w:start w:val="20"/>
      <w:numFmt w:val="decimal"/>
      <w:suff w:val="nothing"/>
      <w:lvlText w:val="%1."/>
      <w:lvlJc w:val="left"/>
    </w:lvl>
  </w:abstractNum>
  <w:abstractNum w:abstractNumId="28">
    <w:nsid w:val="539A931A"/>
    <w:multiLevelType w:val="singleLevel"/>
    <w:tmpl w:val="539A931A"/>
    <w:lvl w:ilvl="0">
      <w:start w:val="21"/>
      <w:numFmt w:val="decimal"/>
      <w:suff w:val="nothing"/>
      <w:lvlText w:val="%1."/>
      <w:lvlJc w:val="left"/>
    </w:lvl>
  </w:abstractNum>
  <w:abstractNum w:abstractNumId="29">
    <w:nsid w:val="539A9338"/>
    <w:multiLevelType w:val="singleLevel"/>
    <w:tmpl w:val="539A9338"/>
    <w:lvl w:ilvl="0">
      <w:start w:val="22"/>
      <w:numFmt w:val="decimal"/>
      <w:suff w:val="nothing"/>
      <w:lvlText w:val="%1."/>
      <w:lvlJc w:val="left"/>
    </w:lvl>
  </w:abstractNum>
  <w:abstractNum w:abstractNumId="30">
    <w:nsid w:val="539A94F4"/>
    <w:multiLevelType w:val="singleLevel"/>
    <w:tmpl w:val="539A94F4"/>
    <w:lvl w:ilvl="0">
      <w:start w:val="24"/>
      <w:numFmt w:val="decimal"/>
      <w:suff w:val="nothing"/>
      <w:lvlText w:val="%1."/>
      <w:lvlJc w:val="left"/>
    </w:lvl>
  </w:abstractNum>
  <w:abstractNum w:abstractNumId="31">
    <w:nsid w:val="539A951A"/>
    <w:multiLevelType w:val="singleLevel"/>
    <w:tmpl w:val="539A951A"/>
    <w:lvl w:ilvl="0">
      <w:start w:val="4"/>
      <w:numFmt w:val="chineseCounting"/>
      <w:suff w:val="nothing"/>
      <w:lvlText w:val="%1、"/>
      <w:lvlJc w:val="left"/>
    </w:lvl>
  </w:abstractNum>
  <w:abstractNum w:abstractNumId="32">
    <w:nsid w:val="539A9534"/>
    <w:multiLevelType w:val="singleLevel"/>
    <w:tmpl w:val="539A9534"/>
    <w:lvl w:ilvl="0">
      <w:start w:val="25"/>
      <w:numFmt w:val="decimal"/>
      <w:suff w:val="nothing"/>
      <w:lvlText w:val="%1."/>
      <w:lvlJc w:val="left"/>
    </w:lvl>
  </w:abstractNum>
  <w:abstractNum w:abstractNumId="33">
    <w:nsid w:val="539A954A"/>
    <w:multiLevelType w:val="singleLevel"/>
    <w:tmpl w:val="539A954A"/>
    <w:lvl w:ilvl="0">
      <w:start w:val="1"/>
      <w:numFmt w:val="decimal"/>
      <w:suff w:val="nothing"/>
      <w:lvlText w:val="（%1）"/>
      <w:lvlJc w:val="left"/>
    </w:lvl>
  </w:abstractNum>
  <w:abstractNum w:abstractNumId="34">
    <w:nsid w:val="539A9566"/>
    <w:multiLevelType w:val="singleLevel"/>
    <w:tmpl w:val="539A9566"/>
    <w:lvl w:ilvl="0">
      <w:start w:val="2"/>
      <w:numFmt w:val="decimal"/>
      <w:suff w:val="nothing"/>
      <w:lvlText w:val="（%1）"/>
      <w:lvlJc w:val="left"/>
    </w:lvl>
  </w:abstractNum>
  <w:abstractNum w:abstractNumId="35">
    <w:nsid w:val="539A95A1"/>
    <w:multiLevelType w:val="singleLevel"/>
    <w:tmpl w:val="539A95A1"/>
    <w:lvl w:ilvl="0">
      <w:start w:val="3"/>
      <w:numFmt w:val="decimal"/>
      <w:suff w:val="nothing"/>
      <w:lvlText w:val="（%1）"/>
      <w:lvlJc w:val="left"/>
    </w:lvl>
  </w:abstractNum>
  <w:abstractNum w:abstractNumId="36">
    <w:nsid w:val="539A95E2"/>
    <w:multiLevelType w:val="singleLevel"/>
    <w:tmpl w:val="539A95E2"/>
    <w:lvl w:ilvl="0">
      <w:start w:val="26"/>
      <w:numFmt w:val="decimal"/>
      <w:suff w:val="nothing"/>
      <w:lvlText w:val="%1."/>
      <w:lvlJc w:val="left"/>
    </w:lvl>
  </w:abstractNum>
  <w:abstractNum w:abstractNumId="37">
    <w:nsid w:val="539A95FF"/>
    <w:multiLevelType w:val="singleLevel"/>
    <w:tmpl w:val="539A95FF"/>
    <w:lvl w:ilvl="0">
      <w:start w:val="1"/>
      <w:numFmt w:val="decimal"/>
      <w:suff w:val="nothing"/>
      <w:lvlText w:val="（%1）"/>
      <w:lvlJc w:val="left"/>
    </w:lvl>
  </w:abstractNum>
  <w:abstractNum w:abstractNumId="38">
    <w:nsid w:val="539A9619"/>
    <w:multiLevelType w:val="singleLevel"/>
    <w:tmpl w:val="539A9619"/>
    <w:lvl w:ilvl="0">
      <w:start w:val="2"/>
      <w:numFmt w:val="decimal"/>
      <w:suff w:val="nothing"/>
      <w:lvlText w:val="（%1）"/>
      <w:lvlJc w:val="left"/>
    </w:lvl>
  </w:abstractNum>
  <w:abstractNum w:abstractNumId="39">
    <w:nsid w:val="539A9637"/>
    <w:multiLevelType w:val="singleLevel"/>
    <w:tmpl w:val="539A9637"/>
    <w:lvl w:ilvl="0">
      <w:start w:val="3"/>
      <w:numFmt w:val="decimal"/>
      <w:suff w:val="nothing"/>
      <w:lvlText w:val="（%1）"/>
      <w:lvlJc w:val="left"/>
    </w:lvl>
  </w:abstractNum>
  <w:abstractNum w:abstractNumId="40">
    <w:nsid w:val="539A964D"/>
    <w:multiLevelType w:val="singleLevel"/>
    <w:tmpl w:val="539A964D"/>
    <w:lvl w:ilvl="0">
      <w:start w:val="4"/>
      <w:numFmt w:val="decimal"/>
      <w:suff w:val="nothing"/>
      <w:lvlText w:val="（%1）"/>
      <w:lvlJc w:val="left"/>
    </w:lvl>
  </w:abstractNum>
  <w:abstractNum w:abstractNumId="41">
    <w:nsid w:val="539A9665"/>
    <w:multiLevelType w:val="singleLevel"/>
    <w:tmpl w:val="539A9665"/>
    <w:lvl w:ilvl="0">
      <w:start w:val="1"/>
      <w:numFmt w:val="decimal"/>
      <w:suff w:val="nothing"/>
      <w:lvlText w:val="（%1）"/>
      <w:lvlJc w:val="left"/>
    </w:lvl>
  </w:abstractNum>
  <w:abstractNum w:abstractNumId="42">
    <w:nsid w:val="539A9680"/>
    <w:multiLevelType w:val="singleLevel"/>
    <w:tmpl w:val="539A9680"/>
    <w:lvl w:ilvl="0">
      <w:start w:val="2"/>
      <w:numFmt w:val="decimal"/>
      <w:suff w:val="nothing"/>
      <w:lvlText w:val="（%1）"/>
      <w:lvlJc w:val="left"/>
    </w:lvl>
  </w:abstractNum>
  <w:abstractNum w:abstractNumId="43">
    <w:nsid w:val="539A96A0"/>
    <w:multiLevelType w:val="singleLevel"/>
    <w:tmpl w:val="539A96A0"/>
    <w:lvl w:ilvl="0">
      <w:start w:val="3"/>
      <w:numFmt w:val="decimal"/>
      <w:suff w:val="nothing"/>
      <w:lvlText w:val="（%1）"/>
      <w:lvlJc w:val="left"/>
    </w:lvl>
  </w:abstractNum>
  <w:abstractNum w:abstractNumId="44">
    <w:nsid w:val="539A9744"/>
    <w:multiLevelType w:val="singleLevel"/>
    <w:tmpl w:val="539A9744"/>
    <w:lvl w:ilvl="0">
      <w:start w:val="4"/>
      <w:numFmt w:val="decimal"/>
      <w:suff w:val="nothing"/>
      <w:lvlText w:val="（%1）"/>
      <w:lvlJc w:val="left"/>
    </w:lvl>
  </w:abstractNum>
  <w:abstractNum w:abstractNumId="45">
    <w:nsid w:val="539A97B5"/>
    <w:multiLevelType w:val="singleLevel"/>
    <w:tmpl w:val="539A97B5"/>
    <w:lvl w:ilvl="0">
      <w:start w:val="27"/>
      <w:numFmt w:val="decimal"/>
      <w:suff w:val="nothing"/>
      <w:lvlText w:val="%1."/>
      <w:lvlJc w:val="left"/>
    </w:lvl>
  </w:abstractNum>
  <w:abstractNum w:abstractNumId="46">
    <w:nsid w:val="539D06E8"/>
    <w:multiLevelType w:val="singleLevel"/>
    <w:tmpl w:val="539D06E8"/>
    <w:lvl w:ilvl="0">
      <w:start w:val="1"/>
      <w:numFmt w:val="decimal"/>
      <w:suff w:val="space"/>
      <w:lvlText w:val="%1."/>
      <w:lvlJc w:val="left"/>
    </w:lvl>
  </w:abstractNum>
  <w:abstractNum w:abstractNumId="47">
    <w:nsid w:val="539D06FA"/>
    <w:multiLevelType w:val="singleLevel"/>
    <w:tmpl w:val="539D06FA"/>
    <w:lvl w:ilvl="0">
      <w:start w:val="2"/>
      <w:numFmt w:val="decimal"/>
      <w:suff w:val="space"/>
      <w:lvlText w:val="%1."/>
      <w:lvlJc w:val="left"/>
    </w:lvl>
  </w:abstractNum>
  <w:abstractNum w:abstractNumId="48">
    <w:nsid w:val="539D0708"/>
    <w:multiLevelType w:val="singleLevel"/>
    <w:tmpl w:val="539D0708"/>
    <w:lvl w:ilvl="0">
      <w:start w:val="3"/>
      <w:numFmt w:val="decimal"/>
      <w:suff w:val="nothing"/>
      <w:lvlText w:val="%1."/>
      <w:lvlJc w:val="left"/>
    </w:lvl>
  </w:abstractNum>
  <w:abstractNum w:abstractNumId="49">
    <w:nsid w:val="539D071A"/>
    <w:multiLevelType w:val="singleLevel"/>
    <w:tmpl w:val="539D071A"/>
    <w:lvl w:ilvl="0">
      <w:start w:val="4"/>
      <w:numFmt w:val="decimal"/>
      <w:suff w:val="space"/>
      <w:lvlText w:val="%1."/>
      <w:lvlJc w:val="left"/>
    </w:lvl>
  </w:abstractNum>
  <w:abstractNum w:abstractNumId="50">
    <w:nsid w:val="539D0789"/>
    <w:multiLevelType w:val="singleLevel"/>
    <w:tmpl w:val="539D0789"/>
    <w:lvl w:ilvl="0">
      <w:start w:val="6"/>
      <w:numFmt w:val="decimal"/>
      <w:suff w:val="space"/>
      <w:lvlText w:val="%1."/>
      <w:lvlJc w:val="left"/>
    </w:lvl>
  </w:abstractNum>
  <w:abstractNum w:abstractNumId="51">
    <w:nsid w:val="539D083D"/>
    <w:multiLevelType w:val="singleLevel"/>
    <w:tmpl w:val="539D083D"/>
    <w:lvl w:ilvl="0">
      <w:start w:val="8"/>
      <w:numFmt w:val="decimal"/>
      <w:suff w:val="space"/>
      <w:lvlText w:val="%1."/>
      <w:lvlJc w:val="left"/>
    </w:lvl>
  </w:abstractNum>
  <w:abstractNum w:abstractNumId="52">
    <w:nsid w:val="539D087F"/>
    <w:multiLevelType w:val="singleLevel"/>
    <w:tmpl w:val="539D087F"/>
    <w:lvl w:ilvl="0">
      <w:start w:val="9"/>
      <w:numFmt w:val="decimal"/>
      <w:suff w:val="space"/>
      <w:lvlText w:val="%1."/>
      <w:lvlJc w:val="left"/>
    </w:lvl>
  </w:abstractNum>
  <w:abstractNum w:abstractNumId="53">
    <w:nsid w:val="539D088E"/>
    <w:multiLevelType w:val="singleLevel"/>
    <w:tmpl w:val="539D088E"/>
    <w:lvl w:ilvl="0">
      <w:start w:val="10"/>
      <w:numFmt w:val="decimal"/>
      <w:suff w:val="space"/>
      <w:lvlText w:val="%1."/>
      <w:lvlJc w:val="left"/>
    </w:lvl>
  </w:abstractNum>
  <w:abstractNum w:abstractNumId="54">
    <w:nsid w:val="539D089E"/>
    <w:multiLevelType w:val="singleLevel"/>
    <w:tmpl w:val="539D089E"/>
    <w:lvl w:ilvl="0">
      <w:start w:val="11"/>
      <w:numFmt w:val="decimal"/>
      <w:suff w:val="space"/>
      <w:lvlText w:val="%1."/>
      <w:lvlJc w:val="left"/>
    </w:lvl>
  </w:abstractNum>
  <w:abstractNum w:abstractNumId="55">
    <w:nsid w:val="539D08AE"/>
    <w:multiLevelType w:val="singleLevel"/>
    <w:tmpl w:val="539D08AE"/>
    <w:lvl w:ilvl="0">
      <w:start w:val="12"/>
      <w:numFmt w:val="decimal"/>
      <w:suff w:val="space"/>
      <w:lvlText w:val="%1."/>
      <w:lvlJc w:val="left"/>
    </w:lvl>
  </w:abstractNum>
  <w:abstractNum w:abstractNumId="56">
    <w:nsid w:val="539D08BE"/>
    <w:multiLevelType w:val="singleLevel"/>
    <w:tmpl w:val="539D08BE"/>
    <w:lvl w:ilvl="0">
      <w:start w:val="2"/>
      <w:numFmt w:val="chineseCounting"/>
      <w:suff w:val="nothing"/>
      <w:lvlText w:val="%1、"/>
      <w:lvlJc w:val="left"/>
    </w:lvl>
  </w:abstractNum>
  <w:abstractNum w:abstractNumId="57">
    <w:nsid w:val="539D08DA"/>
    <w:multiLevelType w:val="singleLevel"/>
    <w:tmpl w:val="539D08DA"/>
    <w:lvl w:ilvl="0">
      <w:start w:val="13"/>
      <w:numFmt w:val="decimal"/>
      <w:suff w:val="nothing"/>
      <w:lvlText w:val="%1."/>
      <w:lvlJc w:val="left"/>
    </w:lvl>
  </w:abstractNum>
  <w:abstractNum w:abstractNumId="58">
    <w:nsid w:val="539D08FC"/>
    <w:multiLevelType w:val="singleLevel"/>
    <w:tmpl w:val="539D08FC"/>
    <w:lvl w:ilvl="0">
      <w:start w:val="15"/>
      <w:numFmt w:val="decimal"/>
      <w:suff w:val="space"/>
      <w:lvlText w:val="%1."/>
      <w:lvlJc w:val="left"/>
    </w:lvl>
  </w:abstractNum>
  <w:abstractNum w:abstractNumId="59">
    <w:nsid w:val="539D091B"/>
    <w:multiLevelType w:val="singleLevel"/>
    <w:tmpl w:val="539D091B"/>
    <w:lvl w:ilvl="0">
      <w:start w:val="16"/>
      <w:numFmt w:val="decimal"/>
      <w:suff w:val="space"/>
      <w:lvlText w:val="%1."/>
      <w:lvlJc w:val="left"/>
    </w:lvl>
  </w:abstractNum>
  <w:abstractNum w:abstractNumId="60">
    <w:nsid w:val="539D092F"/>
    <w:multiLevelType w:val="singleLevel"/>
    <w:tmpl w:val="539D092F"/>
    <w:lvl w:ilvl="0">
      <w:start w:val="17"/>
      <w:numFmt w:val="decimal"/>
      <w:suff w:val="space"/>
      <w:lvlText w:val="%1."/>
      <w:lvlJc w:val="left"/>
    </w:lvl>
  </w:abstractNum>
  <w:abstractNum w:abstractNumId="61">
    <w:nsid w:val="539D0953"/>
    <w:multiLevelType w:val="singleLevel"/>
    <w:tmpl w:val="539D0953"/>
    <w:lvl w:ilvl="0">
      <w:start w:val="19"/>
      <w:numFmt w:val="decimal"/>
      <w:suff w:val="space"/>
      <w:lvlText w:val="%1."/>
      <w:lvlJc w:val="left"/>
    </w:lvl>
  </w:abstractNum>
  <w:abstractNum w:abstractNumId="62">
    <w:nsid w:val="539D0975"/>
    <w:multiLevelType w:val="singleLevel"/>
    <w:tmpl w:val="539D0975"/>
    <w:lvl w:ilvl="0">
      <w:start w:val="21"/>
      <w:numFmt w:val="decimal"/>
      <w:suff w:val="space"/>
      <w:lvlText w:val="%1."/>
      <w:lvlJc w:val="left"/>
    </w:lvl>
  </w:abstractNum>
  <w:abstractNum w:abstractNumId="63">
    <w:nsid w:val="539D098A"/>
    <w:multiLevelType w:val="singleLevel"/>
    <w:tmpl w:val="539D098A"/>
    <w:lvl w:ilvl="0">
      <w:start w:val="3"/>
      <w:numFmt w:val="chineseCounting"/>
      <w:suff w:val="nothing"/>
      <w:lvlText w:val="%1、"/>
      <w:lvlJc w:val="left"/>
    </w:lvl>
  </w:abstractNum>
  <w:abstractNum w:abstractNumId="64">
    <w:nsid w:val="539D0998"/>
    <w:multiLevelType w:val="singleLevel"/>
    <w:tmpl w:val="539D0998"/>
    <w:lvl w:ilvl="0">
      <w:start w:val="23"/>
      <w:numFmt w:val="decimal"/>
      <w:suff w:val="nothing"/>
      <w:lvlText w:val="%1."/>
      <w:lvlJc w:val="left"/>
    </w:lvl>
  </w:abstractNum>
  <w:abstractNum w:abstractNumId="65">
    <w:nsid w:val="539D09B1"/>
    <w:multiLevelType w:val="singleLevel"/>
    <w:tmpl w:val="539D09B1"/>
    <w:lvl w:ilvl="0">
      <w:start w:val="4"/>
      <w:numFmt w:val="chineseCounting"/>
      <w:suff w:val="nothing"/>
      <w:lvlText w:val="%1、"/>
      <w:lvlJc w:val="left"/>
    </w:lvl>
  </w:abstractNum>
  <w:abstractNum w:abstractNumId="66">
    <w:nsid w:val="539D09C7"/>
    <w:multiLevelType w:val="singleLevel"/>
    <w:tmpl w:val="539D09C7"/>
    <w:lvl w:ilvl="0">
      <w:start w:val="25"/>
      <w:numFmt w:val="decimal"/>
      <w:suff w:val="nothing"/>
      <w:lvlText w:val="%1."/>
      <w:lvlJc w:val="left"/>
    </w:lvl>
  </w:abstractNum>
  <w:abstractNum w:abstractNumId="67">
    <w:nsid w:val="539D0A08"/>
    <w:multiLevelType w:val="singleLevel"/>
    <w:tmpl w:val="539D0A08"/>
    <w:lvl w:ilvl="0">
      <w:start w:val="26"/>
      <w:numFmt w:val="decimal"/>
      <w:suff w:val="nothing"/>
      <w:lvlText w:val="%1."/>
      <w:lvlJc w:val="left"/>
    </w:lvl>
  </w:abstractNum>
  <w:abstractNum w:abstractNumId="68">
    <w:nsid w:val="539D0A18"/>
    <w:multiLevelType w:val="singleLevel"/>
    <w:tmpl w:val="539D0A18"/>
    <w:lvl w:ilvl="0">
      <w:start w:val="3"/>
      <w:numFmt w:val="decimal"/>
      <w:suff w:val="nothing"/>
      <w:lvlText w:val="（%1）"/>
      <w:lvlJc w:val="left"/>
    </w:lvl>
  </w:abstractNum>
  <w:abstractNum w:abstractNumId="69">
    <w:nsid w:val="539D0A29"/>
    <w:multiLevelType w:val="singleLevel"/>
    <w:tmpl w:val="539D0A29"/>
    <w:lvl w:ilvl="0">
      <w:start w:val="27"/>
      <w:numFmt w:val="decimal"/>
      <w:suff w:val="nothing"/>
      <w:lvlText w:val="%1."/>
      <w:lvlJc w:val="left"/>
    </w:lvl>
  </w:abstractNum>
  <w:abstractNum w:abstractNumId="70">
    <w:nsid w:val="539D0A39"/>
    <w:multiLevelType w:val="singleLevel"/>
    <w:tmpl w:val="539D0A39"/>
    <w:lvl w:ilvl="0">
      <w:start w:val="2"/>
      <w:numFmt w:val="decimal"/>
      <w:suff w:val="nothing"/>
      <w:lvlText w:val="（%1）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6"/>
  </w:num>
  <w:num w:numId="26">
    <w:abstractNumId w:val="24"/>
  </w:num>
  <w:num w:numId="27">
    <w:abstractNumId w:val="25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  <w:num w:numId="50">
    <w:abstractNumId w:val="49"/>
  </w:num>
  <w:num w:numId="51">
    <w:abstractNumId w:val="50"/>
  </w:num>
  <w:num w:numId="52">
    <w:abstractNumId w:val="51"/>
  </w:num>
  <w:num w:numId="53">
    <w:abstractNumId w:val="52"/>
  </w:num>
  <w:num w:numId="54">
    <w:abstractNumId w:val="53"/>
  </w:num>
  <w:num w:numId="55">
    <w:abstractNumId w:val="54"/>
  </w:num>
  <w:num w:numId="56">
    <w:abstractNumId w:val="55"/>
  </w:num>
  <w:num w:numId="57">
    <w:abstractNumId w:val="56"/>
  </w:num>
  <w:num w:numId="58">
    <w:abstractNumId w:val="57"/>
  </w:num>
  <w:num w:numId="59">
    <w:abstractNumId w:val="58"/>
  </w:num>
  <w:num w:numId="60">
    <w:abstractNumId w:val="59"/>
  </w:num>
  <w:num w:numId="61">
    <w:abstractNumId w:val="60"/>
  </w:num>
  <w:num w:numId="62">
    <w:abstractNumId w:val="61"/>
  </w:num>
  <w:num w:numId="63">
    <w:abstractNumId w:val="62"/>
  </w:num>
  <w:num w:numId="64">
    <w:abstractNumId w:val="63"/>
  </w:num>
  <w:num w:numId="65">
    <w:abstractNumId w:val="64"/>
  </w:num>
  <w:num w:numId="66">
    <w:abstractNumId w:val="65"/>
  </w:num>
  <w:num w:numId="67">
    <w:abstractNumId w:val="66"/>
  </w:num>
  <w:num w:numId="68">
    <w:abstractNumId w:val="67"/>
  </w:num>
  <w:num w:numId="69">
    <w:abstractNumId w:val="68"/>
  </w:num>
  <w:num w:numId="70">
    <w:abstractNumId w:val="69"/>
  </w:num>
  <w:num w:numId="71">
    <w:abstractNumId w:val="70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9C4"/>
    <w:rsid w:val="000C0ACD"/>
    <w:rsid w:val="002053FA"/>
    <w:rsid w:val="002404A0"/>
    <w:rsid w:val="003A7ACD"/>
    <w:rsid w:val="00753448"/>
    <w:rsid w:val="00957B44"/>
    <w:rsid w:val="00A32F62"/>
    <w:rsid w:val="00DF7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B" w:eastAsia="宋体" w:hAnsi="B" w:cs="B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宋体" w:hAnsi="Courier New" w:cs="Courier New"/>
      <w:szCs w:val="21"/>
    </w:rPr>
  </w:style>
  <w:style w:type="paragraph" w:styleId="a4">
    <w:name w:val="header"/>
    <w:basedOn w:val="a"/>
    <w:link w:val="Char"/>
    <w:rsid w:val="003A7A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3A7ACD"/>
    <w:rPr>
      <w:kern w:val="2"/>
      <w:sz w:val="18"/>
      <w:szCs w:val="18"/>
    </w:rPr>
  </w:style>
  <w:style w:type="paragraph" w:styleId="a5">
    <w:name w:val="footer"/>
    <w:basedOn w:val="a"/>
    <w:link w:val="Char0"/>
    <w:rsid w:val="003A7AC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3A7ACD"/>
    <w:rPr>
      <w:kern w:val="2"/>
      <w:sz w:val="18"/>
      <w:szCs w:val="18"/>
    </w:rPr>
  </w:style>
  <w:style w:type="paragraph" w:styleId="a6">
    <w:name w:val="Balloon Text"/>
    <w:basedOn w:val="a"/>
    <w:link w:val="Char1"/>
    <w:rsid w:val="002404A0"/>
    <w:rPr>
      <w:sz w:val="18"/>
      <w:szCs w:val="18"/>
    </w:rPr>
  </w:style>
  <w:style w:type="character" w:customStyle="1" w:styleId="Char1">
    <w:name w:val="批注框文本 Char"/>
    <w:basedOn w:val="a0"/>
    <w:link w:val="a6"/>
    <w:rsid w:val="002404A0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B" w:eastAsia="宋体" w:hAnsi="B" w:cs="B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宋体" w:hAnsi="Courier New" w:cs="Courier New"/>
      <w:szCs w:val="21"/>
    </w:rPr>
  </w:style>
  <w:style w:type="paragraph" w:styleId="a4">
    <w:name w:val="header"/>
    <w:basedOn w:val="a"/>
    <w:link w:val="Char"/>
    <w:rsid w:val="003A7A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3A7ACD"/>
    <w:rPr>
      <w:kern w:val="2"/>
      <w:sz w:val="18"/>
      <w:szCs w:val="18"/>
    </w:rPr>
  </w:style>
  <w:style w:type="paragraph" w:styleId="a5">
    <w:name w:val="footer"/>
    <w:basedOn w:val="a"/>
    <w:link w:val="Char0"/>
    <w:rsid w:val="003A7AC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3A7ACD"/>
    <w:rPr>
      <w:kern w:val="2"/>
      <w:sz w:val="18"/>
      <w:szCs w:val="18"/>
    </w:rPr>
  </w:style>
  <w:style w:type="paragraph" w:styleId="a6">
    <w:name w:val="Balloon Text"/>
    <w:basedOn w:val="a"/>
    <w:link w:val="Char1"/>
    <w:rsid w:val="002404A0"/>
    <w:rPr>
      <w:sz w:val="18"/>
      <w:szCs w:val="18"/>
    </w:rPr>
  </w:style>
  <w:style w:type="character" w:customStyle="1" w:styleId="Char1">
    <w:name w:val="批注框文本 Char"/>
    <w:basedOn w:val="a0"/>
    <w:link w:val="a6"/>
    <w:rsid w:val="002404A0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tif"/><Relationship Id="rId18" Type="http://schemas.openxmlformats.org/officeDocument/2006/relationships/image" Target="media/image10.wmf"/><Relationship Id="rId26" Type="http://schemas.openxmlformats.org/officeDocument/2006/relationships/image" Target="media/image17.tif"/><Relationship Id="rId39" Type="http://schemas.openxmlformats.org/officeDocument/2006/relationships/image" Target="media/image30.tif"/><Relationship Id="rId3" Type="http://schemas.openxmlformats.org/officeDocument/2006/relationships/styles" Target="styles.xml"/><Relationship Id="rId21" Type="http://schemas.openxmlformats.org/officeDocument/2006/relationships/image" Target="media/image12.tif"/><Relationship Id="rId34" Type="http://schemas.openxmlformats.org/officeDocument/2006/relationships/image" Target="media/image25.tif"/><Relationship Id="rId42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image" Target="media/image4.tif"/><Relationship Id="rId17" Type="http://schemas.openxmlformats.org/officeDocument/2006/relationships/image" Target="media/image9.png"/><Relationship Id="rId25" Type="http://schemas.openxmlformats.org/officeDocument/2006/relationships/image" Target="media/image16.png"/><Relationship Id="rId33" Type="http://schemas.openxmlformats.org/officeDocument/2006/relationships/image" Target="media/image24.tif"/><Relationship Id="rId38" Type="http://schemas.openxmlformats.org/officeDocument/2006/relationships/image" Target="media/image2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1.png"/><Relationship Id="rId29" Type="http://schemas.openxmlformats.org/officeDocument/2006/relationships/image" Target="media/image20.tif"/><Relationship Id="rId41" Type="http://schemas.openxmlformats.org/officeDocument/2006/relationships/image" Target="media/image3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tif"/><Relationship Id="rId24" Type="http://schemas.openxmlformats.org/officeDocument/2006/relationships/image" Target="media/image15.tif"/><Relationship Id="rId32" Type="http://schemas.openxmlformats.org/officeDocument/2006/relationships/image" Target="media/image23.tif"/><Relationship Id="rId37" Type="http://schemas.openxmlformats.org/officeDocument/2006/relationships/image" Target="media/image28.tif"/><Relationship Id="rId40" Type="http://schemas.openxmlformats.org/officeDocument/2006/relationships/image" Target="media/image31.tif"/><Relationship Id="rId5" Type="http://schemas.openxmlformats.org/officeDocument/2006/relationships/settings" Target="settings.xml"/><Relationship Id="rId15" Type="http://schemas.openxmlformats.org/officeDocument/2006/relationships/image" Target="media/image7.tif"/><Relationship Id="rId23" Type="http://schemas.openxmlformats.org/officeDocument/2006/relationships/image" Target="media/image14.tif"/><Relationship Id="rId28" Type="http://schemas.openxmlformats.org/officeDocument/2006/relationships/image" Target="media/image19.tif"/><Relationship Id="rId36" Type="http://schemas.openxmlformats.org/officeDocument/2006/relationships/image" Target="media/image27.tif"/><Relationship Id="rId10" Type="http://schemas.openxmlformats.org/officeDocument/2006/relationships/image" Target="media/image2.png"/><Relationship Id="rId19" Type="http://schemas.openxmlformats.org/officeDocument/2006/relationships/oleObject" Target="embeddings/oleObject1.bin"/><Relationship Id="rId31" Type="http://schemas.openxmlformats.org/officeDocument/2006/relationships/image" Target="media/image22.tif"/><Relationship Id="rId44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3.tif"/><Relationship Id="rId27" Type="http://schemas.openxmlformats.org/officeDocument/2006/relationships/image" Target="media/image18.tif"/><Relationship Id="rId30" Type="http://schemas.openxmlformats.org/officeDocument/2006/relationships/image" Target="media/image21.tif"/><Relationship Id="rId35" Type="http://schemas.openxmlformats.org/officeDocument/2006/relationships/image" Target="media/image26.pn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807</Words>
  <Characters>4605</Characters>
  <Application>Microsoft Office Word</Application>
  <DocSecurity>0</DocSecurity>
  <Lines>38</Lines>
  <Paragraphs>10</Paragraphs>
  <ScaleCrop>false</ScaleCrop>
  <Company>China</Company>
  <LinksUpToDate>false</LinksUpToDate>
  <CharactersWithSpaces>5402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dcterms:created xsi:type="dcterms:W3CDTF">2019-05-04T07:21:00Z</dcterms:created>
  <dcterms:modified xsi:type="dcterms:W3CDTF">2020-03-01T08:37:00Z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所有者">
    <vt:lpwstr>北京今日学易科技有限公司</vt:lpwstr>
  </property>
  <property fmtid="{D5CDD505-2E9C-101B-9397-08002B2CF9AE}" pid="3" name="来源">
    <vt:lpwstr>学科网(Zxxk.Com)</vt:lpwstr>
  </property>
  <property fmtid="{D5CDD505-2E9C-101B-9397-08002B2CF9AE}" pid="4" name="网址">
    <vt:lpwstr>http://www.zxxk.com</vt:lpwstr>
  </property>
</Properties>
</file>