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B6" w:rsidRPr="00AC42BF" w:rsidRDefault="00946AD1">
      <w:pPr>
        <w:spacing w:before="0" w:after="0" w:line="360" w:lineRule="auto"/>
        <w:ind w:left="709" w:hanging="709"/>
        <w:jc w:val="center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  <w:r w:rsidRPr="00AC42BF">
        <w:rPr>
          <w:rFonts w:ascii="Times New Roman" w:eastAsia="宋体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E7FF3B" wp14:editId="03376D87">
            <wp:simplePos x="0" y="0"/>
            <wp:positionH relativeFrom="page">
              <wp:posOffset>11671300</wp:posOffset>
            </wp:positionH>
            <wp:positionV relativeFrom="topMargin">
              <wp:posOffset>11010900</wp:posOffset>
            </wp:positionV>
            <wp:extent cx="393700" cy="3302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917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42BF"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  <w:t>2019</w:t>
      </w:r>
      <w:r w:rsidRPr="00AC42BF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-</w:t>
      </w:r>
      <w:r w:rsidRPr="00AC42BF"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  <w:t>2020</w:t>
      </w:r>
      <w:r w:rsidRPr="00AC42BF"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  <w:t>学年度第一学期芜湖市中小学校教育教学质量监控</w:t>
      </w:r>
    </w:p>
    <w:p w:rsidR="00CF7CB6" w:rsidRPr="00AC42BF" w:rsidRDefault="00946AD1">
      <w:pPr>
        <w:spacing w:before="0" w:after="0" w:line="360" w:lineRule="auto"/>
        <w:ind w:left="709" w:hanging="709"/>
        <w:jc w:val="center"/>
        <w:rPr>
          <w:rFonts w:ascii="黑体" w:eastAsia="黑体" w:hAnsi="黑体" w:cs="Times New Roman"/>
          <w:b/>
          <w:bCs/>
          <w:color w:val="FF0000"/>
          <w:sz w:val="36"/>
          <w:szCs w:val="36"/>
        </w:rPr>
      </w:pPr>
      <w:r w:rsidRPr="00AC42BF">
        <w:rPr>
          <w:rFonts w:ascii="黑体" w:eastAsia="黑体" w:hAnsi="黑体" w:cs="Times New Roman"/>
          <w:b/>
          <w:bCs/>
          <w:color w:val="FF0000"/>
          <w:sz w:val="36"/>
          <w:szCs w:val="36"/>
        </w:rPr>
        <w:t>八年级物理试卷</w:t>
      </w:r>
    </w:p>
    <w:p w:rsidR="00CF7CB6" w:rsidRDefault="00946AD1">
      <w:pPr>
        <w:spacing w:before="0" w:after="0" w:line="360" w:lineRule="auto"/>
        <w:ind w:left="709" w:hanging="709"/>
        <w:jc w:val="left"/>
        <w:rPr>
          <w:rFonts w:ascii="Times New Roman" w:eastAsia="宋体" w:hAnsi="Times New Roman" w:cs="Times New Roman"/>
        </w:rPr>
      </w:pPr>
      <w:r>
        <w:rPr>
          <w:rFonts w:ascii="黑体" w:eastAsia="黑体" w:hAnsi="黑体" w:cs="Times New Roman" w:hint="eastAsia"/>
        </w:rPr>
        <w:t>一</w:t>
      </w:r>
      <w:r>
        <w:rPr>
          <w:rFonts w:ascii="黑体" w:eastAsia="黑体" w:hAnsi="黑体" w:cs="Times New Roman"/>
        </w:rPr>
        <w:t>、填空题</w:t>
      </w:r>
      <w:r>
        <w:rPr>
          <w:rFonts w:ascii="Times New Roman" w:eastAsia="宋体" w:hAnsi="Times New Roman" w:cs="Times New Roman"/>
        </w:rPr>
        <w:t>（每空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分，第</w:t>
      </w: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小题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分，共</w:t>
      </w:r>
      <w:r>
        <w:rPr>
          <w:rFonts w:ascii="Times New Roman" w:eastAsia="宋体" w:hAnsi="Times New Roman" w:cs="Times New Roman"/>
        </w:rPr>
        <w:t>24</w:t>
      </w:r>
      <w:r>
        <w:rPr>
          <w:rFonts w:ascii="Times New Roman" w:eastAsia="宋体" w:hAnsi="Times New Roman" w:cs="Times New Roman"/>
        </w:rPr>
        <w:t>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．经典力学和实验物理学的先驱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率先用望远镜观察天空，由此得到的关于天体运行的结果支持了哥白尼的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说。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．全国第一高辐条式摩天轮、芜湖新地标</w:t>
      </w:r>
      <w:r>
        <w:rPr>
          <w:rFonts w:ascii="Times New Roman" w:eastAsia="宋体" w:hAnsi="Times New Roman" w:cs="Times New Roman" w:hint="eastAsia"/>
        </w:rPr>
        <w:t>——</w:t>
      </w:r>
      <w:r>
        <w:rPr>
          <w:rFonts w:ascii="Times New Roman" w:eastAsia="宋体" w:hAnsi="Times New Roman" w:cs="Times New Roman"/>
        </w:rPr>
        <w:t>133</w:t>
      </w:r>
      <w:r>
        <w:rPr>
          <w:rFonts w:ascii="Times New Roman" w:eastAsia="宋体" w:hAnsi="Times New Roman" w:cs="Times New Roman"/>
        </w:rPr>
        <w:t>米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芜湖之眼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日前惊艳合圆（如</w:t>
      </w:r>
      <w:bookmarkStart w:id="0" w:name="_GoBack"/>
      <w:bookmarkEnd w:id="0"/>
      <w:r>
        <w:rPr>
          <w:rFonts w:ascii="Times New Roman" w:eastAsia="宋体" w:hAnsi="Times New Roman" w:cs="Times New Roman"/>
        </w:rPr>
        <w:t>图甲），建成后摩天轮上将设有</w:t>
      </w:r>
      <w:r>
        <w:rPr>
          <w:rFonts w:ascii="Times New Roman" w:eastAsia="宋体" w:hAnsi="Times New Roman" w:cs="Times New Roman"/>
        </w:rPr>
        <w:t>48</w:t>
      </w:r>
      <w:r>
        <w:rPr>
          <w:rFonts w:ascii="Times New Roman" w:eastAsia="宋体" w:hAnsi="Times New Roman" w:cs="Times New Roman"/>
        </w:rPr>
        <w:t>个松果形状座位舱（如图乙）随着摩天轮转动。若乘客在座舱中看见地面上的建筑离他越来越远，则可判断该乘客可能是以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为参照物的。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noProof/>
        </w:rPr>
        <w:drawing>
          <wp:inline distT="0" distB="0" distL="114300" distR="114300">
            <wp:extent cx="4755515" cy="1708150"/>
            <wp:effectExtent l="0" t="0" r="698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3456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．历经五年建设的商合杭高铁即将开通，届时将结束芜湖与合肥间没有直达高铁的历史。芜湖到合肥铁路距离约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50km</w:t>
      </w:r>
      <w:r>
        <w:rPr>
          <w:rFonts w:ascii="Times New Roman" w:eastAsia="宋体" w:hAnsi="Times New Roman" w:cs="Times New Roman"/>
        </w:rPr>
        <w:t>，如果按照初期营运时速</w:t>
      </w:r>
      <w:r>
        <w:rPr>
          <w:rFonts w:ascii="Times New Roman" w:eastAsia="宋体" w:hAnsi="Times New Roman" w:cs="Times New Roman"/>
        </w:rPr>
        <w:t>300km</w:t>
      </w:r>
      <w:r>
        <w:rPr>
          <w:rFonts w:ascii="Times New Roman" w:eastAsia="宋体" w:hAnsi="Times New Roman" w:cs="Times New Roman" w:hint="eastAsia"/>
        </w:rPr>
        <w:t>/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</w:rPr>
        <w:t>计算、芜湖到合肥只需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________h</w:t>
      </w:r>
      <w:r>
        <w:rPr>
          <w:rFonts w:ascii="Times New Roman" w:eastAsia="宋体" w:hAnsi="Times New Roman" w:cs="Times New Roman" w:hint="eastAsia"/>
        </w:rPr>
        <w:t>。</w:t>
      </w:r>
      <w:r>
        <w:rPr>
          <w:rFonts w:ascii="Times New Roman" w:eastAsia="宋体" w:hAnsi="Times New Roman" w:cs="Times New Roman"/>
        </w:rPr>
        <w:t>商合杭高铁在沿途居民区、学校等处，设置了大量声屏障、隔声窗，加上沿线两旁的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绿色植物长廊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，实现了降噪环保和自然景观的相互协调。从物理学的角度看，这是在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</w:t>
      </w:r>
      <w:r>
        <w:rPr>
          <w:rFonts w:ascii="Times New Roman" w:eastAsia="宋体" w:hAnsi="Times New Roman" w:cs="Times New Roman"/>
        </w:rPr>
        <w:t>环节有效减弱了噪声。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2019</w:t>
      </w:r>
      <w:r>
        <w:rPr>
          <w:rFonts w:ascii="Times New Roman" w:eastAsia="宋体" w:hAnsi="Times New Roman" w:cs="Times New Roman"/>
        </w:rPr>
        <w:t>年</w:t>
      </w: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日晚</w:t>
      </w:r>
      <w:r>
        <w:rPr>
          <w:rFonts w:ascii="Times New Roman" w:eastAsia="宋体" w:hAnsi="Times New Roman" w:cs="Times New Roman"/>
        </w:rPr>
        <w:t>8</w:t>
      </w:r>
      <w:r>
        <w:rPr>
          <w:rFonts w:ascii="Times New Roman" w:eastAsia="宋体" w:hAnsi="Times New Roman" w:cs="Times New Roman"/>
        </w:rPr>
        <w:t>时，新中国阅兵史上最大规模军乐团</w:t>
      </w:r>
      <w:r>
        <w:rPr>
          <w:rFonts w:ascii="Times New Roman" w:eastAsia="宋体" w:hAnsi="Times New Roman" w:cs="Times New Roman" w:hint="eastAsia"/>
        </w:rPr>
        <w:t>——</w:t>
      </w:r>
      <w:r>
        <w:rPr>
          <w:rFonts w:ascii="Times New Roman" w:eastAsia="宋体" w:hAnsi="Times New Roman" w:cs="Times New Roman"/>
        </w:rPr>
        <w:t>由</w:t>
      </w:r>
      <w:r>
        <w:rPr>
          <w:rFonts w:ascii="Times New Roman" w:eastAsia="宋体" w:hAnsi="Times New Roman" w:cs="Times New Roman"/>
        </w:rPr>
        <w:t>1300</w:t>
      </w:r>
      <w:r>
        <w:rPr>
          <w:rFonts w:ascii="Times New Roman" w:eastAsia="宋体" w:hAnsi="Times New Roman" w:cs="Times New Roman"/>
        </w:rPr>
        <w:t>余名官兵组成的中国人民解放军联合军乐团亮相国庆</w:t>
      </w:r>
      <w:r>
        <w:rPr>
          <w:rFonts w:ascii="Times New Roman" w:eastAsia="宋体" w:hAnsi="Times New Roman" w:cs="Times New Roman"/>
        </w:rPr>
        <w:t>70</w:t>
      </w:r>
      <w:r>
        <w:rPr>
          <w:rFonts w:ascii="Times New Roman" w:eastAsia="宋体" w:hAnsi="Times New Roman" w:cs="Times New Roman"/>
        </w:rPr>
        <w:t>周年庆祝活动现场。庄严的号角声，来自于演奏员的号角内空气的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，号角声通过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传播给观众。观众通过不同乐器的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的不同，能辨别出不同乐器的声音。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．光在同种均匀介质中沿传播。当它垂直射到平面镜上，反射光与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射光之间的夹角是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度，如果将平面镜转动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度，反射光线转过的角度是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度。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6</w:t>
      </w:r>
      <w:r>
        <w:rPr>
          <w:rFonts w:ascii="Times New Roman" w:eastAsia="宋体" w:hAnsi="Times New Roman" w:cs="Times New Roman"/>
        </w:rPr>
        <w:t>．芜湖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城市名片</w:t>
      </w:r>
      <w:r>
        <w:rPr>
          <w:rFonts w:ascii="Times New Roman" w:eastAsia="宋体" w:hAnsi="Times New Roman" w:cs="Times New Roman"/>
        </w:rPr>
        <w:t>"——</w:t>
      </w:r>
      <w:r>
        <w:rPr>
          <w:rFonts w:ascii="Times New Roman" w:eastAsia="宋体" w:hAnsi="Times New Roman" w:cs="Times New Roman"/>
        </w:rPr>
        <w:t>十里江湾，如诗如画。在滨江公园的亲水平台上观赏浩荡的长江，美景尽收眼底（</w:t>
      </w:r>
      <w:r>
        <w:rPr>
          <w:rFonts w:ascii="Times New Roman" w:eastAsia="宋体" w:hAnsi="Times New Roman" w:cs="Times New Roman"/>
        </w:rPr>
        <w:t>如图所示）。古老的中江塔、鳞次栉比的现代高楼倒映在江面上清晰可见，这是由于光的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形成了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实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虚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）像。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 xml:space="preserve">     </w:t>
      </w:r>
      <w:r>
        <w:rPr>
          <w:noProof/>
        </w:rPr>
        <w:drawing>
          <wp:inline distT="0" distB="0" distL="114300" distR="114300">
            <wp:extent cx="2125980" cy="1679575"/>
            <wp:effectExtent l="0" t="0" r="762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3627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123440" cy="1687195"/>
            <wp:effectExtent l="0" t="0" r="1016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6544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/>
        </w:rPr>
        <w:t>．智能手机是我们常见的通信工具，如图所示，请你估测一下图中这部手机的厚度大约为</w:t>
      </w:r>
      <w:r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长时间盯着手机屏幕会导致近视眼。近视眼的品状体折光能力太，成像在视网膜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，应佩戴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透镜。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．《孟子》中记载：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金重于羽者，岂谓一钩金与一舆羽之谓哉？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。文中提到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金重于羽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，从物理学的角度看，这是指</w:t>
      </w:r>
      <w:r>
        <w:rPr>
          <w:rFonts w:ascii="Times New Roman" w:eastAsia="宋体" w:hAnsi="Times New Roman" w:cs="Times New Roman"/>
        </w:rPr>
        <w:t>金的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比羽毛大。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9</w:t>
      </w:r>
      <w:r>
        <w:rPr>
          <w:rFonts w:ascii="Times New Roman" w:eastAsia="宋体" w:hAnsi="Times New Roman" w:cs="Times New Roman"/>
        </w:rPr>
        <w:t>．由玺图所示的图像可以知道，甲、乙两种物质的密度之比</w:t>
      </w:r>
      <w:r>
        <w:rPr>
          <w:rFonts w:ascii="宋体" w:eastAsia="宋体" w:hAnsi="宋体" w:cs="Times New Roman" w:hint="eastAsia"/>
        </w:rPr>
        <w:t>ρ</w:t>
      </w:r>
      <w:r>
        <w:rPr>
          <w:rFonts w:ascii="Times New Roman" w:eastAsia="宋体" w:hAnsi="Times New Roman" w:cs="Times New Roman"/>
          <w:vertAlign w:val="subscript"/>
        </w:rPr>
        <w:t>甲</w:t>
      </w:r>
      <w:r>
        <w:rPr>
          <w:rFonts w:ascii="Times New Roman" w:eastAsia="宋体" w:hAnsi="Times New Roman" w:cs="Times New Roman"/>
        </w:rPr>
        <w:t>:</w:t>
      </w:r>
      <w:r>
        <w:rPr>
          <w:rFonts w:ascii="宋体" w:eastAsia="宋体" w:hAnsi="宋体" w:cs="Times New Roman" w:hint="eastAsia"/>
        </w:rPr>
        <w:t>ρ</w:t>
      </w:r>
      <w:r>
        <w:rPr>
          <w:rFonts w:ascii="Times New Roman" w:eastAsia="宋体" w:hAnsi="Times New Roman" w:cs="Times New Roman"/>
          <w:vertAlign w:val="subscript"/>
        </w:rPr>
        <w:t>乙</w:t>
      </w:r>
      <w:r>
        <w:rPr>
          <w:rFonts w:ascii="Times New Roman" w:eastAsia="宋体" w:hAnsi="Times New Roman" w:cs="Times New Roman" w:hint="eastAsia"/>
        </w:rPr>
        <w:t>=_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/>
        </w:rPr>
        <w:t>用甲、乙两种不同的物质做成质量相同的实心体，则它们的体积之比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甲</w:t>
      </w:r>
      <w:r>
        <w:rPr>
          <w:rFonts w:ascii="Times New Roman" w:eastAsia="宋体" w:hAnsi="Times New Roman" w:cs="Times New Roman"/>
        </w:rPr>
        <w:t>:v</w:t>
      </w:r>
      <w:r>
        <w:rPr>
          <w:rFonts w:ascii="Times New Roman" w:eastAsia="宋体" w:hAnsi="Times New Roman" w:cs="Times New Roman"/>
          <w:vertAlign w:val="subscript"/>
        </w:rPr>
        <w:t>乙</w:t>
      </w:r>
      <w:r>
        <w:rPr>
          <w:rFonts w:ascii="Times New Roman" w:eastAsia="宋体" w:hAnsi="Times New Roman" w:cs="Times New Roman" w:hint="eastAsia"/>
        </w:rPr>
        <w:t>=_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52625" cy="1510665"/>
            <wp:effectExtent l="0" t="0" r="952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6076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144395" cy="1559560"/>
            <wp:effectExtent l="0" t="0" r="825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3799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．如图所示是一架老式照相机的内部结构简图。取景时，来自景物的光线经过凸透镜后，再由平面镜</w:t>
      </w:r>
      <w:r>
        <w:rPr>
          <w:rFonts w:ascii="Times New Roman" w:eastAsia="宋体" w:hAnsi="Times New Roman" w:cs="Times New Roman"/>
        </w:rPr>
        <w:t>OM</w:t>
      </w:r>
      <w:r>
        <w:rPr>
          <w:rFonts w:ascii="Times New Roman" w:eastAsia="宋体" w:hAnsi="Times New Roman" w:cs="Times New Roman"/>
        </w:rPr>
        <w:t>反射进人人眼；按下快门时，平面镜</w:t>
      </w:r>
      <w:r>
        <w:rPr>
          <w:rFonts w:ascii="Times New Roman" w:eastAsia="宋体" w:hAnsi="Times New Roman" w:cs="Times New Roman"/>
        </w:rPr>
        <w:t>OM</w:t>
      </w:r>
      <w:r>
        <w:rPr>
          <w:rFonts w:ascii="Times New Roman" w:eastAsia="宋体" w:hAnsi="Times New Roman" w:cs="Times New Roman"/>
        </w:rPr>
        <w:t>首先绕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</w:rPr>
        <w:t>点迅速向上翻起，接着快门开启，胶片曝光。请在图中画出取景时平行于主光轴的光线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射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人眼的光路</w:t>
      </w:r>
      <w:r>
        <w:rPr>
          <w:rFonts w:ascii="Times New Roman" w:eastAsia="宋体" w:hAnsi="Times New Roman" w:cs="Times New Roman" w:hint="eastAsia"/>
        </w:rPr>
        <w:t>。</w:t>
      </w:r>
    </w:p>
    <w:p w:rsidR="00CF7CB6" w:rsidRDefault="00CF7CB6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黑体" w:eastAsia="黑体" w:hAnsi="黑体" w:cs="Times New Roman"/>
        </w:rPr>
        <w:t>二、选择题</w:t>
      </w:r>
      <w:r>
        <w:rPr>
          <w:rFonts w:ascii="Times New Roman" w:eastAsia="宋体" w:hAnsi="Times New Roman" w:cs="Times New Roman"/>
        </w:rPr>
        <w:t>（每小题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分，共</w:t>
      </w:r>
      <w:r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分。每小题给出的四个选项中，只有一个选项符合题意）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11</w:t>
      </w:r>
      <w:r>
        <w:rPr>
          <w:rFonts w:ascii="Times New Roman" w:eastAsia="宋体" w:hAnsi="Times New Roman" w:cs="Times New Roman"/>
        </w:rPr>
        <w:t>．如图所示，用刻度尺测量铅笔的长度，测量方法正确的是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 xml:space="preserve">       </w:t>
      </w:r>
      <w:r>
        <w:rPr>
          <w:noProof/>
        </w:rPr>
        <w:drawing>
          <wp:inline distT="0" distB="0" distL="114300" distR="114300">
            <wp:extent cx="4262755" cy="1878330"/>
            <wp:effectExtent l="0" t="0" r="444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9605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12</w:t>
      </w:r>
      <w:r>
        <w:rPr>
          <w:rFonts w:ascii="Times New Roman" w:eastAsia="宋体" w:hAnsi="Times New Roman" w:cs="Times New Roman"/>
        </w:rPr>
        <w:t>．放学后，小明陪着妈妈在城郊公路边散步，拍了些远处的街景照片，先后连续拍了两张，如图所示，根据照片下列说法正确的是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3938270" cy="1510665"/>
            <wp:effectExtent l="0" t="0" r="508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7709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．以卡车为参照物，路灯是向左运动的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．以自行车为参照物，马路旁的树木是静止的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．以小轿车为参照物，大卡车是向左运动的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257810</wp:posOffset>
            </wp:positionV>
            <wp:extent cx="1636395" cy="919480"/>
            <wp:effectExtent l="0" t="0" r="1905" b="1397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3104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．以地面为参照物，运动的物体中速度最大的物体是小轿车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13</w:t>
      </w:r>
      <w:r>
        <w:rPr>
          <w:rFonts w:ascii="Times New Roman" w:eastAsia="宋体" w:hAnsi="Times New Roman" w:cs="Times New Roman"/>
        </w:rPr>
        <w:t>．如图所示为某物体沿直线运动的路程随时间变化的图象，下列对该物体在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-</w:t>
      </w:r>
      <w:r>
        <w:rPr>
          <w:rFonts w:ascii="Times New Roman" w:eastAsia="宋体" w:hAnsi="Times New Roman" w:cs="Times New Roman"/>
        </w:rPr>
        <w:t>5s</w:t>
      </w:r>
      <w:r>
        <w:rPr>
          <w:rFonts w:ascii="Times New Roman" w:eastAsia="宋体" w:hAnsi="Times New Roman" w:cs="Times New Roman"/>
        </w:rPr>
        <w:t>内运动情况分析正确的是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．物体在</w:t>
      </w:r>
      <w:r>
        <w:rPr>
          <w:rFonts w:ascii="Times New Roman" w:eastAsia="宋体" w:hAnsi="Times New Roman" w:cs="Times New Roman"/>
        </w:rPr>
        <w:t>5s</w:t>
      </w:r>
      <w:r>
        <w:rPr>
          <w:rFonts w:ascii="Times New Roman" w:eastAsia="宋体" w:hAnsi="Times New Roman" w:cs="Times New Roman"/>
        </w:rPr>
        <w:t>内运动的路程为</w:t>
      </w:r>
      <w:r>
        <w:rPr>
          <w:rFonts w:ascii="Times New Roman" w:eastAsia="宋体" w:hAnsi="Times New Roman" w:cs="Times New Roman"/>
        </w:rPr>
        <w:t>2m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．物体在</w:t>
      </w:r>
      <w:r>
        <w:rPr>
          <w:rFonts w:ascii="Times New Roman" w:eastAsia="宋体" w:hAnsi="Times New Roman" w:cs="Times New Roman"/>
        </w:rPr>
        <w:t>3s-5s</w:t>
      </w:r>
      <w:r>
        <w:rPr>
          <w:rFonts w:ascii="Times New Roman" w:eastAsia="宋体" w:hAnsi="Times New Roman" w:cs="Times New Roman"/>
        </w:rPr>
        <w:t>内通过的路程是</w:t>
      </w:r>
      <w:r>
        <w:rPr>
          <w:rFonts w:ascii="Times New Roman" w:eastAsia="宋体" w:hAnsi="Times New Roman" w:cs="Times New Roman"/>
        </w:rPr>
        <w:t>0-1s</w:t>
      </w:r>
      <w:r>
        <w:rPr>
          <w:rFonts w:ascii="Times New Roman" w:eastAsia="宋体" w:hAnsi="Times New Roman" w:cs="Times New Roman"/>
        </w:rPr>
        <w:t>内通过路程的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倍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121285</wp:posOffset>
            </wp:positionV>
            <wp:extent cx="1489710" cy="1165860"/>
            <wp:effectExtent l="0" t="0" r="15240" b="1524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7683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．物体在</w:t>
      </w:r>
      <w:r>
        <w:rPr>
          <w:rFonts w:ascii="Times New Roman" w:eastAsia="宋体" w:hAnsi="Times New Roman" w:cs="Times New Roman"/>
        </w:rPr>
        <w:t>5s</w:t>
      </w:r>
      <w:r>
        <w:rPr>
          <w:rFonts w:ascii="Times New Roman" w:eastAsia="宋体" w:hAnsi="Times New Roman" w:cs="Times New Roman"/>
        </w:rPr>
        <w:t>内的平均速度为</w:t>
      </w:r>
      <w:r>
        <w:rPr>
          <w:rFonts w:ascii="Times New Roman" w:eastAsia="宋体" w:hAnsi="Times New Roman" w:cs="Times New Roman"/>
        </w:rPr>
        <w:t>0.67m</w:t>
      </w:r>
      <w:r>
        <w:rPr>
          <w:rFonts w:ascii="Times New Roman" w:eastAsia="宋体" w:hAnsi="Times New Roman" w:cs="Times New Roman" w:hint="eastAsia"/>
        </w:rPr>
        <w:t>/</w:t>
      </w:r>
      <w:r>
        <w:rPr>
          <w:rFonts w:ascii="Times New Roman" w:eastAsia="宋体" w:hAnsi="Times New Roman" w:cs="Times New Roman"/>
        </w:rPr>
        <w:t>s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．物体在</w:t>
      </w:r>
      <w:r>
        <w:rPr>
          <w:rFonts w:ascii="Times New Roman" w:eastAsia="宋体" w:hAnsi="Times New Roman" w:cs="Times New Roman"/>
        </w:rPr>
        <w:t>1s-3s</w:t>
      </w:r>
      <w:r>
        <w:rPr>
          <w:rFonts w:ascii="Times New Roman" w:eastAsia="宋体" w:hAnsi="Times New Roman" w:cs="Times New Roman"/>
        </w:rPr>
        <w:t>内做匀速直线运动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14</w:t>
      </w:r>
      <w:r>
        <w:rPr>
          <w:rFonts w:ascii="Times New Roman" w:eastAsia="宋体" w:hAnsi="Times New Roman" w:cs="Times New Roman"/>
        </w:rPr>
        <w:t>．如图所示，在同一个轴上固定着三个齿数不同的齿轮。当齿轮旋转时，用纸片分别接触齿轮。下列说法正确的是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．使纸片发出声音的音调最高的是上面的齿轮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．使纸片发出声音的音调最高的是中间的齿轮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．使纸片发出声音的音调最高的是下面的</w:t>
      </w:r>
      <w:r>
        <w:rPr>
          <w:rFonts w:ascii="Times New Roman" w:eastAsia="宋体" w:hAnsi="Times New Roman" w:cs="Times New Roman"/>
        </w:rPr>
        <w:t>齿轮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．当齿轮旋转时，用纸片分别接触三个齿轮，发出声音的音调都一样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15</w:t>
      </w:r>
      <w:r>
        <w:rPr>
          <w:rFonts w:ascii="Times New Roman" w:eastAsia="宋体" w:hAnsi="Times New Roman" w:cs="Times New Roman"/>
        </w:rPr>
        <w:t>．中国的诗词歌赋蕴含丰富的光学知识，下列说法正确的是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明月几时有，把酒问青天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，酒中的明月倒影是光的折射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起舞弄清影，何似在人间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，影子的形成是由于光沿直线传播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人有悲欢离合，月有阴晴圆缺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，阴晴圆缺的月亮是自然光源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但愿人长久，千里共婵娟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，共赏的天上明月是平面镜所成的像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16</w:t>
      </w:r>
      <w:r>
        <w:rPr>
          <w:rFonts w:ascii="Times New Roman" w:eastAsia="宋体" w:hAnsi="Times New Roman" w:cs="Times New Roman"/>
        </w:rPr>
        <w:t>．物体离凸透镜</w:t>
      </w:r>
      <w:r>
        <w:rPr>
          <w:rFonts w:ascii="Times New Roman" w:eastAsia="宋体" w:hAnsi="Times New Roman" w:cs="Times New Roman"/>
        </w:rPr>
        <w:t>22cm</w:t>
      </w:r>
      <w:r>
        <w:rPr>
          <w:rFonts w:ascii="Times New Roman" w:eastAsia="宋体" w:hAnsi="Times New Roman" w:cs="Times New Roman"/>
        </w:rPr>
        <w:t>时，能在光屏上得到一个清晰的倒立缩小的像，则下列判断正确的是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．如果物距小于</w:t>
      </w:r>
      <w:r>
        <w:rPr>
          <w:rFonts w:ascii="Times New Roman" w:eastAsia="宋体" w:hAnsi="Times New Roman" w:cs="Times New Roman"/>
        </w:rPr>
        <w:t>11cm</w:t>
      </w:r>
      <w:r>
        <w:rPr>
          <w:rFonts w:ascii="Times New Roman" w:eastAsia="宋体" w:hAnsi="Times New Roman" w:cs="Times New Roman"/>
        </w:rPr>
        <w:t>时，一定不能成实像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．如果物距等于</w:t>
      </w:r>
      <w:r>
        <w:rPr>
          <w:rFonts w:ascii="Times New Roman" w:eastAsia="宋体" w:hAnsi="Times New Roman" w:cs="Times New Roman"/>
        </w:rPr>
        <w:t>11cm</w:t>
      </w:r>
      <w:r>
        <w:rPr>
          <w:rFonts w:ascii="Times New Roman" w:eastAsia="宋体" w:hAnsi="Times New Roman" w:cs="Times New Roman"/>
        </w:rPr>
        <w:t>时，一定成放大的实像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．如果物距大于</w:t>
      </w:r>
      <w:r>
        <w:rPr>
          <w:rFonts w:ascii="Times New Roman" w:eastAsia="宋体" w:hAnsi="Times New Roman" w:cs="Times New Roman"/>
        </w:rPr>
        <w:t>11cm</w:t>
      </w:r>
      <w:r>
        <w:rPr>
          <w:rFonts w:ascii="Times New Roman" w:eastAsia="宋体" w:hAnsi="Times New Roman" w:cs="Times New Roman"/>
        </w:rPr>
        <w:t>时，一定成放大的实像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．改变物距，当像距为</w:t>
      </w:r>
      <w:r>
        <w:rPr>
          <w:rFonts w:ascii="Times New Roman" w:eastAsia="宋体" w:hAnsi="Times New Roman" w:cs="Times New Roman"/>
        </w:rPr>
        <w:t>22cm</w:t>
      </w:r>
      <w:r>
        <w:rPr>
          <w:rFonts w:ascii="Times New Roman" w:eastAsia="宋体" w:hAnsi="Times New Roman" w:cs="Times New Roman"/>
        </w:rPr>
        <w:t>时，在光屏上得到的是放大的像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360680</wp:posOffset>
            </wp:positionV>
            <wp:extent cx="1135380" cy="848360"/>
            <wp:effectExtent l="0" t="0" r="7620" b="889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977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．用托盘天平测物体质量前，将游码移至称量标尺左端的</w:t>
      </w:r>
      <w:r>
        <w:rPr>
          <w:rFonts w:ascii="Times New Roman" w:eastAsia="宋体" w:hAnsi="Times New Roman" w:cs="Times New Roman"/>
        </w:rPr>
        <w:t>'`0"</w:t>
      </w:r>
      <w:r>
        <w:rPr>
          <w:rFonts w:ascii="Times New Roman" w:eastAsia="宋体" w:hAnsi="Times New Roman" w:cs="Times New Roman"/>
        </w:rPr>
        <w:t>刻度线上，发现指针指在如图所示位置，这时应该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．将左端平衡螺母向右旋进一些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</w:rPr>
        <w:t>．将右端平衡螺母向左旋进一些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/>
        </w:rPr>
        <w:t>．将右端平衡螺母向右旋出一些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/>
        </w:rPr>
        <w:t>．将游码向右移动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黑体" w:eastAsia="黑体" w:hAnsi="黑体" w:cs="Times New Roman" w:hint="eastAsia"/>
        </w:rPr>
        <w:t>三</w:t>
      </w:r>
      <w:r>
        <w:rPr>
          <w:rFonts w:ascii="黑体" w:eastAsia="黑体" w:hAnsi="黑体" w:cs="Times New Roman"/>
        </w:rPr>
        <w:t>、实验题</w:t>
      </w:r>
      <w:r>
        <w:rPr>
          <w:rFonts w:ascii="Times New Roman" w:eastAsia="宋体" w:hAnsi="Times New Roman" w:cs="Times New Roman"/>
        </w:rPr>
        <w:t>（每空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分，共</w:t>
      </w:r>
      <w:r>
        <w:rPr>
          <w:rFonts w:ascii="Times New Roman" w:eastAsia="宋体" w:hAnsi="Times New Roman" w:cs="Times New Roman"/>
        </w:rPr>
        <w:t>36</w:t>
      </w:r>
      <w:r>
        <w:rPr>
          <w:rFonts w:ascii="Times New Roman" w:eastAsia="宋体" w:hAnsi="Times New Roman" w:cs="Times New Roman"/>
        </w:rPr>
        <w:t>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．芜湖大剧院立意于开启的贝壳，以贝孕育珍珠来寓意芜湖城市依江发展的勃勃生机和璀璨前景。小王同学发现大剧院的玻璃门（如图甲所示）可简单地验证平面镜成像的某些规律。</w:t>
      </w:r>
    </w:p>
    <w:p w:rsidR="00CF7CB6" w:rsidRDefault="00946AD1">
      <w:pPr>
        <w:spacing w:before="0" w:after="0" w:line="360" w:lineRule="auto"/>
        <w:ind w:left="330" w:hangingChars="150" w:hanging="330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4665980" cy="1665605"/>
            <wp:effectExtent l="0" t="0" r="1270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7692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）如图乙所示，进行验证实验。小王在玻璃门内放置标记物时，将标记物放在地砖拼接处，是为了便于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___________________________________</w:t>
      </w:r>
      <w:r>
        <w:rPr>
          <w:rFonts w:ascii="Times New Roman" w:eastAsia="宋体" w:hAnsi="Times New Roman" w:cs="Times New Roman"/>
        </w:rPr>
        <w:t>。然后小王走到玻璃门外。为了让自己所成的像落在标记物上，他应向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（填字母）方向移动。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）实验中，采用玻璃门代替平面镜，虽然成像不如平面镜清晰，但小王却能在观</w:t>
      </w:r>
      <w:r>
        <w:rPr>
          <w:rFonts w:ascii="Times New Roman" w:eastAsia="宋体" w:hAnsi="Times New Roman" w:cs="Times New Roman"/>
        </w:rPr>
        <w:t>察到自己的像的同时，也能观察到</w:t>
      </w:r>
      <w:r>
        <w:rPr>
          <w:rFonts w:ascii="Times New Roman" w:eastAsia="宋体" w:hAnsi="Times New Roman" w:cs="Times New Roman"/>
        </w:rPr>
        <w:t>__________________</w:t>
      </w:r>
      <w:r>
        <w:rPr>
          <w:rFonts w:ascii="Times New Roman" w:eastAsia="宋体" w:hAnsi="Times New Roman" w:cs="Times New Roman"/>
        </w:rPr>
        <w:t>，巧妙地解决了确定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的位置问题。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）如果想让成像更清晰，玻璃门内的亮度要比玻璃门外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，玻璃门的厚度越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 w:hint="eastAsia"/>
        </w:rPr>
        <w:t>越好。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）通过上述实验，能验证平面镜成像规律中哪一条？</w:t>
      </w:r>
      <w:r>
        <w:rPr>
          <w:rFonts w:ascii="Times New Roman" w:eastAsia="宋体" w:hAnsi="Times New Roman" w:cs="Times New Roman"/>
        </w:rPr>
        <w:t>______________________________</w:t>
      </w:r>
      <w:r>
        <w:rPr>
          <w:rFonts w:ascii="Times New Roman" w:eastAsia="宋体" w:hAnsi="Times New Roman" w:cs="Times New Roman" w:hint="eastAsia"/>
        </w:rPr>
        <w:t>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19</w:t>
      </w:r>
      <w:r>
        <w:rPr>
          <w:rFonts w:ascii="Times New Roman" w:eastAsia="宋体" w:hAnsi="Times New Roman" w:cs="Times New Roman"/>
        </w:rPr>
        <w:t>．用如图所示的装置做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探究凸透镜成像规律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实验。</w:t>
      </w:r>
    </w:p>
    <w:p w:rsidR="00CF7CB6" w:rsidRDefault="00946AD1">
      <w:pPr>
        <w:spacing w:before="0" w:after="0" w:line="360" w:lineRule="auto"/>
        <w:ind w:left="330" w:hangingChars="150" w:hanging="330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4761865" cy="1425575"/>
            <wp:effectExtent l="0" t="0" r="635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2298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）为了保证像成在光屏中央，调整凸透镜和光屏的中心与烛焰中心大致在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如图甲中一束平行光射向凸</w:t>
      </w:r>
      <w:r>
        <w:rPr>
          <w:rFonts w:ascii="Times New Roman" w:eastAsia="宋体" w:hAnsi="Times New Roman" w:cs="Times New Roman"/>
        </w:rPr>
        <w:t>透镜，光屏上得到一个最小、最亮的光斑（未画出）。此凸透镜的焦距</w:t>
      </w:r>
      <w:r>
        <w:rPr>
          <w:rFonts w:ascii="Times New Roman" w:eastAsia="宋体" w:hAnsi="Times New Roman" w:cs="Times New Roman"/>
        </w:rPr>
        <w:t>_________cm</w:t>
      </w:r>
      <w:r>
        <w:rPr>
          <w:rFonts w:ascii="Times New Roman" w:eastAsia="宋体" w:hAnsi="Times New Roman" w:cs="Times New Roman" w:hint="eastAsia"/>
        </w:rPr>
        <w:t>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）图乙中烛焰在光屏上恰好成一清晰的像（未画出），则该像是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 w:hint="eastAsia"/>
        </w:rPr>
        <w:t>立、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的实像。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）若在图乙中烛焰和凸透镜之间放一近视眼镜的镜片，则将光屏向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左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右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，下同）移动才能再次看到清晰的像。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）若在图乙中让蜡烛缓慢向左移动，发现光屏上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烛焰尖部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变模糊，则将晃屏向</w:t>
      </w:r>
      <w:r>
        <w:rPr>
          <w:rFonts w:ascii="Times New Roman" w:eastAsia="宋体" w:hAnsi="Times New Roman" w:cs="Times New Roman"/>
        </w:rPr>
        <w:t>_________</w:t>
      </w:r>
      <w:r>
        <w:rPr>
          <w:rFonts w:ascii="Times New Roman" w:eastAsia="宋体" w:hAnsi="Times New Roman" w:cs="Times New Roman"/>
        </w:rPr>
        <w:t>移动，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烛焰尖部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又会变清晰。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．好奇的小王同学想知道教室里粉笔的密度。假设粉笔</w:t>
      </w:r>
      <w:r>
        <w:rPr>
          <w:rFonts w:ascii="Times New Roman" w:eastAsia="宋体" w:hAnsi="Times New Roman" w:cs="Times New Roman"/>
        </w:rPr>
        <w:t>密度均匀，他进行了如下探究</w:t>
      </w:r>
      <w:r>
        <w:rPr>
          <w:rFonts w:ascii="Times New Roman" w:eastAsia="宋体" w:hAnsi="Times New Roman" w:cs="Times New Roman" w:hint="eastAsia"/>
        </w:rPr>
        <w:t>：</w:t>
      </w:r>
    </w:p>
    <w:p w:rsidR="00CF7CB6" w:rsidRDefault="00946AD1">
      <w:pPr>
        <w:spacing w:before="0" w:after="0" w:line="360" w:lineRule="auto"/>
        <w:ind w:left="330" w:hangingChars="150" w:hanging="330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4612640" cy="2089785"/>
            <wp:effectExtent l="0" t="0" r="165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8599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）把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支粉笔放到调好的托盘天平上，当天平再次平衡，右盘的砝码和称量标尺上游码的位置如图甲所示，则每支粉笔的质量为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________g</w:t>
      </w:r>
      <w:r>
        <w:rPr>
          <w:rFonts w:ascii="Times New Roman" w:eastAsia="宋体" w:hAnsi="Times New Roman" w:cs="Times New Roman" w:hint="eastAsia"/>
        </w:rPr>
        <w:t>。</w:t>
      </w:r>
      <w:r>
        <w:rPr>
          <w:rFonts w:ascii="Times New Roman" w:eastAsia="宋体" w:hAnsi="Times New Roman" w:cs="Times New Roman"/>
        </w:rPr>
        <w:t>（保留两位小数）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）在量筒中加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体积为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Times New Roman" w:eastAsia="宋体" w:hAnsi="Times New Roman" w:cs="Times New Roman"/>
        </w:rPr>
        <w:t>的水，把一支粉笔放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量筒，发现粉笔在水面停留一瞬，冒出大量的气泡后沉底。量筒中水面到达的刻度为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。</w:t>
      </w:r>
      <w:r>
        <w:rPr>
          <w:rFonts w:ascii="Times New Roman" w:eastAsia="宋体" w:hAnsi="Times New Roman" w:cs="Times New Roman"/>
        </w:rPr>
        <w:t>若把（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- 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Times New Roman" w:eastAsia="宋体" w:hAnsi="Times New Roman" w:cs="Times New Roman"/>
        </w:rPr>
        <w:t>）作为粉笔的体积来计算粉笔的密度，测得粉笔的密度会比真实值偏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大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小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），原因是</w:t>
      </w:r>
      <w:r>
        <w:rPr>
          <w:rFonts w:ascii="Times New Roman" w:eastAsia="宋体" w:hAnsi="Times New Roman" w:cs="Times New Roman"/>
        </w:rPr>
        <w:t>____________________________________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）把一支同样的粉笔用一层保鲜膜紧密包裹好放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水中（保鲜膜的体积忽略不计），发现粉笔漂浮在水面上，于是他用水、小金属球、量筒和细线测量粉笔的体积（用细线将小金属</w:t>
      </w:r>
      <w:r>
        <w:rPr>
          <w:rFonts w:ascii="Times New Roman" w:eastAsia="宋体" w:hAnsi="Times New Roman" w:cs="Times New Roman"/>
        </w:rPr>
        <w:lastRenderedPageBreak/>
        <w:t>球和粉笔拴在一起可使粉笔全部浸没在水中），如图乙所示。则粉笔的密度为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_______cm</w:t>
      </w:r>
      <w:r>
        <w:rPr>
          <w:rFonts w:ascii="Times New Roman" w:eastAsia="宋体" w:hAnsi="Times New Roman" w:cs="Times New Roman"/>
          <w:vertAlign w:val="superscript"/>
        </w:rPr>
        <w:t>3</w:t>
      </w:r>
      <w:r>
        <w:rPr>
          <w:rFonts w:ascii="Times New Roman" w:eastAsia="宋体" w:hAnsi="Times New Roman" w:cs="Times New Roman"/>
        </w:rPr>
        <w:t>（保留两位小数）。粉笔越写越短，它的密度会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</w:t>
      </w:r>
      <w:r>
        <w:rPr>
          <w:rFonts w:ascii="Times New Roman" w:eastAsia="宋体" w:hAnsi="Times New Roman" w:cs="Times New Roman"/>
        </w:rPr>
        <w:t>（选填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变大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变小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不变</w:t>
      </w:r>
      <w:r>
        <w:rPr>
          <w:rFonts w:ascii="Times New Roman" w:eastAsia="宋体" w:hAnsi="Times New Roman" w:cs="Times New Roman"/>
        </w:rPr>
        <w:t>"</w:t>
      </w:r>
      <w:r>
        <w:rPr>
          <w:rFonts w:ascii="Times New Roman" w:eastAsia="宋体" w:hAnsi="Times New Roman" w:cs="Times New Roman"/>
        </w:rPr>
        <w:t>）。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黑体" w:eastAsia="黑体" w:hAnsi="黑体" w:cs="Times New Roman"/>
        </w:rPr>
        <w:t>四、计算题</w:t>
      </w:r>
      <w:r>
        <w:rPr>
          <w:rFonts w:ascii="Times New Roman" w:eastAsia="宋体" w:hAnsi="Times New Roman" w:cs="Times New Roman"/>
        </w:rPr>
        <w:t>（第</w:t>
      </w:r>
      <w:r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小题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分，第</w:t>
      </w: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小题</w:t>
      </w:r>
      <w:r>
        <w:rPr>
          <w:rFonts w:ascii="Times New Roman" w:eastAsia="宋体" w:hAnsi="Times New Roman" w:cs="Times New Roman"/>
        </w:rPr>
        <w:t>8</w:t>
      </w:r>
      <w:r>
        <w:rPr>
          <w:rFonts w:ascii="Times New Roman" w:eastAsia="宋体" w:hAnsi="Times New Roman" w:cs="Times New Roman"/>
        </w:rPr>
        <w:t>分，第</w:t>
      </w:r>
      <w:r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小题</w:t>
      </w:r>
      <w:r>
        <w:rPr>
          <w:rFonts w:ascii="Times New Roman" w:eastAsia="宋体" w:hAnsi="Times New Roman" w:cs="Times New Roman"/>
        </w:rPr>
        <w:t>6</w:t>
      </w:r>
      <w:r>
        <w:rPr>
          <w:rFonts w:ascii="Times New Roman" w:eastAsia="宋体" w:hAnsi="Times New Roman" w:cs="Times New Roman"/>
        </w:rPr>
        <w:t>分，共</w:t>
      </w: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分。解答要有必要的公式和解答过程，只有最后答案的不能得分）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2019</w:t>
      </w:r>
      <w:r>
        <w:rPr>
          <w:rFonts w:ascii="Times New Roman" w:eastAsia="宋体" w:hAnsi="Times New Roman" w:cs="Times New Roman"/>
        </w:rPr>
        <w:t>年</w:t>
      </w: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日，东风</w:t>
      </w:r>
      <w:r>
        <w:rPr>
          <w:rFonts w:ascii="Times New Roman" w:eastAsia="宋体" w:hAnsi="Times New Roman" w:cs="Times New Roman" w:hint="eastAsia"/>
        </w:rPr>
        <w:t>-</w:t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导弹在国庆阅兵式上首次公开亮相，如图所示。它是全球第一款实用化的高超音速武器系统，最高速度达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马赫（即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倍音速，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马赫</w:t>
      </w:r>
      <w:r>
        <w:rPr>
          <w:rFonts w:ascii="Times New Roman" w:eastAsia="宋体" w:hAnsi="Times New Roman" w:cs="Times New Roman" w:hint="eastAsia"/>
        </w:rPr>
        <w:t>=</w:t>
      </w:r>
      <w:r>
        <w:rPr>
          <w:rFonts w:ascii="Times New Roman" w:eastAsia="宋体" w:hAnsi="Times New Roman" w:cs="Times New Roman"/>
        </w:rPr>
        <w:t>340m/s</w:t>
      </w:r>
      <w:r>
        <w:rPr>
          <w:rFonts w:ascii="Times New Roman" w:eastAsia="宋体" w:hAnsi="Times New Roman" w:cs="Times New Roman"/>
        </w:rPr>
        <w:t>），射程</w:t>
      </w:r>
      <w:r>
        <w:rPr>
          <w:rFonts w:ascii="Times New Roman" w:eastAsia="宋体" w:hAnsi="Times New Roman" w:cs="Times New Roman"/>
        </w:rPr>
        <w:t>1800</w:t>
      </w:r>
      <w:r>
        <w:rPr>
          <w:rFonts w:ascii="Times New Roman" w:eastAsia="宋体" w:hAnsi="Times New Roman" w:cs="Times New Roman"/>
        </w:rPr>
        <w:t>到</w:t>
      </w:r>
      <w:r>
        <w:rPr>
          <w:rFonts w:ascii="Times New Roman" w:eastAsia="宋体" w:hAnsi="Times New Roman" w:cs="Times New Roman"/>
        </w:rPr>
        <w:t>2500km</w:t>
      </w:r>
      <w:r>
        <w:rPr>
          <w:rFonts w:ascii="Times New Roman" w:eastAsia="宋体" w:hAnsi="Times New Roman" w:cs="Times New Roman"/>
        </w:rPr>
        <w:t>之间。在某次试射中，</w:t>
      </w:r>
      <w:r>
        <w:rPr>
          <w:rFonts w:ascii="Times New Roman" w:eastAsia="宋体" w:hAnsi="Times New Roman" w:cs="Times New Roman"/>
        </w:rPr>
        <w:t>1400km</w:t>
      </w:r>
      <w:r>
        <w:rPr>
          <w:rFonts w:ascii="Times New Roman" w:eastAsia="宋体" w:hAnsi="Times New Roman" w:cs="Times New Roman"/>
        </w:rPr>
        <w:t>的距离该导弹仅用</w:t>
      </w:r>
      <w:r>
        <w:rPr>
          <w:rFonts w:ascii="Times New Roman" w:eastAsia="宋体" w:hAnsi="Times New Roman" w:cs="Times New Roman"/>
        </w:rPr>
        <w:t>11</w:t>
      </w:r>
      <w:r>
        <w:rPr>
          <w:rFonts w:ascii="Times New Roman" w:eastAsia="宋体" w:hAnsi="Times New Roman" w:cs="Times New Roman"/>
        </w:rPr>
        <w:t>分钟就到达。则该导弹此次试射时的平均速度大约是多少马赫？（结果保留一位小数）</w:t>
      </w:r>
    </w:p>
    <w:p w:rsidR="00CF7CB6" w:rsidRDefault="00946AD1">
      <w:pPr>
        <w:spacing w:before="0" w:after="0" w:line="360" w:lineRule="auto"/>
        <w:ind w:left="330" w:hangingChars="150" w:hanging="330"/>
        <w:jc w:val="righ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2155190" cy="1406525"/>
            <wp:effectExtent l="0" t="0" r="1651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13959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CF7CB6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．某物理小组研究小物块在足够长斜面上的运动规律。让小物块每次均从斜面上的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点由静止释放沿斜而向下运动（如图所示），利用秒表和刻度尺测出其运动时间和通过的路程。记录的数据见下表：</w:t>
      </w:r>
    </w:p>
    <w:tbl>
      <w:tblPr>
        <w:tblStyle w:val="a5"/>
        <w:tblW w:w="8724" w:type="dxa"/>
        <w:tblInd w:w="330" w:type="dxa"/>
        <w:tblLayout w:type="fixed"/>
        <w:tblLook w:val="04A0" w:firstRow="1" w:lastRow="0" w:firstColumn="1" w:lastColumn="0" w:noHBand="0" w:noVBand="1"/>
      </w:tblPr>
      <w:tblGrid>
        <w:gridCol w:w="3067"/>
        <w:gridCol w:w="942"/>
        <w:gridCol w:w="943"/>
        <w:gridCol w:w="943"/>
        <w:gridCol w:w="943"/>
        <w:gridCol w:w="943"/>
        <w:gridCol w:w="943"/>
      </w:tblGrid>
      <w:tr w:rsidR="00CF7CB6">
        <w:tc>
          <w:tcPr>
            <w:tcW w:w="3067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从</w:t>
            </w:r>
            <w:r>
              <w:rPr>
                <w:rFonts w:ascii="Times New Roman" w:eastAsia="宋体" w:hAnsi="Times New Roman" w:cs="Times New Roman"/>
              </w:rPr>
              <w:t>A</w:t>
            </w:r>
            <w:r>
              <w:rPr>
                <w:rFonts w:ascii="Times New Roman" w:eastAsia="宋体" w:hAnsi="Times New Roman" w:cs="Times New Roman"/>
              </w:rPr>
              <w:t>点开始计时的时间</w:t>
            </w:r>
          </w:p>
        </w:tc>
        <w:tc>
          <w:tcPr>
            <w:tcW w:w="942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5</w:t>
            </w:r>
          </w:p>
        </w:tc>
      </w:tr>
      <w:tr w:rsidR="00CF7CB6">
        <w:tc>
          <w:tcPr>
            <w:tcW w:w="3067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从</w:t>
            </w:r>
            <w:r>
              <w:rPr>
                <w:rFonts w:ascii="Times New Roman" w:eastAsia="宋体" w:hAnsi="Times New Roman" w:cs="Times New Roman"/>
              </w:rPr>
              <w:t>A</w:t>
            </w:r>
            <w:r>
              <w:rPr>
                <w:rFonts w:ascii="Times New Roman" w:eastAsia="宋体" w:hAnsi="Times New Roman" w:cs="Times New Roman"/>
              </w:rPr>
              <w:t>点开始的路程</w:t>
            </w:r>
            <w:r>
              <w:rPr>
                <w:rFonts w:ascii="Times New Roman" w:eastAsia="宋体" w:hAnsi="Times New Roman" w:cs="Times New Roman" w:hint="eastAsia"/>
              </w:rPr>
              <w:t>s</w:t>
            </w:r>
            <w:r>
              <w:rPr>
                <w:rFonts w:ascii="Times New Roman" w:eastAsia="宋体" w:hAnsi="Times New Roman" w:cs="Times New Roman"/>
              </w:rPr>
              <w:t>/cm</w:t>
            </w:r>
          </w:p>
        </w:tc>
        <w:tc>
          <w:tcPr>
            <w:tcW w:w="942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16.00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36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64.00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100.00</w:t>
            </w:r>
          </w:p>
        </w:tc>
      </w:tr>
      <w:tr w:rsidR="00CF7CB6">
        <w:tc>
          <w:tcPr>
            <w:tcW w:w="3067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相应的平均速度</w:t>
            </w:r>
            <w:r>
              <w:rPr>
                <w:rFonts w:ascii="Times New Roman" w:eastAsia="宋体" w:hAnsi="Times New Roman" w:cs="Times New Roman"/>
              </w:rPr>
              <w:t>v/</w:t>
            </w:r>
            <w:r>
              <w:rPr>
                <w:rFonts w:ascii="Times New Roman" w:eastAsia="宋体" w:hAnsi="Times New Roman" w:cs="Times New Roman"/>
              </w:rPr>
              <w:t>（</w:t>
            </w:r>
            <w:r>
              <w:rPr>
                <w:rFonts w:ascii="Times New Roman" w:eastAsia="宋体" w:hAnsi="Times New Roman" w:cs="Times New Roman" w:hint="eastAsia"/>
              </w:rPr>
              <w:t>c</w:t>
            </w:r>
            <w:r>
              <w:rPr>
                <w:rFonts w:ascii="Times New Roman" w:eastAsia="宋体" w:hAnsi="Times New Roman" w:cs="Times New Roman"/>
              </w:rPr>
              <w:t>m·s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-1</w:t>
            </w:r>
            <w:r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942" w:type="dxa"/>
            <w:vAlign w:val="center"/>
          </w:tcPr>
          <w:p w:rsidR="00CF7CB6" w:rsidRDefault="00CF7CB6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</w:t>
            </w:r>
          </w:p>
        </w:tc>
        <w:tc>
          <w:tcPr>
            <w:tcW w:w="943" w:type="dxa"/>
            <w:vAlign w:val="center"/>
          </w:tcPr>
          <w:p w:rsidR="00CF7CB6" w:rsidRDefault="00946AD1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16</w:t>
            </w:r>
          </w:p>
        </w:tc>
        <w:tc>
          <w:tcPr>
            <w:tcW w:w="943" w:type="dxa"/>
            <w:vAlign w:val="center"/>
          </w:tcPr>
          <w:p w:rsidR="00CF7CB6" w:rsidRDefault="00CF7CB6">
            <w:pPr>
              <w:spacing w:before="0" w:after="0" w:line="360" w:lineRule="auto"/>
              <w:ind w:left="0" w:firstLine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</w:tbl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）物块从斜面上滑下时做匀速还是变速直线运动？物块</w:t>
      </w:r>
      <w:r>
        <w:rPr>
          <w:rFonts w:ascii="Times New Roman" w:eastAsia="宋体" w:hAnsi="Times New Roman" w:cs="Times New Roman"/>
        </w:rPr>
        <w:t>5s</w:t>
      </w:r>
      <w:r>
        <w:rPr>
          <w:rFonts w:ascii="Times New Roman" w:eastAsia="宋体" w:hAnsi="Times New Roman" w:cs="Times New Roman"/>
        </w:rPr>
        <w:t>时间内平均</w:t>
      </w:r>
      <w:r>
        <w:rPr>
          <w:rFonts w:ascii="Times New Roman" w:eastAsia="宋体" w:hAnsi="Times New Roman" w:cs="Times New Roman" w:hint="eastAsia"/>
        </w:rPr>
        <w:t>速度为多少</w:t>
      </w:r>
      <w:r>
        <w:rPr>
          <w:rFonts w:ascii="Times New Roman" w:eastAsia="宋体" w:hAnsi="Times New Roman" w:cs="Times New Roman" w:hint="eastAsia"/>
        </w:rPr>
        <w:t>cm</w:t>
      </w:r>
      <w:r>
        <w:rPr>
          <w:rFonts w:ascii="Times New Roman" w:eastAsia="宋体" w:hAnsi="Times New Roman" w:cs="Times New Roman"/>
        </w:rPr>
        <w:t>/s</w:t>
      </w:r>
      <w:r>
        <w:rPr>
          <w:rFonts w:ascii="Times New Roman" w:eastAsia="宋体" w:hAnsi="Times New Roman" w:cs="Times New Roman" w:hint="eastAsia"/>
        </w:rPr>
        <w:t>？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）分析表格中的数据，会发现物块的平均速度与所用的时间的定量关系是什么？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）请推测：物块自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点开始计时的</w:t>
      </w:r>
      <w:r>
        <w:rPr>
          <w:rFonts w:ascii="Times New Roman" w:eastAsia="宋体" w:hAnsi="Times New Roman" w:cs="Times New Roman"/>
        </w:rPr>
        <w:t>6s</w:t>
      </w:r>
      <w:r>
        <w:rPr>
          <w:rFonts w:ascii="Times New Roman" w:eastAsia="宋体" w:hAnsi="Times New Roman" w:cs="Times New Roman"/>
        </w:rPr>
        <w:t>时间内通过的路程为多少</w:t>
      </w:r>
      <w:r>
        <w:rPr>
          <w:rFonts w:ascii="Times New Roman" w:eastAsia="宋体" w:hAnsi="Times New Roman" w:cs="Times New Roman"/>
        </w:rPr>
        <w:t>cm</w:t>
      </w:r>
      <w:r>
        <w:rPr>
          <w:rFonts w:ascii="Times New Roman" w:eastAsia="宋体" w:hAnsi="Times New Roman" w:cs="Times New Roman"/>
        </w:rPr>
        <w:t>？</w:t>
      </w:r>
    </w:p>
    <w:p w:rsidR="00CF7CB6" w:rsidRDefault="00946AD1">
      <w:pPr>
        <w:spacing w:before="0" w:after="0" w:line="360" w:lineRule="auto"/>
        <w:ind w:left="330" w:hangingChars="150" w:hanging="330"/>
        <w:jc w:val="righ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1243965" cy="841375"/>
            <wp:effectExtent l="0" t="0" r="13335" b="158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99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CF7CB6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．茶文化是中国传统文化中一颗璀璨的明珠。小华查阅资料得知，家中的紫砂壶是由某种泥料烧制而成，他想测量这种泥料的密度。于是，他用天平首先测得整个空壶（带盖）质量为</w:t>
      </w:r>
      <w:r>
        <w:rPr>
          <w:rFonts w:ascii="Times New Roman" w:eastAsia="宋体" w:hAnsi="Times New Roman" w:cs="Times New Roman"/>
        </w:rPr>
        <w:t>450g</w:t>
      </w:r>
      <w:r>
        <w:rPr>
          <w:rFonts w:ascii="Times New Roman" w:eastAsia="宋体" w:hAnsi="Times New Roman" w:cs="Times New Roman"/>
        </w:rPr>
        <w:t>，接着又测出紫砂壶壶盖的质量为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4.4g</w:t>
      </w:r>
      <w:r>
        <w:rPr>
          <w:rFonts w:ascii="Times New Roman" w:eastAsia="宋体" w:hAnsi="Times New Roman" w:cs="Times New Roman" w:hint="eastAsia"/>
        </w:rPr>
        <w:t>。</w:t>
      </w:r>
      <w:r>
        <w:rPr>
          <w:rFonts w:ascii="Times New Roman" w:eastAsia="宋体" w:hAnsi="Times New Roman" w:cs="Times New Roman"/>
        </w:rPr>
        <w:t>然后再把壶盖放</w:t>
      </w:r>
      <w:r>
        <w:rPr>
          <w:rFonts w:ascii="Times New Roman" w:eastAsia="宋体" w:hAnsi="Times New Roman" w:cs="Times New Roman" w:hint="eastAsia"/>
        </w:rPr>
        <w:t>入</w:t>
      </w:r>
      <w:r>
        <w:rPr>
          <w:rFonts w:ascii="Times New Roman" w:eastAsia="宋体" w:hAnsi="Times New Roman" w:cs="Times New Roman"/>
        </w:rPr>
        <w:t>装满水的烧杯，测得溢出的水的质量是</w:t>
      </w:r>
      <w:r>
        <w:rPr>
          <w:rFonts w:ascii="Times New Roman" w:eastAsia="宋体" w:hAnsi="Times New Roman" w:cs="Times New Roman"/>
        </w:rPr>
        <w:t>14.8g</w:t>
      </w:r>
      <w:r>
        <w:rPr>
          <w:rFonts w:ascii="Times New Roman" w:eastAsia="宋体" w:hAnsi="Times New Roman" w:cs="Times New Roman" w:hint="eastAsia"/>
        </w:rPr>
        <w:t>。</w:t>
      </w:r>
      <w:r>
        <w:rPr>
          <w:rFonts w:ascii="Times New Roman" w:eastAsia="宋体" w:hAnsi="Times New Roman" w:cs="Times New Roman"/>
        </w:rPr>
        <w:t>假设紫砂壶壶盖和壶身所用的泥料相同，请问：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）这种泥料的密度是多大？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>烧制该紫砂壶所用泥料总体积是多少？</w:t>
      </w:r>
    </w:p>
    <w:p w:rsidR="00CF7CB6" w:rsidRDefault="00946AD1">
      <w:pPr>
        <w:spacing w:before="0" w:after="0" w:line="360" w:lineRule="auto"/>
        <w:ind w:left="330" w:hangingChars="150" w:hanging="330"/>
        <w:jc w:val="righ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1312545" cy="1076325"/>
            <wp:effectExtent l="0" t="0" r="1905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1418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B6" w:rsidRDefault="00946AD1" w:rsidP="00AC42BF">
      <w:pPr>
        <w:spacing w:before="0" w:after="0" w:line="360" w:lineRule="auto"/>
        <w:ind w:left="482" w:hangingChars="150" w:hanging="482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t>2019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-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2020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学年度第一学期芜湖市中小学校教育教学质量监控</w:t>
      </w:r>
    </w:p>
    <w:p w:rsidR="00CF7CB6" w:rsidRDefault="00946AD1" w:rsidP="00AC42BF">
      <w:pPr>
        <w:spacing w:before="0" w:after="0" w:line="360" w:lineRule="auto"/>
        <w:ind w:left="482" w:hangingChars="150" w:hanging="482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t>八年级物理参考答案及评分标准</w:t>
      </w:r>
    </w:p>
    <w:p w:rsidR="00CF7CB6" w:rsidRDefault="00946AD1" w:rsidP="00AC42BF">
      <w:pPr>
        <w:spacing w:before="0" w:after="0" w:line="360" w:lineRule="auto"/>
        <w:ind w:left="331" w:hangingChars="150" w:hanging="331"/>
        <w:jc w:val="left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一</w:t>
      </w:r>
      <w:r>
        <w:rPr>
          <w:rFonts w:ascii="Times New Roman" w:eastAsia="宋体" w:hAnsi="Times New Roman" w:cs="Times New Roman"/>
          <w:b/>
          <w:bCs/>
        </w:rPr>
        <w:t>、填</w:t>
      </w:r>
      <w:r>
        <w:rPr>
          <w:rFonts w:ascii="Times New Roman" w:eastAsia="宋体" w:hAnsi="Times New Roman" w:cs="Times New Roman" w:hint="eastAsia"/>
          <w:b/>
          <w:bCs/>
        </w:rPr>
        <w:t>空</w:t>
      </w:r>
      <w:r>
        <w:rPr>
          <w:rFonts w:ascii="Times New Roman" w:eastAsia="宋体" w:hAnsi="Times New Roman" w:cs="Times New Roman"/>
          <w:b/>
          <w:bCs/>
        </w:rPr>
        <w:t>题（每仝</w:t>
      </w:r>
      <w:r>
        <w:rPr>
          <w:rFonts w:ascii="Times New Roman" w:eastAsia="宋体" w:hAnsi="Times New Roman" w:cs="Times New Roman"/>
          <w:b/>
          <w:bCs/>
        </w:rPr>
        <w:t>1</w:t>
      </w:r>
      <w:r>
        <w:rPr>
          <w:rFonts w:ascii="Times New Roman" w:eastAsia="宋体" w:hAnsi="Times New Roman" w:cs="Times New Roman"/>
          <w:b/>
          <w:bCs/>
        </w:rPr>
        <w:t>分，第</w:t>
      </w:r>
      <w:r>
        <w:rPr>
          <w:rFonts w:ascii="Times New Roman" w:eastAsia="宋体" w:hAnsi="Times New Roman" w:cs="Times New Roman"/>
          <w:b/>
          <w:bCs/>
        </w:rPr>
        <w:t>10</w:t>
      </w:r>
      <w:r>
        <w:rPr>
          <w:rFonts w:ascii="Times New Roman" w:eastAsia="宋体" w:hAnsi="Times New Roman" w:cs="Times New Roman"/>
          <w:b/>
          <w:bCs/>
        </w:rPr>
        <w:t>題</w:t>
      </w:r>
      <w:r>
        <w:rPr>
          <w:rFonts w:ascii="Times New Roman" w:eastAsia="宋体" w:hAnsi="Times New Roman" w:cs="Times New Roman"/>
          <w:b/>
          <w:bCs/>
        </w:rPr>
        <w:t>4</w:t>
      </w:r>
      <w:r>
        <w:rPr>
          <w:rFonts w:ascii="Times New Roman" w:eastAsia="宋体" w:hAnsi="Times New Roman" w:cs="Times New Roman"/>
          <w:b/>
          <w:bCs/>
        </w:rPr>
        <w:t>分，共</w:t>
      </w:r>
      <w:r>
        <w:rPr>
          <w:rFonts w:ascii="Times New Roman" w:eastAsia="宋体" w:hAnsi="Times New Roman" w:cs="Times New Roman"/>
          <w:b/>
          <w:bCs/>
        </w:rPr>
        <w:t>24</w:t>
      </w:r>
      <w:r>
        <w:rPr>
          <w:rFonts w:ascii="Times New Roman" w:eastAsia="宋体" w:hAnsi="Times New Roman" w:cs="Times New Roman"/>
          <w:b/>
          <w:bCs/>
        </w:rPr>
        <w:t>分）</w:t>
      </w:r>
    </w:p>
    <w:p w:rsidR="00CF7CB6" w:rsidRDefault="00946AD1">
      <w:pPr>
        <w:tabs>
          <w:tab w:val="left" w:pos="4400"/>
        </w:tabs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．伽利略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日心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</w:rPr>
        <w:tab/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．摩天轮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tabs>
          <w:tab w:val="left" w:pos="4400"/>
        </w:tabs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传</w:t>
      </w:r>
      <w:r>
        <w:rPr>
          <w:rFonts w:ascii="Times New Roman" w:eastAsia="宋体" w:hAnsi="Times New Roman" w:cs="Times New Roman" w:hint="eastAsia"/>
        </w:rPr>
        <w:t>播过程；</w:t>
      </w:r>
      <w:r>
        <w:rPr>
          <w:rFonts w:ascii="Times New Roman" w:eastAsia="宋体" w:hAnsi="Times New Roman" w:cs="Times New Roman" w:hint="eastAsia"/>
        </w:rPr>
        <w:tab/>
        <w:t>4</w:t>
      </w:r>
      <w:r>
        <w:rPr>
          <w:rFonts w:ascii="Times New Roman" w:eastAsia="宋体" w:hAnsi="Times New Roman" w:cs="Times New Roman" w:hint="eastAsia"/>
        </w:rPr>
        <w:t>．振动；空气；音色；</w:t>
      </w:r>
    </w:p>
    <w:p w:rsidR="00CF7CB6" w:rsidRDefault="00946AD1">
      <w:pPr>
        <w:tabs>
          <w:tab w:val="left" w:pos="4400"/>
        </w:tabs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196215</wp:posOffset>
            </wp:positionV>
            <wp:extent cx="1917700" cy="1134745"/>
            <wp:effectExtent l="0" t="0" r="6350" b="8255"/>
            <wp:wrapSquare wrapText="bothSides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975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．直线；</w:t>
      </w:r>
      <w:r>
        <w:rPr>
          <w:rFonts w:ascii="Times New Roman" w:eastAsia="宋体" w:hAnsi="Times New Roman" w:cs="Times New Roman" w:hint="eastAsia"/>
        </w:rPr>
        <w:t xml:space="preserve"> 0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</w:rPr>
        <w:t>40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</w:rPr>
        <w:tab/>
        <w:t>6</w:t>
      </w:r>
      <w:r>
        <w:rPr>
          <w:rFonts w:ascii="Times New Roman" w:eastAsia="宋体" w:hAnsi="Times New Roman" w:cs="Times New Roman" w:hint="eastAsia"/>
        </w:rPr>
        <w:t>．反射；虚；</w:t>
      </w:r>
    </w:p>
    <w:p w:rsidR="00CF7CB6" w:rsidRDefault="00946AD1">
      <w:pPr>
        <w:tabs>
          <w:tab w:val="left" w:pos="4400"/>
        </w:tabs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 w:hint="eastAsia"/>
        </w:rPr>
        <w:t>mm</w:t>
      </w:r>
      <w:r>
        <w:rPr>
          <w:rFonts w:ascii="Times New Roman" w:eastAsia="宋体" w:hAnsi="Times New Roman" w:cs="Times New Roman" w:hint="eastAsia"/>
        </w:rPr>
        <w:t>；强；前；凹；</w:t>
      </w:r>
      <w:r>
        <w:rPr>
          <w:rFonts w:ascii="Times New Roman" w:eastAsia="宋体" w:hAnsi="Times New Roman" w:cs="Times New Roman" w:hint="eastAsia"/>
        </w:rPr>
        <w:tab/>
        <w:t>8</w:t>
      </w:r>
      <w:r>
        <w:rPr>
          <w:rFonts w:ascii="Times New Roman" w:eastAsia="宋体" w:hAnsi="Times New Roman" w:cs="Times New Roman" w:hint="eastAsia"/>
        </w:rPr>
        <w:t>．密度；</w:t>
      </w:r>
    </w:p>
    <w:p w:rsidR="00CF7CB6" w:rsidRDefault="00946AD1">
      <w:pPr>
        <w:tabs>
          <w:tab w:val="left" w:pos="4400"/>
        </w:tabs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9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∶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∶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</w:rPr>
        <w:t>如图所示：</w:t>
      </w:r>
    </w:p>
    <w:p w:rsidR="00CF7CB6" w:rsidRDefault="00946AD1" w:rsidP="00AC42BF">
      <w:pPr>
        <w:spacing w:before="0" w:after="0" w:line="360" w:lineRule="auto"/>
        <w:ind w:left="331" w:hangingChars="150" w:hanging="331"/>
        <w:jc w:val="left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二</w:t>
      </w:r>
      <w:r>
        <w:rPr>
          <w:rFonts w:ascii="Times New Roman" w:eastAsia="宋体" w:hAnsi="Times New Roman" w:cs="Times New Roman"/>
          <w:b/>
          <w:bCs/>
        </w:rPr>
        <w:t>、选择题（每小題</w:t>
      </w:r>
      <w:r>
        <w:rPr>
          <w:rFonts w:ascii="Times New Roman" w:eastAsia="宋体" w:hAnsi="Times New Roman" w:cs="Times New Roman"/>
          <w:b/>
          <w:bCs/>
        </w:rPr>
        <w:t>3</w:t>
      </w:r>
      <w:r>
        <w:rPr>
          <w:rFonts w:ascii="Times New Roman" w:eastAsia="宋体" w:hAnsi="Times New Roman" w:cs="Times New Roman"/>
          <w:b/>
          <w:bCs/>
        </w:rPr>
        <w:t>分，共</w:t>
      </w:r>
      <w:r>
        <w:rPr>
          <w:rFonts w:ascii="Times New Roman" w:eastAsia="宋体" w:hAnsi="Times New Roman" w:cs="Times New Roman"/>
          <w:b/>
          <w:bCs/>
        </w:rPr>
        <w:t>21</w:t>
      </w:r>
      <w:r>
        <w:rPr>
          <w:rFonts w:ascii="Times New Roman" w:eastAsia="宋体" w:hAnsi="Times New Roman" w:cs="Times New Roman"/>
          <w:b/>
          <w:bCs/>
        </w:rPr>
        <w:t>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noProof/>
        </w:rPr>
        <w:drawing>
          <wp:inline distT="0" distB="0" distL="0" distR="0">
            <wp:extent cx="4984750" cy="65976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9316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2907" cy="6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B6" w:rsidRDefault="00946AD1" w:rsidP="00AC42BF">
      <w:pPr>
        <w:spacing w:before="0" w:after="0" w:line="360" w:lineRule="auto"/>
        <w:ind w:left="331" w:hangingChars="150" w:hanging="331"/>
        <w:jc w:val="left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三</w:t>
      </w:r>
      <w:r>
        <w:rPr>
          <w:rFonts w:ascii="Times New Roman" w:eastAsia="宋体" w:hAnsi="Times New Roman" w:cs="Times New Roman"/>
          <w:b/>
          <w:bCs/>
        </w:rPr>
        <w:t>、实验题（每空</w:t>
      </w:r>
      <w:r>
        <w:rPr>
          <w:rFonts w:ascii="Times New Roman" w:eastAsia="宋体" w:hAnsi="Times New Roman" w:cs="Times New Roman"/>
          <w:b/>
          <w:bCs/>
        </w:rPr>
        <w:t>2</w:t>
      </w:r>
      <w:r>
        <w:rPr>
          <w:rFonts w:ascii="Times New Roman" w:eastAsia="宋体" w:hAnsi="Times New Roman" w:cs="Times New Roman"/>
          <w:b/>
          <w:bCs/>
        </w:rPr>
        <w:t>分</w:t>
      </w:r>
      <w:r>
        <w:rPr>
          <w:rFonts w:ascii="Times New Roman" w:eastAsia="宋体" w:hAnsi="Times New Roman" w:cs="Times New Roman" w:hint="eastAsia"/>
          <w:b/>
          <w:bCs/>
        </w:rPr>
        <w:t>，</w:t>
      </w:r>
      <w:r>
        <w:rPr>
          <w:rFonts w:ascii="Times New Roman" w:eastAsia="宋体" w:hAnsi="Times New Roman" w:cs="Times New Roman"/>
          <w:b/>
          <w:bCs/>
        </w:rPr>
        <w:t>共</w:t>
      </w:r>
      <w:r>
        <w:rPr>
          <w:rFonts w:ascii="Times New Roman" w:eastAsia="宋体" w:hAnsi="Times New Roman" w:cs="Times New Roman"/>
          <w:b/>
          <w:bCs/>
        </w:rPr>
        <w:t>36</w:t>
      </w:r>
      <w:r>
        <w:rPr>
          <w:rFonts w:ascii="Times New Roman" w:eastAsia="宋体" w:hAnsi="Times New Roman" w:cs="Times New Roman"/>
          <w:b/>
          <w:bCs/>
        </w:rPr>
        <w:t>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）测量长度，比较像和物到玻璃门的距离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）标记物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像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）暗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薄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）像到平</w:t>
      </w:r>
      <w:r>
        <w:rPr>
          <w:rFonts w:ascii="Times New Roman" w:eastAsia="宋体" w:hAnsi="Times New Roman" w:cs="Times New Roman" w:hint="eastAsia"/>
        </w:rPr>
        <w:t>面</w:t>
      </w:r>
      <w:r>
        <w:rPr>
          <w:rFonts w:ascii="Times New Roman" w:eastAsia="宋体" w:hAnsi="Times New Roman" w:cs="Times New Roman"/>
        </w:rPr>
        <w:t>镜的距离等于物到</w:t>
      </w:r>
      <w:r>
        <w:rPr>
          <w:rFonts w:ascii="Times New Roman" w:eastAsia="宋体" w:hAnsi="Times New Roman" w:cs="Times New Roman" w:hint="eastAsia"/>
        </w:rPr>
        <w:t>平</w:t>
      </w:r>
      <w:r>
        <w:rPr>
          <w:rFonts w:ascii="Times New Roman" w:eastAsia="宋体" w:hAnsi="Times New Roman" w:cs="Times New Roman"/>
        </w:rPr>
        <w:t>面镜的距离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）同一高度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）倒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放大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）右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）左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47</w:t>
      </w:r>
      <w:r>
        <w:rPr>
          <w:rFonts w:ascii="Times New Roman" w:eastAsia="宋体" w:hAnsi="Times New Roman" w:cs="Times New Roman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）大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粉笔吸水导致粉笔体积测量值偏小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58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/>
        </w:rPr>
        <w:t>不变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 w:rsidP="00AC42BF">
      <w:pPr>
        <w:spacing w:before="0" w:after="0" w:line="360" w:lineRule="auto"/>
        <w:ind w:left="331" w:hangingChars="150" w:hanging="331"/>
        <w:jc w:val="left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/>
          <w:b/>
          <w:bCs/>
        </w:rPr>
        <w:t>四、计算題（第</w:t>
      </w:r>
      <w:r>
        <w:rPr>
          <w:rFonts w:ascii="Times New Roman" w:eastAsia="宋体" w:hAnsi="Times New Roman" w:cs="Times New Roman"/>
          <w:b/>
          <w:bCs/>
        </w:rPr>
        <w:t>21</w:t>
      </w:r>
      <w:r>
        <w:rPr>
          <w:rFonts w:ascii="Times New Roman" w:eastAsia="宋体" w:hAnsi="Times New Roman" w:cs="Times New Roman"/>
          <w:b/>
          <w:bCs/>
        </w:rPr>
        <w:t>題</w:t>
      </w:r>
      <w:r>
        <w:rPr>
          <w:rFonts w:ascii="Times New Roman" w:eastAsia="宋体" w:hAnsi="Times New Roman" w:cs="Times New Roman"/>
          <w:b/>
          <w:bCs/>
        </w:rPr>
        <w:t>5</w:t>
      </w:r>
      <w:r>
        <w:rPr>
          <w:rFonts w:ascii="Times New Roman" w:eastAsia="宋体" w:hAnsi="Times New Roman" w:cs="Times New Roman"/>
          <w:b/>
          <w:bCs/>
        </w:rPr>
        <w:t>分，第</w:t>
      </w:r>
      <w:r>
        <w:rPr>
          <w:rFonts w:ascii="Times New Roman" w:eastAsia="宋体" w:hAnsi="Times New Roman" w:cs="Times New Roman"/>
          <w:b/>
          <w:bCs/>
        </w:rPr>
        <w:t>22</w:t>
      </w:r>
      <w:r>
        <w:rPr>
          <w:rFonts w:ascii="Times New Roman" w:eastAsia="宋体" w:hAnsi="Times New Roman" w:cs="Times New Roman"/>
          <w:b/>
          <w:bCs/>
        </w:rPr>
        <w:t>题</w:t>
      </w:r>
      <w:r>
        <w:rPr>
          <w:rFonts w:ascii="Times New Roman" w:eastAsia="宋体" w:hAnsi="Times New Roman" w:cs="Times New Roman"/>
          <w:b/>
          <w:bCs/>
        </w:rPr>
        <w:t>8</w:t>
      </w:r>
      <w:r>
        <w:rPr>
          <w:rFonts w:ascii="Times New Roman" w:eastAsia="宋体" w:hAnsi="Times New Roman" w:cs="Times New Roman"/>
          <w:b/>
          <w:bCs/>
        </w:rPr>
        <w:t>分，第</w:t>
      </w:r>
      <w:r>
        <w:rPr>
          <w:rFonts w:ascii="Times New Roman" w:eastAsia="宋体" w:hAnsi="Times New Roman" w:cs="Times New Roman"/>
          <w:b/>
          <w:bCs/>
        </w:rPr>
        <w:t>23</w:t>
      </w:r>
      <w:r>
        <w:rPr>
          <w:rFonts w:ascii="Times New Roman" w:eastAsia="宋体" w:hAnsi="Times New Roman" w:cs="Times New Roman"/>
          <w:b/>
          <w:bCs/>
        </w:rPr>
        <w:t>题</w:t>
      </w:r>
      <w:r>
        <w:rPr>
          <w:rFonts w:ascii="Times New Roman" w:eastAsia="宋体" w:hAnsi="Times New Roman" w:cs="Times New Roman"/>
          <w:b/>
          <w:bCs/>
        </w:rPr>
        <w:t>6</w:t>
      </w:r>
      <w:r>
        <w:rPr>
          <w:rFonts w:ascii="Times New Roman" w:eastAsia="宋体" w:hAnsi="Times New Roman" w:cs="Times New Roman"/>
          <w:b/>
          <w:bCs/>
        </w:rPr>
        <w:t>分，共</w:t>
      </w:r>
      <w:r>
        <w:rPr>
          <w:rFonts w:ascii="Times New Roman" w:eastAsia="宋体" w:hAnsi="Times New Roman" w:cs="Times New Roman"/>
          <w:b/>
          <w:bCs/>
        </w:rPr>
        <w:t>19</w:t>
      </w:r>
      <w:r>
        <w:rPr>
          <w:rFonts w:ascii="Times New Roman" w:eastAsia="宋体" w:hAnsi="Times New Roman" w:cs="Times New Roman"/>
          <w:b/>
          <w:bCs/>
        </w:rPr>
        <w:t>分）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21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6.2</w:t>
      </w:r>
      <w:r>
        <w:rPr>
          <w:rFonts w:ascii="Times New Roman" w:eastAsia="宋体" w:hAnsi="Times New Roman" w:cs="Times New Roman"/>
        </w:rPr>
        <w:t>马赫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）变</w:t>
      </w:r>
      <w:r>
        <w:rPr>
          <w:rFonts w:ascii="Times New Roman" w:eastAsia="宋体" w:hAnsi="Times New Roman" w:cs="Times New Roman" w:hint="eastAsia"/>
        </w:rPr>
        <w:t>速</w:t>
      </w:r>
      <w:r>
        <w:rPr>
          <w:rFonts w:ascii="Times New Roman" w:eastAsia="宋体" w:hAnsi="Times New Roman" w:cs="Times New Roman"/>
        </w:rPr>
        <w:t>直线运动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0cm/s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v=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t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144cm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="330" w:hangingChars="150" w:hanging="3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3g/cm</w:t>
      </w:r>
      <w:r>
        <w:rPr>
          <w:rFonts w:ascii="Times New Roman" w:eastAsia="宋体" w:hAnsi="Times New Roman" w:cs="Times New Roman"/>
          <w:vertAlign w:val="superscript"/>
        </w:rPr>
        <w:t>3</w:t>
      </w:r>
      <w:r>
        <w:rPr>
          <w:rFonts w:ascii="Times New Roman" w:eastAsia="宋体" w:hAnsi="Times New Roman" w:cs="Times New Roman" w:hint="eastAsia"/>
        </w:rPr>
        <w:t>；</w:t>
      </w:r>
    </w:p>
    <w:p w:rsidR="00CF7CB6" w:rsidRDefault="00946AD1">
      <w:pPr>
        <w:spacing w:before="0" w:after="0" w:line="360" w:lineRule="auto"/>
        <w:ind w:leftChars="150" w:left="330" w:firstLine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50cm</w:t>
      </w:r>
      <w:r>
        <w:rPr>
          <w:rFonts w:ascii="Times New Roman" w:eastAsia="宋体" w:hAnsi="Times New Roman" w:cs="Times New Roman"/>
          <w:vertAlign w:val="superscript"/>
        </w:rPr>
        <w:t>3</w:t>
      </w:r>
      <w:r>
        <w:rPr>
          <w:rFonts w:ascii="Times New Roman" w:eastAsia="宋体" w:hAnsi="Times New Roman" w:cs="Times New Roman" w:hint="eastAsia"/>
        </w:rPr>
        <w:t>。</w:t>
      </w:r>
    </w:p>
    <w:sectPr w:rsidR="00CF7CB6">
      <w:footerReference w:type="even" r:id="rId27"/>
      <w:footerReference w:type="default" r:id="rId28"/>
      <w:footerReference w:type="first" r:id="rId29"/>
      <w:type w:val="continuous"/>
      <w:pgSz w:w="11900" w:h="16840"/>
      <w:pgMar w:top="1417" w:right="1418" w:bottom="1417" w:left="1418" w:header="720" w:footer="106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AD1" w:rsidRDefault="00946AD1">
      <w:pPr>
        <w:spacing w:before="0" w:after="0" w:line="240" w:lineRule="auto"/>
      </w:pPr>
      <w:r>
        <w:separator/>
      </w:r>
    </w:p>
  </w:endnote>
  <w:endnote w:type="continuationSeparator" w:id="0">
    <w:p w:rsidR="00946AD1" w:rsidRDefault="00946A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CB6" w:rsidRDefault="00946AD1">
    <w:pPr>
      <w:tabs>
        <w:tab w:val="center" w:pos="2947"/>
        <w:tab w:val="center" w:pos="5225"/>
      </w:tabs>
      <w:spacing w:before="0" w:after="0" w:line="259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45285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52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7CB6" w:rsidRDefault="00946AD1">
                          <w:pPr>
                            <w:pStyle w:val="a3"/>
                            <w:spacing w:before="0" w:after="0" w:line="264" w:lineRule="auto"/>
                            <w:ind w:left="703" w:firstLine="11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C42B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C42BF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margin-left:0;margin-top:0;width:129.55pt;height:2in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" filled="f" fillcolor="white [3201]" stroked="f" strokeweight=".5pt">
              <v:textbox style="mso-fit-shape-to-text:t" inset="0,0,0,0">
                <w:txbxContent>
                  <w:p w:rsidR="00CF7CB6" w:rsidRDefault="00946AD1">
                    <w:pPr>
                      <w:pStyle w:val="a3"/>
                      <w:spacing w:before="0" w:after="0" w:line="264" w:lineRule="auto"/>
                      <w:ind w:left="703" w:firstLine="11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C42BF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C42BF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CB6" w:rsidRDefault="00946AD1">
    <w:pPr>
      <w:tabs>
        <w:tab w:val="center" w:pos="2958"/>
        <w:tab w:val="center" w:pos="5259"/>
      </w:tabs>
      <w:spacing w:before="0" w:after="0" w:line="259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7CB6" w:rsidRDefault="00946AD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C42B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C42BF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" filled="f" fillcolor="white [3201]" stroked="f" strokeweight=".5pt">
              <v:textbox style="mso-fit-shape-to-text:t" inset="0,0,0,0">
                <w:txbxContent>
                  <w:p w:rsidR="00CF7CB6" w:rsidRDefault="00946AD1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C42BF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C42BF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rPr>
        <w:sz w:val="18"/>
      </w:rPr>
      <w:t>湖市</w:t>
    </w:r>
    <w:r>
      <w:rPr>
        <w:sz w:val="20"/>
      </w:rPr>
      <w:t>八年</w:t>
    </w:r>
    <w:r>
      <w:rPr>
        <w:sz w:val="18"/>
      </w:rPr>
      <w:t>级</w:t>
    </w:r>
    <w:r>
      <w:rPr>
        <w:sz w:val="18"/>
      </w:rPr>
      <w:tab/>
    </w:r>
    <w:r>
      <w:rPr>
        <w:sz w:val="20"/>
      </w:rPr>
      <w:t>第</w:t>
    </w:r>
    <w:r>
      <w:rPr>
        <w:sz w:val="20"/>
      </w:rPr>
      <w:t xml:space="preserve"> </w:t>
    </w:r>
    <w:r>
      <w:rPr>
        <w:sz w:val="20"/>
      </w:rPr>
      <w:t>页</w:t>
    </w:r>
    <w:r>
      <w:t>（</w:t>
    </w:r>
    <w:r>
      <w:rPr>
        <w:sz w:val="20"/>
      </w:rPr>
      <w:t>共</w:t>
    </w:r>
    <w:r>
      <w:rPr>
        <w:sz w:val="20"/>
      </w:rPr>
      <w:t xml:space="preserve"> </w:t>
    </w:r>
    <w:r>
      <w:rPr>
        <w:sz w:val="18"/>
      </w:rPr>
      <w:t>页）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CB6" w:rsidRDefault="00946AD1">
    <w:pPr>
      <w:tabs>
        <w:tab w:val="center" w:pos="2958"/>
        <w:tab w:val="center" w:pos="5259"/>
      </w:tabs>
      <w:spacing w:before="0" w:after="0" w:line="259" w:lineRule="auto"/>
      <w:ind w:left="0" w:firstLine="0"/>
      <w:jc w:val="left"/>
    </w:pPr>
    <w:r>
      <w:tab/>
    </w:r>
    <w:r>
      <w:rPr>
        <w:sz w:val="18"/>
      </w:rPr>
      <w:t>湖市</w:t>
    </w:r>
    <w:r>
      <w:rPr>
        <w:sz w:val="20"/>
      </w:rPr>
      <w:t>八年</w:t>
    </w:r>
    <w:r>
      <w:rPr>
        <w:sz w:val="18"/>
      </w:rPr>
      <w:t>级</w:t>
    </w:r>
    <w:r>
      <w:rPr>
        <w:sz w:val="18"/>
      </w:rPr>
      <w:tab/>
    </w:r>
    <w:r>
      <w:rPr>
        <w:sz w:val="20"/>
      </w:rPr>
      <w:t>第</w:t>
    </w:r>
    <w:r>
      <w:rPr>
        <w:sz w:val="20"/>
      </w:rPr>
      <w:t xml:space="preserve"> </w:t>
    </w:r>
    <w:r>
      <w:rPr>
        <w:sz w:val="20"/>
      </w:rPr>
      <w:t>页</w:t>
    </w:r>
    <w:r>
      <w:t>（</w:t>
    </w:r>
    <w:r>
      <w:rPr>
        <w:sz w:val="20"/>
      </w:rPr>
      <w:t>共</w:t>
    </w:r>
    <w:r>
      <w:rPr>
        <w:sz w:val="20"/>
      </w:rPr>
      <w:t xml:space="preserve"> </w:t>
    </w:r>
    <w:r>
      <w:rPr>
        <w:sz w:val="18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AD1" w:rsidRDefault="00946AD1">
      <w:pPr>
        <w:spacing w:before="0" w:after="0" w:line="240" w:lineRule="auto"/>
      </w:pPr>
      <w:r>
        <w:separator/>
      </w:r>
    </w:p>
  </w:footnote>
  <w:footnote w:type="continuationSeparator" w:id="0">
    <w:p w:rsidR="00946AD1" w:rsidRDefault="00946AD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31"/>
    <w:rsid w:val="000C6C8E"/>
    <w:rsid w:val="000E36DB"/>
    <w:rsid w:val="00463254"/>
    <w:rsid w:val="0059459B"/>
    <w:rsid w:val="006A5FAD"/>
    <w:rsid w:val="00762A31"/>
    <w:rsid w:val="007C6438"/>
    <w:rsid w:val="007D7F6C"/>
    <w:rsid w:val="00946AD1"/>
    <w:rsid w:val="00AC42BF"/>
    <w:rsid w:val="00B40673"/>
    <w:rsid w:val="00B95C2B"/>
    <w:rsid w:val="00CF7CB6"/>
    <w:rsid w:val="00DB3C06"/>
    <w:rsid w:val="00F0319D"/>
    <w:rsid w:val="5A81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863" w:after="3" w:line="265" w:lineRule="auto"/>
      <w:ind w:left="706" w:firstLine="9"/>
      <w:jc w:val="both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1" w:line="258" w:lineRule="auto"/>
      <w:ind w:left="1152" w:right="7080" w:hanging="5"/>
      <w:outlineLvl w:val="0"/>
    </w:pPr>
    <w:rPr>
      <w:rFonts w:ascii="微软雅黑" w:eastAsia="微软雅黑" w:hAnsi="微软雅黑" w:cs="微软雅黑"/>
      <w:color w:val="000000"/>
      <w:kern w:val="2"/>
      <w:sz w:val="24"/>
      <w:szCs w:val="22"/>
      <w:lang w:eastAsia="zh-CN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863" w:line="259" w:lineRule="auto"/>
      <w:ind w:left="716" w:hanging="10"/>
      <w:jc w:val="center"/>
      <w:outlineLvl w:val="1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link w:val="2"/>
    <w:rPr>
      <w:rFonts w:ascii="微软雅黑" w:eastAsia="微软雅黑" w:hAnsi="微软雅黑" w:cs="微软雅黑"/>
      <w:color w:val="000000"/>
      <w:sz w:val="22"/>
    </w:rPr>
  </w:style>
  <w:style w:type="character" w:customStyle="1" w:styleId="1Char">
    <w:name w:val="标题 1 Char"/>
    <w:link w:val="1"/>
    <w:qFormat/>
    <w:rPr>
      <w:rFonts w:ascii="微软雅黑" w:eastAsia="微软雅黑" w:hAnsi="微软雅黑" w:cs="微软雅黑"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页眉 Char"/>
    <w:basedOn w:val="a0"/>
    <w:link w:val="a4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AC42BF"/>
    <w:pPr>
      <w:spacing w:before="0"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C42BF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863" w:after="3" w:line="265" w:lineRule="auto"/>
      <w:ind w:left="706" w:firstLine="9"/>
      <w:jc w:val="both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1" w:line="258" w:lineRule="auto"/>
      <w:ind w:left="1152" w:right="7080" w:hanging="5"/>
      <w:outlineLvl w:val="0"/>
    </w:pPr>
    <w:rPr>
      <w:rFonts w:ascii="微软雅黑" w:eastAsia="微软雅黑" w:hAnsi="微软雅黑" w:cs="微软雅黑"/>
      <w:color w:val="000000"/>
      <w:kern w:val="2"/>
      <w:sz w:val="24"/>
      <w:szCs w:val="22"/>
      <w:lang w:eastAsia="zh-CN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863" w:line="259" w:lineRule="auto"/>
      <w:ind w:left="716" w:hanging="10"/>
      <w:jc w:val="center"/>
      <w:outlineLvl w:val="1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link w:val="2"/>
    <w:rPr>
      <w:rFonts w:ascii="微软雅黑" w:eastAsia="微软雅黑" w:hAnsi="微软雅黑" w:cs="微软雅黑"/>
      <w:color w:val="000000"/>
      <w:sz w:val="22"/>
    </w:rPr>
  </w:style>
  <w:style w:type="character" w:customStyle="1" w:styleId="1Char">
    <w:name w:val="标题 1 Char"/>
    <w:link w:val="1"/>
    <w:qFormat/>
    <w:rPr>
      <w:rFonts w:ascii="微软雅黑" w:eastAsia="微软雅黑" w:hAnsi="微软雅黑" w:cs="微软雅黑"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页眉 Char"/>
    <w:basedOn w:val="a0"/>
    <w:link w:val="a4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AC42BF"/>
    <w:pPr>
      <w:spacing w:before="0"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C42BF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688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2019-2020学年度第一学期芜湖市中小学教育教学质量监控·八年级物理试卷（PDF版，有答案）</dc:title>
  <dc:subject>2019-2020学年度第一学期芜湖市中小学教育教学质量监控·八年级物理试卷（PDF版，有答案）</dc:subject>
  <dc:creator>CamScanner</dc:creator>
  <cp:lastModifiedBy>User</cp:lastModifiedBy>
  <cp:revision>11</cp:revision>
  <dcterms:created xsi:type="dcterms:W3CDTF">2020-01-07T10:19:00Z</dcterms:created>
  <dcterms:modified xsi:type="dcterms:W3CDTF">2020-01-12T14:29:00Z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