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D5" w:rsidRPr="00130DB8" w:rsidRDefault="00964ADB" w:rsidP="004D7D3D">
      <w:pPr>
        <w:pStyle w:val="a6"/>
        <w:widowControl/>
        <w:spacing w:beforeAutospacing="0" w:afterAutospacing="0"/>
        <w:jc w:val="center"/>
        <w:rPr>
          <w:rFonts w:ascii="黑体" w:eastAsia="黑体" w:hAnsi="黑体"/>
          <w:b/>
          <w:bCs/>
          <w:color w:val="C45911" w:themeColor="accent2" w:themeShade="BF"/>
          <w:sz w:val="28"/>
          <w:szCs w:val="28"/>
        </w:rPr>
      </w:pPr>
      <w:r w:rsidRPr="00130DB8">
        <w:rPr>
          <w:rFonts w:ascii="黑体" w:eastAsia="黑体" w:hAnsi="黑体"/>
          <w:b/>
          <w:bCs/>
          <w:color w:val="C45911" w:themeColor="accent2" w:themeShade="B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62pt;margin-top:912pt;width:26pt;height:31pt;z-index:251658240;mso-position-horizontal-relative:page;mso-position-vertical-relative:top-margin-area">
            <v:imagedata r:id="rId8" o:title=""/>
            <w10:wrap anchorx="page"/>
          </v:shape>
        </w:pict>
      </w:r>
      <w:r w:rsidR="004D7D3D" w:rsidRPr="00130DB8">
        <w:rPr>
          <w:rFonts w:ascii="黑体" w:eastAsia="黑体" w:hAnsi="黑体" w:hint="eastAsia"/>
          <w:b/>
          <w:bCs/>
          <w:color w:val="C45911" w:themeColor="accent2" w:themeShade="BF"/>
          <w:sz w:val="28"/>
          <w:szCs w:val="28"/>
        </w:rPr>
        <w:t>2019年中考物理试题分类汇编(第1期)：1</w:t>
      </w:r>
      <w:r w:rsidR="00130DB8" w:rsidRPr="00130DB8">
        <w:rPr>
          <w:rFonts w:ascii="黑体" w:eastAsia="黑体" w:hAnsi="黑体" w:hint="eastAsia"/>
          <w:b/>
          <w:bCs/>
          <w:color w:val="C45911" w:themeColor="accent2" w:themeShade="BF"/>
          <w:sz w:val="28"/>
          <w:szCs w:val="28"/>
        </w:rPr>
        <w:t>6</w:t>
      </w:r>
      <w:r w:rsidR="004D7D3D" w:rsidRPr="00130DB8">
        <w:rPr>
          <w:rFonts w:ascii="黑体" w:eastAsia="黑体" w:hAnsi="黑体" w:hint="eastAsia"/>
          <w:b/>
          <w:bCs/>
          <w:color w:val="C45911" w:themeColor="accent2" w:themeShade="BF"/>
          <w:sz w:val="28"/>
          <w:szCs w:val="28"/>
        </w:rPr>
        <w:t>.信息、能源与材料</w:t>
      </w:r>
    </w:p>
    <w:p w:rsidR="00A713D5" w:rsidRDefault="007C5624">
      <w:pPr>
        <w:pStyle w:val="a6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一、选择</w:t>
      </w:r>
    </w:p>
    <w:p w:rsidR="00A713D5" w:rsidRDefault="007C5624">
      <w:pPr>
        <w:spacing w:line="0" w:lineRule="atLeas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（2019枣庄）</w:t>
      </w:r>
      <w:r>
        <w:rPr>
          <w:rFonts w:ascii="宋体" w:hAnsi="宋体" w:hint="eastAsia"/>
          <w:color w:val="000000"/>
          <w:szCs w:val="21"/>
        </w:rPr>
        <w:t>3．自然界中有些能源一旦被消耗就很难再生，因此我们要节约能源。在下列能源中，属于不可再生能源的是</w:t>
      </w:r>
    </w:p>
    <w:p w:rsidR="00A713D5" w:rsidRDefault="007C5624">
      <w:pPr>
        <w:spacing w:line="0" w:lineRule="atLeast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A．风能      B．水能      C．太阳能      D．石油</w:t>
      </w:r>
    </w:p>
    <w:p w:rsidR="00A713D5" w:rsidRDefault="007C5624" w:rsidP="004D7D3D">
      <w:pPr>
        <w:spacing w:line="240" w:lineRule="auto"/>
        <w:ind w:left="283" w:hangingChars="135" w:hanging="283"/>
        <w:rPr>
          <w:rFonts w:ascii="Times New Roman" w:hAnsi="Times New Roman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（2019乐山）</w:t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131445</wp:posOffset>
            </wp:positionV>
            <wp:extent cx="1328420" cy="608965"/>
            <wp:effectExtent l="0" t="0" r="5080" b="635"/>
            <wp:wrapSquare wrapText="bothSides"/>
            <wp:docPr id="17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．如图所示，先后将不同材料接在电路的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两点间，闭合开关，能使小灯泡发光的是</w:t>
      </w:r>
    </w:p>
    <w:p w:rsidR="00A713D5" w:rsidRDefault="007C5624" w:rsidP="004D7D3D">
      <w:pPr>
        <w:spacing w:line="240" w:lineRule="auto"/>
        <w:ind w:firstLineChars="135" w:firstLine="283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．干木条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color w:val="FF0000"/>
          <w:szCs w:val="21"/>
        </w:rPr>
        <w:t>B</w:t>
      </w:r>
      <w:r>
        <w:rPr>
          <w:rFonts w:ascii="Times New Roman" w:hAnsi="Times New Roman"/>
          <w:color w:val="FF0000"/>
          <w:szCs w:val="21"/>
        </w:rPr>
        <w:t>．铜丝</w:t>
      </w:r>
    </w:p>
    <w:p w:rsidR="00A713D5" w:rsidRDefault="007C5624" w:rsidP="004D7D3D">
      <w:pPr>
        <w:spacing w:line="240" w:lineRule="auto"/>
        <w:ind w:firstLineChars="135" w:firstLine="28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．塑料棒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>D</w:t>
      </w:r>
      <w:r>
        <w:rPr>
          <w:rFonts w:ascii="Times New Roman" w:hAnsi="Times New Roman"/>
          <w:szCs w:val="21"/>
        </w:rPr>
        <w:t>．陶瓷棒</w:t>
      </w:r>
    </w:p>
    <w:p w:rsidR="00A713D5" w:rsidRDefault="007C5624">
      <w:r>
        <w:rPr>
          <w:rFonts w:ascii="宋体" w:eastAsia="宋体" w:hAnsi="宋体" w:cs="宋体" w:hint="eastAsia"/>
          <w:kern w:val="0"/>
          <w:szCs w:val="21"/>
        </w:rPr>
        <w:t>（2019泰州）</w:t>
      </w:r>
      <w:r>
        <w:rPr>
          <w:rFonts w:hint="eastAsia"/>
        </w:rPr>
        <w:t>26.</w:t>
      </w:r>
      <w:r>
        <w:rPr>
          <w:rFonts w:hint="eastAsia"/>
        </w:rPr>
        <w:t>撑杆跳高是应用了撑杆的</w:t>
      </w:r>
    </w:p>
    <w:p w:rsidR="00A713D5" w:rsidRDefault="007C5624">
      <w:pPr>
        <w:pStyle w:val="a7"/>
        <w:numPr>
          <w:ilvl w:val="0"/>
          <w:numId w:val="1"/>
        </w:numPr>
        <w:tabs>
          <w:tab w:val="left" w:pos="433"/>
          <w:tab w:val="left" w:pos="2515"/>
          <w:tab w:val="left" w:pos="4675"/>
          <w:tab w:val="left" w:pos="7075"/>
        </w:tabs>
        <w:spacing w:before="43" w:line="302" w:lineRule="auto"/>
        <w:ind w:right="1546"/>
      </w:pPr>
      <w:r>
        <w:rPr>
          <w:rFonts w:hint="eastAsia"/>
        </w:rPr>
        <w:t>A.</w:t>
      </w:r>
      <w:r>
        <w:rPr>
          <w:rFonts w:hint="eastAsia"/>
        </w:rPr>
        <w:t>延展性好</w:t>
      </w:r>
      <w:r>
        <w:rPr>
          <w:rFonts w:hint="eastAsia"/>
        </w:rPr>
        <w:t xml:space="preserve">     B.</w:t>
      </w:r>
      <w:r>
        <w:rPr>
          <w:rFonts w:hint="eastAsia"/>
        </w:rPr>
        <w:t>密度大</w:t>
      </w:r>
      <w:r>
        <w:rPr>
          <w:rFonts w:hint="eastAsia"/>
        </w:rPr>
        <w:t xml:space="preserve">    </w:t>
      </w:r>
      <w:r>
        <w:rPr>
          <w:rFonts w:hint="eastAsia"/>
          <w:color w:val="FF0000"/>
        </w:rPr>
        <w:t xml:space="preserve"> C</w:t>
      </w:r>
      <w:r>
        <w:rPr>
          <w:rFonts w:hint="eastAsia"/>
          <w:color w:val="FF0000"/>
        </w:rPr>
        <w:t>弹性好</w:t>
      </w:r>
      <w:r>
        <w:rPr>
          <w:rFonts w:hint="eastAsia"/>
          <w:color w:val="FF0000"/>
        </w:rPr>
        <w:t xml:space="preserve">  </w:t>
      </w:r>
      <w:r>
        <w:rPr>
          <w:rFonts w:hint="eastAsia"/>
        </w:rPr>
        <w:t xml:space="preserve">   D.</w:t>
      </w:r>
      <w:r>
        <w:rPr>
          <w:rFonts w:hint="eastAsia"/>
        </w:rPr>
        <w:t>硬度大</w:t>
      </w:r>
    </w:p>
    <w:p w:rsidR="00A713D5" w:rsidRDefault="007C5624">
      <w:pPr>
        <w:pStyle w:val="a7"/>
        <w:numPr>
          <w:ilvl w:val="0"/>
          <w:numId w:val="1"/>
        </w:numPr>
        <w:tabs>
          <w:tab w:val="left" w:pos="433"/>
          <w:tab w:val="left" w:pos="2515"/>
          <w:tab w:val="left" w:pos="4675"/>
          <w:tab w:val="left" w:pos="7075"/>
        </w:tabs>
        <w:spacing w:before="43" w:line="302" w:lineRule="auto"/>
        <w:ind w:right="1546"/>
      </w:pPr>
      <w:r>
        <w:rPr>
          <w:rFonts w:ascii="宋体" w:eastAsia="宋体" w:hAnsi="宋体" w:cs="宋体" w:hint="eastAsia"/>
          <w:kern w:val="0"/>
          <w:szCs w:val="21"/>
        </w:rPr>
        <w:t>（2019扬州）</w:t>
      </w:r>
      <w:r>
        <w:rPr>
          <w:rFonts w:ascii="Times New Roman" w:eastAsia="Times New Roman" w:hAnsi="Times New Roman"/>
        </w:rPr>
        <w:t>“</w:t>
      </w:r>
      <w:r>
        <w:t>北斗</w:t>
      </w:r>
      <w:r>
        <w:rPr>
          <w:rFonts w:ascii="Times New Roman" w:eastAsia="Times New Roman" w:hAnsi="Times New Roman"/>
        </w:rPr>
        <w:t>”</w:t>
      </w:r>
      <w:r>
        <w:t>导航系统是我国自行研制的通信系统，该系统在传递信息过程中主要依靠</w:t>
      </w:r>
    </w:p>
    <w:p w:rsidR="00A713D5" w:rsidRDefault="007C5624">
      <w:pPr>
        <w:pStyle w:val="a7"/>
        <w:tabs>
          <w:tab w:val="left" w:pos="433"/>
          <w:tab w:val="left" w:pos="2515"/>
          <w:tab w:val="left" w:pos="4675"/>
          <w:tab w:val="left" w:pos="7075"/>
        </w:tabs>
        <w:spacing w:before="43" w:line="302" w:lineRule="auto"/>
        <w:ind w:left="115" w:right="1546" w:firstLine="0"/>
      </w:pPr>
      <w:r>
        <w:rPr>
          <w:rFonts w:ascii="Times New Roman" w:eastAsia="Times New Roman" w:hAnsi="Times New Roman"/>
          <w:color w:val="FF0000"/>
        </w:rPr>
        <w:t>A</w:t>
      </w:r>
      <w:r>
        <w:rPr>
          <w:color w:val="FF0000"/>
        </w:rPr>
        <w:t>．电磁波</w:t>
      </w:r>
      <w:r>
        <w:tab/>
      </w:r>
      <w:r>
        <w:rPr>
          <w:rFonts w:ascii="Times New Roman" w:eastAsia="Times New Roman" w:hAnsi="Times New Roman"/>
        </w:rPr>
        <w:t>B</w:t>
      </w:r>
      <w:r>
        <w:t>．超声波</w:t>
      </w:r>
      <w:r>
        <w:tab/>
      </w:r>
      <w:r>
        <w:rPr>
          <w:rFonts w:ascii="Times New Roman" w:eastAsia="Times New Roman" w:hAnsi="Times New Roman"/>
        </w:rPr>
        <w:t>C</w:t>
      </w:r>
      <w:r>
        <w:t>．次声波</w:t>
      </w:r>
      <w:r>
        <w:tab/>
      </w:r>
      <w:r>
        <w:rPr>
          <w:rFonts w:ascii="Times New Roman" w:eastAsia="Times New Roman" w:hAnsi="Times New Roman"/>
        </w:rPr>
        <w:t>D</w:t>
      </w:r>
      <w:r>
        <w:t>．激</w:t>
      </w:r>
      <w:r>
        <w:rPr>
          <w:spacing w:val="-15"/>
        </w:rPr>
        <w:t>光</w:t>
      </w:r>
    </w:p>
    <w:p w:rsidR="00A713D5" w:rsidRDefault="007C5624" w:rsidP="004D7D3D">
      <w:pPr>
        <w:spacing w:line="240" w:lineRule="auto"/>
        <w:ind w:left="283" w:hangingChars="135" w:hanging="283"/>
        <w:rPr>
          <w:rFonts w:ascii="Times New Roman" w:hAnsi="Times New Roman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（2019乐山）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2019</w:t>
      </w:r>
      <w:r>
        <w:rPr>
          <w:rFonts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月</w:t>
      </w:r>
      <w:r>
        <w:rPr>
          <w:rFonts w:ascii="Times New Roman" w:hAnsi="Times New Roman"/>
          <w:szCs w:val="21"/>
        </w:rPr>
        <w:t>20</w:t>
      </w:r>
      <w:r>
        <w:rPr>
          <w:rFonts w:ascii="Times New Roman" w:hAnsi="Times New Roman"/>
          <w:szCs w:val="21"/>
        </w:rPr>
        <w:t>日，长征三号乙运载火箭载着第</w:t>
      </w:r>
      <w:r>
        <w:rPr>
          <w:rFonts w:ascii="Times New Roman" w:hAnsi="Times New Roman"/>
          <w:szCs w:val="21"/>
        </w:rPr>
        <w:t>44</w:t>
      </w:r>
      <w:r>
        <w:rPr>
          <w:rFonts w:ascii="Times New Roman" w:hAnsi="Times New Roman"/>
          <w:szCs w:val="21"/>
        </w:rPr>
        <w:t>颗北斗导航卫星顺利升空。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北斗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卫星是中国自行研制的通信系统，可在全球范围内全天候地为各类用户提供高精度、高可靠性的定位、导航等服务。该系统在传递信息过程中主要依靠</w:t>
      </w:r>
    </w:p>
    <w:p w:rsidR="00A713D5" w:rsidRDefault="007C5624" w:rsidP="004D7D3D">
      <w:pPr>
        <w:spacing w:line="240" w:lineRule="auto"/>
        <w:ind w:firstLineChars="135" w:firstLine="28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．紫外线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color w:val="FF0000"/>
          <w:szCs w:val="21"/>
        </w:rPr>
        <w:t>B</w:t>
      </w:r>
      <w:r>
        <w:rPr>
          <w:rFonts w:ascii="Times New Roman" w:hAnsi="Times New Roman"/>
          <w:color w:val="FF0000"/>
          <w:szCs w:val="21"/>
        </w:rPr>
        <w:t>．电磁波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>C</w:t>
      </w:r>
      <w:r>
        <w:rPr>
          <w:rFonts w:ascii="Times New Roman" w:hAnsi="Times New Roman"/>
          <w:szCs w:val="21"/>
        </w:rPr>
        <w:t>．次声波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>D</w:t>
      </w:r>
      <w:r>
        <w:rPr>
          <w:rFonts w:ascii="Times New Roman" w:hAnsi="Times New Roman"/>
          <w:szCs w:val="21"/>
        </w:rPr>
        <w:t>．超声波</w:t>
      </w:r>
    </w:p>
    <w:p w:rsidR="00A713D5" w:rsidRDefault="007C5624">
      <w:pPr>
        <w:spacing w:line="0" w:lineRule="atLeast"/>
        <w:rPr>
          <w:rFonts w:ascii="宋体" w:eastAsia="宋体" w:hAnsi="宋体"/>
        </w:rPr>
      </w:pPr>
      <w:r>
        <w:rPr>
          <w:rFonts w:ascii="宋体" w:eastAsia="宋体" w:hAnsi="宋体" w:cs="宋体" w:hint="eastAsia"/>
          <w:kern w:val="0"/>
          <w:szCs w:val="21"/>
        </w:rPr>
        <w:t>（2019眉山）</w:t>
      </w:r>
      <w:r w:rsidR="00964ADB">
        <w:rPr>
          <w:rFonts w:ascii="宋体" w:eastAsia="宋体" w:hAnsi="宋体"/>
          <w:szCs w:val="21"/>
        </w:rPr>
        <w:fldChar w:fldCharType="begin"/>
      </w:r>
      <w:r>
        <w:rPr>
          <w:rFonts w:ascii="宋体" w:eastAsia="宋体" w:hAnsi="宋体"/>
          <w:szCs w:val="21"/>
        </w:rPr>
        <w:instrText xml:space="preserve"> AUTONUM  \* Arabic \s . </w:instrText>
      </w:r>
      <w:r w:rsidR="00964ADB">
        <w:rPr>
          <w:rFonts w:ascii="宋体" w:eastAsia="宋体" w:hAnsi="宋体"/>
          <w:szCs w:val="21"/>
        </w:rPr>
        <w:fldChar w:fldCharType="end"/>
      </w:r>
      <w:r>
        <w:rPr>
          <w:rFonts w:ascii="宋体" w:eastAsia="宋体" w:hAnsi="宋体" w:hint="eastAsia"/>
          <w:szCs w:val="21"/>
        </w:rPr>
        <w:t>．</w:t>
      </w:r>
      <w:r>
        <w:rPr>
          <w:rFonts w:ascii="宋体" w:eastAsia="宋体" w:hAnsi="宋体"/>
        </w:rPr>
        <w:t>纳米陶瓷作为新材料应用广泛，它具有耐磨损、耐腐蚀、耐高温、防渗透、无磁性等特点，下列选项中不能使用纳米陶瓷材料的是</w:t>
      </w:r>
      <w:r>
        <w:rPr>
          <w:rFonts w:ascii="宋体" w:eastAsia="宋体" w:hAnsi="宋体" w:hint="eastAsia"/>
        </w:rPr>
        <w:t>（　　）</w:t>
      </w:r>
    </w:p>
    <w:p w:rsidR="00A713D5" w:rsidRDefault="007C5624">
      <w:pPr>
        <w:spacing w:line="0" w:lineRule="atLeast"/>
        <w:rPr>
          <w:rFonts w:ascii="宋体" w:eastAsia="宋体" w:hAnsi="宋体"/>
        </w:rPr>
      </w:pPr>
      <w:r>
        <w:rPr>
          <w:rFonts w:ascii="宋体" w:eastAsia="宋体" w:hAnsi="宋体"/>
        </w:rPr>
        <w:t>B．切割金属的刀具</w:t>
      </w:r>
    </w:p>
    <w:p w:rsidR="00A713D5" w:rsidRDefault="007C5624">
      <w:pPr>
        <w:spacing w:line="0" w:lineRule="atLeast"/>
        <w:rPr>
          <w:rFonts w:ascii="宋体" w:eastAsia="宋体" w:hAnsi="宋体"/>
        </w:rPr>
      </w:pPr>
      <w:r>
        <w:rPr>
          <w:rFonts w:ascii="宋体" w:eastAsia="宋体" w:hAnsi="宋体"/>
        </w:rPr>
        <w:t>A．装烧碱的容器</w:t>
      </w:r>
    </w:p>
    <w:p w:rsidR="00A713D5" w:rsidRDefault="007C5624">
      <w:pPr>
        <w:spacing w:line="0" w:lineRule="atLeast"/>
        <w:rPr>
          <w:rFonts w:ascii="宋体" w:eastAsia="宋体" w:hAnsi="宋体"/>
        </w:rPr>
      </w:pPr>
      <w:r>
        <w:rPr>
          <w:rFonts w:ascii="宋体" w:eastAsia="宋体" w:hAnsi="宋体"/>
          <w:color w:val="FF0000"/>
        </w:rPr>
        <w:t xml:space="preserve">C．乘坐公交用的IC卡 </w:t>
      </w:r>
    </w:p>
    <w:p w:rsidR="00A713D5" w:rsidRDefault="007C5624">
      <w:pPr>
        <w:spacing w:line="0" w:lineRule="atLeast"/>
        <w:rPr>
          <w:rFonts w:ascii="宋体" w:eastAsia="宋体" w:hAnsi="宋体"/>
        </w:rPr>
      </w:pPr>
      <w:r>
        <w:rPr>
          <w:rFonts w:ascii="宋体" w:eastAsia="宋体" w:hAnsi="宋体"/>
        </w:rPr>
        <w:t>D．“C919”客机的外表涂层</w:t>
      </w:r>
    </w:p>
    <w:p w:rsidR="00A713D5" w:rsidRDefault="007C5624">
      <w:pPr>
        <w:adjustRightInd w:val="0"/>
        <w:snapToGrid w:val="0"/>
        <w:spacing w:after="0" w:line="240" w:lineRule="auto"/>
        <w:jc w:val="left"/>
        <w:rPr>
          <w:rFonts w:eastAsia="宋体"/>
        </w:rPr>
      </w:pPr>
      <w:r>
        <w:rPr>
          <w:rFonts w:ascii="宋体" w:eastAsia="宋体" w:hAnsi="宋体" w:cs="宋体" w:hint="eastAsia"/>
          <w:kern w:val="0"/>
          <w:szCs w:val="21"/>
        </w:rPr>
        <w:t>（2019孝感）</w:t>
      </w:r>
      <w:r>
        <w:rPr>
          <w:rFonts w:eastAsia="宋体" w:hint="eastAsia"/>
        </w:rPr>
        <w:t>8.</w:t>
      </w:r>
      <w:r>
        <w:rPr>
          <w:rFonts w:eastAsia="宋体" w:hint="eastAsia"/>
        </w:rPr>
        <w:t>下列有关说法错误的是</w:t>
      </w:r>
    </w:p>
    <w:p w:rsidR="00A713D5" w:rsidRDefault="007C5624">
      <w:pPr>
        <w:adjustRightInd w:val="0"/>
        <w:snapToGrid w:val="0"/>
        <w:spacing w:after="0" w:line="240" w:lineRule="auto"/>
        <w:jc w:val="left"/>
        <w:rPr>
          <w:rFonts w:eastAsia="宋体"/>
        </w:rPr>
      </w:pPr>
      <w:r>
        <w:rPr>
          <w:rFonts w:eastAsia="宋体" w:hint="eastAsia"/>
        </w:rPr>
        <w:t>A.</w:t>
      </w:r>
      <w:r>
        <w:rPr>
          <w:rFonts w:eastAsia="宋体" w:hint="eastAsia"/>
        </w:rPr>
        <w:t>磁极间的相互作用是通过磁场发生的</w:t>
      </w:r>
    </w:p>
    <w:p w:rsidR="00A713D5" w:rsidRDefault="007C5624">
      <w:pPr>
        <w:adjustRightInd w:val="0"/>
        <w:snapToGrid w:val="0"/>
        <w:spacing w:after="0" w:line="240" w:lineRule="auto"/>
        <w:jc w:val="left"/>
        <w:rPr>
          <w:rFonts w:eastAsia="宋体"/>
        </w:rPr>
      </w:pPr>
      <w:r>
        <w:rPr>
          <w:rFonts w:eastAsia="宋体" w:hint="eastAsia"/>
        </w:rPr>
        <w:t>B.</w:t>
      </w:r>
      <w:r>
        <w:rPr>
          <w:rFonts w:eastAsia="宋体" w:hint="eastAsia"/>
        </w:rPr>
        <w:t>电动机工作时将电能主要转化为机械能</w:t>
      </w:r>
    </w:p>
    <w:p w:rsidR="00A713D5" w:rsidRDefault="007C5624">
      <w:pPr>
        <w:adjustRightInd w:val="0"/>
        <w:snapToGrid w:val="0"/>
        <w:spacing w:after="0" w:line="240" w:lineRule="auto"/>
        <w:jc w:val="left"/>
        <w:rPr>
          <w:rFonts w:eastAsia="宋体"/>
        </w:rPr>
      </w:pPr>
      <w:r>
        <w:rPr>
          <w:rFonts w:eastAsia="宋体" w:hint="eastAsia"/>
        </w:rPr>
        <w:t>C.5G</w:t>
      </w:r>
      <w:r>
        <w:rPr>
          <w:rFonts w:eastAsia="宋体" w:hint="eastAsia"/>
        </w:rPr>
        <w:t>时代的人和物连接、物和物连接是利用电磁波来传递信息的</w:t>
      </w:r>
    </w:p>
    <w:p w:rsidR="00A713D5" w:rsidRDefault="007C5624">
      <w:pPr>
        <w:adjustRightInd w:val="0"/>
        <w:snapToGrid w:val="0"/>
        <w:spacing w:after="0" w:line="240" w:lineRule="auto"/>
        <w:jc w:val="left"/>
        <w:rPr>
          <w:rFonts w:eastAsia="宋体"/>
          <w:color w:val="FF0000"/>
        </w:rPr>
      </w:pPr>
      <w:r>
        <w:rPr>
          <w:rFonts w:eastAsia="宋体" w:hint="eastAsia"/>
          <w:color w:val="FF0000"/>
        </w:rPr>
        <w:t>D.</w:t>
      </w:r>
      <w:r>
        <w:rPr>
          <w:rFonts w:eastAsia="宋体" w:hint="eastAsia"/>
          <w:color w:val="FF0000"/>
        </w:rPr>
        <w:t>核电站利用轴核聚变释放出核能发电</w:t>
      </w:r>
    </w:p>
    <w:p w:rsidR="00A713D5" w:rsidRDefault="007C5624">
      <w:pPr>
        <w:rPr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（2019淄博）</w: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4239260</wp:posOffset>
            </wp:positionH>
            <wp:positionV relativeFrom="paragraph">
              <wp:posOffset>19050</wp:posOffset>
            </wp:positionV>
            <wp:extent cx="962025" cy="955040"/>
            <wp:effectExtent l="0" t="0" r="9525" b="16510"/>
            <wp:wrapTight wrapText="bothSides">
              <wp:wrapPolygon edited="0">
                <wp:start x="0" y="0"/>
                <wp:lineTo x="0" y="21112"/>
                <wp:lineTo x="21386" y="21112"/>
                <wp:lineTo x="21386" y="0"/>
                <wp:lineTo x="0" y="0"/>
              </wp:wrapPolygon>
            </wp:wrapTight>
            <wp:docPr id="223" name="图片 2" descr="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2" descr="2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9</w:t>
      </w:r>
      <w:r>
        <w:rPr>
          <w:rFonts w:hAnsi="宋体"/>
          <w:szCs w:val="21"/>
        </w:rPr>
        <w:t>、如图是一款太阳能</w:t>
      </w:r>
      <w:r>
        <w:rPr>
          <w:szCs w:val="21"/>
        </w:rPr>
        <w:t>LED</w:t>
      </w:r>
      <w:r>
        <w:rPr>
          <w:rFonts w:hAnsi="宋体"/>
          <w:szCs w:val="21"/>
        </w:rPr>
        <w:t>灯，下列相关说法错误的是（）</w:t>
      </w:r>
    </w:p>
    <w:p w:rsidR="00A713D5" w:rsidRDefault="007C5624">
      <w:pPr>
        <w:ind w:firstLineChars="200" w:firstLine="420"/>
        <w:rPr>
          <w:rFonts w:hAnsi="宋体"/>
          <w:szCs w:val="21"/>
        </w:rPr>
      </w:pPr>
      <w:r>
        <w:rPr>
          <w:szCs w:val="21"/>
        </w:rPr>
        <w:lastRenderedPageBreak/>
        <w:t>A</w:t>
      </w:r>
      <w:r>
        <w:rPr>
          <w:rFonts w:hAnsi="宋体"/>
          <w:szCs w:val="21"/>
        </w:rPr>
        <w:t>、</w:t>
      </w:r>
      <w:r>
        <w:rPr>
          <w:szCs w:val="21"/>
        </w:rPr>
        <w:t>LED</w:t>
      </w:r>
      <w:r>
        <w:rPr>
          <w:rFonts w:hAnsi="宋体"/>
          <w:szCs w:val="21"/>
        </w:rPr>
        <w:t>灯是由半导体材料制成的</w:t>
      </w:r>
    </w:p>
    <w:p w:rsidR="00A713D5" w:rsidRDefault="007C5624">
      <w:pPr>
        <w:ind w:firstLineChars="200" w:firstLine="420"/>
        <w:rPr>
          <w:szCs w:val="21"/>
        </w:rPr>
      </w:pPr>
      <w:r>
        <w:rPr>
          <w:szCs w:val="21"/>
        </w:rPr>
        <w:t>B</w:t>
      </w:r>
      <w:r>
        <w:rPr>
          <w:rFonts w:hAnsi="宋体"/>
          <w:szCs w:val="21"/>
        </w:rPr>
        <w:t>、</w:t>
      </w:r>
      <w:r>
        <w:rPr>
          <w:szCs w:val="21"/>
        </w:rPr>
        <w:t>LED</w:t>
      </w:r>
      <w:r>
        <w:rPr>
          <w:rFonts w:hAnsi="宋体"/>
          <w:szCs w:val="21"/>
        </w:rPr>
        <w:t>灯可以把太阳能转化为电能</w:t>
      </w:r>
    </w:p>
    <w:p w:rsidR="00A713D5" w:rsidRDefault="007C5624">
      <w:pPr>
        <w:ind w:firstLineChars="200" w:firstLine="420"/>
        <w:rPr>
          <w:szCs w:val="21"/>
        </w:rPr>
      </w:pPr>
      <w:r>
        <w:rPr>
          <w:szCs w:val="21"/>
        </w:rPr>
        <w:t>C</w:t>
      </w:r>
      <w:r>
        <w:rPr>
          <w:rFonts w:hAnsi="宋体"/>
          <w:szCs w:val="21"/>
        </w:rPr>
        <w:t>、太阳能是可再生能源</w:t>
      </w:r>
    </w:p>
    <w:p w:rsidR="00A713D5" w:rsidRDefault="007C5624">
      <w:pPr>
        <w:ind w:firstLineChars="200" w:firstLine="420"/>
        <w:rPr>
          <w:color w:val="FF0000"/>
          <w:szCs w:val="21"/>
        </w:rPr>
      </w:pPr>
      <w:r>
        <w:rPr>
          <w:color w:val="FF0000"/>
          <w:szCs w:val="21"/>
        </w:rPr>
        <w:t>D</w:t>
      </w:r>
      <w:r>
        <w:rPr>
          <w:rFonts w:hAnsi="宋体"/>
          <w:color w:val="FF0000"/>
          <w:szCs w:val="21"/>
        </w:rPr>
        <w:t>、太阳能是太阳内部发生核裂变释放的能量</w:t>
      </w:r>
    </w:p>
    <w:p w:rsidR="00A713D5" w:rsidRDefault="007C5624">
      <w:pPr>
        <w:spacing w:line="0" w:lineRule="atLeast"/>
        <w:rPr>
          <w:rFonts w:ascii="宋体" w:eastAsia="宋体" w:hAnsi="宋体"/>
        </w:rPr>
      </w:pPr>
      <w:r>
        <w:rPr>
          <w:rFonts w:ascii="宋体" w:eastAsia="宋体" w:hAnsi="宋体" w:cs="宋体" w:hint="eastAsia"/>
          <w:kern w:val="0"/>
          <w:szCs w:val="21"/>
        </w:rPr>
        <w:t>（2019眉山）</w:t>
      </w:r>
      <w:r w:rsidR="00964ADB">
        <w:rPr>
          <w:rFonts w:ascii="宋体" w:eastAsia="宋体" w:hAnsi="宋体"/>
          <w:szCs w:val="21"/>
        </w:rPr>
        <w:fldChar w:fldCharType="begin"/>
      </w:r>
      <w:r>
        <w:rPr>
          <w:rFonts w:ascii="宋体" w:eastAsia="宋体" w:hAnsi="宋体"/>
          <w:szCs w:val="21"/>
        </w:rPr>
        <w:instrText xml:space="preserve"> AUTONUM  \* Arabic \s . </w:instrText>
      </w:r>
      <w:r w:rsidR="00964ADB">
        <w:rPr>
          <w:rFonts w:ascii="宋体" w:eastAsia="宋体" w:hAnsi="宋体"/>
          <w:szCs w:val="21"/>
        </w:rPr>
        <w:fldChar w:fldCharType="end"/>
      </w:r>
      <w:r>
        <w:rPr>
          <w:rFonts w:ascii="宋体" w:eastAsia="宋体" w:hAnsi="宋体" w:hint="eastAsia"/>
          <w:szCs w:val="21"/>
        </w:rPr>
        <w:t>．</w:t>
      </w:r>
      <w:r>
        <w:rPr>
          <w:rFonts w:ascii="宋体" w:eastAsia="宋体" w:hAnsi="宋体"/>
        </w:rPr>
        <w:t>关于生活中遇到的各种波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下列说法中正确的是</w:t>
      </w:r>
      <w:r>
        <w:rPr>
          <w:rFonts w:ascii="宋体" w:eastAsia="宋体" w:hAnsi="宋体" w:hint="eastAsia"/>
        </w:rPr>
        <w:t>（　　）</w:t>
      </w:r>
    </w:p>
    <w:p w:rsidR="00A713D5" w:rsidRDefault="007C5624">
      <w:pPr>
        <w:spacing w:line="0" w:lineRule="atLeast"/>
        <w:rPr>
          <w:rFonts w:ascii="宋体" w:eastAsia="宋体" w:hAnsi="宋体"/>
        </w:rPr>
      </w:pPr>
      <w:r>
        <w:rPr>
          <w:rFonts w:ascii="宋体" w:eastAsia="宋体" w:hAnsi="宋体"/>
        </w:rPr>
        <w:t>A．医院内常利用红外线灭菌</w:t>
      </w:r>
    </w:p>
    <w:p w:rsidR="00A713D5" w:rsidRDefault="007C5624">
      <w:pPr>
        <w:spacing w:line="0" w:lineRule="atLeast"/>
        <w:rPr>
          <w:rFonts w:ascii="宋体" w:eastAsia="宋体" w:hAnsi="宋体"/>
        </w:rPr>
      </w:pPr>
      <w:r>
        <w:rPr>
          <w:rFonts w:ascii="宋体" w:eastAsia="宋体" w:hAnsi="宋体"/>
        </w:rPr>
        <w:t>B．5G通讯主要利用超声波传递信息</w:t>
      </w:r>
    </w:p>
    <w:p w:rsidR="00A713D5" w:rsidRDefault="007C5624">
      <w:pPr>
        <w:spacing w:line="0" w:lineRule="atLeast"/>
        <w:rPr>
          <w:rFonts w:ascii="宋体" w:eastAsia="宋体" w:hAnsi="宋体"/>
        </w:rPr>
      </w:pPr>
      <w:r>
        <w:rPr>
          <w:rFonts w:ascii="宋体" w:eastAsia="宋体" w:hAnsi="宋体"/>
        </w:rPr>
        <w:t>C．电磁波可以传递信息，声波不能传递信息</w:t>
      </w:r>
    </w:p>
    <w:p w:rsidR="00A713D5" w:rsidRDefault="007C5624">
      <w:pPr>
        <w:spacing w:line="0" w:lineRule="atLeast"/>
        <w:rPr>
          <w:rFonts w:ascii="宋体" w:eastAsia="宋体" w:hAnsi="宋体"/>
          <w:color w:val="FF0000"/>
        </w:rPr>
      </w:pPr>
      <w:r>
        <w:rPr>
          <w:rFonts w:ascii="宋体" w:eastAsia="宋体" w:hAnsi="宋体"/>
          <w:color w:val="FF0000"/>
        </w:rPr>
        <w:t>D．手机在通话时涉及到的波既有电磁波又有声波</w:t>
      </w:r>
    </w:p>
    <w:p w:rsidR="00A713D5" w:rsidRDefault="007C5624">
      <w:pPr>
        <w:pStyle w:val="a7"/>
        <w:tabs>
          <w:tab w:val="left" w:pos="2070"/>
        </w:tabs>
        <w:spacing w:line="278" w:lineRule="auto"/>
        <w:ind w:left="0" w:right="229" w:firstLine="0"/>
      </w:pPr>
      <w:r>
        <w:rPr>
          <w:rFonts w:ascii="宋体" w:eastAsia="宋体" w:hAnsi="宋体" w:cs="宋体" w:hint="eastAsia"/>
          <w:kern w:val="0"/>
          <w:szCs w:val="21"/>
        </w:rPr>
        <w:t>（2019郴州）</w:t>
      </w:r>
      <w:r>
        <w:rPr>
          <w:spacing w:val="-3"/>
        </w:rPr>
        <w:t>自然界有些能源一旦消耗就很难再生，因此我们要节约能源。下列能源属于不可再生</w:t>
      </w:r>
      <w:r>
        <w:rPr>
          <w:spacing w:val="-4"/>
        </w:rPr>
        <w:t>能源的是</w:t>
      </w:r>
    </w:p>
    <w:p w:rsidR="00A713D5" w:rsidRDefault="007C5624">
      <w:pPr>
        <w:pStyle w:val="a3"/>
        <w:tabs>
          <w:tab w:val="left" w:pos="4272"/>
          <w:tab w:val="left" w:pos="6372"/>
          <w:tab w:val="left" w:pos="8472"/>
        </w:tabs>
        <w:spacing w:line="269" w:lineRule="exact"/>
      </w:pPr>
      <w:r>
        <w:rPr>
          <w:rFonts w:ascii="Times New Roman" w:eastAsia="Times New Roman"/>
          <w:color w:val="FF0000"/>
        </w:rPr>
        <w:t>A</w:t>
      </w:r>
      <w:r>
        <w:rPr>
          <w:color w:val="FF0000"/>
        </w:rPr>
        <w:t>．石油</w:t>
      </w:r>
      <w:r>
        <w:rPr>
          <w:rFonts w:ascii="Times New Roman" w:eastAsia="Times New Roman"/>
        </w:rPr>
        <w:t>B</w:t>
      </w:r>
      <w:r>
        <w:t>．风能</w:t>
      </w:r>
      <w:r>
        <w:rPr>
          <w:rFonts w:ascii="Times New Roman" w:eastAsia="Times New Roman"/>
        </w:rPr>
        <w:t>C</w:t>
      </w:r>
      <w:r>
        <w:t>．水能</w:t>
      </w:r>
      <w:r>
        <w:tab/>
      </w:r>
      <w:r>
        <w:rPr>
          <w:rFonts w:ascii="Times New Roman" w:eastAsia="Times New Roman"/>
        </w:rPr>
        <w:t>D</w:t>
      </w:r>
      <w:r>
        <w:t>．太阳能</w:t>
      </w:r>
    </w:p>
    <w:p w:rsidR="00A713D5" w:rsidRDefault="007C5624">
      <w:pPr>
        <w:spacing w:line="0" w:lineRule="atLeast"/>
        <w:ind w:left="273" w:hangingChars="130" w:hanging="273"/>
        <w:textAlignment w:val="center"/>
        <w:rPr>
          <w:kern w:val="0"/>
        </w:rPr>
      </w:pPr>
      <w:r>
        <w:rPr>
          <w:rFonts w:ascii="宋体" w:eastAsia="宋体" w:hAnsi="宋体" w:cs="宋体" w:hint="eastAsia"/>
          <w:kern w:val="0"/>
          <w:szCs w:val="21"/>
        </w:rPr>
        <w:t>（2019广东）</w:t>
      </w:r>
      <w:r>
        <w:rPr>
          <w:rFonts w:ascii="Times New Roman" w:eastAsia="新宋体" w:hAnsi="Times New Roman" w:hint="eastAsia"/>
          <w:kern w:val="0"/>
          <w:szCs w:val="21"/>
        </w:rPr>
        <w:t>1</w:t>
      </w:r>
      <w:r>
        <w:rPr>
          <w:rFonts w:ascii="Times New Roman" w:eastAsia="新宋体" w:hAnsi="Times New Roman" w:hint="eastAsia"/>
          <w:kern w:val="0"/>
          <w:szCs w:val="21"/>
        </w:rPr>
        <w:t>．（</w:t>
      </w:r>
      <w:r>
        <w:rPr>
          <w:rFonts w:ascii="Times New Roman" w:eastAsia="新宋体" w:hAnsi="Times New Roman" w:hint="eastAsia"/>
          <w:kern w:val="0"/>
          <w:szCs w:val="21"/>
        </w:rPr>
        <w:t>3</w:t>
      </w:r>
      <w:r>
        <w:rPr>
          <w:rFonts w:ascii="Times New Roman" w:eastAsia="新宋体" w:hAnsi="Times New Roman" w:hint="eastAsia"/>
          <w:kern w:val="0"/>
          <w:szCs w:val="21"/>
        </w:rPr>
        <w:t>分）下列有关核能的开发与利用，叙述正确的是（　　）</w:t>
      </w:r>
    </w:p>
    <w:p w:rsidR="00A713D5" w:rsidRDefault="007C5624">
      <w:pPr>
        <w:spacing w:line="0" w:lineRule="atLeast"/>
        <w:ind w:firstLineChars="130" w:firstLine="273"/>
        <w:jc w:val="left"/>
        <w:textAlignment w:val="center"/>
        <w:rPr>
          <w:kern w:val="0"/>
        </w:rPr>
      </w:pPr>
      <w:r>
        <w:rPr>
          <w:rFonts w:ascii="Times New Roman" w:eastAsia="新宋体" w:hAnsi="Times New Roman" w:hint="eastAsia"/>
          <w:kern w:val="0"/>
          <w:szCs w:val="21"/>
        </w:rPr>
        <w:t>A</w:t>
      </w:r>
      <w:r>
        <w:rPr>
          <w:rFonts w:ascii="Times New Roman" w:eastAsia="新宋体" w:hAnsi="Times New Roman" w:hint="eastAsia"/>
          <w:kern w:val="0"/>
          <w:szCs w:val="21"/>
        </w:rPr>
        <w:t>．目前已建成的核电站获取核能的途径是核裂变</w:t>
      </w:r>
      <w:r>
        <w:rPr>
          <w:kern w:val="0"/>
        </w:rPr>
        <w:tab/>
      </w:r>
    </w:p>
    <w:p w:rsidR="00A713D5" w:rsidRDefault="007C5624">
      <w:pPr>
        <w:spacing w:line="0" w:lineRule="atLeast"/>
        <w:ind w:firstLineChars="130" w:firstLine="273"/>
        <w:jc w:val="left"/>
        <w:textAlignment w:val="center"/>
        <w:rPr>
          <w:kern w:val="0"/>
        </w:rPr>
      </w:pPr>
      <w:r>
        <w:rPr>
          <w:rFonts w:ascii="Times New Roman" w:eastAsia="新宋体" w:hAnsi="Times New Roman" w:hint="eastAsia"/>
          <w:kern w:val="0"/>
          <w:szCs w:val="21"/>
        </w:rPr>
        <w:t>B</w:t>
      </w:r>
      <w:r>
        <w:rPr>
          <w:rFonts w:ascii="Times New Roman" w:eastAsia="新宋体" w:hAnsi="Times New Roman" w:hint="eastAsia"/>
          <w:kern w:val="0"/>
          <w:szCs w:val="21"/>
        </w:rPr>
        <w:t>．开发核能可能会发生核泄漏，因此人类应该停止开发核能</w:t>
      </w:r>
      <w:r>
        <w:rPr>
          <w:kern w:val="0"/>
        </w:rPr>
        <w:tab/>
      </w:r>
    </w:p>
    <w:p w:rsidR="00A713D5" w:rsidRDefault="007C5624">
      <w:pPr>
        <w:spacing w:line="0" w:lineRule="atLeast"/>
        <w:ind w:firstLineChars="130" w:firstLine="273"/>
        <w:jc w:val="left"/>
        <w:textAlignment w:val="center"/>
        <w:rPr>
          <w:kern w:val="0"/>
        </w:rPr>
      </w:pPr>
      <w:r>
        <w:rPr>
          <w:rFonts w:ascii="Times New Roman" w:eastAsia="新宋体" w:hAnsi="Times New Roman" w:hint="eastAsia"/>
          <w:kern w:val="0"/>
          <w:szCs w:val="21"/>
        </w:rPr>
        <w:t>C</w:t>
      </w:r>
      <w:r>
        <w:rPr>
          <w:rFonts w:ascii="Times New Roman" w:eastAsia="新宋体" w:hAnsi="Times New Roman" w:hint="eastAsia"/>
          <w:kern w:val="0"/>
          <w:szCs w:val="21"/>
        </w:rPr>
        <w:t>．核电站利用的核能是可再生能源</w:t>
      </w:r>
      <w:r>
        <w:rPr>
          <w:kern w:val="0"/>
        </w:rPr>
        <w:tab/>
      </w:r>
    </w:p>
    <w:p w:rsidR="00A713D5" w:rsidRDefault="007C5624">
      <w:pPr>
        <w:spacing w:line="0" w:lineRule="atLeast"/>
        <w:ind w:firstLineChars="130" w:firstLine="273"/>
        <w:jc w:val="left"/>
        <w:textAlignment w:val="center"/>
        <w:rPr>
          <w:kern w:val="0"/>
        </w:rPr>
      </w:pPr>
      <w:r>
        <w:rPr>
          <w:rFonts w:ascii="Times New Roman" w:eastAsia="新宋体" w:hAnsi="Times New Roman" w:hint="eastAsia"/>
          <w:kern w:val="0"/>
          <w:szCs w:val="21"/>
        </w:rPr>
        <w:t>D</w:t>
      </w:r>
      <w:r>
        <w:rPr>
          <w:rFonts w:ascii="Times New Roman" w:eastAsia="新宋体" w:hAnsi="Times New Roman" w:hint="eastAsia"/>
          <w:kern w:val="0"/>
          <w:szCs w:val="21"/>
        </w:rPr>
        <w:t>．核反应堆可将核能直接转化成电能</w:t>
      </w:r>
    </w:p>
    <w:p w:rsidR="00A713D5" w:rsidRDefault="007C5624">
      <w:pPr>
        <w:spacing w:line="0" w:lineRule="atLeast"/>
        <w:ind w:left="273" w:hangingChars="130" w:hanging="273"/>
        <w:textAlignment w:val="center"/>
        <w:rPr>
          <w:kern w:val="0"/>
        </w:rPr>
      </w:pPr>
      <w:r>
        <w:rPr>
          <w:rFonts w:ascii="Times New Roman" w:eastAsia="新宋体" w:hAnsi="Times New Roman" w:hint="eastAsia"/>
          <w:color w:val="0000FF"/>
          <w:kern w:val="0"/>
          <w:szCs w:val="21"/>
        </w:rPr>
        <w:t>【分析】</w:t>
      </w:r>
      <w:r>
        <w:rPr>
          <w:rFonts w:ascii="Times New Roman" w:eastAsia="新宋体" w:hAnsi="Times New Roman" w:hint="eastAsia"/>
          <w:kern w:val="0"/>
          <w:szCs w:val="21"/>
        </w:rPr>
        <w:t>（</w:t>
      </w:r>
      <w:r>
        <w:rPr>
          <w:rFonts w:ascii="Times New Roman" w:eastAsia="新宋体" w:hAnsi="Times New Roman" w:hint="eastAsia"/>
          <w:kern w:val="0"/>
          <w:szCs w:val="21"/>
        </w:rPr>
        <w:t>1</w:t>
      </w:r>
      <w:r>
        <w:rPr>
          <w:rFonts w:ascii="Times New Roman" w:eastAsia="新宋体" w:hAnsi="Times New Roman" w:hint="eastAsia"/>
          <w:kern w:val="0"/>
          <w:szCs w:val="21"/>
        </w:rPr>
        <w:t>）核电站是利用核裂变来获得核能的；</w:t>
      </w:r>
    </w:p>
    <w:p w:rsidR="00A713D5" w:rsidRDefault="007C5624">
      <w:pPr>
        <w:spacing w:line="0" w:lineRule="atLeast"/>
        <w:ind w:leftChars="130" w:left="273"/>
        <w:textAlignment w:val="center"/>
        <w:rPr>
          <w:kern w:val="0"/>
        </w:rPr>
      </w:pPr>
      <w:r>
        <w:rPr>
          <w:rFonts w:ascii="Times New Roman" w:eastAsia="新宋体" w:hAnsi="Times New Roman" w:hint="eastAsia"/>
          <w:kern w:val="0"/>
          <w:szCs w:val="21"/>
        </w:rPr>
        <w:t>（</w:t>
      </w:r>
      <w:r>
        <w:rPr>
          <w:rFonts w:ascii="Times New Roman" w:eastAsia="新宋体" w:hAnsi="Times New Roman" w:hint="eastAsia"/>
          <w:kern w:val="0"/>
          <w:szCs w:val="21"/>
        </w:rPr>
        <w:t>2</w:t>
      </w:r>
      <w:r>
        <w:rPr>
          <w:rFonts w:ascii="Times New Roman" w:eastAsia="新宋体" w:hAnsi="Times New Roman" w:hint="eastAsia"/>
          <w:kern w:val="0"/>
          <w:szCs w:val="21"/>
        </w:rPr>
        <w:t>）核能是人类现阶段利用的新能源之一，该能源之所以能得到如此大规模的利用，源于其稳定高效等优点；其缺点是如发生泄露会造成核污染；</w:t>
      </w:r>
    </w:p>
    <w:p w:rsidR="00A713D5" w:rsidRDefault="007C5624">
      <w:pPr>
        <w:spacing w:line="0" w:lineRule="atLeast"/>
        <w:ind w:leftChars="130" w:left="273"/>
        <w:textAlignment w:val="center"/>
        <w:rPr>
          <w:kern w:val="0"/>
        </w:rPr>
      </w:pPr>
      <w:r>
        <w:rPr>
          <w:rFonts w:ascii="Times New Roman" w:eastAsia="新宋体" w:hAnsi="Times New Roman" w:hint="eastAsia"/>
          <w:kern w:val="0"/>
          <w:szCs w:val="21"/>
        </w:rPr>
        <w:t>（</w:t>
      </w:r>
      <w:r>
        <w:rPr>
          <w:rFonts w:ascii="Times New Roman" w:eastAsia="新宋体" w:hAnsi="Times New Roman" w:hint="eastAsia"/>
          <w:kern w:val="0"/>
          <w:szCs w:val="21"/>
        </w:rPr>
        <w:t>3</w:t>
      </w:r>
      <w:r>
        <w:rPr>
          <w:rFonts w:ascii="Times New Roman" w:eastAsia="新宋体" w:hAnsi="Times New Roman" w:hint="eastAsia"/>
          <w:kern w:val="0"/>
          <w:szCs w:val="21"/>
        </w:rPr>
        <w:t>）可以从自然界源源不断地得到的能源称之为可再生能源；一旦消耗就很难再生的能源称之为不可再生能源；</w:t>
      </w:r>
    </w:p>
    <w:p w:rsidR="00A713D5" w:rsidRDefault="007C5624">
      <w:pPr>
        <w:spacing w:line="0" w:lineRule="atLeast"/>
        <w:ind w:leftChars="130" w:left="273"/>
        <w:textAlignment w:val="center"/>
        <w:rPr>
          <w:kern w:val="0"/>
        </w:rPr>
      </w:pPr>
      <w:r>
        <w:rPr>
          <w:rFonts w:ascii="Times New Roman" w:eastAsia="新宋体" w:hAnsi="Times New Roman" w:hint="eastAsia"/>
          <w:kern w:val="0"/>
          <w:szCs w:val="21"/>
        </w:rPr>
        <w:t>（</w:t>
      </w:r>
      <w:r>
        <w:rPr>
          <w:rFonts w:ascii="Times New Roman" w:eastAsia="新宋体" w:hAnsi="Times New Roman" w:hint="eastAsia"/>
          <w:kern w:val="0"/>
          <w:szCs w:val="21"/>
        </w:rPr>
        <w:t>4</w:t>
      </w:r>
      <w:r>
        <w:rPr>
          <w:rFonts w:ascii="Times New Roman" w:eastAsia="新宋体" w:hAnsi="Times New Roman" w:hint="eastAsia"/>
          <w:kern w:val="0"/>
          <w:szCs w:val="21"/>
        </w:rPr>
        <w:t>）核能发电是利用铀原子核裂变时放出的核能来加热水，用产生的高温、高压蒸汽作为动力，推动蒸汽涡轮机转动，从而带动发电机发电的。</w:t>
      </w:r>
    </w:p>
    <w:p w:rsidR="00A713D5" w:rsidRDefault="007C5624">
      <w:pPr>
        <w:spacing w:line="0" w:lineRule="atLeast"/>
        <w:ind w:leftChars="130" w:left="273"/>
        <w:textAlignment w:val="center"/>
        <w:rPr>
          <w:kern w:val="0"/>
        </w:rPr>
      </w:pPr>
      <w:r>
        <w:rPr>
          <w:rFonts w:ascii="Times New Roman" w:eastAsia="新宋体" w:hAnsi="Times New Roman" w:hint="eastAsia"/>
          <w:color w:val="0000FF"/>
          <w:kern w:val="0"/>
          <w:szCs w:val="21"/>
        </w:rPr>
        <w:t>【解答】</w:t>
      </w:r>
      <w:r>
        <w:rPr>
          <w:rFonts w:ascii="Times New Roman" w:eastAsia="新宋体" w:hAnsi="Times New Roman" w:hint="eastAsia"/>
          <w:kern w:val="0"/>
          <w:szCs w:val="21"/>
        </w:rPr>
        <w:t>解：</w:t>
      </w:r>
    </w:p>
    <w:p w:rsidR="00A713D5" w:rsidRDefault="007C5624">
      <w:pPr>
        <w:spacing w:line="0" w:lineRule="atLeast"/>
        <w:ind w:leftChars="130" w:left="273"/>
        <w:textAlignment w:val="center"/>
        <w:rPr>
          <w:kern w:val="0"/>
        </w:rPr>
      </w:pPr>
      <w:r>
        <w:rPr>
          <w:rFonts w:ascii="Times New Roman" w:eastAsia="新宋体" w:hAnsi="Times New Roman" w:hint="eastAsia"/>
          <w:kern w:val="0"/>
          <w:szCs w:val="21"/>
        </w:rPr>
        <w:t>A</w:t>
      </w:r>
      <w:r>
        <w:rPr>
          <w:rFonts w:ascii="Times New Roman" w:eastAsia="新宋体" w:hAnsi="Times New Roman" w:hint="eastAsia"/>
          <w:kern w:val="0"/>
          <w:szCs w:val="21"/>
        </w:rPr>
        <w:t>、目前核电站获得核能的途径是核裂变，故</w:t>
      </w:r>
      <w:r>
        <w:rPr>
          <w:rFonts w:ascii="Times New Roman" w:eastAsia="新宋体" w:hAnsi="Times New Roman" w:hint="eastAsia"/>
          <w:kern w:val="0"/>
          <w:szCs w:val="21"/>
        </w:rPr>
        <w:t>A</w:t>
      </w:r>
      <w:r>
        <w:rPr>
          <w:rFonts w:ascii="Times New Roman" w:eastAsia="新宋体" w:hAnsi="Times New Roman" w:hint="eastAsia"/>
          <w:kern w:val="0"/>
          <w:szCs w:val="21"/>
        </w:rPr>
        <w:t>正确；</w:t>
      </w:r>
    </w:p>
    <w:p w:rsidR="00A713D5" w:rsidRDefault="007C5624">
      <w:pPr>
        <w:spacing w:line="0" w:lineRule="atLeast"/>
        <w:ind w:leftChars="130" w:left="273"/>
        <w:textAlignment w:val="center"/>
        <w:rPr>
          <w:kern w:val="0"/>
        </w:rPr>
      </w:pPr>
      <w:r>
        <w:rPr>
          <w:rFonts w:ascii="Times New Roman" w:eastAsia="新宋体" w:hAnsi="Times New Roman" w:hint="eastAsia"/>
          <w:kern w:val="0"/>
          <w:szCs w:val="21"/>
        </w:rPr>
        <w:t>B</w:t>
      </w:r>
      <w:r>
        <w:rPr>
          <w:rFonts w:ascii="Times New Roman" w:eastAsia="新宋体" w:hAnsi="Times New Roman" w:hint="eastAsia"/>
          <w:kern w:val="0"/>
          <w:szCs w:val="21"/>
        </w:rPr>
        <w:t>、核泄漏造成的核辐射会使周边环境严重污染，但合理开发核能能解决人类能源危机，故</w:t>
      </w:r>
      <w:r>
        <w:rPr>
          <w:rFonts w:ascii="Times New Roman" w:eastAsia="新宋体" w:hAnsi="Times New Roman" w:hint="eastAsia"/>
          <w:kern w:val="0"/>
          <w:szCs w:val="21"/>
        </w:rPr>
        <w:t>B</w:t>
      </w:r>
      <w:r>
        <w:rPr>
          <w:rFonts w:ascii="Times New Roman" w:eastAsia="新宋体" w:hAnsi="Times New Roman" w:hint="eastAsia"/>
          <w:kern w:val="0"/>
          <w:szCs w:val="21"/>
        </w:rPr>
        <w:t>错误；</w:t>
      </w:r>
    </w:p>
    <w:p w:rsidR="00A713D5" w:rsidRDefault="007C5624">
      <w:pPr>
        <w:spacing w:line="0" w:lineRule="atLeast"/>
        <w:ind w:leftChars="130" w:left="273"/>
        <w:textAlignment w:val="center"/>
        <w:rPr>
          <w:kern w:val="0"/>
        </w:rPr>
      </w:pPr>
      <w:r>
        <w:rPr>
          <w:rFonts w:ascii="Times New Roman" w:eastAsia="新宋体" w:hAnsi="Times New Roman" w:hint="eastAsia"/>
          <w:kern w:val="0"/>
          <w:szCs w:val="21"/>
        </w:rPr>
        <w:t>C</w:t>
      </w:r>
      <w:r>
        <w:rPr>
          <w:rFonts w:ascii="Times New Roman" w:eastAsia="新宋体" w:hAnsi="Times New Roman" w:hint="eastAsia"/>
          <w:kern w:val="0"/>
          <w:szCs w:val="21"/>
        </w:rPr>
        <w:t>、核电站利用可控制的核裂变来发电，核能不可能在短时间从自然界得到补充，是不可再生能源，故</w:t>
      </w:r>
      <w:r>
        <w:rPr>
          <w:rFonts w:ascii="Times New Roman" w:eastAsia="新宋体" w:hAnsi="Times New Roman" w:hint="eastAsia"/>
          <w:kern w:val="0"/>
          <w:szCs w:val="21"/>
        </w:rPr>
        <w:t>C</w:t>
      </w:r>
      <w:r>
        <w:rPr>
          <w:rFonts w:ascii="Times New Roman" w:eastAsia="新宋体" w:hAnsi="Times New Roman" w:hint="eastAsia"/>
          <w:kern w:val="0"/>
          <w:szCs w:val="21"/>
        </w:rPr>
        <w:t>错误；</w:t>
      </w:r>
    </w:p>
    <w:p w:rsidR="00A713D5" w:rsidRDefault="007C5624">
      <w:pPr>
        <w:spacing w:line="0" w:lineRule="atLeast"/>
        <w:ind w:leftChars="130" w:left="273"/>
        <w:textAlignment w:val="center"/>
        <w:rPr>
          <w:kern w:val="0"/>
        </w:rPr>
      </w:pPr>
      <w:r>
        <w:rPr>
          <w:rFonts w:ascii="Times New Roman" w:eastAsia="新宋体" w:hAnsi="Times New Roman" w:hint="eastAsia"/>
          <w:kern w:val="0"/>
          <w:szCs w:val="21"/>
        </w:rPr>
        <w:lastRenderedPageBreak/>
        <w:t>D</w:t>
      </w:r>
      <w:r>
        <w:rPr>
          <w:rFonts w:ascii="Times New Roman" w:eastAsia="新宋体" w:hAnsi="Times New Roman" w:hint="eastAsia"/>
          <w:kern w:val="0"/>
          <w:szCs w:val="21"/>
        </w:rPr>
        <w:t>、核能发电的能量传递和转化过程是：核能→水和蒸汽的内能→发电机转子的机械能→电能，故</w:t>
      </w:r>
      <w:r>
        <w:rPr>
          <w:rFonts w:ascii="Times New Roman" w:eastAsia="新宋体" w:hAnsi="Times New Roman" w:hint="eastAsia"/>
          <w:kern w:val="0"/>
          <w:szCs w:val="21"/>
        </w:rPr>
        <w:t>D</w:t>
      </w:r>
      <w:r>
        <w:rPr>
          <w:rFonts w:ascii="Times New Roman" w:eastAsia="新宋体" w:hAnsi="Times New Roman" w:hint="eastAsia"/>
          <w:kern w:val="0"/>
          <w:szCs w:val="21"/>
        </w:rPr>
        <w:t>错误。</w:t>
      </w:r>
    </w:p>
    <w:p w:rsidR="00A713D5" w:rsidRDefault="007C5624">
      <w:pPr>
        <w:spacing w:line="0" w:lineRule="atLeast"/>
        <w:ind w:leftChars="130" w:left="273"/>
        <w:textAlignment w:val="center"/>
        <w:rPr>
          <w:kern w:val="0"/>
        </w:rPr>
      </w:pPr>
      <w:r>
        <w:rPr>
          <w:rFonts w:ascii="Times New Roman" w:eastAsia="新宋体" w:hAnsi="Times New Roman" w:hint="eastAsia"/>
          <w:kern w:val="0"/>
          <w:szCs w:val="21"/>
        </w:rPr>
        <w:t>故选：</w:t>
      </w:r>
      <w:r>
        <w:rPr>
          <w:rFonts w:ascii="Times New Roman" w:eastAsia="新宋体" w:hAnsi="Times New Roman" w:hint="eastAsia"/>
          <w:kern w:val="0"/>
          <w:szCs w:val="21"/>
        </w:rPr>
        <w:t>A</w:t>
      </w:r>
      <w:r>
        <w:rPr>
          <w:rFonts w:ascii="Times New Roman" w:eastAsia="新宋体" w:hAnsi="Times New Roman" w:hint="eastAsia"/>
          <w:kern w:val="0"/>
          <w:szCs w:val="21"/>
        </w:rPr>
        <w:t>。</w:t>
      </w:r>
    </w:p>
    <w:p w:rsidR="00A713D5" w:rsidRDefault="007C5624">
      <w:pPr>
        <w:spacing w:line="0" w:lineRule="atLeast"/>
        <w:ind w:leftChars="130" w:left="273"/>
        <w:textAlignment w:val="center"/>
        <w:rPr>
          <w:kern w:val="0"/>
        </w:rPr>
      </w:pPr>
      <w:r>
        <w:rPr>
          <w:rFonts w:ascii="Times New Roman" w:eastAsia="新宋体" w:hAnsi="Times New Roman" w:hint="eastAsia"/>
          <w:color w:val="0000FF"/>
          <w:kern w:val="0"/>
          <w:szCs w:val="21"/>
        </w:rPr>
        <w:t>【点评】</w:t>
      </w:r>
      <w:r>
        <w:rPr>
          <w:rFonts w:ascii="Times New Roman" w:eastAsia="新宋体" w:hAnsi="Times New Roman" w:hint="eastAsia"/>
          <w:kern w:val="0"/>
          <w:szCs w:val="21"/>
        </w:rPr>
        <w:t>此题考查了核能利用，核能的危害，核能发电原理，以及建成的核电站类型，要求学生扩展知识面，灵活运用。</w:t>
      </w:r>
    </w:p>
    <w:p w:rsidR="00A713D5" w:rsidRDefault="007C5624">
      <w:pPr>
        <w:ind w:left="210" w:hangingChars="100" w:hanging="210"/>
        <w:rPr>
          <w:rFonts w:ascii="宋体" w:hAnsi="宋体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340995</wp:posOffset>
            </wp:positionV>
            <wp:extent cx="1023620" cy="701675"/>
            <wp:effectExtent l="0" t="0" r="5080" b="3175"/>
            <wp:wrapSquare wrapText="bothSides"/>
            <wp:docPr id="26" name="图片 2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 descr="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kern w:val="0"/>
          <w:szCs w:val="21"/>
        </w:rPr>
        <w:t>（2019临沂）</w:t>
      </w:r>
      <w:r>
        <w:rPr>
          <w:b/>
          <w:color w:val="000000"/>
          <w:spacing w:val="-10"/>
          <w:szCs w:val="21"/>
        </w:rPr>
        <w:t>1</w:t>
      </w:r>
      <w:r>
        <w:rPr>
          <w:b/>
          <w:color w:val="000000"/>
          <w:spacing w:val="-10"/>
          <w:szCs w:val="21"/>
        </w:rPr>
        <w:t>．</w:t>
      </w:r>
      <w:r>
        <w:rPr>
          <w:rFonts w:hint="eastAsia"/>
          <w:b/>
          <w:color w:val="000000"/>
          <w:spacing w:val="-10"/>
          <w:szCs w:val="21"/>
        </w:rPr>
        <w:t>2019</w:t>
      </w:r>
      <w:r>
        <w:rPr>
          <w:rFonts w:hint="eastAsia"/>
          <w:b/>
          <w:color w:val="000000"/>
          <w:spacing w:val="-10"/>
          <w:szCs w:val="21"/>
        </w:rPr>
        <w:t>年</w:t>
      </w:r>
      <w:r>
        <w:rPr>
          <w:rFonts w:hint="eastAsia"/>
          <w:b/>
          <w:color w:val="000000"/>
          <w:spacing w:val="-10"/>
          <w:szCs w:val="21"/>
        </w:rPr>
        <w:t>4</w:t>
      </w:r>
      <w:r>
        <w:rPr>
          <w:rFonts w:hint="eastAsia"/>
          <w:b/>
          <w:color w:val="000000"/>
          <w:spacing w:val="-10"/>
          <w:szCs w:val="21"/>
        </w:rPr>
        <w:t>月</w:t>
      </w:r>
      <w:r>
        <w:rPr>
          <w:rFonts w:hint="eastAsia"/>
          <w:b/>
          <w:color w:val="000000"/>
          <w:spacing w:val="-10"/>
          <w:szCs w:val="21"/>
        </w:rPr>
        <w:t>15</w:t>
      </w:r>
      <w:r>
        <w:rPr>
          <w:rFonts w:hint="eastAsia"/>
          <w:b/>
          <w:color w:val="000000"/>
          <w:spacing w:val="-10"/>
          <w:szCs w:val="21"/>
        </w:rPr>
        <w:t>日京雄高铁</w:t>
      </w:r>
      <w:r>
        <w:rPr>
          <w:rFonts w:ascii="宋体" w:hAnsi="宋体"/>
          <w:b/>
        </w:rPr>
        <w:t>采用</w:t>
      </w:r>
      <w:r>
        <w:rPr>
          <w:rFonts w:ascii="宋体" w:hAnsi="宋体" w:hint="eastAsia"/>
          <w:b/>
        </w:rPr>
        <w:t>铺</w:t>
      </w:r>
      <w:r>
        <w:rPr>
          <w:rFonts w:ascii="宋体" w:hAnsi="宋体"/>
          <w:b/>
        </w:rPr>
        <w:t>轨机正式铺轨，此铺轨机（如图）首次应用了我国自主研发的“北斗”定位系统。铺轨机与“北斗”定位系统间的信息传递靠的是</w:t>
      </w:r>
    </w:p>
    <w:p w:rsidR="00A713D5" w:rsidRDefault="007C5624" w:rsidP="004D7D3D">
      <w:pPr>
        <w:ind w:firstLineChars="100" w:firstLine="211"/>
        <w:rPr>
          <w:rFonts w:ascii="宋体" w:hAnsi="宋体"/>
          <w:b/>
        </w:rPr>
      </w:pPr>
      <w:r>
        <w:rPr>
          <w:rFonts w:ascii="宋体" w:hAnsi="宋体"/>
          <w:b/>
        </w:rPr>
        <w:t>A．电磁波B．超声波</w:t>
      </w:r>
    </w:p>
    <w:p w:rsidR="00A713D5" w:rsidRDefault="007C5624" w:rsidP="004D7D3D">
      <w:pPr>
        <w:ind w:firstLineChars="100" w:firstLine="211"/>
        <w:rPr>
          <w:rFonts w:ascii="宋体" w:hAnsi="宋体"/>
          <w:b/>
        </w:rPr>
      </w:pPr>
      <w:r>
        <w:rPr>
          <w:rFonts w:ascii="宋体" w:hAnsi="宋体"/>
          <w:b/>
        </w:rPr>
        <w:t>C．次声波D．红外线</w:t>
      </w:r>
    </w:p>
    <w:p w:rsidR="00A713D5" w:rsidRDefault="007C5624">
      <w:pPr>
        <w:spacing w:line="0" w:lineRule="atLeast"/>
        <w:rPr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（2019内江）</w:t>
      </w: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关于核聚变，下列说法正确的是</w:t>
      </w:r>
    </w:p>
    <w:p w:rsidR="00A713D5" w:rsidRDefault="007C5624">
      <w:pPr>
        <w:spacing w:line="0" w:lineRule="atLeast"/>
        <w:rPr>
          <w:szCs w:val="21"/>
        </w:rPr>
      </w:pPr>
      <w:r>
        <w:rPr>
          <w:rFonts w:hint="eastAsia"/>
          <w:color w:val="FF0000"/>
          <w:szCs w:val="21"/>
        </w:rPr>
        <w:t xml:space="preserve">   A. </w:t>
      </w:r>
      <w:r>
        <w:rPr>
          <w:rFonts w:hint="eastAsia"/>
          <w:color w:val="FF0000"/>
          <w:szCs w:val="21"/>
        </w:rPr>
        <w:t>原子核必须在超高温下才能发生聚变</w:t>
      </w:r>
    </w:p>
    <w:p w:rsidR="00A713D5" w:rsidRDefault="007C5624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    B. </w:t>
      </w:r>
      <w:r>
        <w:rPr>
          <w:rFonts w:hint="eastAsia"/>
          <w:szCs w:val="21"/>
        </w:rPr>
        <w:t>任何两个原子核都可以发生聚变</w:t>
      </w:r>
    </w:p>
    <w:p w:rsidR="00A713D5" w:rsidRDefault="007C5624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  C. </w:t>
      </w:r>
      <w:r>
        <w:rPr>
          <w:rFonts w:hint="eastAsia"/>
          <w:szCs w:val="21"/>
        </w:rPr>
        <w:t>原子弹爆炸四释放的巨大能量来自核聚变</w:t>
      </w:r>
    </w:p>
    <w:p w:rsidR="00A713D5" w:rsidRDefault="007C5624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  D. </w:t>
      </w:r>
      <w:r>
        <w:rPr>
          <w:rFonts w:hint="eastAsia"/>
          <w:szCs w:val="21"/>
        </w:rPr>
        <w:t>目前人类已经建成核电站，利用核聚变发电</w:t>
      </w:r>
    </w:p>
    <w:p w:rsidR="00A713D5" w:rsidRDefault="007C562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inherit" w:hAnsi="inherit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（2019苏州）</w:t>
      </w:r>
      <w:r>
        <w:rPr>
          <w:rFonts w:ascii="inherit" w:hAnsi="inherit" w:cs="宋体" w:hint="eastAsia"/>
          <w:color w:val="000000"/>
          <w:kern w:val="0"/>
          <w:szCs w:val="21"/>
        </w:rPr>
        <w:t>1.</w:t>
      </w:r>
      <w:r>
        <w:rPr>
          <w:rFonts w:ascii="inherit" w:hAnsi="inherit" w:cs="宋体"/>
          <w:color w:val="000000"/>
          <w:kern w:val="0"/>
          <w:szCs w:val="21"/>
        </w:rPr>
        <w:t>中科院苏州纳米所的科研人员近期研制出一种超级保温材料</w:t>
      </w:r>
      <w:r>
        <w:rPr>
          <w:rFonts w:ascii="inherit" w:hAnsi="inherit" w:cs="宋体"/>
          <w:color w:val="000000"/>
          <w:kern w:val="0"/>
          <w:szCs w:val="21"/>
        </w:rPr>
        <w:t>”</w:t>
      </w:r>
      <w:r>
        <w:rPr>
          <w:rFonts w:ascii="inherit" w:hAnsi="inherit" w:cs="宋体"/>
          <w:color w:val="000000"/>
          <w:kern w:val="0"/>
          <w:szCs w:val="21"/>
        </w:rPr>
        <w:t>实验测试显示、在</w:t>
      </w:r>
      <w:r>
        <w:rPr>
          <w:rFonts w:ascii="inherit" w:hAnsi="inherit" w:cs="宋体" w:hint="eastAsia"/>
          <w:color w:val="000000"/>
          <w:kern w:val="0"/>
          <w:szCs w:val="21"/>
        </w:rPr>
        <w:t>﹣</w:t>
      </w:r>
      <w:r>
        <w:rPr>
          <w:rFonts w:ascii="inherit" w:hAnsi="inherit" w:cs="宋体"/>
          <w:color w:val="000000"/>
          <w:kern w:val="0"/>
          <w:szCs w:val="21"/>
        </w:rPr>
        <w:t>60℃</w:t>
      </w:r>
      <w:r>
        <w:rPr>
          <w:rFonts w:ascii="inherit" w:hAnsi="inherit" w:cs="宋体"/>
          <w:color w:val="000000"/>
          <w:kern w:val="0"/>
          <w:szCs w:val="21"/>
        </w:rPr>
        <w:t>环境中，其保温能力是</w:t>
      </w:r>
      <w:r>
        <w:rPr>
          <w:rFonts w:ascii="inherit" w:hAnsi="inherit" w:cs="宋体" w:hint="eastAsia"/>
          <w:color w:val="000000"/>
          <w:kern w:val="0"/>
          <w:szCs w:val="21"/>
        </w:rPr>
        <w:t>棉</w:t>
      </w:r>
      <w:r>
        <w:rPr>
          <w:rFonts w:ascii="inherit" w:hAnsi="inherit" w:cs="宋体"/>
          <w:color w:val="000000"/>
          <w:kern w:val="0"/>
          <w:szCs w:val="21"/>
        </w:rPr>
        <w:t>纤维的</w:t>
      </w:r>
      <w:r>
        <w:rPr>
          <w:rFonts w:ascii="inherit" w:hAnsi="inherit" w:cs="宋体"/>
          <w:color w:val="000000"/>
          <w:kern w:val="0"/>
          <w:szCs w:val="21"/>
        </w:rPr>
        <w:t>2.8</w:t>
      </w:r>
      <w:r>
        <w:rPr>
          <w:rFonts w:ascii="inherit" w:hAnsi="inherit" w:cs="宋体"/>
          <w:color w:val="000000"/>
          <w:kern w:val="0"/>
          <w:szCs w:val="21"/>
        </w:rPr>
        <w:t>倍，这体现了该材料</w:t>
      </w:r>
      <w:r>
        <w:rPr>
          <w:rFonts w:ascii="inherit" w:hAnsi="inherit" w:cs="宋体" w:hint="eastAsia"/>
          <w:color w:val="000000"/>
          <w:kern w:val="0"/>
          <w:szCs w:val="21"/>
        </w:rPr>
        <w:t>(    )</w:t>
      </w:r>
    </w:p>
    <w:p w:rsidR="00A713D5" w:rsidRDefault="007C562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inherit" w:hAnsi="inherit" w:cs="宋体"/>
          <w:color w:val="000000"/>
          <w:kern w:val="0"/>
          <w:szCs w:val="21"/>
        </w:rPr>
      </w:pPr>
      <w:r>
        <w:rPr>
          <w:rFonts w:ascii="inherit" w:hAnsi="inherit" w:cs="宋体"/>
          <w:color w:val="FF0000"/>
          <w:kern w:val="0"/>
          <w:szCs w:val="21"/>
        </w:rPr>
        <w:t>A</w:t>
      </w:r>
      <w:r>
        <w:rPr>
          <w:rFonts w:ascii="inherit" w:hAnsi="inherit" w:cs="宋体"/>
          <w:color w:val="FF0000"/>
          <w:kern w:val="0"/>
          <w:szCs w:val="21"/>
        </w:rPr>
        <w:t>热性</w:t>
      </w:r>
      <w:r>
        <w:rPr>
          <w:rFonts w:ascii="inherit" w:hAnsi="inherit" w:cs="宋体"/>
          <w:color w:val="000000"/>
          <w:kern w:val="0"/>
          <w:szCs w:val="21"/>
        </w:rPr>
        <w:t>B.</w:t>
      </w:r>
      <w:r>
        <w:rPr>
          <w:rFonts w:ascii="inherit" w:hAnsi="inherit" w:cs="宋体"/>
          <w:color w:val="000000"/>
          <w:kern w:val="0"/>
          <w:szCs w:val="21"/>
        </w:rPr>
        <w:t>导电性好</w:t>
      </w:r>
      <w:r>
        <w:rPr>
          <w:rFonts w:ascii="inherit" w:hAnsi="inherit" w:cs="宋体"/>
          <w:color w:val="000000"/>
          <w:kern w:val="0"/>
          <w:szCs w:val="21"/>
        </w:rPr>
        <w:t>C</w:t>
      </w:r>
      <w:r>
        <w:rPr>
          <w:rFonts w:ascii="inherit" w:hAnsi="inherit" w:cs="宋体"/>
          <w:color w:val="000000"/>
          <w:kern w:val="0"/>
          <w:szCs w:val="21"/>
        </w:rPr>
        <w:t>硬度大</w:t>
      </w:r>
      <w:r>
        <w:rPr>
          <w:rFonts w:ascii="inherit" w:hAnsi="inherit" w:cs="宋体"/>
          <w:color w:val="000000"/>
          <w:kern w:val="0"/>
          <w:szCs w:val="21"/>
        </w:rPr>
        <w:t>D.</w:t>
      </w:r>
      <w:r>
        <w:rPr>
          <w:rFonts w:ascii="inherit" w:hAnsi="inherit" w:cs="宋体"/>
          <w:color w:val="000000"/>
          <w:kern w:val="0"/>
          <w:szCs w:val="21"/>
        </w:rPr>
        <w:t>密度大</w:t>
      </w:r>
    </w:p>
    <w:p w:rsidR="00A713D5" w:rsidRDefault="007C5624">
      <w:pPr>
        <w:spacing w:line="0" w:lineRule="atLeast"/>
      </w:pPr>
      <w:r>
        <w:rPr>
          <w:rFonts w:ascii="宋体" w:eastAsia="宋体" w:hAnsi="宋体" w:cs="宋体" w:hint="eastAsia"/>
          <w:kern w:val="0"/>
          <w:szCs w:val="21"/>
        </w:rPr>
        <w:t>（2019宿迁）</w:t>
      </w:r>
      <w:r>
        <w:rPr>
          <w:rFonts w:ascii="宋体" w:eastAsia="宋体" w:hAnsi="宋体" w:cs="宋体"/>
          <w:bCs/>
          <w:kern w:val="0"/>
          <w:szCs w:val="21"/>
        </w:rPr>
        <w:t>4“跨越时空，漫游地球”离不开电磁波和能源，下列相关认识，错误的是()</w:t>
      </w:r>
      <w:r>
        <w:rPr>
          <w:rFonts w:ascii="宋体" w:eastAsia="宋体" w:hAnsi="宋体" w:cs="宋体"/>
          <w:bCs/>
          <w:kern w:val="0"/>
          <w:szCs w:val="21"/>
        </w:rPr>
        <w:br/>
        <w:t>A “嫦娥四号”探测器能从月球上发回月背的影像图，说明电磁波能在真空中传播</w:t>
      </w:r>
      <w:r>
        <w:rPr>
          <w:rFonts w:ascii="宋体" w:eastAsia="宋体" w:hAnsi="宋体" w:cs="宋体"/>
          <w:bCs/>
          <w:kern w:val="0"/>
          <w:szCs w:val="21"/>
        </w:rPr>
        <w:br/>
        <w:t>B我国5G技术世界领先，该技术采用无线电波传输信息，无线电波是电磁波</w:t>
      </w:r>
      <w:r>
        <w:rPr>
          <w:rFonts w:ascii="宋体" w:eastAsia="宋体" w:hAnsi="宋体" w:cs="宋体"/>
          <w:bCs/>
          <w:kern w:val="0"/>
          <w:szCs w:val="21"/>
        </w:rPr>
        <w:br/>
        <w:t>C太阳是人类的“能源之母”，煤、石油、风能、水能等能源都是间接来自太阳能</w:t>
      </w:r>
      <w:r>
        <w:rPr>
          <w:rFonts w:ascii="宋体" w:eastAsia="宋体" w:hAnsi="宋体" w:cs="宋体"/>
          <w:bCs/>
          <w:kern w:val="0"/>
          <w:szCs w:val="21"/>
        </w:rPr>
        <w:br/>
      </w:r>
      <w:r>
        <w:rPr>
          <w:rFonts w:ascii="宋体" w:eastAsia="宋体" w:hAnsi="宋体" w:cs="宋体"/>
          <w:bCs/>
          <w:color w:val="FF0000"/>
          <w:kern w:val="0"/>
          <w:szCs w:val="21"/>
        </w:rPr>
        <w:t>D能量在转化或转移过程中总量保持不变，所以不必担心能源危机</w:t>
      </w:r>
      <w:r>
        <w:rPr>
          <w:rFonts w:ascii="宋体" w:eastAsia="宋体" w:hAnsi="宋体" w:cs="宋体"/>
          <w:bCs/>
          <w:kern w:val="0"/>
          <w:szCs w:val="21"/>
        </w:rPr>
        <w:br/>
      </w:r>
      <w:r>
        <w:rPr>
          <w:rFonts w:ascii="宋体" w:eastAsia="宋体" w:hAnsi="宋体" w:hint="eastAsia"/>
          <w:szCs w:val="21"/>
        </w:rPr>
        <w:t>（2019•无锡）</w:t>
      </w:r>
      <w:r>
        <w:rPr>
          <w:rFonts w:hint="eastAsia"/>
        </w:rPr>
        <w:t>1</w:t>
      </w:r>
      <w:r>
        <w:rPr>
          <w:rFonts w:hint="eastAsia"/>
        </w:rPr>
        <w:t>．下列属于可再生能源的是（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A713D5" w:rsidRDefault="007C5624">
      <w:pPr>
        <w:spacing w:line="0" w:lineRule="atLeast"/>
        <w:ind w:firstLineChars="200" w:firstLine="420"/>
        <w:rPr>
          <w:color w:val="FF0000"/>
        </w:rPr>
      </w:pPr>
      <w:r>
        <w:rPr>
          <w:rFonts w:hint="eastAsia"/>
        </w:rPr>
        <w:t>A</w:t>
      </w:r>
      <w:r>
        <w:rPr>
          <w:rFonts w:hint="eastAsia"/>
        </w:rPr>
        <w:t>．石油</w:t>
      </w:r>
      <w:r>
        <w:rPr>
          <w:rFonts w:hint="eastAsia"/>
        </w:rPr>
        <w:t xml:space="preserve">          B</w:t>
      </w:r>
      <w:r>
        <w:rPr>
          <w:rFonts w:hint="eastAsia"/>
        </w:rPr>
        <w:t>．煤炭</w:t>
      </w:r>
      <w:r>
        <w:rPr>
          <w:rFonts w:hint="eastAsia"/>
        </w:rPr>
        <w:t xml:space="preserve">          C</w:t>
      </w:r>
      <w:r>
        <w:rPr>
          <w:rFonts w:hint="eastAsia"/>
        </w:rPr>
        <w:t>．核燃料</w:t>
      </w:r>
      <w:r>
        <w:rPr>
          <w:rFonts w:hint="eastAsia"/>
        </w:rPr>
        <w:t xml:space="preserve">          </w:t>
      </w:r>
      <w:r>
        <w:rPr>
          <w:rFonts w:hint="eastAsia"/>
          <w:color w:val="FF0000"/>
        </w:rPr>
        <w:t>D</w:t>
      </w:r>
      <w:r>
        <w:rPr>
          <w:rFonts w:hint="eastAsia"/>
          <w:color w:val="FF0000"/>
        </w:rPr>
        <w:t>．太阳能</w:t>
      </w:r>
    </w:p>
    <w:p w:rsidR="00A713D5" w:rsidRDefault="007C5624">
      <w:r>
        <w:rPr>
          <w:rFonts w:ascii="宋体" w:eastAsia="宋体" w:hAnsi="宋体" w:hint="eastAsia"/>
          <w:szCs w:val="21"/>
        </w:rPr>
        <w:t>（2019•郴州）</w:t>
      </w:r>
      <w:r>
        <w:t>9</w:t>
      </w:r>
      <w:r>
        <w:t>．</w:t>
      </w:r>
      <w:r>
        <w:t xml:space="preserve">2019 </w:t>
      </w:r>
      <w:r>
        <w:t>年被称为</w:t>
      </w:r>
      <w:r>
        <w:t xml:space="preserve"> 5G </w:t>
      </w:r>
      <w:r>
        <w:t>元年，</w:t>
      </w:r>
      <w:r>
        <w:t xml:space="preserve">6 </w:t>
      </w:r>
      <w:r>
        <w:t>月</w:t>
      </w:r>
      <w:r>
        <w:t xml:space="preserve"> 6 </w:t>
      </w:r>
      <w:r>
        <w:t>日我国开始发放</w:t>
      </w:r>
      <w:r>
        <w:t xml:space="preserve"> 5G </w:t>
      </w:r>
      <w:r>
        <w:t>商用牌照。</w:t>
      </w:r>
    </w:p>
    <w:p w:rsidR="00A713D5" w:rsidRDefault="007C5624">
      <w:r>
        <w:t xml:space="preserve">5G </w:t>
      </w:r>
      <w:r>
        <w:t>技术也是依靠电磁波传递信息的，下列有关电磁波的说法正确的是</w:t>
      </w:r>
    </w:p>
    <w:p w:rsidR="00A713D5" w:rsidRDefault="007C5624">
      <w:pPr>
        <w:numPr>
          <w:ilvl w:val="0"/>
          <w:numId w:val="2"/>
        </w:numPr>
      </w:pPr>
      <w:r>
        <w:t>太空中是真空，电磁波不能传播</w:t>
      </w:r>
      <w:r>
        <w:t xml:space="preserve"> </w:t>
      </w:r>
    </w:p>
    <w:p w:rsidR="00A713D5" w:rsidRDefault="007C5624">
      <w:pPr>
        <w:numPr>
          <w:ilvl w:val="0"/>
          <w:numId w:val="2"/>
        </w:numPr>
      </w:pPr>
      <w:r>
        <w:t>电磁波在空气中的传播速度是</w:t>
      </w:r>
      <w:r>
        <w:t xml:space="preserve"> 340m/s</w:t>
      </w:r>
    </w:p>
    <w:p w:rsidR="00A713D5" w:rsidRDefault="007C5624">
      <w:pPr>
        <w:rPr>
          <w:color w:val="FF0000"/>
        </w:rPr>
      </w:pPr>
      <w:r>
        <w:rPr>
          <w:color w:val="FF0000"/>
        </w:rPr>
        <w:t>C</w:t>
      </w:r>
      <w:r>
        <w:rPr>
          <w:color w:val="FF0000"/>
        </w:rPr>
        <w:t>．光是一种电磁波</w:t>
      </w:r>
    </w:p>
    <w:p w:rsidR="00A713D5" w:rsidRDefault="007C5624">
      <w:r>
        <w:lastRenderedPageBreak/>
        <w:t>D</w:t>
      </w:r>
      <w:r>
        <w:t>．中央电视台和郴州电视台发射的电磁波传播速度不同</w:t>
      </w:r>
    </w:p>
    <w:p w:rsidR="00A713D5" w:rsidRDefault="007C5624">
      <w:pPr>
        <w:spacing w:line="0" w:lineRule="atLeast"/>
      </w:pPr>
      <w:r>
        <w:rPr>
          <w:rFonts w:ascii="宋体" w:eastAsia="宋体" w:hAnsi="宋体" w:hint="eastAsia"/>
          <w:szCs w:val="21"/>
        </w:rPr>
        <w:t>（2019•无锡）</w:t>
      </w:r>
      <w:r>
        <w:rPr>
          <w:rFonts w:hint="eastAsia"/>
        </w:rPr>
        <w:t>2</w:t>
      </w:r>
      <w:r>
        <w:rPr>
          <w:rFonts w:hint="eastAsia"/>
        </w:rPr>
        <w:t>．无锡是我国首个移动物联网连接规校超千万的地级市。移动物联网用户可以通过手机实现远程控制。手机传递信息是利用了（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A713D5" w:rsidRDefault="007C5624">
      <w:pPr>
        <w:spacing w:line="0" w:lineRule="atLeast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．红外线</w:t>
      </w:r>
      <w:r>
        <w:rPr>
          <w:rFonts w:hint="eastAsia"/>
        </w:rPr>
        <w:t xml:space="preserve">        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>．电磁波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       C</w:t>
      </w:r>
      <w:r>
        <w:rPr>
          <w:rFonts w:hint="eastAsia"/>
        </w:rPr>
        <w:t>．超声波</w:t>
      </w:r>
      <w:r>
        <w:rPr>
          <w:rFonts w:hint="eastAsia"/>
        </w:rPr>
        <w:t xml:space="preserve">          D</w:t>
      </w:r>
      <w:r>
        <w:rPr>
          <w:rFonts w:hint="eastAsia"/>
        </w:rPr>
        <w:t>．次声波</w:t>
      </w:r>
    </w:p>
    <w:p w:rsidR="00A713D5" w:rsidRDefault="007C5624">
      <w:pPr>
        <w:spacing w:line="0" w:lineRule="atLeast"/>
        <w:ind w:left="40"/>
        <w:rPr>
          <w:szCs w:val="21"/>
        </w:rPr>
      </w:pPr>
      <w:r>
        <w:rPr>
          <w:rFonts w:ascii="宋体" w:eastAsia="宋体" w:hAnsi="宋体" w:hint="eastAsia"/>
          <w:szCs w:val="21"/>
        </w:rPr>
        <w:t>（2019•盐城）</w:t>
      </w:r>
      <w:r>
        <w:rPr>
          <w:rFonts w:ascii="宋体" w:hAnsi="宋体" w:cs="宋体"/>
          <w:szCs w:val="21"/>
        </w:rPr>
        <w:t>1.下列利用不可再生能源发电的是</w:t>
      </w:r>
      <w:r>
        <w:rPr>
          <w:rFonts w:ascii="宋体" w:hAnsi="宋体" w:cs="宋体" w:hint="eastAsia"/>
          <w:szCs w:val="21"/>
        </w:rPr>
        <w:t>（   ）</w:t>
      </w:r>
    </w:p>
    <w:p w:rsidR="00A713D5" w:rsidRDefault="007C5624">
      <w:pPr>
        <w:spacing w:line="0" w:lineRule="atLeast"/>
        <w:ind w:left="20"/>
        <w:rPr>
          <w:color w:val="FF0000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4642485</wp:posOffset>
            </wp:positionH>
            <wp:positionV relativeFrom="paragraph">
              <wp:posOffset>88265</wp:posOffset>
            </wp:positionV>
            <wp:extent cx="732155" cy="1280160"/>
            <wp:effectExtent l="0" t="0" r="10795" b="15240"/>
            <wp:wrapSquare wrapText="bothSides"/>
            <wp:docPr id="318" name="图片 1" descr="C:\Users\ADMINI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图片 1" descr="C:\Users\ADMINI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zCs w:val="21"/>
        </w:rPr>
        <w:t>A.水力发电B.风力发电C.光伏发电</w:t>
      </w:r>
      <w:r>
        <w:rPr>
          <w:rFonts w:ascii="宋体" w:hAnsi="宋体" w:cs="宋体"/>
          <w:color w:val="FF0000"/>
          <w:szCs w:val="21"/>
        </w:rPr>
        <w:t>D.核能发电</w:t>
      </w:r>
    </w:p>
    <w:p w:rsidR="00A713D5" w:rsidRDefault="007C5624">
      <w:pPr>
        <w:pStyle w:val="a6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二、填空</w:t>
      </w:r>
    </w:p>
    <w:p w:rsidR="00A713D5" w:rsidRDefault="007C5624">
      <w:pPr>
        <w:wordWrap w:val="0"/>
        <w:snapToGrid w:val="0"/>
        <w:spacing w:line="0" w:lineRule="atLeast"/>
        <w:ind w:leftChars="-150" w:left="-315"/>
        <w:rPr>
          <w:rFonts w:ascii="Times New Roman" w:eastAsia="宋体" w:hAnsi="Times New Roman" w:cs="Times New Roman"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>（2019•淮安）</w:t>
      </w:r>
      <w:r>
        <w:rPr>
          <w:rFonts w:ascii="Times New Roman" w:eastAsia="宋体" w:hAnsi="Times New Roman" w:cs="Times New Roman"/>
          <w:szCs w:val="21"/>
        </w:rPr>
        <w:t>手机拨打、接听电活或</w:t>
      </w:r>
      <w:r>
        <w:rPr>
          <w:rFonts w:ascii="Times New Roman" w:eastAsia="宋体" w:hAnsi="Times New Roman" w:cs="Times New Roman"/>
          <w:szCs w:val="21"/>
        </w:rPr>
        <w:t>WiFi</w:t>
      </w:r>
      <w:r>
        <w:rPr>
          <w:rFonts w:ascii="Times New Roman" w:eastAsia="宋体" w:hAnsi="Times New Roman" w:cs="Times New Roman"/>
          <w:szCs w:val="21"/>
        </w:rPr>
        <w:t>上网都是利用了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▲    </w:t>
      </w:r>
      <w:r>
        <w:rPr>
          <w:rFonts w:ascii="Times New Roman" w:eastAsia="宋体" w:hAnsi="Times New Roman" w:cs="Times New Roman"/>
          <w:szCs w:val="21"/>
        </w:rPr>
        <w:t>波传递信息，该波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▲    </w:t>
      </w:r>
      <w:r>
        <w:rPr>
          <w:rFonts w:ascii="Times New Roman" w:eastAsia="宋体" w:hAnsi="Times New Roman" w:cs="Times New Roman"/>
          <w:szCs w:val="21"/>
        </w:rPr>
        <w:t>（选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能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或</w:t>
      </w:r>
      <w:r>
        <w:rPr>
          <w:rFonts w:ascii="Times New Roman" w:eastAsia="宋体" w:hAnsi="Times New Roman" w:cs="Times New Roman"/>
          <w:szCs w:val="21"/>
        </w:rPr>
        <w:t xml:space="preserve"> “</w:t>
      </w:r>
      <w:r>
        <w:rPr>
          <w:rFonts w:ascii="Times New Roman" w:eastAsia="宋体" w:hAnsi="Times New Roman" w:cs="Times New Roman"/>
          <w:szCs w:val="21"/>
        </w:rPr>
        <w:t>不能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）在真空中传播。</w:t>
      </w:r>
      <w:r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电磁波</w:t>
      </w:r>
      <w:r>
        <w:rPr>
          <w:rFonts w:ascii="Times New Roman" w:eastAsia="宋体" w:hAnsi="Times New Roman" w:cs="Times New Roman" w:hint="eastAsia"/>
          <w:color w:val="FF0000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能</w:t>
      </w:r>
    </w:p>
    <w:p w:rsidR="00A713D5" w:rsidRDefault="007C5624">
      <w:pPr>
        <w:wordWrap w:val="0"/>
        <w:snapToGrid w:val="0"/>
        <w:spacing w:line="0" w:lineRule="atLeast"/>
        <w:ind w:leftChars="-150" w:left="-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hint="eastAsia"/>
          <w:szCs w:val="21"/>
        </w:rPr>
        <w:t>（2019•淮安）</w:t>
      </w:r>
      <w:r>
        <w:rPr>
          <w:rFonts w:ascii="Times New Roman" w:eastAsia="宋体" w:hAnsi="Times New Roman" w:cs="Times New Roman"/>
          <w:szCs w:val="21"/>
        </w:rPr>
        <w:t>如</w:t>
      </w:r>
      <w:r>
        <w:rPr>
          <w:rFonts w:ascii="Times New Roman" w:eastAsia="宋体" w:hAnsi="Times New Roman" w:cs="Times New Roman" w:hint="eastAsia"/>
          <w:szCs w:val="21"/>
        </w:rPr>
        <w:t>图</w:t>
      </w:r>
      <w:r>
        <w:rPr>
          <w:rFonts w:ascii="Times New Roman" w:eastAsia="宋体" w:hAnsi="Times New Roman" w:cs="Times New Roman"/>
          <w:szCs w:val="21"/>
        </w:rPr>
        <w:t>所示是淮安某路口安装的一种太阳能交通信号灯。太阳能属于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一种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（选填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可再生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或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不可再生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）能源，用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▲    </w:t>
      </w:r>
      <w:r>
        <w:rPr>
          <w:rFonts w:ascii="Times New Roman" w:eastAsia="宋体" w:hAnsi="Times New Roman" w:cs="Times New Roman"/>
          <w:szCs w:val="21"/>
        </w:rPr>
        <w:t>材料制成的</w:t>
      </w:r>
      <w:r>
        <w:rPr>
          <w:rFonts w:ascii="Times New Roman" w:eastAsia="宋体" w:hAnsi="Times New Roman" w:cs="Times New Roman"/>
          <w:szCs w:val="21"/>
        </w:rPr>
        <w:t>LED</w:t>
      </w:r>
      <w:r>
        <w:rPr>
          <w:rFonts w:ascii="Times New Roman" w:eastAsia="宋体" w:hAnsi="Times New Roman" w:cs="Times New Roman"/>
          <w:szCs w:val="21"/>
        </w:rPr>
        <w:t>（发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光二极管）交通信号灯日夜发光，提醒着人们注意交通安全。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半导体</w:t>
      </w:r>
    </w:p>
    <w:p w:rsidR="00A713D5" w:rsidRDefault="007C5624">
      <w:pPr>
        <w:rPr>
          <w:rFonts w:ascii="宋体" w:hAnsi="宋体"/>
          <w:bCs/>
        </w:rPr>
      </w:pPr>
      <w:r>
        <w:rPr>
          <w:rFonts w:ascii="宋体" w:eastAsia="宋体" w:hAnsi="宋体" w:hint="eastAsia"/>
          <w:szCs w:val="21"/>
        </w:rPr>
        <w:t>（2019•临沂）</w:t>
      </w:r>
      <w:r>
        <w:rPr>
          <w:bCs/>
        </w:rPr>
        <w:t>21</w:t>
      </w:r>
      <w:r>
        <w:rPr>
          <w:bCs/>
        </w:rPr>
        <w:t>．</w:t>
      </w:r>
      <w:r>
        <w:rPr>
          <w:bCs/>
        </w:rPr>
        <w:t>2019</w:t>
      </w:r>
      <w:r>
        <w:rPr>
          <w:bCs/>
        </w:rPr>
        <w:t>年</w:t>
      </w:r>
      <w:r>
        <w:rPr>
          <w:bCs/>
        </w:rPr>
        <w:t>1</w:t>
      </w:r>
      <w:r>
        <w:rPr>
          <w:bCs/>
        </w:rPr>
        <w:t>月</w:t>
      </w:r>
      <w:r>
        <w:rPr>
          <w:bCs/>
        </w:rPr>
        <w:t>3</w:t>
      </w:r>
      <w:r>
        <w:rPr>
          <w:bCs/>
        </w:rPr>
        <w:t>日</w:t>
      </w:r>
      <w:r>
        <w:rPr>
          <w:bCs/>
        </w:rPr>
        <w:t>“</w:t>
      </w:r>
      <w:r>
        <w:rPr>
          <w:bCs/>
        </w:rPr>
        <w:t>嫦娥四号</w:t>
      </w:r>
      <w:r>
        <w:rPr>
          <w:bCs/>
        </w:rPr>
        <w:t>”</w:t>
      </w:r>
      <w:r>
        <w:rPr>
          <w:bCs/>
        </w:rPr>
        <w:t>探測器在月球背面成功</w:t>
      </w:r>
      <w:r>
        <w:rPr>
          <w:rFonts w:hint="eastAsia"/>
          <w:bCs/>
        </w:rPr>
        <w:t>降</w:t>
      </w:r>
      <w:r>
        <w:rPr>
          <w:bCs/>
        </w:rPr>
        <w:t>落、右图是</w:t>
      </w:r>
      <w:r>
        <w:rPr>
          <w:rFonts w:hint="eastAsia"/>
          <w:bCs/>
        </w:rPr>
        <w:t>“玉</w:t>
      </w: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4217035</wp:posOffset>
            </wp:positionH>
            <wp:positionV relativeFrom="paragraph">
              <wp:posOffset>-17780</wp:posOffset>
            </wp:positionV>
            <wp:extent cx="967740" cy="881380"/>
            <wp:effectExtent l="0" t="0" r="3810" b="13970"/>
            <wp:wrapSquare wrapText="bothSides"/>
            <wp:docPr id="78" name="图片 9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9" descr="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</w:rPr>
        <w:t>兔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二号”</w:t>
      </w:r>
      <w:r>
        <w:rPr>
          <w:rFonts w:ascii="宋体" w:hAnsi="宋体"/>
          <w:bCs/>
        </w:rPr>
        <w:t>巡视器与“嫦娥四号”着陆器分离时的照片。“玉兔二号”巡视器的影子是因为光的</w:t>
      </w:r>
      <w:r>
        <w:rPr>
          <w:rFonts w:ascii="宋体" w:hAnsi="宋体" w:hint="eastAsia"/>
          <w:bCs/>
        </w:rPr>
        <w:t>________</w:t>
      </w:r>
      <w:r>
        <w:rPr>
          <w:rFonts w:ascii="宋体" w:hAnsi="宋体"/>
          <w:bCs/>
        </w:rPr>
        <w:t>形成的；太阳能电池板利用的太阳能属于</w:t>
      </w:r>
      <w:r>
        <w:rPr>
          <w:rFonts w:ascii="宋体" w:hAnsi="宋体" w:hint="eastAsia"/>
          <w:bCs/>
        </w:rPr>
        <w:t xml:space="preserve"> _______</w:t>
      </w:r>
      <w:r>
        <w:rPr>
          <w:rFonts w:ascii="宋体" w:hAnsi="宋体"/>
          <w:bCs/>
        </w:rPr>
        <w:t>（选填“可再生”或“不可再生”）能源；太阳能电池板给充电电池充电时，充电电池相当于</w:t>
      </w:r>
      <w:r>
        <w:rPr>
          <w:rFonts w:ascii="宋体" w:hAnsi="宋体" w:hint="eastAsia"/>
          <w:bCs/>
        </w:rPr>
        <w:t>_______</w:t>
      </w:r>
      <w:r>
        <w:rPr>
          <w:rFonts w:ascii="宋体" w:hAnsi="宋体"/>
          <w:bCs/>
        </w:rPr>
        <w:t>（选填“用电器”或“电源”）。</w:t>
      </w:r>
    </w:p>
    <w:p w:rsidR="00A713D5" w:rsidRDefault="007C5624">
      <w:pPr>
        <w:rPr>
          <w:bCs/>
          <w:color w:val="FF0000"/>
        </w:rPr>
      </w:pPr>
      <w:r>
        <w:rPr>
          <w:rFonts w:ascii="宋体" w:hAnsi="宋体" w:hint="eastAsia"/>
          <w:bCs/>
          <w:color w:val="FF0000"/>
        </w:rPr>
        <w:t>光沿直线传播    可再生     用电器</w:t>
      </w:r>
    </w:p>
    <w:p w:rsidR="00A713D5" w:rsidRDefault="007C5624">
      <w:pPr>
        <w:adjustRightInd w:val="0"/>
        <w:spacing w:line="300" w:lineRule="atLeast"/>
        <w:textAlignment w:val="baseline"/>
        <w:rPr>
          <w:sz w:val="22"/>
          <w:szCs w:val="22"/>
        </w:rPr>
      </w:pPr>
      <w:r>
        <w:rPr>
          <w:rFonts w:ascii="宋体" w:eastAsia="宋体" w:hAnsi="宋体" w:cs="宋体" w:hint="eastAsia"/>
          <w:kern w:val="0"/>
          <w:szCs w:val="21"/>
        </w:rPr>
        <w:t>（2019庆阳）</w:t>
      </w:r>
      <w:r>
        <w:rPr>
          <w:rFonts w:hint="eastAsia"/>
          <w:sz w:val="22"/>
          <w:szCs w:val="22"/>
        </w:rPr>
        <w:t>7</w:t>
      </w:r>
      <w:r>
        <w:rPr>
          <w:sz w:val="22"/>
          <w:szCs w:val="22"/>
        </w:rPr>
        <w:t>．物体不能无限地被压缩说明分子间存在着相互作用的</w:t>
      </w:r>
      <w:r>
        <w:rPr>
          <w:rFonts w:hint="eastAsia"/>
          <w:color w:val="FF0000"/>
          <w:sz w:val="22"/>
          <w:szCs w:val="22"/>
        </w:rPr>
        <w:t>力</w:t>
      </w:r>
      <w:r>
        <w:rPr>
          <w:sz w:val="22"/>
          <w:szCs w:val="22"/>
          <w:u w:val="single"/>
        </w:rPr>
        <w:t xml:space="preserve">　</w:t>
      </w:r>
      <w:r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  <w:u w:val="single"/>
        </w:rPr>
        <w:t xml:space="preserve">　</w:t>
      </w:r>
      <w:r>
        <w:rPr>
          <w:sz w:val="22"/>
          <w:szCs w:val="22"/>
        </w:rPr>
        <w:t>；</w:t>
      </w:r>
      <w:r>
        <w:rPr>
          <w:sz w:val="22"/>
          <w:szCs w:val="22"/>
        </w:rPr>
        <w:t>Wi</w:t>
      </w:r>
      <w:r>
        <w:rPr>
          <w:sz w:val="22"/>
          <w:szCs w:val="22"/>
        </w:rPr>
        <w:t>﹣</w:t>
      </w:r>
      <w:r>
        <w:rPr>
          <w:sz w:val="22"/>
          <w:szCs w:val="22"/>
        </w:rPr>
        <w:t>Fi</w:t>
      </w:r>
      <w:r>
        <w:rPr>
          <w:sz w:val="22"/>
          <w:szCs w:val="22"/>
        </w:rPr>
        <w:t>是一种允许电子设备连接到一个无线局域网（</w:t>
      </w:r>
      <w:r>
        <w:rPr>
          <w:sz w:val="22"/>
          <w:szCs w:val="22"/>
        </w:rPr>
        <w:t>WLAN</w:t>
      </w:r>
      <w:r>
        <w:rPr>
          <w:sz w:val="22"/>
          <w:szCs w:val="22"/>
        </w:rPr>
        <w:t>）的技术，是利用</w:t>
      </w:r>
      <w:r>
        <w:rPr>
          <w:sz w:val="22"/>
          <w:szCs w:val="22"/>
          <w:u w:val="single"/>
        </w:rPr>
        <w:t xml:space="preserve">　</w:t>
      </w:r>
      <w:r>
        <w:rPr>
          <w:rFonts w:hint="eastAsia"/>
          <w:color w:val="FF0000"/>
          <w:sz w:val="22"/>
          <w:szCs w:val="22"/>
          <w:u w:val="single"/>
        </w:rPr>
        <w:t>电磁波</w:t>
      </w:r>
      <w:r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  <w:u w:val="single"/>
        </w:rPr>
        <w:t xml:space="preserve">　</w:t>
      </w:r>
      <w:r>
        <w:rPr>
          <w:sz w:val="22"/>
          <w:szCs w:val="22"/>
        </w:rPr>
        <w:t>传递信息的。（选填</w:t>
      </w:r>
      <w:r>
        <w:rPr>
          <w:sz w:val="22"/>
          <w:szCs w:val="22"/>
        </w:rPr>
        <w:t>“</w:t>
      </w:r>
      <w:r>
        <w:rPr>
          <w:sz w:val="22"/>
          <w:szCs w:val="22"/>
        </w:rPr>
        <w:t>电磁波</w:t>
      </w:r>
      <w:r>
        <w:rPr>
          <w:sz w:val="22"/>
          <w:szCs w:val="22"/>
        </w:rPr>
        <w:t>”</w:t>
      </w:r>
      <w:r>
        <w:rPr>
          <w:sz w:val="22"/>
          <w:szCs w:val="22"/>
        </w:rPr>
        <w:t>、</w:t>
      </w:r>
      <w:r>
        <w:rPr>
          <w:sz w:val="22"/>
          <w:szCs w:val="22"/>
        </w:rPr>
        <w:t>“</w:t>
      </w:r>
      <w:r>
        <w:rPr>
          <w:sz w:val="22"/>
          <w:szCs w:val="22"/>
        </w:rPr>
        <w:t>超声波</w:t>
      </w:r>
      <w:r>
        <w:rPr>
          <w:sz w:val="22"/>
          <w:szCs w:val="22"/>
        </w:rPr>
        <w:t>”</w:t>
      </w:r>
      <w:r>
        <w:rPr>
          <w:sz w:val="22"/>
          <w:szCs w:val="22"/>
        </w:rPr>
        <w:t>或</w:t>
      </w:r>
      <w:r>
        <w:rPr>
          <w:sz w:val="22"/>
          <w:szCs w:val="22"/>
        </w:rPr>
        <w:t>“</w:t>
      </w:r>
      <w:r>
        <w:rPr>
          <w:sz w:val="22"/>
          <w:szCs w:val="22"/>
        </w:rPr>
        <w:t>红外线</w:t>
      </w:r>
      <w:r>
        <w:rPr>
          <w:sz w:val="22"/>
          <w:szCs w:val="22"/>
        </w:rPr>
        <w:t>”</w:t>
      </w:r>
      <w:r>
        <w:rPr>
          <w:sz w:val="22"/>
          <w:szCs w:val="22"/>
        </w:rPr>
        <w:t>）</w:t>
      </w:r>
    </w:p>
    <w:p w:rsidR="00A713D5" w:rsidRDefault="007C5624">
      <w:pPr>
        <w:numPr>
          <w:ilvl w:val="0"/>
          <w:numId w:val="3"/>
        </w:numPr>
        <w:shd w:val="clear" w:color="auto" w:fill="FFFFFF"/>
        <w:rPr>
          <w:sz w:val="22"/>
          <w:szCs w:val="22"/>
        </w:rPr>
      </w:pPr>
      <w:r>
        <w:rPr>
          <w:rFonts w:ascii="宋体" w:eastAsia="宋体" w:hAnsi="宋体" w:cs="宋体" w:hint="eastAsia"/>
          <w:kern w:val="0"/>
          <w:szCs w:val="21"/>
        </w:rPr>
        <w:t>（2019庆阳）</w:t>
      </w:r>
      <w:r>
        <w:rPr>
          <w:sz w:val="22"/>
          <w:szCs w:val="22"/>
        </w:rPr>
        <w:t>“</w:t>
      </w:r>
      <w:r>
        <w:rPr>
          <w:sz w:val="22"/>
          <w:szCs w:val="22"/>
        </w:rPr>
        <w:t>低碳环保</w:t>
      </w:r>
      <w:r>
        <w:rPr>
          <w:sz w:val="22"/>
          <w:szCs w:val="22"/>
        </w:rPr>
        <w:t>”</w:t>
      </w:r>
      <w:r>
        <w:rPr>
          <w:sz w:val="22"/>
          <w:szCs w:val="22"/>
        </w:rPr>
        <w:t>是当今世界的主题，在煤、石油、太阳能中，有可能成为今后理想能源的是</w:t>
      </w:r>
      <w:r>
        <w:rPr>
          <w:sz w:val="22"/>
          <w:szCs w:val="22"/>
          <w:u w:val="single"/>
        </w:rPr>
        <w:t xml:space="preserve">　</w:t>
      </w:r>
      <w:r>
        <w:rPr>
          <w:color w:val="FF0000"/>
          <w:sz w:val="22"/>
          <w:szCs w:val="22"/>
        </w:rPr>
        <w:t>太阳能</w:t>
      </w:r>
      <w:r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  <w:u w:val="single"/>
        </w:rPr>
        <w:t xml:space="preserve">　</w:t>
      </w:r>
      <w:r>
        <w:rPr>
          <w:sz w:val="22"/>
          <w:szCs w:val="22"/>
        </w:rPr>
        <w:t>；目前核电站一般利用的是</w:t>
      </w:r>
      <w:r>
        <w:rPr>
          <w:sz w:val="22"/>
          <w:szCs w:val="22"/>
          <w:u w:val="single"/>
        </w:rPr>
        <w:t xml:space="preserve">　</w:t>
      </w:r>
      <w:r>
        <w:rPr>
          <w:color w:val="FF0000"/>
          <w:sz w:val="22"/>
          <w:szCs w:val="22"/>
        </w:rPr>
        <w:t>核裂变</w:t>
      </w:r>
      <w:r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  <w:u w:val="single"/>
        </w:rPr>
        <w:t xml:space="preserve">　</w:t>
      </w:r>
      <w:r>
        <w:rPr>
          <w:sz w:val="22"/>
          <w:szCs w:val="22"/>
        </w:rPr>
        <w:t>（选填</w:t>
      </w:r>
      <w:r>
        <w:rPr>
          <w:sz w:val="22"/>
          <w:szCs w:val="22"/>
        </w:rPr>
        <w:t>“</w:t>
      </w:r>
      <w:r>
        <w:rPr>
          <w:sz w:val="22"/>
          <w:szCs w:val="22"/>
        </w:rPr>
        <w:t>核聚变</w:t>
      </w:r>
      <w:r>
        <w:rPr>
          <w:sz w:val="22"/>
          <w:szCs w:val="22"/>
        </w:rPr>
        <w:t>”</w:t>
      </w:r>
      <w:r>
        <w:rPr>
          <w:sz w:val="22"/>
          <w:szCs w:val="22"/>
        </w:rPr>
        <w:t>或</w:t>
      </w:r>
      <w:r>
        <w:rPr>
          <w:sz w:val="22"/>
          <w:szCs w:val="22"/>
        </w:rPr>
        <w:t>“</w:t>
      </w:r>
      <w:r>
        <w:rPr>
          <w:sz w:val="22"/>
          <w:szCs w:val="22"/>
        </w:rPr>
        <w:t>核裂变</w:t>
      </w:r>
      <w:r>
        <w:rPr>
          <w:sz w:val="22"/>
          <w:szCs w:val="22"/>
        </w:rPr>
        <w:t>”</w:t>
      </w:r>
      <w:r>
        <w:rPr>
          <w:sz w:val="22"/>
          <w:szCs w:val="22"/>
        </w:rPr>
        <w:t>）时产生的能量。</w:t>
      </w:r>
    </w:p>
    <w:p w:rsidR="00A713D5" w:rsidRDefault="007C5624">
      <w:pPr>
        <w:rPr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（2019武威）</w:t>
      </w:r>
      <w:r>
        <w:rPr>
          <w:szCs w:val="21"/>
        </w:rPr>
        <w:t>8</w:t>
      </w:r>
      <w:r>
        <w:rPr>
          <w:szCs w:val="21"/>
        </w:rPr>
        <w:t>．</w:t>
      </w:r>
      <w:r>
        <w:rPr>
          <w:szCs w:val="21"/>
        </w:rPr>
        <w:t>2018</w:t>
      </w:r>
      <w:r>
        <w:rPr>
          <w:rFonts w:hAnsi="宋体"/>
          <w:szCs w:val="21"/>
        </w:rPr>
        <w:t>年</w:t>
      </w:r>
      <w:r>
        <w:rPr>
          <w:szCs w:val="21"/>
        </w:rPr>
        <w:t>11</w:t>
      </w:r>
      <w:r>
        <w:rPr>
          <w:rFonts w:hAnsi="宋体"/>
          <w:szCs w:val="21"/>
        </w:rPr>
        <w:t>月，我国对</w:t>
      </w:r>
      <w:r>
        <w:rPr>
          <w:szCs w:val="21"/>
        </w:rPr>
        <w:t>“</w:t>
      </w:r>
      <w:r>
        <w:rPr>
          <w:rFonts w:hAnsi="宋体"/>
          <w:szCs w:val="21"/>
        </w:rPr>
        <w:t>人造太阳</w:t>
      </w:r>
      <w:r>
        <w:rPr>
          <w:szCs w:val="21"/>
        </w:rPr>
        <w:t>”</w:t>
      </w:r>
      <w:r>
        <w:rPr>
          <w:rFonts w:hAnsi="宋体"/>
          <w:szCs w:val="21"/>
        </w:rPr>
        <w:t>研究有了重大突破，等离子体中心电子温度达到一亿摄氏度。</w:t>
      </w:r>
      <w:r>
        <w:rPr>
          <w:szCs w:val="21"/>
        </w:rPr>
        <w:t>“</w:t>
      </w:r>
      <w:r>
        <w:rPr>
          <w:rFonts w:hAnsi="宋体"/>
          <w:szCs w:val="21"/>
        </w:rPr>
        <w:t>人造太阳</w:t>
      </w:r>
      <w:r>
        <w:rPr>
          <w:szCs w:val="21"/>
        </w:rPr>
        <w:t>”</w:t>
      </w:r>
      <w:r>
        <w:rPr>
          <w:rFonts w:hAnsi="宋体"/>
          <w:szCs w:val="21"/>
        </w:rPr>
        <w:t>利用氢</w:t>
      </w:r>
      <w:r>
        <w:rPr>
          <w:rFonts w:hAnsi="宋体" w:hint="eastAsia"/>
          <w:szCs w:val="21"/>
        </w:rPr>
        <w:t>________</w:t>
      </w:r>
      <w:r>
        <w:rPr>
          <w:rFonts w:hAnsi="宋体"/>
          <w:szCs w:val="21"/>
        </w:rPr>
        <w:t>核</w:t>
      </w:r>
      <w:r>
        <w:rPr>
          <w:szCs w:val="21"/>
        </w:rPr>
        <w:t>（</w:t>
      </w:r>
      <w:r>
        <w:rPr>
          <w:rFonts w:hAnsi="宋体"/>
          <w:szCs w:val="21"/>
        </w:rPr>
        <w:t>选填</w:t>
      </w:r>
      <w:r>
        <w:rPr>
          <w:szCs w:val="21"/>
        </w:rPr>
        <w:t>“</w:t>
      </w:r>
      <w:r>
        <w:rPr>
          <w:rFonts w:hAnsi="宋体"/>
          <w:szCs w:val="21"/>
        </w:rPr>
        <w:t>裂</w:t>
      </w:r>
      <w:r>
        <w:rPr>
          <w:szCs w:val="21"/>
        </w:rPr>
        <w:t>”</w:t>
      </w:r>
      <w:r>
        <w:rPr>
          <w:rFonts w:hAnsi="宋体"/>
          <w:szCs w:val="21"/>
        </w:rPr>
        <w:t>或</w:t>
      </w:r>
      <w:r>
        <w:rPr>
          <w:szCs w:val="21"/>
        </w:rPr>
        <w:t>“</w:t>
      </w:r>
      <w:r>
        <w:rPr>
          <w:rFonts w:hAnsi="宋体"/>
          <w:color w:val="FF0000"/>
          <w:szCs w:val="21"/>
        </w:rPr>
        <w:t>聚</w:t>
      </w:r>
      <w:r>
        <w:rPr>
          <w:szCs w:val="21"/>
        </w:rPr>
        <w:t>”</w:t>
      </w:r>
      <w:r>
        <w:rPr>
          <w:rFonts w:hAnsi="宋体"/>
          <w:szCs w:val="21"/>
        </w:rPr>
        <w:t>）变来获得巨大能量。天然气是</w:t>
      </w:r>
      <w:r>
        <w:rPr>
          <w:rFonts w:hint="eastAsia"/>
          <w:szCs w:val="21"/>
        </w:rPr>
        <w:t>城市</w:t>
      </w:r>
      <w:r>
        <w:rPr>
          <w:rFonts w:hAnsi="宋体"/>
          <w:szCs w:val="21"/>
        </w:rPr>
        <w:t>家庭常用的能源，天然气是</w:t>
      </w:r>
      <w:r>
        <w:rPr>
          <w:rFonts w:hAnsi="宋体" w:hint="eastAsia"/>
          <w:szCs w:val="21"/>
        </w:rPr>
        <w:t>________</w:t>
      </w:r>
      <w:r>
        <w:rPr>
          <w:szCs w:val="21"/>
        </w:rPr>
        <w:t>（</w:t>
      </w:r>
      <w:r>
        <w:rPr>
          <w:rFonts w:hAnsi="宋体"/>
          <w:szCs w:val="21"/>
        </w:rPr>
        <w:t>选填</w:t>
      </w:r>
      <w:r>
        <w:rPr>
          <w:szCs w:val="21"/>
        </w:rPr>
        <w:t>“</w:t>
      </w:r>
      <w:r>
        <w:rPr>
          <w:rFonts w:hAnsi="宋体"/>
          <w:szCs w:val="21"/>
        </w:rPr>
        <w:t>可再生</w:t>
      </w:r>
      <w:r>
        <w:rPr>
          <w:szCs w:val="21"/>
        </w:rPr>
        <w:t>”</w:t>
      </w:r>
      <w:r>
        <w:rPr>
          <w:rFonts w:hAnsi="宋体"/>
          <w:szCs w:val="21"/>
        </w:rPr>
        <w:t>或</w:t>
      </w:r>
      <w:r>
        <w:rPr>
          <w:szCs w:val="21"/>
        </w:rPr>
        <w:t>“</w:t>
      </w:r>
      <w:r>
        <w:rPr>
          <w:rFonts w:hAnsi="宋体"/>
          <w:color w:val="FF0000"/>
          <w:szCs w:val="21"/>
        </w:rPr>
        <w:t>不可再生</w:t>
      </w:r>
      <w:r>
        <w:rPr>
          <w:szCs w:val="21"/>
        </w:rPr>
        <w:t>”</w:t>
      </w:r>
      <w:r>
        <w:rPr>
          <w:rFonts w:hAnsi="宋体"/>
          <w:szCs w:val="21"/>
        </w:rPr>
        <w:t>）能源。</w:t>
      </w:r>
    </w:p>
    <w:p w:rsidR="00A713D5" w:rsidRDefault="007C5624">
      <w:pPr>
        <w:shd w:val="clear" w:color="auto" w:fill="FFFFFF"/>
      </w:pPr>
      <w:r>
        <w:rPr>
          <w:rFonts w:ascii="宋体" w:eastAsia="宋体" w:hAnsi="宋体" w:cs="宋体" w:hint="eastAsia"/>
          <w:kern w:val="0"/>
          <w:szCs w:val="21"/>
        </w:rPr>
        <w:t>2019苏州）</w:t>
      </w:r>
      <w:r>
        <w:rPr>
          <w:rFonts w:hint="eastAsia"/>
        </w:rPr>
        <w:t>16.</w:t>
      </w:r>
      <w:r>
        <w:rPr>
          <w:rFonts w:hint="eastAsia"/>
        </w:rPr>
        <w:t>煤、石油、天然气是能源</w:t>
      </w:r>
      <w:r>
        <w:rPr>
          <w:rFonts w:hint="eastAsia"/>
        </w:rPr>
        <w:t>(</w:t>
      </w:r>
      <w:r>
        <w:rPr>
          <w:rFonts w:hint="eastAsia"/>
        </w:rPr>
        <w:t>选填“可再生”成“</w:t>
      </w:r>
      <w:r>
        <w:rPr>
          <w:rFonts w:hint="eastAsia"/>
          <w:color w:val="FF0000"/>
        </w:rPr>
        <w:t>不可再生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，核能是日前被广泛应用的新能源我国已建成十余座核电站，它们是利用</w:t>
      </w:r>
      <w:r>
        <w:rPr>
          <w:rFonts w:hint="eastAsia"/>
        </w:rPr>
        <w:t>(</w:t>
      </w:r>
      <w:r>
        <w:rPr>
          <w:rFonts w:hint="eastAsia"/>
        </w:rPr>
        <w:t>选填“</w:t>
      </w:r>
      <w:r>
        <w:rPr>
          <w:rFonts w:hint="eastAsia"/>
          <w:color w:val="FF0000"/>
        </w:rPr>
        <w:t>核裂变</w:t>
      </w:r>
      <w:r>
        <w:rPr>
          <w:rFonts w:hint="eastAsia"/>
        </w:rPr>
        <w:t>”或“核聚变”</w:t>
      </w:r>
      <w:r>
        <w:rPr>
          <w:rFonts w:hint="eastAsia"/>
        </w:rPr>
        <w:t>)</w:t>
      </w:r>
      <w:r>
        <w:rPr>
          <w:rFonts w:hint="eastAsia"/>
        </w:rPr>
        <w:t>反应所释放的能量来发电的</w:t>
      </w:r>
    </w:p>
    <w:p w:rsidR="00A713D5" w:rsidRDefault="007C5624">
      <w:pPr>
        <w:spacing w:line="0" w:lineRule="atLeast"/>
        <w:ind w:leftChars="130" w:left="273"/>
        <w:rPr>
          <w:rFonts w:ascii="宋体" w:eastAsia="宋体" w:hAnsi="宋体"/>
        </w:rPr>
      </w:pPr>
      <w:r>
        <w:rPr>
          <w:rFonts w:ascii="宋体" w:eastAsia="宋体" w:hAnsi="宋体" w:cs="宋体" w:hint="eastAsia"/>
          <w:kern w:val="0"/>
          <w:szCs w:val="21"/>
        </w:rPr>
        <w:t>（2019德州）</w:t>
      </w:r>
      <w:r>
        <w:rPr>
          <w:rFonts w:ascii="宋体" w:eastAsia="宋体" w:hAnsi="宋体" w:hint="eastAsia"/>
          <w:szCs w:val="21"/>
        </w:rPr>
        <w:t>15．氢弹是利用氢核的</w:t>
      </w:r>
      <w:r>
        <w:rPr>
          <w:rFonts w:ascii="宋体" w:eastAsia="宋体" w:hAnsi="宋体" w:hint="eastAsia"/>
          <w:szCs w:val="21"/>
          <w:u w:val="single"/>
        </w:rPr>
        <w:t xml:space="preserve">　聚变　</w:t>
      </w:r>
      <w:r>
        <w:rPr>
          <w:rFonts w:ascii="宋体" w:eastAsia="宋体" w:hAnsi="宋体" w:hint="eastAsia"/>
          <w:szCs w:val="21"/>
        </w:rPr>
        <w:t>（选填“裂变”或“聚变”）在瞬间释放的能量，核能是</w:t>
      </w:r>
      <w:r>
        <w:rPr>
          <w:rFonts w:ascii="宋体" w:eastAsia="宋体" w:hAnsi="宋体" w:hint="eastAsia"/>
          <w:szCs w:val="21"/>
          <w:u w:val="single"/>
        </w:rPr>
        <w:t xml:space="preserve">　不可再生　</w:t>
      </w:r>
      <w:r>
        <w:rPr>
          <w:rFonts w:ascii="宋体" w:eastAsia="宋体" w:hAnsi="宋体" w:hint="eastAsia"/>
          <w:szCs w:val="21"/>
        </w:rPr>
        <w:t>（选填“可再生”或“不可再生”）能源。</w:t>
      </w:r>
      <w:r>
        <w:rPr>
          <w:rFonts w:ascii="宋体" w:eastAsia="宋体" w:hAnsi="宋体" w:hint="eastAsia"/>
          <w:color w:val="0000FF"/>
          <w:szCs w:val="21"/>
        </w:rPr>
        <w:t>【分析】</w:t>
      </w:r>
      <w:r>
        <w:rPr>
          <w:rFonts w:ascii="宋体" w:eastAsia="宋体" w:hAnsi="宋体" w:hint="eastAsia"/>
          <w:szCs w:val="21"/>
        </w:rPr>
        <w:t>（1）核裂变和核聚变都能释放能量，但是又有区别，对于核裂变是可控的，如核电站的核反应堆</w:t>
      </w:r>
      <w:r>
        <w:rPr>
          <w:rFonts w:ascii="宋体" w:eastAsia="宋体" w:hAnsi="宋体" w:hint="eastAsia"/>
          <w:szCs w:val="21"/>
        </w:rPr>
        <w:lastRenderedPageBreak/>
        <w:t>就是通过核裂变提供能量的，对于核聚变过程不可控，如氢弹爆炸就是利用核聚变释放能量。</w:t>
      </w:r>
    </w:p>
    <w:p w:rsidR="00A713D5" w:rsidRDefault="007C5624">
      <w:pPr>
        <w:spacing w:line="0" w:lineRule="atLeast"/>
        <w:ind w:leftChars="130" w:left="273"/>
        <w:rPr>
          <w:rFonts w:ascii="宋体" w:eastAsia="宋体" w:hAnsi="宋体"/>
        </w:rPr>
      </w:pPr>
      <w:r>
        <w:rPr>
          <w:rFonts w:ascii="宋体" w:eastAsia="宋体" w:hAnsi="宋体" w:hint="eastAsia"/>
          <w:szCs w:val="21"/>
        </w:rPr>
        <w:t>（2）从能源是否可再利用的角度可分为可再生能源和不可再生能源。化石能源、核能会越用越少，不可能在短期内从自然界得到补充，所以它们属于不可再生能源；而风能、水能、太阳能、生物质能，可以在自然界里源源不断的得到补充，所以它们属于可再生能源。</w:t>
      </w:r>
    </w:p>
    <w:p w:rsidR="00A713D5" w:rsidRDefault="007C5624">
      <w:pPr>
        <w:spacing w:line="0" w:lineRule="atLeast"/>
        <w:ind w:leftChars="130" w:left="273"/>
        <w:rPr>
          <w:rFonts w:ascii="宋体" w:eastAsia="宋体" w:hAnsi="宋体"/>
        </w:rPr>
      </w:pPr>
      <w:r>
        <w:rPr>
          <w:rFonts w:ascii="宋体" w:eastAsia="宋体" w:hAnsi="宋体" w:hint="eastAsia"/>
          <w:color w:val="0000FF"/>
          <w:szCs w:val="21"/>
        </w:rPr>
        <w:t>【解答】</w:t>
      </w:r>
      <w:r>
        <w:rPr>
          <w:rFonts w:ascii="宋体" w:eastAsia="宋体" w:hAnsi="宋体" w:hint="eastAsia"/>
          <w:szCs w:val="21"/>
        </w:rPr>
        <w:t>解：氢弹是利用氢核的聚变在瞬间释放的能量；</w:t>
      </w:r>
    </w:p>
    <w:p w:rsidR="00A713D5" w:rsidRDefault="007C5624">
      <w:pPr>
        <w:spacing w:line="0" w:lineRule="atLeast"/>
        <w:ind w:leftChars="130" w:left="273"/>
        <w:rPr>
          <w:rFonts w:ascii="宋体" w:eastAsia="宋体" w:hAnsi="宋体"/>
        </w:rPr>
      </w:pPr>
      <w:r>
        <w:rPr>
          <w:rFonts w:ascii="宋体" w:eastAsia="宋体" w:hAnsi="宋体" w:hint="eastAsia"/>
          <w:szCs w:val="21"/>
        </w:rPr>
        <w:t>核能使用后，不可能在短期内从自然界得到补充，属于不可再生能源。</w:t>
      </w:r>
    </w:p>
    <w:p w:rsidR="00A713D5" w:rsidRDefault="007C5624">
      <w:pPr>
        <w:spacing w:line="0" w:lineRule="atLeast"/>
        <w:ind w:leftChars="130" w:left="273"/>
        <w:rPr>
          <w:rFonts w:ascii="宋体" w:eastAsia="宋体" w:hAnsi="宋体"/>
        </w:rPr>
      </w:pPr>
      <w:r>
        <w:rPr>
          <w:rFonts w:ascii="宋体" w:eastAsia="宋体" w:hAnsi="宋体" w:hint="eastAsia"/>
          <w:szCs w:val="21"/>
        </w:rPr>
        <w:t>故答案为：聚变；不可再生。</w:t>
      </w:r>
    </w:p>
    <w:p w:rsidR="00A713D5" w:rsidRDefault="007C5624">
      <w:pPr>
        <w:spacing w:line="0" w:lineRule="atLeast"/>
        <w:ind w:leftChars="130" w:left="273"/>
        <w:rPr>
          <w:rFonts w:ascii="宋体" w:eastAsia="宋体" w:hAnsi="宋体"/>
        </w:rPr>
      </w:pPr>
      <w:r>
        <w:rPr>
          <w:rFonts w:ascii="宋体" w:eastAsia="宋体" w:hAnsi="宋体" w:hint="eastAsia"/>
          <w:color w:val="0000FF"/>
          <w:szCs w:val="21"/>
        </w:rPr>
        <w:t>【点评】</w:t>
      </w:r>
      <w:r>
        <w:rPr>
          <w:rFonts w:ascii="宋体" w:eastAsia="宋体" w:hAnsi="宋体" w:hint="eastAsia"/>
          <w:szCs w:val="21"/>
        </w:rPr>
        <w:t>主要考查学生对可再生能源和不可再生能源特点的理解，同时也考查了同学们对于核能的了解情况，这些知识点都是中考的热点。</w:t>
      </w:r>
    </w:p>
    <w:p w:rsidR="00A713D5" w:rsidRDefault="007C5624">
      <w:pPr>
        <w:spacing w:line="0" w:lineRule="atLeast"/>
        <w:ind w:left="420" w:hangingChars="200" w:hanging="420"/>
        <w:jc w:val="lef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3451860</wp:posOffset>
            </wp:positionH>
            <wp:positionV relativeFrom="paragraph">
              <wp:posOffset>120015</wp:posOffset>
            </wp:positionV>
            <wp:extent cx="1617345" cy="1052830"/>
            <wp:effectExtent l="0" t="0" r="1905" b="13970"/>
            <wp:wrapSquare wrapText="bothSides"/>
            <wp:docPr id="28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7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宋体" w:eastAsia="宋体" w:hAnsi="宋体" w:cs="宋体" w:hint="eastAsia"/>
          <w:kern w:val="0"/>
          <w:szCs w:val="21"/>
        </w:rPr>
        <w:t>（2019新疆建设兵团）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日，人类发布了首张黑洞照片，为解开星系演化之谜提供了宝贵资枓。</w:t>
      </w:r>
    </w:p>
    <w:p w:rsidR="00A713D5" w:rsidRDefault="007C5624">
      <w:pPr>
        <w:wordWrap w:val="0"/>
        <w:spacing w:line="0" w:lineRule="atLeast"/>
        <w:ind w:left="525" w:hangingChars="250" w:hanging="5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）质量巨大的天体，像太阳一样，其内部一直发生着核（填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聚变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裂变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反应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并（填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吸收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释放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）大量的能量，当天体的能量即将耗尽时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在自身（填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重力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惯性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）的作用下发生塌缩，就形成了黑洞。</w:t>
      </w:r>
    </w:p>
    <w:p w:rsidR="00A713D5" w:rsidRDefault="007C5624">
      <w:pPr>
        <w:spacing w:line="0" w:lineRule="atLeast"/>
        <w:ind w:left="525" w:hangingChars="250" w:hanging="5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）照片中的黑洞距离我们</w:t>
      </w:r>
      <w:r>
        <w:rPr>
          <w:rFonts w:ascii="Times New Roman" w:hAnsi="Times New Roman" w:cs="Times New Roman"/>
        </w:rPr>
        <w:t>5500</w:t>
      </w:r>
      <w:r>
        <w:rPr>
          <w:rFonts w:ascii="Times New Roman" w:hAnsi="Times New Roman" w:cs="Times New Roman"/>
        </w:rPr>
        <w:t>万（填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光年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），它是根据接收到的高能射线经过计箅机处理而形成的，高能射线的传播速度为</w:t>
      </w:r>
      <w:r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>研究人员在计算机屏幕上将黑洞边缘环状（明亮）部分用红色显示，红光（填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属于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不属于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）光的三原色。</w:t>
      </w:r>
    </w:p>
    <w:p w:rsidR="00A713D5" w:rsidRDefault="007C5624">
      <w:pPr>
        <w:snapToGrid w:val="0"/>
        <w:spacing w:line="0" w:lineRule="atLeast"/>
        <w:jc w:val="left"/>
        <w:rPr>
          <w:rFonts w:ascii="Times New Roman" w:eastAsia="宋体" w:hAnsi="Times New Roman" w:cs="Times New Roman"/>
          <w:color w:val="FF0000"/>
          <w:sz w:val="24"/>
          <w:szCs w:val="32"/>
        </w:rPr>
      </w:pPr>
      <w:r>
        <w:rPr>
          <w:rFonts w:ascii="Times New Roman" w:hAnsi="Times New Roman" w:cs="Times New Roman"/>
          <w:color w:val="FF0000"/>
        </w:rPr>
        <w:t>（</w:t>
      </w:r>
      <w:r>
        <w:rPr>
          <w:rFonts w:ascii="Times New Roman" w:hAnsi="Times New Roman" w:cs="Times New Roman"/>
          <w:color w:val="FF0000"/>
        </w:rPr>
        <w:t>1</w:t>
      </w:r>
      <w:r>
        <w:rPr>
          <w:rFonts w:ascii="Times New Roman" w:hAnsi="Times New Roman" w:cs="Times New Roman"/>
          <w:color w:val="FF0000"/>
        </w:rPr>
        <w:t>）</w:t>
      </w:r>
      <w:r>
        <w:rPr>
          <w:rFonts w:ascii="Times New Roman" w:eastAsia="宋体" w:hAnsi="Times New Roman" w:cs="Times New Roman"/>
          <w:color w:val="FF0000"/>
          <w:sz w:val="24"/>
          <w:szCs w:val="32"/>
        </w:rPr>
        <w:t>聚变；释放；重力；</w:t>
      </w:r>
      <w:r>
        <w:rPr>
          <w:rFonts w:ascii="Times New Roman" w:hAnsi="Times New Roman" w:cs="Times New Roman"/>
          <w:color w:val="FF0000"/>
        </w:rPr>
        <w:t>（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）</w:t>
      </w:r>
      <w:r>
        <w:rPr>
          <w:rFonts w:ascii="Times New Roman" w:eastAsia="宋体" w:hAnsi="Times New Roman" w:cs="Times New Roman"/>
          <w:color w:val="FF0000"/>
          <w:sz w:val="24"/>
          <w:szCs w:val="32"/>
        </w:rPr>
        <w:t>光年；</w:t>
      </w:r>
      <w:r>
        <w:rPr>
          <w:rFonts w:ascii="Times New Roman" w:eastAsia="宋体" w:hAnsi="Times New Roman" w:cs="Times New Roman"/>
          <w:color w:val="FF0000"/>
          <w:sz w:val="24"/>
          <w:szCs w:val="32"/>
        </w:rPr>
        <w:t>3×10</w:t>
      </w:r>
      <w:r>
        <w:rPr>
          <w:rFonts w:ascii="Times New Roman" w:eastAsia="宋体" w:hAnsi="Times New Roman" w:cs="Times New Roman"/>
          <w:color w:val="FF0000"/>
          <w:sz w:val="24"/>
          <w:szCs w:val="32"/>
          <w:vertAlign w:val="superscript"/>
        </w:rPr>
        <w:t>8</w:t>
      </w:r>
      <w:r>
        <w:rPr>
          <w:rFonts w:ascii="Times New Roman" w:eastAsia="宋体" w:hAnsi="Times New Roman" w:cs="Times New Roman"/>
          <w:color w:val="FF0000"/>
          <w:sz w:val="24"/>
          <w:szCs w:val="32"/>
        </w:rPr>
        <w:t>；属于；</w:t>
      </w:r>
    </w:p>
    <w:p w:rsidR="00A713D5" w:rsidRDefault="00A713D5"/>
    <w:sectPr w:rsidR="00A713D5" w:rsidSect="00A713D5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EFC" w:rsidRDefault="00901EFC" w:rsidP="00A713D5">
      <w:pPr>
        <w:spacing w:after="0" w:line="240" w:lineRule="auto"/>
      </w:pPr>
      <w:r>
        <w:separator/>
      </w:r>
    </w:p>
  </w:endnote>
  <w:endnote w:type="continuationSeparator" w:id="1">
    <w:p w:rsidR="00901EFC" w:rsidRDefault="00901EFC" w:rsidP="00A7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3D5" w:rsidRDefault="00964AD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A713D5" w:rsidRDefault="00964AD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7C562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30DB8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EFC" w:rsidRDefault="00901EFC" w:rsidP="00A713D5">
      <w:pPr>
        <w:spacing w:after="0" w:line="240" w:lineRule="auto"/>
      </w:pPr>
      <w:r>
        <w:separator/>
      </w:r>
    </w:p>
  </w:footnote>
  <w:footnote w:type="continuationSeparator" w:id="1">
    <w:p w:rsidR="00901EFC" w:rsidRDefault="00901EFC" w:rsidP="00A71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D3D" w:rsidRDefault="004D7D3D">
    <w:pPr>
      <w:pStyle w:val="a5"/>
    </w:pPr>
    <w:r>
      <w:rPr>
        <w:noProof/>
      </w:rPr>
      <w:drawing>
        <wp:inline distT="0" distB="0" distL="0" distR="0">
          <wp:extent cx="5274310" cy="518795"/>
          <wp:effectExtent l="19050" t="0" r="254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F725F0"/>
    <w:multiLevelType w:val="singleLevel"/>
    <w:tmpl w:val="8CF725F0"/>
    <w:lvl w:ilvl="0">
      <w:start w:val="8"/>
      <w:numFmt w:val="decimal"/>
      <w:suff w:val="nothing"/>
      <w:lvlText w:val="%1．"/>
      <w:lvlJc w:val="left"/>
    </w:lvl>
  </w:abstractNum>
  <w:abstractNum w:abstractNumId="1">
    <w:nsid w:val="55F55ACA"/>
    <w:multiLevelType w:val="multilevel"/>
    <w:tmpl w:val="55F55ACA"/>
    <w:lvl w:ilvl="0">
      <w:start w:val="1"/>
      <w:numFmt w:val="decimal"/>
      <w:lvlText w:val="%1."/>
      <w:lvlJc w:val="left"/>
      <w:pPr>
        <w:ind w:left="432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  <w:lang w:val="zh-CN" w:eastAsia="zh-CN" w:bidi="zh-CN"/>
      </w:rPr>
    </w:lvl>
    <w:lvl w:ilvl="1">
      <w:start w:val="1"/>
      <w:numFmt w:val="upperLetter"/>
      <w:lvlText w:val="%2."/>
      <w:lvlJc w:val="left"/>
      <w:pPr>
        <w:ind w:left="794" w:hanging="36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zh-CN" w:eastAsia="zh-CN" w:bidi="zh-CN"/>
      </w:rPr>
    </w:lvl>
    <w:lvl w:ilvl="2">
      <w:numFmt w:val="bullet"/>
      <w:lvlText w:val="•"/>
      <w:lvlJc w:val="left"/>
      <w:pPr>
        <w:ind w:left="1756" w:hanging="36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12" w:hanging="36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68" w:hanging="36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24" w:hanging="36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80" w:hanging="36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36" w:hanging="36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92" w:hanging="362"/>
      </w:pPr>
      <w:rPr>
        <w:rFonts w:hint="default"/>
        <w:lang w:val="zh-CN" w:eastAsia="zh-CN" w:bidi="zh-CN"/>
      </w:rPr>
    </w:lvl>
  </w:abstractNum>
  <w:abstractNum w:abstractNumId="2">
    <w:nsid w:val="6D590B4D"/>
    <w:multiLevelType w:val="singleLevel"/>
    <w:tmpl w:val="6D590B4D"/>
    <w:lvl w:ilvl="0">
      <w:start w:val="1"/>
      <w:numFmt w:val="upperLetter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3D5"/>
    <w:rsid w:val="00130DB8"/>
    <w:rsid w:val="004D7D3D"/>
    <w:rsid w:val="007C5624"/>
    <w:rsid w:val="00901EFC"/>
    <w:rsid w:val="00964ADB"/>
    <w:rsid w:val="00A7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3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713D5"/>
    <w:pPr>
      <w:ind w:left="432"/>
    </w:pPr>
    <w:rPr>
      <w:szCs w:val="21"/>
    </w:rPr>
  </w:style>
  <w:style w:type="paragraph" w:styleId="a4">
    <w:name w:val="footer"/>
    <w:basedOn w:val="a"/>
    <w:rsid w:val="00A713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A713D5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qFormat/>
    <w:rsid w:val="00A713D5"/>
    <w:pPr>
      <w:spacing w:beforeAutospacing="1" w:after="0" w:afterAutospacing="1"/>
      <w:jc w:val="left"/>
    </w:pPr>
    <w:rPr>
      <w:kern w:val="0"/>
      <w:sz w:val="24"/>
    </w:rPr>
  </w:style>
  <w:style w:type="paragraph" w:styleId="a7">
    <w:name w:val="List Paragraph"/>
    <w:basedOn w:val="a"/>
    <w:uiPriority w:val="1"/>
    <w:qFormat/>
    <w:rsid w:val="00A713D5"/>
    <w:pPr>
      <w:ind w:left="432" w:hanging="318"/>
    </w:pPr>
  </w:style>
  <w:style w:type="paragraph" w:styleId="a8">
    <w:name w:val="Balloon Text"/>
    <w:basedOn w:val="a"/>
    <w:link w:val="Char"/>
    <w:rsid w:val="004D7D3D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rsid w:val="004D7D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风云</dc:creator>
  <cp:lastModifiedBy>User</cp:lastModifiedBy>
  <cp:revision>4</cp:revision>
  <dcterms:created xsi:type="dcterms:W3CDTF">2019-06-25T09:33:00Z</dcterms:created>
  <dcterms:modified xsi:type="dcterms:W3CDTF">2019-07-18T01:15:00Z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