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AA" w:rsidRPr="00BC06A4" w:rsidRDefault="00B46DFF" w:rsidP="0008129D">
      <w:pPr>
        <w:pStyle w:val="a6"/>
        <w:widowControl/>
        <w:jc w:val="center"/>
        <w:rPr>
          <w:rFonts w:ascii="黑体" w:eastAsia="黑体" w:hAnsi="黑体"/>
          <w:b/>
          <w:bCs/>
          <w:color w:val="C45911" w:themeColor="accent2" w:themeShade="BF"/>
          <w:sz w:val="28"/>
          <w:szCs w:val="28"/>
        </w:rPr>
      </w:pPr>
      <w:r w:rsidRPr="00BC06A4">
        <w:rPr>
          <w:rFonts w:ascii="黑体" w:eastAsia="黑体" w:hAnsi="黑体"/>
          <w:b/>
          <w:bCs/>
          <w:color w:val="C45911" w:themeColor="accent2" w:themeShade="B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1pt;margin-top:987pt;width:28pt;height:38pt;z-index:251658240;mso-position-horizontal-relative:page;mso-position-vertical-relative:top-margin-area">
            <v:imagedata r:id="rId8" o:title=""/>
            <w10:wrap anchorx="page"/>
          </v:shape>
        </w:pict>
      </w:r>
      <w:r w:rsidR="0008129D" w:rsidRPr="00BC06A4">
        <w:rPr>
          <w:rFonts w:ascii="黑体" w:eastAsia="黑体" w:hAnsi="黑体"/>
          <w:b/>
          <w:bCs/>
          <w:color w:val="C45911" w:themeColor="accent2" w:themeShade="BF"/>
          <w:sz w:val="28"/>
          <w:szCs w:val="28"/>
        </w:rPr>
        <w:t>2019</w:t>
      </w:r>
      <w:r w:rsidR="0008129D" w:rsidRPr="00BC06A4">
        <w:rPr>
          <w:rFonts w:ascii="黑体" w:eastAsia="黑体" w:hAnsi="黑体" w:hint="eastAsia"/>
          <w:b/>
          <w:bCs/>
          <w:color w:val="C45911" w:themeColor="accent2" w:themeShade="BF"/>
          <w:sz w:val="28"/>
          <w:szCs w:val="28"/>
        </w:rPr>
        <w:t>年中考物理试题分类汇编专题</w:t>
      </w:r>
      <w:r w:rsidR="0008129D" w:rsidRPr="00BC06A4">
        <w:rPr>
          <w:rFonts w:ascii="黑体" w:eastAsia="黑体" w:hAnsi="黑体"/>
          <w:b/>
          <w:bCs/>
          <w:color w:val="C45911" w:themeColor="accent2" w:themeShade="BF"/>
          <w:sz w:val="28"/>
          <w:szCs w:val="28"/>
        </w:rPr>
        <w:t>(</w:t>
      </w:r>
      <w:r w:rsidR="0008129D" w:rsidRPr="00BC06A4">
        <w:rPr>
          <w:rFonts w:ascii="黑体" w:eastAsia="黑体" w:hAnsi="黑体" w:hint="eastAsia"/>
          <w:b/>
          <w:bCs/>
          <w:color w:val="C45911" w:themeColor="accent2" w:themeShade="BF"/>
          <w:sz w:val="28"/>
          <w:szCs w:val="28"/>
        </w:rPr>
        <w:t>第</w:t>
      </w:r>
      <w:r w:rsidR="0008129D" w:rsidRPr="00BC06A4">
        <w:rPr>
          <w:rFonts w:ascii="黑体" w:eastAsia="黑体" w:hAnsi="黑体"/>
          <w:b/>
          <w:bCs/>
          <w:color w:val="C45911" w:themeColor="accent2" w:themeShade="BF"/>
          <w:sz w:val="28"/>
          <w:szCs w:val="28"/>
        </w:rPr>
        <w:t>1</w:t>
      </w:r>
      <w:r w:rsidR="0008129D" w:rsidRPr="00BC06A4">
        <w:rPr>
          <w:rFonts w:ascii="黑体" w:eastAsia="黑体" w:hAnsi="黑体" w:hint="eastAsia"/>
          <w:b/>
          <w:bCs/>
          <w:color w:val="C45911" w:themeColor="accent2" w:themeShade="BF"/>
          <w:sz w:val="28"/>
          <w:szCs w:val="28"/>
        </w:rPr>
        <w:t>期</w:t>
      </w:r>
      <w:r w:rsidR="0008129D" w:rsidRPr="00BC06A4">
        <w:rPr>
          <w:rFonts w:ascii="黑体" w:eastAsia="黑体" w:hAnsi="黑体"/>
          <w:b/>
          <w:bCs/>
          <w:color w:val="C45911" w:themeColor="accent2" w:themeShade="BF"/>
          <w:sz w:val="28"/>
          <w:szCs w:val="28"/>
        </w:rPr>
        <w:t>)</w:t>
      </w:r>
      <w:r w:rsidR="0008129D" w:rsidRPr="00BC06A4">
        <w:rPr>
          <w:rFonts w:ascii="黑体" w:eastAsia="黑体" w:hAnsi="黑体" w:hint="eastAsia"/>
          <w:b/>
          <w:bCs/>
          <w:color w:val="C45911" w:themeColor="accent2" w:themeShade="BF"/>
          <w:sz w:val="28"/>
          <w:szCs w:val="28"/>
        </w:rPr>
        <w:t>：2.</w:t>
      </w:r>
      <w:r w:rsidR="00231640" w:rsidRPr="00BC06A4">
        <w:rPr>
          <w:rFonts w:ascii="黑体" w:eastAsia="黑体" w:hAnsi="黑体" w:hint="eastAsia"/>
          <w:b/>
          <w:bCs/>
          <w:color w:val="C45911" w:themeColor="accent2" w:themeShade="BF"/>
          <w:sz w:val="28"/>
          <w:szCs w:val="28"/>
        </w:rPr>
        <w:t>声的世界</w:t>
      </w:r>
    </w:p>
    <w:p w:rsidR="007F1FAA" w:rsidRDefault="00231640">
      <w:pPr>
        <w:pStyle w:val="a6"/>
        <w:widowControl/>
        <w:spacing w:beforeAutospacing="0" w:afterAutospacing="0"/>
        <w:rPr>
          <w:b/>
          <w:bCs/>
          <w:sz w:val="28"/>
          <w:szCs w:val="28"/>
        </w:rPr>
      </w:pPr>
      <w:r>
        <w:rPr>
          <w:rFonts w:hint="eastAsia"/>
          <w:b/>
          <w:bCs/>
          <w:sz w:val="28"/>
          <w:szCs w:val="28"/>
        </w:rPr>
        <w:t>一、选择</w:t>
      </w:r>
    </w:p>
    <w:p w:rsidR="007F1FAA" w:rsidRDefault="00231640">
      <w:pPr>
        <w:spacing w:line="0" w:lineRule="atLeast"/>
        <w:textAlignment w:val="center"/>
        <w:rPr>
          <w:bCs/>
          <w:kern w:val="0"/>
          <w:szCs w:val="21"/>
        </w:rPr>
      </w:pPr>
      <w:r>
        <w:rPr>
          <w:rFonts w:ascii="宋体" w:hAnsi="宋体" w:hint="eastAsia"/>
          <w:color w:val="000000"/>
          <w:szCs w:val="21"/>
        </w:rPr>
        <w:t>(2019鄂州)</w:t>
      </w:r>
      <w:r>
        <w:rPr>
          <w:bCs/>
          <w:kern w:val="0"/>
          <w:szCs w:val="21"/>
        </w:rPr>
        <w:t>13</w:t>
      </w:r>
      <w:r>
        <w:rPr>
          <w:bCs/>
          <w:kern w:val="0"/>
          <w:szCs w:val="21"/>
        </w:rPr>
        <w:t>．成语</w:t>
      </w:r>
      <w:r>
        <w:rPr>
          <w:bCs/>
          <w:kern w:val="0"/>
          <w:szCs w:val="21"/>
        </w:rPr>
        <w:t>“</w:t>
      </w:r>
      <w:r>
        <w:rPr>
          <w:bCs/>
          <w:kern w:val="0"/>
          <w:szCs w:val="21"/>
        </w:rPr>
        <w:t>引吭高歌</w:t>
      </w:r>
      <w:r>
        <w:rPr>
          <w:bCs/>
          <w:kern w:val="0"/>
          <w:szCs w:val="21"/>
        </w:rPr>
        <w:t>”</w:t>
      </w:r>
      <w:r>
        <w:rPr>
          <w:bCs/>
          <w:kern w:val="0"/>
          <w:szCs w:val="21"/>
        </w:rPr>
        <w:t>中的</w:t>
      </w:r>
      <w:r>
        <w:rPr>
          <w:bCs/>
          <w:kern w:val="0"/>
          <w:szCs w:val="21"/>
        </w:rPr>
        <w:t>“</w:t>
      </w:r>
      <w:r>
        <w:rPr>
          <w:bCs/>
          <w:kern w:val="0"/>
          <w:szCs w:val="21"/>
        </w:rPr>
        <w:t>高</w:t>
      </w:r>
      <w:r>
        <w:rPr>
          <w:bCs/>
          <w:kern w:val="0"/>
          <w:szCs w:val="21"/>
        </w:rPr>
        <w:t>”</w:t>
      </w:r>
      <w:r>
        <w:rPr>
          <w:bCs/>
          <w:kern w:val="0"/>
          <w:szCs w:val="21"/>
        </w:rPr>
        <w:t>是指声音的</w:t>
      </w:r>
    </w:p>
    <w:p w:rsidR="007F1FAA" w:rsidRDefault="00231640">
      <w:pPr>
        <w:spacing w:line="0" w:lineRule="atLeast"/>
        <w:ind w:firstLineChars="200" w:firstLine="420"/>
        <w:textAlignment w:val="center"/>
        <w:rPr>
          <w:bCs/>
          <w:color w:val="FF0000"/>
          <w:kern w:val="0"/>
          <w:szCs w:val="21"/>
        </w:rPr>
      </w:pPr>
      <w:r>
        <w:rPr>
          <w:bCs/>
          <w:kern w:val="0"/>
          <w:szCs w:val="21"/>
        </w:rPr>
        <w:t>A</w:t>
      </w:r>
      <w:r>
        <w:rPr>
          <w:bCs/>
          <w:kern w:val="0"/>
          <w:szCs w:val="21"/>
        </w:rPr>
        <w:t>．音调高</w:t>
      </w:r>
      <w:r>
        <w:rPr>
          <w:rFonts w:hint="eastAsia"/>
          <w:bCs/>
          <w:kern w:val="0"/>
          <w:szCs w:val="21"/>
        </w:rPr>
        <w:tab/>
      </w:r>
      <w:r>
        <w:rPr>
          <w:rFonts w:hint="eastAsia"/>
          <w:bCs/>
          <w:kern w:val="0"/>
          <w:szCs w:val="21"/>
        </w:rPr>
        <w:tab/>
      </w:r>
      <w:r>
        <w:rPr>
          <w:rFonts w:hint="eastAsia"/>
          <w:bCs/>
          <w:kern w:val="0"/>
          <w:szCs w:val="21"/>
        </w:rPr>
        <w:t xml:space="preserve">　　</w:t>
      </w:r>
      <w:r>
        <w:rPr>
          <w:rFonts w:hint="eastAsia"/>
          <w:bCs/>
          <w:color w:val="FF0000"/>
          <w:kern w:val="0"/>
          <w:szCs w:val="21"/>
        </w:rPr>
        <w:t xml:space="preserve">　</w:t>
      </w:r>
      <w:r>
        <w:rPr>
          <w:bCs/>
          <w:color w:val="FF0000"/>
          <w:kern w:val="0"/>
          <w:szCs w:val="21"/>
        </w:rPr>
        <w:t>B</w:t>
      </w:r>
      <w:r>
        <w:rPr>
          <w:bCs/>
          <w:color w:val="FF0000"/>
          <w:kern w:val="0"/>
          <w:szCs w:val="21"/>
        </w:rPr>
        <w:t>．响度大</w:t>
      </w:r>
      <w:r>
        <w:rPr>
          <w:rFonts w:hint="eastAsia"/>
          <w:bCs/>
          <w:color w:val="FF0000"/>
          <w:kern w:val="0"/>
          <w:szCs w:val="21"/>
        </w:rPr>
        <w:tab/>
      </w:r>
    </w:p>
    <w:p w:rsidR="007F1FAA" w:rsidRDefault="00231640">
      <w:pPr>
        <w:spacing w:line="0" w:lineRule="atLeast"/>
        <w:ind w:firstLineChars="200" w:firstLine="420"/>
        <w:textAlignment w:val="center"/>
        <w:rPr>
          <w:bCs/>
          <w:kern w:val="0"/>
          <w:szCs w:val="21"/>
        </w:rPr>
      </w:pPr>
      <w:r>
        <w:rPr>
          <w:bCs/>
          <w:kern w:val="0"/>
          <w:szCs w:val="21"/>
        </w:rPr>
        <w:t>C</w:t>
      </w:r>
      <w:r>
        <w:rPr>
          <w:bCs/>
          <w:kern w:val="0"/>
          <w:szCs w:val="21"/>
        </w:rPr>
        <w:t>．音色美</w:t>
      </w:r>
      <w:r>
        <w:rPr>
          <w:rFonts w:hint="eastAsia"/>
          <w:bCs/>
          <w:kern w:val="0"/>
          <w:szCs w:val="21"/>
        </w:rPr>
        <w:tab/>
      </w:r>
      <w:r>
        <w:rPr>
          <w:rFonts w:hint="eastAsia"/>
          <w:bCs/>
          <w:kern w:val="0"/>
          <w:szCs w:val="21"/>
        </w:rPr>
        <w:tab/>
      </w:r>
      <w:r>
        <w:rPr>
          <w:rFonts w:hint="eastAsia"/>
          <w:bCs/>
          <w:kern w:val="0"/>
          <w:szCs w:val="21"/>
        </w:rPr>
        <w:t xml:space="preserve">　　　</w:t>
      </w:r>
      <w:r>
        <w:rPr>
          <w:bCs/>
          <w:kern w:val="0"/>
          <w:szCs w:val="21"/>
        </w:rPr>
        <w:t>D</w:t>
      </w:r>
      <w:r>
        <w:rPr>
          <w:bCs/>
          <w:kern w:val="0"/>
          <w:szCs w:val="21"/>
        </w:rPr>
        <w:t>．频率高</w:t>
      </w:r>
    </w:p>
    <w:p w:rsidR="007F1FAA" w:rsidRDefault="00231640">
      <w:pPr>
        <w:numPr>
          <w:ilvl w:val="0"/>
          <w:numId w:val="1"/>
        </w:numPr>
        <w:wordWrap w:val="0"/>
        <w:snapToGrid w:val="0"/>
        <w:spacing w:line="0" w:lineRule="atLeast"/>
        <w:ind w:left="315" w:hangingChars="150" w:hanging="315"/>
        <w:rPr>
          <w:rFonts w:ascii="Times New Roman" w:eastAsia="宋体" w:hAnsi="Times New Roman" w:cs="Times New Roman"/>
          <w:szCs w:val="21"/>
        </w:rPr>
      </w:pPr>
      <w:r>
        <w:rPr>
          <w:rFonts w:ascii="宋体" w:hAnsi="宋体" w:hint="eastAsia"/>
          <w:color w:val="000000"/>
          <w:szCs w:val="21"/>
        </w:rPr>
        <w:t>(2019淮安)</w:t>
      </w:r>
      <w:r>
        <w:rPr>
          <w:rFonts w:ascii="Times New Roman" w:eastAsia="宋体" w:hAnsi="Times New Roman" w:cs="Times New Roman"/>
          <w:szCs w:val="21"/>
        </w:rPr>
        <w:t>在</w:t>
      </w:r>
      <w:r>
        <w:rPr>
          <w:rStyle w:val="141pt"/>
          <w:rFonts w:ascii="Times New Roman" w:hAnsi="Times New Roman" w:cs="Times New Roman"/>
          <w:spacing w:val="0"/>
          <w:sz w:val="21"/>
          <w:szCs w:val="21"/>
        </w:rPr>
        <w:t>音乐会上，我们很容易分辨出二胡和笛子的声音，判断的依据是</w:t>
      </w:r>
    </w:p>
    <w:p w:rsidR="007F1FAA" w:rsidRDefault="00231640">
      <w:pPr>
        <w:numPr>
          <w:ilvl w:val="0"/>
          <w:numId w:val="2"/>
        </w:numPr>
        <w:autoSpaceDE w:val="0"/>
        <w:autoSpaceDN w:val="0"/>
        <w:spacing w:line="0" w:lineRule="atLeast"/>
        <w:ind w:firstLineChars="200" w:firstLine="420"/>
        <w:jc w:val="left"/>
        <w:rPr>
          <w:rStyle w:val="141pt"/>
          <w:rFonts w:ascii="Times New Roman" w:hAnsi="Times New Roman" w:cs="Times New Roman"/>
          <w:spacing w:val="0"/>
          <w:sz w:val="21"/>
          <w:szCs w:val="21"/>
        </w:rPr>
      </w:pPr>
      <w:r>
        <w:rPr>
          <w:rStyle w:val="141pt"/>
          <w:rFonts w:ascii="Times New Roman" w:hAnsi="Times New Roman" w:cs="Times New Roman"/>
          <w:spacing w:val="0"/>
          <w:sz w:val="21"/>
          <w:szCs w:val="21"/>
        </w:rPr>
        <w:t>响度</w:t>
      </w:r>
      <w:r>
        <w:rPr>
          <w:rStyle w:val="141pt"/>
          <w:rFonts w:ascii="Times New Roman" w:hAnsi="Times New Roman" w:cs="Times New Roman"/>
          <w:spacing w:val="0"/>
          <w:sz w:val="21"/>
          <w:szCs w:val="21"/>
        </w:rPr>
        <w:tab/>
      </w:r>
      <w:r>
        <w:rPr>
          <w:rStyle w:val="141pt"/>
          <w:rFonts w:ascii="Times New Roman" w:hAnsi="Times New Roman" w:cs="Times New Roman" w:hint="eastAsia"/>
          <w:spacing w:val="0"/>
          <w:sz w:val="21"/>
          <w:szCs w:val="21"/>
          <w:lang w:val="en-US" w:eastAsia="zh-CN"/>
        </w:rPr>
        <w:t>B</w:t>
      </w:r>
      <w:r>
        <w:rPr>
          <w:rStyle w:val="141pt"/>
          <w:rFonts w:ascii="Times New Roman" w:hAnsi="Times New Roman" w:cs="Times New Roman"/>
          <w:color w:val="FF0000"/>
          <w:spacing w:val="0"/>
          <w:sz w:val="21"/>
          <w:szCs w:val="21"/>
        </w:rPr>
        <w:t>音色</w:t>
      </w:r>
      <w:r>
        <w:rPr>
          <w:rStyle w:val="141pt"/>
          <w:rFonts w:ascii="Times New Roman" w:hAnsi="Times New Roman" w:cs="Times New Roman"/>
          <w:spacing w:val="0"/>
          <w:sz w:val="21"/>
          <w:szCs w:val="21"/>
        </w:rPr>
        <w:tab/>
      </w:r>
      <w:r>
        <w:rPr>
          <w:rStyle w:val="14FranklinGothicHeavy"/>
          <w:rFonts w:ascii="Times New Roman" w:eastAsia="宋体" w:hAnsi="Times New Roman" w:cs="Times New Roman"/>
          <w:spacing w:val="0"/>
          <w:sz w:val="21"/>
          <w:szCs w:val="21"/>
          <w:lang w:eastAsia="zh-CN"/>
        </w:rPr>
        <w:t>C</w:t>
      </w:r>
      <w:r>
        <w:rPr>
          <w:rStyle w:val="141pt"/>
          <w:rFonts w:ascii="Times New Roman" w:hAnsi="Times New Roman" w:cs="Times New Roman"/>
          <w:spacing w:val="0"/>
          <w:sz w:val="21"/>
          <w:szCs w:val="21"/>
          <w:lang w:val="en-US" w:eastAsia="zh-CN" w:bidi="en-US"/>
        </w:rPr>
        <w:t>.</w:t>
      </w:r>
      <w:r>
        <w:rPr>
          <w:rStyle w:val="141pt"/>
          <w:rFonts w:ascii="Times New Roman" w:hAnsi="Times New Roman" w:cs="Times New Roman"/>
          <w:spacing w:val="0"/>
          <w:sz w:val="21"/>
          <w:szCs w:val="21"/>
        </w:rPr>
        <w:t>音调</w:t>
      </w:r>
      <w:r>
        <w:rPr>
          <w:rStyle w:val="141pt"/>
          <w:rFonts w:ascii="Times New Roman" w:hAnsi="Times New Roman" w:cs="Times New Roman"/>
          <w:spacing w:val="0"/>
          <w:sz w:val="21"/>
          <w:szCs w:val="21"/>
        </w:rPr>
        <w:tab/>
      </w:r>
      <w:r>
        <w:rPr>
          <w:rStyle w:val="14FranklinGothicHeavy"/>
          <w:rFonts w:ascii="Times New Roman" w:eastAsia="宋体" w:hAnsi="Times New Roman" w:cs="Times New Roman"/>
          <w:spacing w:val="0"/>
          <w:sz w:val="21"/>
          <w:szCs w:val="21"/>
          <w:lang w:eastAsia="zh-CN"/>
        </w:rPr>
        <w:t>D</w:t>
      </w:r>
      <w:r>
        <w:rPr>
          <w:rStyle w:val="141pt"/>
          <w:rFonts w:ascii="Times New Roman" w:hAnsi="Times New Roman" w:cs="Times New Roman"/>
          <w:spacing w:val="0"/>
          <w:sz w:val="21"/>
          <w:szCs w:val="21"/>
          <w:lang w:val="en-US" w:eastAsia="zh-CN" w:bidi="en-US"/>
        </w:rPr>
        <w:t>.</w:t>
      </w:r>
      <w:r>
        <w:rPr>
          <w:rStyle w:val="141pt"/>
          <w:rFonts w:ascii="Times New Roman" w:hAnsi="Times New Roman" w:cs="Times New Roman"/>
          <w:spacing w:val="0"/>
          <w:sz w:val="21"/>
          <w:szCs w:val="21"/>
        </w:rPr>
        <w:t>频率</w:t>
      </w:r>
    </w:p>
    <w:p w:rsidR="007F1FAA" w:rsidRDefault="00231640">
      <w:pPr>
        <w:autoSpaceDE w:val="0"/>
        <w:autoSpaceDN w:val="0"/>
        <w:spacing w:line="0" w:lineRule="atLeast"/>
        <w:jc w:val="left"/>
        <w:rPr>
          <w:rFonts w:ascii="宋体" w:hAnsi="宋体"/>
          <w:color w:val="000000"/>
          <w:szCs w:val="21"/>
        </w:rPr>
      </w:pPr>
      <w:r>
        <w:rPr>
          <w:rFonts w:ascii="宋体" w:hAnsi="宋体" w:hint="eastAsia"/>
          <w:color w:val="000000"/>
          <w:szCs w:val="21"/>
        </w:rPr>
        <w:t>(2019枣庄)4．关于图2所示四幅图片的说法中，正确的是</w:t>
      </w:r>
    </w:p>
    <w:p w:rsidR="007F1FAA" w:rsidRDefault="00231640">
      <w:pPr>
        <w:autoSpaceDE w:val="0"/>
        <w:autoSpaceDN w:val="0"/>
        <w:spacing w:line="0" w:lineRule="atLeast"/>
        <w:ind w:left="220"/>
        <w:jc w:val="left"/>
        <w:rPr>
          <w:rFonts w:ascii="宋体" w:hAnsi="宋体"/>
          <w:color w:val="FF0000"/>
          <w:szCs w:val="21"/>
        </w:rPr>
      </w:pPr>
      <w:r>
        <w:rPr>
          <w:rFonts w:ascii="宋体" w:hAnsi="宋体"/>
          <w:color w:val="FF0000"/>
          <w:szCs w:val="21"/>
        </w:rPr>
        <w:t xml:space="preserve">  A</w:t>
      </w:r>
      <w:r>
        <w:rPr>
          <w:rFonts w:ascii="宋体" w:hAnsi="宋体" w:hint="eastAsia"/>
          <w:color w:val="FF0000"/>
          <w:szCs w:val="21"/>
        </w:rPr>
        <w:t>．图片</w:t>
      </w:r>
      <w:r>
        <w:rPr>
          <w:rFonts w:ascii="宋体" w:hAnsi="宋体"/>
          <w:color w:val="FF0000"/>
          <w:szCs w:val="21"/>
        </w:rPr>
        <w:t>A</w:t>
      </w:r>
      <w:r>
        <w:rPr>
          <w:rFonts w:ascii="宋体" w:hAnsi="宋体" w:hint="eastAsia"/>
          <w:color w:val="FF0000"/>
          <w:szCs w:val="21"/>
        </w:rPr>
        <w:t>所示的实验表明，真空不能传声</w:t>
      </w:r>
    </w:p>
    <w:p w:rsidR="007F1FAA" w:rsidRDefault="00231640">
      <w:pPr>
        <w:autoSpaceDE w:val="0"/>
        <w:autoSpaceDN w:val="0"/>
        <w:spacing w:line="0" w:lineRule="atLeast"/>
        <w:ind w:left="220"/>
        <w:jc w:val="left"/>
        <w:rPr>
          <w:rFonts w:ascii="宋体" w:hAnsi="宋体"/>
          <w:color w:val="000000"/>
          <w:szCs w:val="21"/>
        </w:rPr>
      </w:pPr>
      <w:r>
        <w:rPr>
          <w:rFonts w:ascii="宋体" w:hAnsi="宋体"/>
          <w:color w:val="000000"/>
          <w:szCs w:val="21"/>
        </w:rPr>
        <w:t xml:space="preserve">  B</w:t>
      </w:r>
      <w:r>
        <w:rPr>
          <w:rFonts w:ascii="宋体" w:hAnsi="宋体" w:hint="eastAsia"/>
          <w:color w:val="000000"/>
          <w:szCs w:val="21"/>
        </w:rPr>
        <w:t>．图片</w:t>
      </w:r>
      <w:r>
        <w:rPr>
          <w:rFonts w:ascii="宋体" w:hAnsi="宋体"/>
          <w:color w:val="000000"/>
          <w:szCs w:val="21"/>
        </w:rPr>
        <w:t>B</w:t>
      </w:r>
      <w:r>
        <w:rPr>
          <w:rFonts w:ascii="宋体" w:hAnsi="宋体" w:hint="eastAsia"/>
          <w:color w:val="000000"/>
          <w:szCs w:val="21"/>
        </w:rPr>
        <w:t>所示的实验表明，频率越高，音调越低</w:t>
      </w:r>
    </w:p>
    <w:p w:rsidR="007F1FAA" w:rsidRDefault="00231640">
      <w:pPr>
        <w:autoSpaceDE w:val="0"/>
        <w:autoSpaceDN w:val="0"/>
        <w:spacing w:line="0" w:lineRule="atLeast"/>
        <w:ind w:left="220"/>
        <w:jc w:val="left"/>
        <w:rPr>
          <w:rFonts w:ascii="宋体" w:hAnsi="宋体"/>
          <w:color w:val="000000"/>
          <w:szCs w:val="21"/>
        </w:rPr>
      </w:pPr>
      <w:r>
        <w:rPr>
          <w:rFonts w:ascii="宋体" w:hAnsi="宋体"/>
          <w:color w:val="000000"/>
          <w:szCs w:val="21"/>
        </w:rPr>
        <w:t xml:space="preserve">  C</w:t>
      </w:r>
      <w:r>
        <w:rPr>
          <w:rFonts w:ascii="宋体" w:hAnsi="宋体" w:hint="eastAsia"/>
          <w:color w:val="000000"/>
          <w:szCs w:val="21"/>
        </w:rPr>
        <w:t>．图片</w:t>
      </w:r>
      <w:r>
        <w:rPr>
          <w:rFonts w:ascii="宋体" w:hAnsi="宋体"/>
          <w:color w:val="000000"/>
          <w:szCs w:val="21"/>
        </w:rPr>
        <w:t>C</w:t>
      </w:r>
      <w:r>
        <w:rPr>
          <w:rFonts w:ascii="宋体" w:hAnsi="宋体" w:hint="eastAsia"/>
          <w:color w:val="000000"/>
          <w:szCs w:val="21"/>
        </w:rPr>
        <w:t>所示的实验表明，噪声可以在人耳处减弱</w:t>
      </w:r>
    </w:p>
    <w:p w:rsidR="007F1FAA" w:rsidRDefault="00231640">
      <w:pPr>
        <w:autoSpaceDE w:val="0"/>
        <w:autoSpaceDN w:val="0"/>
        <w:spacing w:line="0" w:lineRule="atLeast"/>
        <w:ind w:left="220"/>
        <w:jc w:val="left"/>
        <w:rPr>
          <w:rFonts w:ascii="宋体" w:hAnsi="宋体"/>
          <w:color w:val="000000"/>
          <w:szCs w:val="21"/>
        </w:rPr>
      </w:pPr>
      <w:r>
        <w:rPr>
          <w:rFonts w:ascii="宋体" w:hAnsi="宋体"/>
          <w:color w:val="000000"/>
          <w:szCs w:val="21"/>
        </w:rPr>
        <w:t xml:space="preserve">  D</w:t>
      </w:r>
      <w:r>
        <w:rPr>
          <w:rFonts w:ascii="宋体" w:hAnsi="宋体" w:hint="eastAsia"/>
          <w:color w:val="000000"/>
          <w:szCs w:val="21"/>
        </w:rPr>
        <w:t>．图片</w:t>
      </w:r>
      <w:r>
        <w:rPr>
          <w:rFonts w:ascii="宋体" w:hAnsi="宋体"/>
          <w:color w:val="000000"/>
          <w:szCs w:val="21"/>
        </w:rPr>
        <w:t>D</w:t>
      </w:r>
      <w:r>
        <w:rPr>
          <w:rFonts w:ascii="宋体" w:hAnsi="宋体" w:hint="eastAsia"/>
          <w:color w:val="000000"/>
          <w:szCs w:val="21"/>
        </w:rPr>
        <w:t>中的蝙蝠利用发出的电磁波导航</w:t>
      </w:r>
    </w:p>
    <w:p w:rsidR="007F1FAA" w:rsidRDefault="00231640">
      <w:r>
        <w:rPr>
          <w:rFonts w:hint="eastAsia"/>
        </w:rPr>
        <w:t>（</w:t>
      </w:r>
      <w:r>
        <w:rPr>
          <w:rFonts w:hint="eastAsia"/>
        </w:rPr>
        <w:t>2019</w:t>
      </w:r>
      <w:r>
        <w:rPr>
          <w:rFonts w:hint="eastAsia"/>
        </w:rPr>
        <w:t>青岛）</w:t>
      </w:r>
      <w:r>
        <w:t>下列关于声现象的说法，错误的是</w:t>
      </w:r>
      <w:r>
        <w:tab/>
        <w:t>C</w:t>
      </w:r>
    </w:p>
    <w:p w:rsidR="007F1FAA" w:rsidRDefault="00231640">
      <w:r>
        <w:rPr>
          <w:rFonts w:hint="eastAsia"/>
        </w:rPr>
        <w:t>A</w:t>
      </w:r>
      <w:r>
        <w:t>声音是由物体振动产生的，以声波的形式传播</w:t>
      </w:r>
      <w:r>
        <w:t xml:space="preserve">     </w:t>
      </w:r>
    </w:p>
    <w:p w:rsidR="007F1FAA" w:rsidRDefault="00231640">
      <w:r>
        <w:rPr>
          <w:rFonts w:hint="eastAsia"/>
        </w:rPr>
        <w:t>B</w:t>
      </w:r>
      <w:r>
        <w:t>声音的传播需要介质，在不同介质中传播速度一般不同</w:t>
      </w:r>
    </w:p>
    <w:p w:rsidR="007F1FAA" w:rsidRDefault="00231640">
      <w:r>
        <w:t>C</w:t>
      </w:r>
      <w:r>
        <w:t>．</w:t>
      </w:r>
      <w:r>
        <w:t>“</w:t>
      </w:r>
      <w:r>
        <w:t>引吭高歌</w:t>
      </w:r>
      <w:r>
        <w:t>”“</w:t>
      </w:r>
      <w:r>
        <w:t>低声细语</w:t>
      </w:r>
      <w:r>
        <w:t>”</w:t>
      </w:r>
      <w:r>
        <w:t>中的</w:t>
      </w:r>
      <w:r>
        <w:t>“</w:t>
      </w:r>
      <w:r>
        <w:t>高</w:t>
      </w:r>
      <w:r>
        <w:t>”“</w:t>
      </w:r>
      <w:r>
        <w:t>低</w:t>
      </w:r>
      <w:r>
        <w:t>”</w:t>
      </w:r>
      <w:r>
        <w:t>描述的是声音的音调</w:t>
      </w:r>
    </w:p>
    <w:p w:rsidR="007F1FAA" w:rsidRDefault="00231640">
      <w:r>
        <w:t>D</w:t>
      </w:r>
      <w:r>
        <w:t>．我们听不到蝴蝶翅膀振动发出的声音，是因为其振动频率低于人类听觉的下限</w:t>
      </w:r>
    </w:p>
    <w:p w:rsidR="007F1FAA" w:rsidRDefault="00231640">
      <w:pPr>
        <w:widowControl/>
        <w:shd w:val="clear" w:color="auto" w:fill="FFFFFF"/>
        <w:spacing w:line="0" w:lineRule="atLeast"/>
        <w:jc w:val="left"/>
        <w:rPr>
          <w:rFonts w:ascii="Arial" w:eastAsia="宋体" w:hAnsi="Arial" w:cs="Arial"/>
          <w:bCs/>
          <w:kern w:val="0"/>
          <w:szCs w:val="21"/>
        </w:rPr>
      </w:pPr>
      <w:r>
        <w:rPr>
          <w:rFonts w:hint="eastAsia"/>
        </w:rPr>
        <w:t>（</w:t>
      </w:r>
      <w:r>
        <w:rPr>
          <w:rFonts w:hint="eastAsia"/>
        </w:rPr>
        <w:t>2019</w:t>
      </w:r>
      <w:r>
        <w:rPr>
          <w:rFonts w:hint="eastAsia"/>
        </w:rPr>
        <w:t>自贡）</w:t>
      </w:r>
      <w:r>
        <w:rPr>
          <w:rFonts w:ascii="Arial" w:eastAsia="宋体" w:hAnsi="Arial" w:cs="Arial" w:hint="eastAsia"/>
          <w:bCs/>
          <w:kern w:val="0"/>
          <w:szCs w:val="21"/>
        </w:rPr>
        <w:t>2.</w:t>
      </w:r>
      <w:r>
        <w:rPr>
          <w:rFonts w:ascii="Arial" w:eastAsia="宋体" w:hAnsi="Arial" w:cs="Arial"/>
          <w:bCs/>
          <w:kern w:val="0"/>
          <w:szCs w:val="21"/>
        </w:rPr>
        <w:t>请你用物理学的准确用语来</w:t>
      </w:r>
      <w:r>
        <w:rPr>
          <w:rFonts w:ascii="Arial" w:eastAsia="宋体" w:hAnsi="Arial" w:cs="Arial"/>
          <w:bCs/>
          <w:kern w:val="0"/>
          <w:szCs w:val="21"/>
        </w:rPr>
        <w:t>“</w:t>
      </w:r>
      <w:r>
        <w:rPr>
          <w:rFonts w:ascii="Arial" w:eastAsia="宋体" w:hAnsi="Arial" w:cs="Arial"/>
          <w:bCs/>
          <w:kern w:val="0"/>
          <w:szCs w:val="21"/>
        </w:rPr>
        <w:t>翻译</w:t>
      </w:r>
      <w:r>
        <w:rPr>
          <w:rFonts w:ascii="Arial" w:eastAsia="宋体" w:hAnsi="Arial" w:cs="Arial"/>
          <w:bCs/>
          <w:kern w:val="0"/>
          <w:szCs w:val="21"/>
        </w:rPr>
        <w:t>”</w:t>
      </w:r>
      <w:r>
        <w:rPr>
          <w:rFonts w:ascii="Arial" w:eastAsia="宋体" w:hAnsi="Arial" w:cs="Arial"/>
          <w:bCs/>
          <w:kern w:val="0"/>
          <w:szCs w:val="21"/>
        </w:rPr>
        <w:t>生活用语</w:t>
      </w:r>
      <w:r>
        <w:rPr>
          <w:rFonts w:ascii="MathJax_Main" w:eastAsia="宋体" w:hAnsi="MathJax_Main" w:cs="Arial"/>
          <w:bCs/>
          <w:kern w:val="0"/>
        </w:rPr>
        <w:t>,</w:t>
      </w:r>
      <w:r>
        <w:rPr>
          <w:rFonts w:ascii="Arial" w:eastAsia="宋体" w:hAnsi="Arial" w:cs="Arial"/>
          <w:bCs/>
          <w:kern w:val="0"/>
          <w:szCs w:val="21"/>
        </w:rPr>
        <w:t>有利于我们把握事物的本质</w:t>
      </w:r>
      <w:r>
        <w:rPr>
          <w:rFonts w:ascii="MathJax_Main" w:eastAsia="宋体" w:hAnsi="MathJax_Main" w:cs="Arial"/>
          <w:bCs/>
          <w:kern w:val="0"/>
        </w:rPr>
        <w:t>,</w:t>
      </w:r>
      <w:r>
        <w:rPr>
          <w:rFonts w:ascii="Arial" w:eastAsia="宋体" w:hAnsi="Arial" w:cs="Arial"/>
          <w:bCs/>
          <w:kern w:val="0"/>
          <w:szCs w:val="21"/>
        </w:rPr>
        <w:t>“</w:t>
      </w:r>
      <w:r>
        <w:rPr>
          <w:rFonts w:ascii="Arial" w:eastAsia="宋体" w:hAnsi="Arial" w:cs="Arial"/>
          <w:bCs/>
          <w:kern w:val="0"/>
          <w:szCs w:val="21"/>
        </w:rPr>
        <w:t>引吭高歌</w:t>
      </w:r>
      <w:r>
        <w:rPr>
          <w:rFonts w:ascii="Arial" w:eastAsia="宋体" w:hAnsi="Arial" w:cs="Arial"/>
          <w:bCs/>
          <w:kern w:val="0"/>
          <w:szCs w:val="21"/>
        </w:rPr>
        <w:t>”</w:t>
      </w:r>
      <w:r>
        <w:rPr>
          <w:rFonts w:ascii="Arial" w:eastAsia="宋体" w:hAnsi="Arial" w:cs="Arial"/>
          <w:bCs/>
          <w:kern w:val="0"/>
          <w:szCs w:val="21"/>
        </w:rPr>
        <w:t>和</w:t>
      </w:r>
      <w:r>
        <w:rPr>
          <w:rFonts w:ascii="Arial" w:eastAsia="宋体" w:hAnsi="Arial" w:cs="Arial"/>
          <w:bCs/>
          <w:kern w:val="0"/>
          <w:szCs w:val="21"/>
        </w:rPr>
        <w:t>“</w:t>
      </w:r>
      <w:r>
        <w:rPr>
          <w:rFonts w:ascii="Arial" w:eastAsia="宋体" w:hAnsi="Arial" w:cs="Arial"/>
          <w:bCs/>
          <w:kern w:val="0"/>
          <w:szCs w:val="21"/>
        </w:rPr>
        <w:t>低声细语</w:t>
      </w:r>
      <w:r>
        <w:rPr>
          <w:rFonts w:ascii="Arial" w:eastAsia="宋体" w:hAnsi="Arial" w:cs="Arial"/>
          <w:bCs/>
          <w:kern w:val="0"/>
          <w:szCs w:val="21"/>
        </w:rPr>
        <w:t>”</w:t>
      </w:r>
      <w:r>
        <w:rPr>
          <w:rFonts w:ascii="MathJax_Main" w:eastAsia="宋体" w:hAnsi="MathJax_Main" w:cs="Arial"/>
          <w:bCs/>
          <w:kern w:val="0"/>
        </w:rPr>
        <w:t>,</w:t>
      </w:r>
      <w:r>
        <w:rPr>
          <w:rFonts w:ascii="Arial" w:eastAsia="宋体" w:hAnsi="Arial" w:cs="Arial"/>
          <w:bCs/>
          <w:kern w:val="0"/>
          <w:szCs w:val="21"/>
        </w:rPr>
        <w:t>这里的高与低指的是</w:t>
      </w:r>
      <w:r>
        <w:rPr>
          <w:rFonts w:ascii="MathJax_Main" w:eastAsia="宋体" w:hAnsi="MathJax_Main" w:cs="Arial"/>
          <w:bCs/>
          <w:kern w:val="0"/>
        </w:rPr>
        <w:t>(</w:t>
      </w:r>
      <w:r>
        <w:rPr>
          <w:rFonts w:ascii="MathJax_Main" w:eastAsia="宋体" w:hAnsi="MathJax_Main" w:cs="Arial" w:hint="eastAsia"/>
          <w:bCs/>
          <w:kern w:val="0"/>
        </w:rPr>
        <w:t>C</w:t>
      </w:r>
      <w:r>
        <w:rPr>
          <w:rFonts w:ascii="MathJax_Main" w:eastAsia="宋体" w:hAnsi="MathJax_Main" w:cs="Arial"/>
          <w:bCs/>
          <w:kern w:val="0"/>
        </w:rPr>
        <w:t>)</w:t>
      </w:r>
    </w:p>
    <w:p w:rsidR="007F1FAA" w:rsidRDefault="00231640">
      <w:pPr>
        <w:spacing w:line="0" w:lineRule="atLeast"/>
        <w:rPr>
          <w:rFonts w:ascii="Arial" w:eastAsia="宋体" w:hAnsi="Arial" w:cs="Arial"/>
          <w:bCs/>
          <w:kern w:val="0"/>
          <w:szCs w:val="21"/>
          <w:shd w:val="clear" w:color="auto" w:fill="FFFFFF"/>
        </w:rPr>
      </w:pPr>
      <w:r>
        <w:rPr>
          <w:rFonts w:ascii="Arial" w:eastAsia="宋体" w:hAnsi="Arial" w:cs="Arial"/>
          <w:bCs/>
          <w:kern w:val="0"/>
          <w:szCs w:val="21"/>
          <w:shd w:val="clear" w:color="auto" w:fill="FFFFFF"/>
        </w:rPr>
        <w:t xml:space="preserve">A. </w:t>
      </w:r>
      <w:r>
        <w:rPr>
          <w:rFonts w:ascii="Arial" w:eastAsia="宋体" w:hAnsi="Arial" w:cs="Arial"/>
          <w:bCs/>
          <w:kern w:val="0"/>
          <w:szCs w:val="21"/>
          <w:shd w:val="clear" w:color="auto" w:fill="FFFFFF"/>
        </w:rPr>
        <w:t>音调高低</w:t>
      </w:r>
      <w:r>
        <w:rPr>
          <w:rFonts w:ascii="Arial" w:eastAsia="宋体" w:hAnsi="Arial" w:cs="Arial"/>
          <w:bCs/>
          <w:kern w:val="0"/>
          <w:szCs w:val="21"/>
          <w:shd w:val="clear" w:color="auto" w:fill="FFFFFF"/>
        </w:rPr>
        <w:t>B.</w:t>
      </w:r>
      <w:r>
        <w:rPr>
          <w:rFonts w:ascii="Arial" w:eastAsia="宋体" w:hAnsi="Arial" w:cs="Arial"/>
          <w:bCs/>
          <w:kern w:val="0"/>
          <w:szCs w:val="21"/>
          <w:shd w:val="clear" w:color="auto" w:fill="FFFFFF"/>
        </w:rPr>
        <w:t>音色好坏</w:t>
      </w:r>
      <w:r>
        <w:rPr>
          <w:rFonts w:ascii="Arial" w:eastAsia="宋体" w:hAnsi="Arial" w:cs="Arial"/>
          <w:bCs/>
          <w:kern w:val="0"/>
          <w:szCs w:val="21"/>
          <w:shd w:val="clear" w:color="auto" w:fill="FFFFFF"/>
        </w:rPr>
        <w:t xml:space="preserve">C. </w:t>
      </w:r>
      <w:r>
        <w:rPr>
          <w:rFonts w:ascii="Arial" w:eastAsia="宋体" w:hAnsi="Arial" w:cs="Arial"/>
          <w:bCs/>
          <w:kern w:val="0"/>
          <w:szCs w:val="21"/>
          <w:shd w:val="clear" w:color="auto" w:fill="FFFFFF"/>
        </w:rPr>
        <w:t>响度大小</w:t>
      </w:r>
      <w:r>
        <w:rPr>
          <w:rFonts w:ascii="Arial" w:eastAsia="宋体" w:hAnsi="Arial" w:cs="Arial"/>
          <w:bCs/>
          <w:kern w:val="0"/>
          <w:szCs w:val="21"/>
          <w:shd w:val="clear" w:color="auto" w:fill="FFFFFF"/>
        </w:rPr>
        <w:t xml:space="preserve">D. </w:t>
      </w:r>
      <w:r>
        <w:rPr>
          <w:rFonts w:ascii="Arial" w:eastAsia="宋体" w:hAnsi="Arial" w:cs="Arial"/>
          <w:bCs/>
          <w:kern w:val="0"/>
          <w:szCs w:val="21"/>
          <w:shd w:val="clear" w:color="auto" w:fill="FFFFFF"/>
        </w:rPr>
        <w:t>乐音三要素</w:t>
      </w:r>
    </w:p>
    <w:p w:rsidR="007F1FAA" w:rsidRDefault="00231640">
      <w:r>
        <w:rPr>
          <w:rFonts w:hint="eastAsia"/>
        </w:rPr>
        <w:t>（</w:t>
      </w:r>
      <w:r>
        <w:rPr>
          <w:rFonts w:hint="eastAsia"/>
        </w:rPr>
        <w:t>2019</w:t>
      </w:r>
      <w:r>
        <w:rPr>
          <w:rFonts w:hint="eastAsia"/>
        </w:rPr>
        <w:t>泰州）</w:t>
      </w:r>
      <w:r>
        <w:rPr>
          <w:rFonts w:hint="eastAsia"/>
        </w:rPr>
        <w:t>22.</w:t>
      </w:r>
      <w:r>
        <w:rPr>
          <w:rFonts w:hint="eastAsia"/>
        </w:rPr>
        <w:t>下列做法中</w:t>
      </w:r>
      <w:r>
        <w:rPr>
          <w:rFonts w:hint="eastAsia"/>
        </w:rPr>
        <w:t>,</w:t>
      </w:r>
      <w:r>
        <w:rPr>
          <w:rFonts w:hint="eastAsia"/>
        </w:rPr>
        <w:t>不能改变音调的是</w:t>
      </w:r>
      <w:r>
        <w:rPr>
          <w:rFonts w:hint="eastAsia"/>
          <w:color w:val="FF0000"/>
        </w:rPr>
        <w:t>D</w:t>
      </w:r>
    </w:p>
    <w:p w:rsidR="007F1FAA" w:rsidRDefault="00231640">
      <w:pPr>
        <w:spacing w:line="240" w:lineRule="auto"/>
        <w:ind w:left="424" w:hangingChars="202" w:hanging="424"/>
      </w:pPr>
      <w:r>
        <w:rPr>
          <w:noProof/>
        </w:rPr>
        <w:drawing>
          <wp:inline distT="0" distB="0" distL="0" distR="0">
            <wp:extent cx="5274310" cy="14420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1442546"/>
                    </a:xfrm>
                    <a:prstGeom prst="rect">
                      <a:avLst/>
                    </a:prstGeom>
                  </pic:spPr>
                </pic:pic>
              </a:graphicData>
            </a:graphic>
          </wp:inline>
        </w:drawing>
      </w:r>
    </w:p>
    <w:p w:rsidR="007F1FAA" w:rsidRDefault="00231640">
      <w:pPr>
        <w:spacing w:line="240" w:lineRule="auto"/>
        <w:ind w:left="424" w:hangingChars="202" w:hanging="424"/>
        <w:rPr>
          <w:rFonts w:ascii="Times New Roman" w:hAnsi="Times New Roman"/>
          <w:szCs w:val="21"/>
        </w:rPr>
      </w:pPr>
      <w:r>
        <w:rPr>
          <w:rFonts w:hint="eastAsia"/>
        </w:rPr>
        <w:lastRenderedPageBreak/>
        <w:t>（</w:t>
      </w:r>
      <w:r>
        <w:rPr>
          <w:rFonts w:hint="eastAsia"/>
        </w:rPr>
        <w:t>2019</w:t>
      </w:r>
      <w:r>
        <w:rPr>
          <w:rFonts w:hint="eastAsia"/>
        </w:rPr>
        <w:t>乐山）</w:t>
      </w:r>
      <w:r>
        <w:rPr>
          <w:rFonts w:ascii="Times New Roman" w:hAnsi="Times New Roman"/>
          <w:szCs w:val="21"/>
        </w:rPr>
        <w:t>3</w:t>
      </w:r>
      <w:r>
        <w:rPr>
          <w:rFonts w:ascii="Times New Roman" w:hAnsi="Times New Roman"/>
          <w:szCs w:val="21"/>
        </w:rPr>
        <w:t>．下列关于声音的说法正确的是</w:t>
      </w:r>
    </w:p>
    <w:p w:rsidR="007F1FAA" w:rsidRDefault="00231640" w:rsidP="0008129D">
      <w:pPr>
        <w:spacing w:line="240" w:lineRule="auto"/>
        <w:ind w:firstLineChars="135" w:firstLine="283"/>
        <w:rPr>
          <w:rFonts w:ascii="Times New Roman" w:hAnsi="Times New Roman"/>
          <w:szCs w:val="21"/>
        </w:rPr>
      </w:pPr>
      <w:r>
        <w:rPr>
          <w:rFonts w:ascii="Times New Roman" w:hAnsi="Times New Roman"/>
          <w:szCs w:val="21"/>
        </w:rPr>
        <w:t>A</w:t>
      </w:r>
      <w:r>
        <w:rPr>
          <w:rFonts w:ascii="Times New Roman" w:hAnsi="Times New Roman"/>
          <w:szCs w:val="21"/>
        </w:rPr>
        <w:t>．用力鼓掌比轻轻拍掌发出的声音音调高</w:t>
      </w:r>
    </w:p>
    <w:p w:rsidR="007F1FAA" w:rsidRDefault="00231640" w:rsidP="0008129D">
      <w:pPr>
        <w:spacing w:line="240" w:lineRule="auto"/>
        <w:ind w:firstLineChars="135" w:firstLine="283"/>
        <w:rPr>
          <w:rFonts w:ascii="Times New Roman" w:hAnsi="Times New Roman"/>
          <w:szCs w:val="21"/>
        </w:rPr>
      </w:pPr>
      <w:r>
        <w:rPr>
          <w:rFonts w:ascii="Times New Roman" w:hAnsi="Times New Roman"/>
          <w:szCs w:val="21"/>
        </w:rPr>
        <w:t>B</w:t>
      </w:r>
      <w:r>
        <w:rPr>
          <w:rFonts w:ascii="Times New Roman" w:hAnsi="Times New Roman"/>
          <w:szCs w:val="21"/>
        </w:rPr>
        <w:t>．将正在响铃的闹钟放到密闭的玻璃罩内，逐渐抽去空气，声音变大</w:t>
      </w:r>
    </w:p>
    <w:p w:rsidR="007F1FAA" w:rsidRDefault="00231640" w:rsidP="0008129D">
      <w:pPr>
        <w:spacing w:line="240" w:lineRule="auto"/>
        <w:ind w:firstLineChars="135" w:firstLine="283"/>
        <w:rPr>
          <w:rFonts w:ascii="Times New Roman" w:hAnsi="Times New Roman"/>
          <w:color w:val="FF0000"/>
          <w:szCs w:val="21"/>
        </w:rPr>
      </w:pPr>
      <w:r>
        <w:rPr>
          <w:rFonts w:ascii="Times New Roman" w:hAnsi="Times New Roman"/>
          <w:color w:val="FF0000"/>
          <w:szCs w:val="21"/>
        </w:rPr>
        <w:t>C</w:t>
      </w:r>
      <w:r>
        <w:rPr>
          <w:rFonts w:ascii="Times New Roman" w:hAnsi="Times New Roman"/>
          <w:color w:val="FF0000"/>
          <w:szCs w:val="21"/>
        </w:rPr>
        <w:t>．医生用</w:t>
      </w:r>
      <w:r>
        <w:rPr>
          <w:rFonts w:ascii="Times New Roman" w:hAnsi="Times New Roman"/>
          <w:color w:val="FF0000"/>
          <w:szCs w:val="21"/>
        </w:rPr>
        <w:t>B</w:t>
      </w:r>
      <w:r>
        <w:rPr>
          <w:rFonts w:ascii="Times New Roman" w:hAnsi="Times New Roman"/>
          <w:color w:val="FF0000"/>
          <w:szCs w:val="21"/>
        </w:rPr>
        <w:t>超检查胎儿的发育情况，利用了声音可以传播信息</w:t>
      </w:r>
    </w:p>
    <w:p w:rsidR="007F1FAA" w:rsidRDefault="00231640" w:rsidP="0008129D">
      <w:pPr>
        <w:spacing w:line="240" w:lineRule="auto"/>
        <w:ind w:firstLineChars="135" w:firstLine="283"/>
        <w:rPr>
          <w:rFonts w:ascii="Times New Roman" w:hAnsi="Times New Roman"/>
          <w:szCs w:val="21"/>
        </w:rPr>
      </w:pPr>
      <w:r>
        <w:rPr>
          <w:rFonts w:ascii="Times New Roman" w:hAnsi="Times New Roman"/>
          <w:szCs w:val="21"/>
        </w:rPr>
        <w:t>D</w:t>
      </w:r>
      <w:r>
        <w:rPr>
          <w:rFonts w:ascii="Times New Roman" w:hAnsi="Times New Roman"/>
          <w:szCs w:val="21"/>
        </w:rPr>
        <w:t>．高速公路两旁的隔音挡板可以防止噪声产生</w:t>
      </w:r>
    </w:p>
    <w:p w:rsidR="007F1FAA" w:rsidRDefault="00231640">
      <w:pPr>
        <w:spacing w:line="0" w:lineRule="atLeast"/>
      </w:pPr>
      <w:r>
        <w:rPr>
          <w:noProof/>
        </w:rPr>
        <w:drawing>
          <wp:anchor distT="0" distB="0" distL="114300" distR="114300" simplePos="0" relativeHeight="251663360" behindDoc="1" locked="0" layoutInCell="1" allowOverlap="1">
            <wp:simplePos x="0" y="0"/>
            <wp:positionH relativeFrom="column">
              <wp:posOffset>4321810</wp:posOffset>
            </wp:positionH>
            <wp:positionV relativeFrom="paragraph">
              <wp:posOffset>37465</wp:posOffset>
            </wp:positionV>
            <wp:extent cx="807720" cy="575310"/>
            <wp:effectExtent l="0" t="0" r="11430" b="15240"/>
            <wp:wrapTight wrapText="bothSides">
              <wp:wrapPolygon edited="0">
                <wp:start x="0" y="0"/>
                <wp:lineTo x="0" y="20742"/>
                <wp:lineTo x="20887" y="20742"/>
                <wp:lineTo x="20887" y="0"/>
                <wp:lineTo x="0" y="0"/>
              </wp:wrapPolygon>
            </wp:wrapTight>
            <wp:docPr id="2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1"/>
                    <pic:cNvPicPr>
                      <a:picLocks noChangeAspect="1"/>
                    </pic:cNvPicPr>
                  </pic:nvPicPr>
                  <pic:blipFill>
                    <a:blip r:embed="rId10">
                      <a:lum bright="6000"/>
                    </a:blip>
                    <a:stretch>
                      <a:fillRect/>
                    </a:stretch>
                  </pic:blipFill>
                  <pic:spPr>
                    <a:xfrm>
                      <a:off x="0" y="0"/>
                      <a:ext cx="807720" cy="575310"/>
                    </a:xfrm>
                    <a:prstGeom prst="rect">
                      <a:avLst/>
                    </a:prstGeom>
                    <a:noFill/>
                    <a:ln>
                      <a:noFill/>
                    </a:ln>
                  </pic:spPr>
                </pic:pic>
              </a:graphicData>
            </a:graphic>
          </wp:anchor>
        </w:drawing>
      </w:r>
      <w:r>
        <w:rPr>
          <w:rFonts w:hint="eastAsia"/>
        </w:rPr>
        <w:t>（</w:t>
      </w:r>
      <w:r>
        <w:rPr>
          <w:rFonts w:hint="eastAsia"/>
        </w:rPr>
        <w:t>2019</w:t>
      </w:r>
      <w:r>
        <w:rPr>
          <w:rFonts w:hint="eastAsia"/>
        </w:rPr>
        <w:t>无锡）</w:t>
      </w:r>
      <w:r>
        <w:rPr>
          <w:rFonts w:hint="eastAsia"/>
        </w:rPr>
        <w:t>3</w:t>
      </w:r>
      <w:r>
        <w:rPr>
          <w:rFonts w:hint="eastAsia"/>
        </w:rPr>
        <w:t>．十四个无声世界的孩子在中央电视台《经典咏流传》的舞台上，用一个啊字唱出了“整个春天”。如图是嘉宾和孩子用手指放在对方的喉结附近正在相互感知发出“啊”的情景。用这种方式让听不到声音的孩子感知到发出“啊”，这是利用了（</w:t>
      </w:r>
      <w:r>
        <w:rPr>
          <w:rFonts w:hint="eastAsia"/>
        </w:rPr>
        <w:t xml:space="preserve"> </w:t>
      </w:r>
      <w:r>
        <w:rPr>
          <w:rFonts w:hint="eastAsia"/>
        </w:rPr>
        <w:t>）</w:t>
      </w:r>
    </w:p>
    <w:p w:rsidR="007F1FAA" w:rsidRDefault="00231640">
      <w:pPr>
        <w:spacing w:line="0" w:lineRule="atLeast"/>
        <w:ind w:firstLineChars="200" w:firstLine="420"/>
        <w:rPr>
          <w:color w:val="FF0000"/>
        </w:rPr>
      </w:pPr>
      <w:r>
        <w:rPr>
          <w:rFonts w:hint="eastAsia"/>
          <w:color w:val="FF0000"/>
        </w:rPr>
        <w:t>A</w:t>
      </w:r>
      <w:r>
        <w:rPr>
          <w:rFonts w:hint="eastAsia"/>
          <w:color w:val="FF0000"/>
        </w:rPr>
        <w:t>．声咅是由物体振动产生的</w:t>
      </w:r>
    </w:p>
    <w:p w:rsidR="007F1FAA" w:rsidRDefault="00231640">
      <w:pPr>
        <w:spacing w:line="0" w:lineRule="atLeast"/>
        <w:ind w:firstLineChars="200" w:firstLine="420"/>
      </w:pPr>
      <w:r>
        <w:rPr>
          <w:rFonts w:hint="eastAsia"/>
        </w:rPr>
        <w:t>B</w:t>
      </w:r>
      <w:r>
        <w:rPr>
          <w:rFonts w:hint="eastAsia"/>
        </w:rPr>
        <w:t>．声音是通过空气传播的</w:t>
      </w:r>
    </w:p>
    <w:p w:rsidR="007F1FAA" w:rsidRDefault="00231640">
      <w:pPr>
        <w:spacing w:line="0" w:lineRule="atLeast"/>
        <w:ind w:firstLineChars="200" w:firstLine="420"/>
      </w:pPr>
      <w:r>
        <w:rPr>
          <w:rFonts w:hint="eastAsia"/>
        </w:rPr>
        <w:t>C</w:t>
      </w:r>
      <w:r>
        <w:rPr>
          <w:rFonts w:hint="eastAsia"/>
        </w:rPr>
        <w:t>．固体传声比气体快</w:t>
      </w:r>
    </w:p>
    <w:p w:rsidR="007F1FAA" w:rsidRDefault="00231640">
      <w:pPr>
        <w:spacing w:line="0" w:lineRule="atLeast"/>
        <w:ind w:firstLineChars="200" w:firstLine="420"/>
      </w:pPr>
      <w:r>
        <w:rPr>
          <w:rFonts w:hint="eastAsia"/>
        </w:rPr>
        <w:t>D</w:t>
      </w:r>
      <w:r>
        <w:rPr>
          <w:rFonts w:hint="eastAsia"/>
        </w:rPr>
        <w:t>．声音的音色可以用手感觉</w:t>
      </w:r>
    </w:p>
    <w:p w:rsidR="007F1FAA" w:rsidRDefault="00231640">
      <w:pPr>
        <w:adjustRightInd w:val="0"/>
        <w:snapToGrid w:val="0"/>
        <w:spacing w:after="0" w:line="240" w:lineRule="auto"/>
        <w:jc w:val="left"/>
        <w:rPr>
          <w:rFonts w:eastAsia="宋体"/>
        </w:rPr>
      </w:pPr>
      <w:r>
        <w:rPr>
          <w:rFonts w:hint="eastAsia"/>
        </w:rPr>
        <w:t>（</w:t>
      </w:r>
      <w:r>
        <w:rPr>
          <w:rFonts w:hint="eastAsia"/>
        </w:rPr>
        <w:t>2019</w:t>
      </w:r>
      <w:r>
        <w:rPr>
          <w:rFonts w:hint="eastAsia"/>
        </w:rPr>
        <w:t>孝感）</w:t>
      </w:r>
      <w:r>
        <w:rPr>
          <w:rFonts w:eastAsia="宋体" w:hint="eastAsia"/>
        </w:rPr>
        <w:t>1.</w:t>
      </w:r>
      <w:r>
        <w:rPr>
          <w:rFonts w:eastAsia="宋体" w:hint="eastAsia"/>
        </w:rPr>
        <w:t>如图，是四个与声现象相关的图形，下列说法正确的是</w:t>
      </w:r>
    </w:p>
    <w:p w:rsidR="007F1FAA" w:rsidRDefault="00231640">
      <w:pPr>
        <w:adjustRightInd w:val="0"/>
        <w:snapToGrid w:val="0"/>
        <w:spacing w:after="0" w:line="240" w:lineRule="auto"/>
        <w:jc w:val="left"/>
        <w:rPr>
          <w:rFonts w:eastAsia="宋体"/>
        </w:rPr>
      </w:pPr>
      <w:r>
        <w:rPr>
          <w:rFonts w:eastAsia="宋体" w:hint="eastAsia"/>
        </w:rPr>
        <w:t>A.</w:t>
      </w:r>
      <w:r>
        <w:rPr>
          <w:rFonts w:eastAsia="宋体" w:hint="eastAsia"/>
        </w:rPr>
        <w:t>图甲可以说明真空能够传声</w:t>
      </w:r>
    </w:p>
    <w:p w:rsidR="007F1FAA" w:rsidRDefault="00231640">
      <w:pPr>
        <w:adjustRightInd w:val="0"/>
        <w:snapToGrid w:val="0"/>
        <w:spacing w:after="0" w:line="240" w:lineRule="auto"/>
        <w:jc w:val="left"/>
        <w:rPr>
          <w:rFonts w:eastAsia="宋体"/>
        </w:rPr>
      </w:pPr>
      <w:r>
        <w:rPr>
          <w:rFonts w:eastAsia="宋体" w:hint="eastAsia"/>
        </w:rPr>
        <w:t>B.</w:t>
      </w:r>
      <w:r>
        <w:rPr>
          <w:rFonts w:eastAsia="宋体" w:hint="eastAsia"/>
        </w:rPr>
        <w:t>图乙可以探究音色与频率的关系</w:t>
      </w:r>
    </w:p>
    <w:p w:rsidR="007F1FAA" w:rsidRDefault="00231640">
      <w:pPr>
        <w:adjustRightInd w:val="0"/>
        <w:snapToGrid w:val="0"/>
        <w:spacing w:after="0" w:line="240" w:lineRule="auto"/>
        <w:jc w:val="left"/>
        <w:rPr>
          <w:rFonts w:eastAsia="宋体"/>
          <w:color w:val="FF0000"/>
        </w:rPr>
      </w:pPr>
      <w:r>
        <w:rPr>
          <w:rFonts w:eastAsia="宋体" w:hint="eastAsia"/>
          <w:color w:val="FF0000"/>
        </w:rPr>
        <w:t>C.</w:t>
      </w:r>
      <w:r>
        <w:rPr>
          <w:rFonts w:eastAsia="宋体" w:hint="eastAsia"/>
          <w:color w:val="FF0000"/>
        </w:rPr>
        <w:t>图丙可以探究响度与振幅的关系</w:t>
      </w:r>
    </w:p>
    <w:p w:rsidR="007F1FAA" w:rsidRDefault="00231640">
      <w:pPr>
        <w:adjustRightInd w:val="0"/>
        <w:snapToGrid w:val="0"/>
        <w:spacing w:after="0" w:line="240" w:lineRule="auto"/>
        <w:jc w:val="left"/>
        <w:rPr>
          <w:rFonts w:eastAsia="宋体"/>
        </w:rPr>
      </w:pPr>
      <w:r>
        <w:rPr>
          <w:rFonts w:eastAsia="宋体" w:hint="eastAsia"/>
        </w:rPr>
        <w:t>D.</w:t>
      </w:r>
      <w:r>
        <w:rPr>
          <w:rFonts w:eastAsia="宋体" w:hint="eastAsia"/>
        </w:rPr>
        <w:t>图丁的倒车雷达可以说明声能够传递能量</w:t>
      </w:r>
    </w:p>
    <w:p w:rsidR="007F1FAA" w:rsidRDefault="00231640">
      <w:pPr>
        <w:adjustRightInd w:val="0"/>
        <w:spacing w:line="300" w:lineRule="atLeast"/>
        <w:textAlignment w:val="baseline"/>
        <w:rPr>
          <w:rFonts w:eastAsia="宋体"/>
        </w:rPr>
      </w:pPr>
      <w:r>
        <w:rPr>
          <w:rFonts w:eastAsia="宋体"/>
          <w:noProof/>
        </w:rPr>
        <w:drawing>
          <wp:inline distT="0" distB="0" distL="114300" distR="114300">
            <wp:extent cx="3819525" cy="904875"/>
            <wp:effectExtent l="0" t="0" r="9525" b="9525"/>
            <wp:docPr id="3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2"/>
                    <pic:cNvPicPr>
                      <a:picLocks noChangeAspect="1"/>
                    </pic:cNvPicPr>
                  </pic:nvPicPr>
                  <pic:blipFill>
                    <a:blip r:embed="rId11">
                      <a:grayscl/>
                      <a:lum bright="6000"/>
                    </a:blip>
                    <a:stretch>
                      <a:fillRect/>
                    </a:stretch>
                  </pic:blipFill>
                  <pic:spPr>
                    <a:xfrm>
                      <a:off x="0" y="0"/>
                      <a:ext cx="3819525" cy="904875"/>
                    </a:xfrm>
                    <a:prstGeom prst="rect">
                      <a:avLst/>
                    </a:prstGeom>
                    <a:noFill/>
                    <a:ln>
                      <a:noFill/>
                    </a:ln>
                  </pic:spPr>
                </pic:pic>
              </a:graphicData>
            </a:graphic>
          </wp:inline>
        </w:drawing>
      </w:r>
    </w:p>
    <w:p w:rsidR="007F1FAA" w:rsidRDefault="00231640">
      <w:pPr>
        <w:adjustRightInd w:val="0"/>
        <w:spacing w:line="300" w:lineRule="atLeast"/>
        <w:textAlignment w:val="baseline"/>
        <w:rPr>
          <w:sz w:val="22"/>
          <w:szCs w:val="22"/>
        </w:rPr>
      </w:pPr>
      <w:r>
        <w:rPr>
          <w:rFonts w:hint="eastAsia"/>
        </w:rPr>
        <w:t>（</w:t>
      </w:r>
      <w:r>
        <w:rPr>
          <w:rFonts w:hint="eastAsia"/>
        </w:rPr>
        <w:t>2019</w:t>
      </w:r>
      <w:r>
        <w:rPr>
          <w:rFonts w:hint="eastAsia"/>
        </w:rPr>
        <w:t>庆阳）</w:t>
      </w:r>
      <w:r>
        <w:rPr>
          <w:sz w:val="22"/>
          <w:szCs w:val="22"/>
        </w:rPr>
        <w:t>1</w:t>
      </w:r>
      <w:r>
        <w:rPr>
          <w:sz w:val="22"/>
          <w:szCs w:val="22"/>
        </w:rPr>
        <w:t>．关于声音的产生和传播，下列说法正确的是（　　）</w:t>
      </w:r>
    </w:p>
    <w:p w:rsidR="007F1FAA" w:rsidRDefault="00231640">
      <w:pPr>
        <w:adjustRightInd w:val="0"/>
        <w:spacing w:line="300" w:lineRule="atLeast"/>
        <w:textAlignment w:val="baseline"/>
        <w:rPr>
          <w:sz w:val="22"/>
          <w:szCs w:val="22"/>
        </w:rPr>
      </w:pPr>
      <w:r>
        <w:rPr>
          <w:sz w:val="22"/>
          <w:szCs w:val="22"/>
        </w:rPr>
        <w:t>A</w:t>
      </w:r>
      <w:r>
        <w:rPr>
          <w:sz w:val="22"/>
          <w:szCs w:val="22"/>
        </w:rPr>
        <w:t>．</w:t>
      </w:r>
      <w:r>
        <w:rPr>
          <w:sz w:val="22"/>
          <w:szCs w:val="22"/>
        </w:rPr>
        <w:t>“</w:t>
      </w:r>
      <w:r>
        <w:rPr>
          <w:sz w:val="22"/>
          <w:szCs w:val="22"/>
        </w:rPr>
        <w:t>声纹门锁</w:t>
      </w:r>
      <w:r>
        <w:rPr>
          <w:sz w:val="22"/>
          <w:szCs w:val="22"/>
        </w:rPr>
        <w:t>”</w:t>
      </w:r>
      <w:r>
        <w:rPr>
          <w:sz w:val="22"/>
          <w:szCs w:val="22"/>
        </w:rPr>
        <w:t>是依据声音的响度来识别的</w:t>
      </w:r>
    </w:p>
    <w:p w:rsidR="007F1FAA" w:rsidRDefault="00231640">
      <w:pPr>
        <w:adjustRightInd w:val="0"/>
        <w:spacing w:line="300" w:lineRule="atLeast"/>
        <w:textAlignment w:val="baseline"/>
        <w:rPr>
          <w:sz w:val="22"/>
          <w:szCs w:val="22"/>
        </w:rPr>
      </w:pPr>
      <w:r>
        <w:rPr>
          <w:sz w:val="22"/>
          <w:szCs w:val="22"/>
        </w:rPr>
        <w:t>B</w:t>
      </w:r>
      <w:r>
        <w:rPr>
          <w:sz w:val="22"/>
          <w:szCs w:val="22"/>
        </w:rPr>
        <w:t>．鼓手打鼓用的力越大，鼓声的音调就越高</w:t>
      </w:r>
    </w:p>
    <w:p w:rsidR="007F1FAA" w:rsidRDefault="00231640">
      <w:pPr>
        <w:adjustRightInd w:val="0"/>
        <w:spacing w:line="300" w:lineRule="atLeast"/>
        <w:textAlignment w:val="baseline"/>
        <w:rPr>
          <w:color w:val="FF0000"/>
          <w:sz w:val="22"/>
          <w:szCs w:val="22"/>
        </w:rPr>
      </w:pPr>
      <w:r>
        <w:rPr>
          <w:color w:val="FF0000"/>
          <w:sz w:val="22"/>
          <w:szCs w:val="22"/>
        </w:rPr>
        <w:t>C</w:t>
      </w:r>
      <w:r>
        <w:rPr>
          <w:color w:val="FF0000"/>
          <w:sz w:val="22"/>
          <w:szCs w:val="22"/>
        </w:rPr>
        <w:t>．二胡演奏的优美旋律，是由弦的振动产生的</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2"/>
          <w:szCs w:val="22"/>
        </w:rPr>
      </w:pPr>
      <w:r>
        <w:rPr>
          <w:sz w:val="22"/>
          <w:szCs w:val="22"/>
        </w:rPr>
        <w:t>D</w:t>
      </w:r>
      <w:r>
        <w:rPr>
          <w:sz w:val="22"/>
          <w:szCs w:val="22"/>
        </w:rPr>
        <w:t>．航天员在太空与地面交流时的声音是通过声波传回地球的</w:t>
      </w:r>
    </w:p>
    <w:p w:rsidR="007F1FAA" w:rsidRDefault="00231640">
      <w:pPr>
        <w:rPr>
          <w:szCs w:val="21"/>
        </w:rPr>
      </w:pPr>
      <w:r>
        <w:rPr>
          <w:rFonts w:hint="eastAsia"/>
        </w:rPr>
        <w:t>（</w:t>
      </w:r>
      <w:r>
        <w:rPr>
          <w:rFonts w:hint="eastAsia"/>
        </w:rPr>
        <w:t>2019</w:t>
      </w:r>
      <w:r>
        <w:rPr>
          <w:rFonts w:hint="eastAsia"/>
        </w:rPr>
        <w:t>武威）</w:t>
      </w:r>
      <w:r>
        <w:rPr>
          <w:szCs w:val="21"/>
        </w:rPr>
        <w:t>2</w:t>
      </w:r>
      <w:r>
        <w:rPr>
          <w:rFonts w:hint="eastAsia"/>
          <w:szCs w:val="21"/>
        </w:rPr>
        <w:t>．</w:t>
      </w:r>
      <w:r>
        <w:rPr>
          <w:rFonts w:hAnsi="宋体"/>
          <w:szCs w:val="21"/>
        </w:rPr>
        <w:t>关于声现象，下列说法正确的是</w:t>
      </w:r>
    </w:p>
    <w:p w:rsidR="007F1FAA" w:rsidRDefault="00231640">
      <w:pPr>
        <w:ind w:firstLineChars="200" w:firstLine="420"/>
        <w:rPr>
          <w:szCs w:val="21"/>
        </w:rPr>
      </w:pPr>
      <w:r>
        <w:rPr>
          <w:szCs w:val="21"/>
        </w:rPr>
        <w:t>A</w:t>
      </w:r>
      <w:r>
        <w:rPr>
          <w:szCs w:val="21"/>
        </w:rPr>
        <w:t>．</w:t>
      </w:r>
      <w:r>
        <w:rPr>
          <w:rFonts w:hAnsi="宋体"/>
          <w:szCs w:val="21"/>
        </w:rPr>
        <w:t>声音是一种波，在真空中传播速度最大</w:t>
      </w:r>
    </w:p>
    <w:p w:rsidR="007F1FAA" w:rsidRDefault="00231640">
      <w:pPr>
        <w:ind w:firstLineChars="200" w:firstLine="420"/>
        <w:rPr>
          <w:szCs w:val="21"/>
        </w:rPr>
      </w:pPr>
      <w:r>
        <w:rPr>
          <w:szCs w:val="21"/>
        </w:rPr>
        <w:t>B</w:t>
      </w:r>
      <w:r>
        <w:rPr>
          <w:szCs w:val="21"/>
        </w:rPr>
        <w:t>．</w:t>
      </w:r>
      <w:r>
        <w:rPr>
          <w:rFonts w:hAnsi="宋体"/>
          <w:szCs w:val="21"/>
        </w:rPr>
        <w:t>地震产生次声波的频率高于</w:t>
      </w:r>
      <w:r>
        <w:rPr>
          <w:szCs w:val="21"/>
        </w:rPr>
        <w:t>20Hz</w:t>
      </w:r>
    </w:p>
    <w:p w:rsidR="007F1FAA" w:rsidRDefault="00231640">
      <w:pPr>
        <w:ind w:firstLineChars="200" w:firstLine="420"/>
        <w:rPr>
          <w:color w:val="FF0000"/>
          <w:szCs w:val="21"/>
        </w:rPr>
      </w:pPr>
      <w:r>
        <w:rPr>
          <w:color w:val="FF0000"/>
          <w:szCs w:val="21"/>
        </w:rPr>
        <w:t>C</w:t>
      </w:r>
      <w:r>
        <w:rPr>
          <w:color w:val="FF0000"/>
          <w:szCs w:val="21"/>
        </w:rPr>
        <w:t>．</w:t>
      </w:r>
      <w:r>
        <w:rPr>
          <w:rFonts w:hAnsi="宋体"/>
          <w:color w:val="FF0000"/>
          <w:szCs w:val="21"/>
        </w:rPr>
        <w:t>用超声波能击碎人体内的</w:t>
      </w:r>
      <w:r>
        <w:rPr>
          <w:color w:val="FF0000"/>
          <w:szCs w:val="21"/>
        </w:rPr>
        <w:t>“</w:t>
      </w:r>
      <w:r>
        <w:rPr>
          <w:rFonts w:hAnsi="宋体"/>
          <w:color w:val="FF0000"/>
          <w:szCs w:val="21"/>
        </w:rPr>
        <w:t>结石</w:t>
      </w:r>
      <w:r>
        <w:rPr>
          <w:color w:val="FF0000"/>
          <w:szCs w:val="21"/>
        </w:rPr>
        <w:t>”</w:t>
      </w:r>
      <w:r>
        <w:rPr>
          <w:rFonts w:hAnsi="宋体"/>
          <w:color w:val="FF0000"/>
          <w:szCs w:val="21"/>
        </w:rPr>
        <w:t>，说明超声波具有能量</w:t>
      </w:r>
    </w:p>
    <w:p w:rsidR="007F1FAA" w:rsidRDefault="00231640">
      <w:pPr>
        <w:ind w:firstLineChars="200" w:firstLine="420"/>
        <w:rPr>
          <w:szCs w:val="21"/>
        </w:rPr>
      </w:pPr>
      <w:r>
        <w:rPr>
          <w:szCs w:val="21"/>
        </w:rPr>
        <w:lastRenderedPageBreak/>
        <w:t>D</w:t>
      </w:r>
      <w:r>
        <w:rPr>
          <w:szCs w:val="21"/>
        </w:rPr>
        <w:t>．</w:t>
      </w:r>
      <w:r>
        <w:rPr>
          <w:rFonts w:hAnsi="宋体"/>
          <w:szCs w:val="21"/>
        </w:rPr>
        <w:t>在街道上安装的噪声监测仪是用来减弱噪声的</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Cs w:val="21"/>
        </w:rPr>
      </w:pPr>
      <w:r>
        <w:rPr>
          <w:rFonts w:hint="eastAsia"/>
        </w:rPr>
        <w:t>（</w:t>
      </w:r>
      <w:r>
        <w:rPr>
          <w:rFonts w:hint="eastAsia"/>
        </w:rPr>
        <w:t>2019</w:t>
      </w:r>
      <w:r>
        <w:rPr>
          <w:rFonts w:hint="eastAsia"/>
        </w:rPr>
        <w:t>苏州）</w:t>
      </w:r>
      <w:r>
        <w:rPr>
          <w:rFonts w:ascii="inherit" w:hAnsi="inherit" w:cs="宋体"/>
          <w:color w:val="000000"/>
          <w:kern w:val="0"/>
          <w:szCs w:val="21"/>
        </w:rPr>
        <w:t>3.</w:t>
      </w:r>
      <w:r>
        <w:rPr>
          <w:rFonts w:ascii="inherit" w:hAnsi="inherit" w:cs="宋体"/>
          <w:color w:val="000000"/>
          <w:kern w:val="0"/>
          <w:szCs w:val="21"/>
        </w:rPr>
        <w:t>关于声现象，下列说法正确的是</w:t>
      </w:r>
      <w:r>
        <w:rPr>
          <w:rFonts w:ascii="inherit" w:hAnsi="inherit" w:cs="宋体" w:hint="eastAsia"/>
          <w:color w:val="000000"/>
          <w:kern w:val="0"/>
          <w:szCs w:val="21"/>
        </w:rPr>
        <w:t>(    )</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Cs w:val="21"/>
        </w:rPr>
      </w:pPr>
      <w:r>
        <w:rPr>
          <w:rFonts w:ascii="inherit" w:hAnsi="inherit" w:cs="宋体"/>
          <w:color w:val="000000"/>
          <w:kern w:val="0"/>
          <w:szCs w:val="21"/>
        </w:rPr>
        <w:t>A</w:t>
      </w:r>
      <w:r>
        <w:rPr>
          <w:rFonts w:ascii="inherit" w:hAnsi="inherit" w:cs="宋体"/>
          <w:color w:val="000000"/>
          <w:kern w:val="0"/>
          <w:szCs w:val="21"/>
        </w:rPr>
        <w:t>声能在真空中传播</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FF0000"/>
          <w:kern w:val="0"/>
          <w:szCs w:val="21"/>
        </w:rPr>
      </w:pPr>
      <w:r>
        <w:rPr>
          <w:rFonts w:ascii="inherit" w:hAnsi="inherit" w:cs="宋体"/>
          <w:color w:val="FF0000"/>
          <w:kern w:val="0"/>
          <w:szCs w:val="21"/>
        </w:rPr>
        <w:t>B</w:t>
      </w:r>
      <w:r>
        <w:rPr>
          <w:rFonts w:ascii="inherit" w:hAnsi="inherit" w:cs="宋体"/>
          <w:color w:val="FF0000"/>
          <w:kern w:val="0"/>
          <w:szCs w:val="21"/>
        </w:rPr>
        <w:t>声音是由于物体振动产在的</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Cs w:val="21"/>
        </w:rPr>
      </w:pPr>
      <w:r>
        <w:rPr>
          <w:rFonts w:ascii="inherit" w:hAnsi="inherit" w:cs="宋体"/>
          <w:color w:val="000000"/>
          <w:kern w:val="0"/>
          <w:szCs w:val="21"/>
        </w:rPr>
        <w:t>C:</w:t>
      </w:r>
      <w:r>
        <w:rPr>
          <w:rFonts w:ascii="inherit" w:hAnsi="inherit" w:cs="宋体"/>
          <w:color w:val="000000"/>
          <w:kern w:val="0"/>
          <w:szCs w:val="21"/>
        </w:rPr>
        <w:t>根据响度能分分辨不同乐器的</w:t>
      </w:r>
      <w:r>
        <w:rPr>
          <w:rFonts w:ascii="inherit" w:hAnsi="inherit" w:cs="宋体" w:hint="eastAsia"/>
          <w:color w:val="000000"/>
          <w:kern w:val="0"/>
          <w:szCs w:val="21"/>
        </w:rPr>
        <w:t>声音</w:t>
      </w:r>
    </w:p>
    <w:p w:rsidR="007F1FAA" w:rsidRDefault="002316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Cs w:val="21"/>
        </w:rPr>
      </w:pPr>
      <w:r>
        <w:rPr>
          <w:rFonts w:ascii="inherit" w:hAnsi="inherit" w:cs="宋体" w:hint="eastAsia"/>
          <w:color w:val="000000"/>
          <w:kern w:val="0"/>
          <w:szCs w:val="21"/>
        </w:rPr>
        <w:t xml:space="preserve">D. </w:t>
      </w:r>
      <w:r>
        <w:rPr>
          <w:rFonts w:ascii="inherit" w:hAnsi="inherit" w:cs="宋体" w:hint="eastAsia"/>
          <w:color w:val="000000"/>
          <w:kern w:val="0"/>
          <w:szCs w:val="21"/>
        </w:rPr>
        <w:t>“禁止鸣笛”是在人耳处控制噪声</w:t>
      </w:r>
    </w:p>
    <w:p w:rsidR="007F1FAA" w:rsidRDefault="00231640">
      <w:pPr>
        <w:rPr>
          <w:szCs w:val="21"/>
        </w:rPr>
      </w:pPr>
      <w:r>
        <w:rPr>
          <w:rFonts w:hint="eastAsia"/>
        </w:rPr>
        <w:t>（</w:t>
      </w:r>
      <w:r>
        <w:rPr>
          <w:rFonts w:hint="eastAsia"/>
        </w:rPr>
        <w:t>2019</w:t>
      </w:r>
      <w:r>
        <w:rPr>
          <w:rFonts w:hint="eastAsia"/>
        </w:rPr>
        <w:t>淄博）</w:t>
      </w:r>
      <w:r>
        <w:rPr>
          <w:szCs w:val="21"/>
        </w:rPr>
        <w:t>1</w:t>
      </w:r>
      <w:r>
        <w:rPr>
          <w:rFonts w:hAnsi="宋体"/>
          <w:szCs w:val="21"/>
        </w:rPr>
        <w:t>、音乐会上，小提琴曲让人如痴如醉，钢琴演奏让人心旷神怡。关于声音的说法正确的是（）</w:t>
      </w:r>
    </w:p>
    <w:p w:rsidR="007F1FAA" w:rsidRDefault="00231640">
      <w:pPr>
        <w:ind w:firstLineChars="200" w:firstLine="420"/>
        <w:rPr>
          <w:szCs w:val="21"/>
        </w:rPr>
      </w:pPr>
      <w:r>
        <w:rPr>
          <w:szCs w:val="21"/>
        </w:rPr>
        <w:t>A</w:t>
      </w:r>
      <w:r>
        <w:rPr>
          <w:rFonts w:hAnsi="宋体"/>
          <w:szCs w:val="21"/>
        </w:rPr>
        <w:t>、调节琴弦松紧可以改变声音的响度</w:t>
      </w:r>
    </w:p>
    <w:p w:rsidR="007F1FAA" w:rsidRDefault="00231640">
      <w:pPr>
        <w:ind w:firstLineChars="200" w:firstLine="420"/>
        <w:rPr>
          <w:szCs w:val="21"/>
        </w:rPr>
      </w:pPr>
      <w:r>
        <w:rPr>
          <w:szCs w:val="21"/>
        </w:rPr>
        <w:t>B</w:t>
      </w:r>
      <w:r>
        <w:rPr>
          <w:rFonts w:hAnsi="宋体"/>
          <w:szCs w:val="21"/>
        </w:rPr>
        <w:t>、用力拉琴可以改变声音的音调</w:t>
      </w:r>
    </w:p>
    <w:p w:rsidR="007F1FAA" w:rsidRDefault="00231640">
      <w:pPr>
        <w:ind w:firstLineChars="200" w:firstLine="420"/>
        <w:rPr>
          <w:color w:val="FF0000"/>
          <w:szCs w:val="21"/>
        </w:rPr>
      </w:pPr>
      <w:r>
        <w:rPr>
          <w:color w:val="FF0000"/>
          <w:szCs w:val="21"/>
        </w:rPr>
        <w:t>C</w:t>
      </w:r>
      <w:r>
        <w:rPr>
          <w:rFonts w:hAnsi="宋体"/>
          <w:color w:val="FF0000"/>
          <w:szCs w:val="21"/>
        </w:rPr>
        <w:t>、小提琴和钢琴发出的声音传播速度相同</w:t>
      </w:r>
    </w:p>
    <w:p w:rsidR="007F1FAA" w:rsidRDefault="00231640">
      <w:pPr>
        <w:ind w:firstLineChars="200" w:firstLine="420"/>
        <w:rPr>
          <w:szCs w:val="21"/>
        </w:rPr>
      </w:pPr>
      <w:r>
        <w:rPr>
          <w:szCs w:val="21"/>
        </w:rPr>
        <w:t>D</w:t>
      </w:r>
      <w:r>
        <w:rPr>
          <w:rFonts w:hAnsi="宋体"/>
          <w:szCs w:val="21"/>
        </w:rPr>
        <w:t>、禁止听众喧哗是从传播过程中减弱噪声</w:t>
      </w:r>
    </w:p>
    <w:p w:rsidR="007F1FAA" w:rsidRDefault="00231640">
      <w:r>
        <w:rPr>
          <w:rFonts w:hint="eastAsia"/>
        </w:rPr>
        <w:t>（</w:t>
      </w:r>
      <w:r>
        <w:rPr>
          <w:rFonts w:hint="eastAsia"/>
        </w:rPr>
        <w:t>2019</w:t>
      </w:r>
      <w:r>
        <w:rPr>
          <w:rFonts w:hint="eastAsia"/>
        </w:rPr>
        <w:t>临沂）</w:t>
      </w:r>
      <w:r>
        <w:rPr>
          <w:rFonts w:hint="eastAsia"/>
        </w:rPr>
        <w:t>2.</w:t>
      </w:r>
      <w:r>
        <w:t>关于声现象，下列说法正确的是</w:t>
      </w:r>
    </w:p>
    <w:p w:rsidR="007F1FAA" w:rsidRDefault="00231640">
      <w:r>
        <w:t>A</w:t>
      </w:r>
      <w:r>
        <w:t>．只要物体振动，人就能听见声音</w:t>
      </w:r>
    </w:p>
    <w:p w:rsidR="007F1FAA" w:rsidRDefault="00231640">
      <w:pPr>
        <w:rPr>
          <w:color w:val="FF0000"/>
        </w:rPr>
      </w:pPr>
      <w:r>
        <w:rPr>
          <w:color w:val="FF0000"/>
        </w:rPr>
        <w:t>B</w:t>
      </w:r>
      <w:r>
        <w:rPr>
          <w:color w:val="FF0000"/>
        </w:rPr>
        <w:t>．教室内学生听到老师的讲课声是靠空气传播的</w:t>
      </w:r>
    </w:p>
    <w:p w:rsidR="007F1FAA" w:rsidRDefault="00231640">
      <w:r>
        <w:t>C</w:t>
      </w:r>
      <w:r>
        <w:t>．</w:t>
      </w:r>
      <w:r>
        <w:rPr>
          <w:rFonts w:hint="eastAsia"/>
        </w:rPr>
        <w:t>分辨</w:t>
      </w:r>
      <w:r>
        <w:t>出合奏中的各种乐器主要是依据音调的不同</w:t>
      </w:r>
    </w:p>
    <w:p w:rsidR="007F1FAA" w:rsidRDefault="00231640">
      <w:r>
        <w:t>D</w:t>
      </w:r>
      <w:r>
        <w:t>．剧院内墙的吸音材料是在声源处减弱噪声的</w:t>
      </w:r>
    </w:p>
    <w:p w:rsidR="007F1FAA" w:rsidRDefault="00231640">
      <w:pPr>
        <w:spacing w:line="0" w:lineRule="atLeast"/>
        <w:ind w:left="273" w:hangingChars="130" w:hanging="273"/>
        <w:textAlignment w:val="center"/>
        <w:rPr>
          <w:kern w:val="0"/>
        </w:rPr>
      </w:pPr>
      <w:r>
        <w:rPr>
          <w:rFonts w:hint="eastAsia"/>
        </w:rPr>
        <w:t>（</w:t>
      </w:r>
      <w:r>
        <w:rPr>
          <w:rFonts w:hint="eastAsia"/>
        </w:rPr>
        <w:t>2019</w:t>
      </w:r>
      <w:r>
        <w:rPr>
          <w:rFonts w:hint="eastAsia"/>
        </w:rPr>
        <w:t>广东）</w:t>
      </w:r>
      <w:r>
        <w:rPr>
          <w:rFonts w:ascii="Times New Roman" w:eastAsia="新宋体" w:hAnsi="Times New Roman" w:hint="eastAsia"/>
          <w:kern w:val="0"/>
          <w:szCs w:val="21"/>
        </w:rPr>
        <w:t>2</w:t>
      </w: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分）对下面诗句中蕴含的物理知识，理解正确的是（　　）</w:t>
      </w:r>
    </w:p>
    <w:p w:rsidR="007F1FAA" w:rsidRDefault="00231640">
      <w:pPr>
        <w:spacing w:line="0" w:lineRule="atLeast"/>
        <w:ind w:firstLineChars="130" w:firstLine="273"/>
        <w:jc w:val="left"/>
        <w:textAlignment w:val="center"/>
        <w:rPr>
          <w:kern w:val="0"/>
        </w:rPr>
      </w:pPr>
      <w:r>
        <w:rPr>
          <w:rFonts w:ascii="Times New Roman" w:eastAsia="新宋体" w:hAnsi="Times New Roman" w:hint="eastAsia"/>
          <w:kern w:val="0"/>
          <w:szCs w:val="21"/>
        </w:rPr>
        <w:t>A</w:t>
      </w:r>
      <w:r>
        <w:rPr>
          <w:rFonts w:ascii="Times New Roman" w:eastAsia="新宋体" w:hAnsi="Times New Roman" w:hint="eastAsia"/>
          <w:kern w:val="0"/>
          <w:szCs w:val="21"/>
        </w:rPr>
        <w:t>．“响鼓也要重锤敲”说明物体振动频率越高，响度越大</w:t>
      </w:r>
      <w:r>
        <w:rPr>
          <w:kern w:val="0"/>
        </w:rPr>
        <w:tab/>
      </w:r>
    </w:p>
    <w:p w:rsidR="007F1FAA" w:rsidRDefault="00231640">
      <w:pPr>
        <w:spacing w:line="0" w:lineRule="atLeast"/>
        <w:ind w:firstLineChars="130" w:firstLine="273"/>
        <w:jc w:val="left"/>
        <w:textAlignment w:val="center"/>
        <w:rPr>
          <w:kern w:val="0"/>
        </w:rPr>
      </w:pPr>
      <w:r>
        <w:rPr>
          <w:rFonts w:ascii="Times New Roman" w:eastAsia="新宋体" w:hAnsi="Times New Roman" w:hint="eastAsia"/>
          <w:kern w:val="0"/>
          <w:szCs w:val="21"/>
        </w:rPr>
        <w:t>B</w:t>
      </w:r>
      <w:r>
        <w:rPr>
          <w:rFonts w:ascii="Times New Roman" w:eastAsia="新宋体" w:hAnsi="Times New Roman" w:hint="eastAsia"/>
          <w:kern w:val="0"/>
          <w:szCs w:val="21"/>
        </w:rPr>
        <w:t>．“柴门闻犬吠，风雪夜归人”说明声音可以传递能量</w:t>
      </w:r>
      <w:r>
        <w:rPr>
          <w:kern w:val="0"/>
        </w:rPr>
        <w:tab/>
      </w:r>
    </w:p>
    <w:p w:rsidR="007F1FAA" w:rsidRDefault="00231640">
      <w:pPr>
        <w:spacing w:line="0" w:lineRule="atLeast"/>
        <w:ind w:firstLineChars="130" w:firstLine="273"/>
        <w:jc w:val="left"/>
        <w:textAlignment w:val="center"/>
        <w:rPr>
          <w:kern w:val="0"/>
        </w:rPr>
      </w:pPr>
      <w:r>
        <w:rPr>
          <w:rFonts w:ascii="Times New Roman" w:eastAsia="新宋体" w:hAnsi="Times New Roman" w:hint="eastAsia"/>
          <w:kern w:val="0"/>
          <w:szCs w:val="21"/>
        </w:rPr>
        <w:t>C</w:t>
      </w:r>
      <w:r>
        <w:rPr>
          <w:rFonts w:ascii="Times New Roman" w:eastAsia="新宋体" w:hAnsi="Times New Roman" w:hint="eastAsia"/>
          <w:kern w:val="0"/>
          <w:szCs w:val="21"/>
        </w:rPr>
        <w:t>．“闻其声而知其人”主要是根据音调来进行辨别</w:t>
      </w:r>
      <w:r>
        <w:rPr>
          <w:kern w:val="0"/>
        </w:rPr>
        <w:tab/>
      </w:r>
    </w:p>
    <w:p w:rsidR="007F1FAA" w:rsidRDefault="00231640">
      <w:pPr>
        <w:spacing w:line="0" w:lineRule="atLeast"/>
        <w:ind w:firstLineChars="130" w:firstLine="273"/>
        <w:jc w:val="left"/>
        <w:textAlignment w:val="center"/>
        <w:rPr>
          <w:kern w:val="0"/>
        </w:rPr>
      </w:pPr>
      <w:r>
        <w:rPr>
          <w:rFonts w:ascii="Times New Roman" w:eastAsia="新宋体" w:hAnsi="Times New Roman" w:hint="eastAsia"/>
          <w:kern w:val="0"/>
          <w:szCs w:val="21"/>
        </w:rPr>
        <w:t>D</w:t>
      </w:r>
      <w:r>
        <w:rPr>
          <w:rFonts w:ascii="Times New Roman" w:eastAsia="新宋体" w:hAnsi="Times New Roman" w:hint="eastAsia"/>
          <w:kern w:val="0"/>
          <w:szCs w:val="21"/>
        </w:rPr>
        <w:t>．“忽闻水上琵琶声”其中琵琶声是琵琶弦振动产生的</w:t>
      </w:r>
    </w:p>
    <w:p w:rsidR="007F1FAA" w:rsidRDefault="00231640">
      <w:pPr>
        <w:spacing w:line="0" w:lineRule="atLeast"/>
        <w:ind w:left="273" w:hangingChars="130" w:hanging="273"/>
        <w:textAlignment w:val="center"/>
        <w:rPr>
          <w:kern w:val="0"/>
        </w:rPr>
      </w:pPr>
      <w:r>
        <w:rPr>
          <w:rFonts w:ascii="Times New Roman" w:eastAsia="新宋体" w:hAnsi="Times New Roman" w:hint="eastAsia"/>
          <w:color w:val="0000FF"/>
          <w:kern w:val="0"/>
          <w:szCs w:val="21"/>
        </w:rPr>
        <w:t>【分析】</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）声音三个特性：音调、响度和音色。音调跟发声体的振动频率有关；响度跟发声体的振幅有关；音色跟发声体的材料和结构有关</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）声音可以传递信息；</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）声音是由物体的振动产生的。</w:t>
      </w:r>
    </w:p>
    <w:p w:rsidR="007F1FAA" w:rsidRDefault="00231640">
      <w:pPr>
        <w:spacing w:line="0" w:lineRule="atLeast"/>
        <w:ind w:leftChars="130" w:left="273"/>
        <w:textAlignment w:val="center"/>
        <w:rPr>
          <w:kern w:val="0"/>
        </w:rPr>
      </w:pPr>
      <w:r>
        <w:rPr>
          <w:rFonts w:ascii="Times New Roman" w:eastAsia="新宋体" w:hAnsi="Times New Roman" w:hint="eastAsia"/>
          <w:color w:val="0000FF"/>
          <w:kern w:val="0"/>
          <w:szCs w:val="21"/>
        </w:rPr>
        <w:lastRenderedPageBreak/>
        <w:t>【解答】</w:t>
      </w:r>
      <w:r>
        <w:rPr>
          <w:rFonts w:ascii="Times New Roman" w:eastAsia="新宋体" w:hAnsi="Times New Roman" w:hint="eastAsia"/>
          <w:kern w:val="0"/>
          <w:szCs w:val="21"/>
        </w:rPr>
        <w:t>解：</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A</w:t>
      </w:r>
      <w:r>
        <w:rPr>
          <w:rFonts w:ascii="Times New Roman" w:eastAsia="新宋体" w:hAnsi="Times New Roman" w:hint="eastAsia"/>
          <w:kern w:val="0"/>
          <w:szCs w:val="21"/>
        </w:rPr>
        <w:t>、“响鼓也要重锤敲”，说明物体振幅越大，响度越大，故</w:t>
      </w:r>
      <w:r>
        <w:rPr>
          <w:rFonts w:ascii="Times New Roman" w:eastAsia="新宋体" w:hAnsi="Times New Roman" w:hint="eastAsia"/>
          <w:kern w:val="0"/>
          <w:szCs w:val="21"/>
        </w:rPr>
        <w:t>A</w:t>
      </w:r>
      <w:r>
        <w:rPr>
          <w:rFonts w:ascii="Times New Roman" w:eastAsia="新宋体" w:hAnsi="Times New Roman" w:hint="eastAsia"/>
          <w:kern w:val="0"/>
          <w:szCs w:val="21"/>
        </w:rPr>
        <w:t>错误；</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B</w:t>
      </w:r>
      <w:r>
        <w:rPr>
          <w:rFonts w:ascii="Times New Roman" w:eastAsia="新宋体" w:hAnsi="Times New Roman" w:hint="eastAsia"/>
          <w:kern w:val="0"/>
          <w:szCs w:val="21"/>
        </w:rPr>
        <w:t>、听到狗的叫声，知道人回来了，这说明声音能传递信息，故</w:t>
      </w:r>
      <w:r>
        <w:rPr>
          <w:rFonts w:ascii="Times New Roman" w:eastAsia="新宋体" w:hAnsi="Times New Roman" w:hint="eastAsia"/>
          <w:kern w:val="0"/>
          <w:szCs w:val="21"/>
        </w:rPr>
        <w:t>B</w:t>
      </w:r>
      <w:r>
        <w:rPr>
          <w:rFonts w:ascii="Times New Roman" w:eastAsia="新宋体" w:hAnsi="Times New Roman" w:hint="eastAsia"/>
          <w:kern w:val="0"/>
          <w:szCs w:val="21"/>
        </w:rPr>
        <w:t>错误；</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C</w:t>
      </w:r>
      <w:r>
        <w:rPr>
          <w:rFonts w:ascii="Times New Roman" w:eastAsia="新宋体" w:hAnsi="Times New Roman" w:hint="eastAsia"/>
          <w:kern w:val="0"/>
          <w:szCs w:val="21"/>
        </w:rPr>
        <w:t>、不同的人说话声音的音色不同，所以“闻其声而知其人”主要是根据声音的音色来判断的，故</w:t>
      </w:r>
      <w:r>
        <w:rPr>
          <w:rFonts w:ascii="Times New Roman" w:eastAsia="新宋体" w:hAnsi="Times New Roman" w:hint="eastAsia"/>
          <w:kern w:val="0"/>
          <w:szCs w:val="21"/>
        </w:rPr>
        <w:t>C</w:t>
      </w:r>
      <w:r>
        <w:rPr>
          <w:rFonts w:ascii="Times New Roman" w:eastAsia="新宋体" w:hAnsi="Times New Roman" w:hint="eastAsia"/>
          <w:kern w:val="0"/>
          <w:szCs w:val="21"/>
        </w:rPr>
        <w:t>错误；</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D</w:t>
      </w:r>
      <w:r>
        <w:rPr>
          <w:rFonts w:ascii="Times New Roman" w:eastAsia="新宋体" w:hAnsi="Times New Roman" w:hint="eastAsia"/>
          <w:kern w:val="0"/>
          <w:szCs w:val="21"/>
        </w:rPr>
        <w:t>、声音是由物体的振动产生的，琵琶声是琵琶弦振动产生的，故</w:t>
      </w:r>
      <w:r>
        <w:rPr>
          <w:rFonts w:ascii="Times New Roman" w:eastAsia="新宋体" w:hAnsi="Times New Roman" w:hint="eastAsia"/>
          <w:kern w:val="0"/>
          <w:szCs w:val="21"/>
        </w:rPr>
        <w:t>D</w:t>
      </w:r>
      <w:r>
        <w:rPr>
          <w:rFonts w:ascii="Times New Roman" w:eastAsia="新宋体" w:hAnsi="Times New Roman" w:hint="eastAsia"/>
          <w:kern w:val="0"/>
          <w:szCs w:val="21"/>
        </w:rPr>
        <w:t>正确。</w:t>
      </w:r>
    </w:p>
    <w:p w:rsidR="007F1FAA" w:rsidRDefault="00231640">
      <w:pPr>
        <w:spacing w:line="0" w:lineRule="atLeast"/>
        <w:ind w:leftChars="130" w:left="273"/>
        <w:textAlignment w:val="center"/>
        <w:rPr>
          <w:kern w:val="0"/>
        </w:rPr>
      </w:pPr>
      <w:r>
        <w:rPr>
          <w:rFonts w:ascii="Times New Roman" w:eastAsia="新宋体" w:hAnsi="Times New Roman" w:hint="eastAsia"/>
          <w:kern w:val="0"/>
          <w:szCs w:val="21"/>
        </w:rPr>
        <w:t>故选：</w:t>
      </w:r>
      <w:r>
        <w:rPr>
          <w:rFonts w:ascii="Times New Roman" w:eastAsia="新宋体" w:hAnsi="Times New Roman" w:hint="eastAsia"/>
          <w:kern w:val="0"/>
          <w:szCs w:val="21"/>
        </w:rPr>
        <w:t>D</w:t>
      </w:r>
      <w:r>
        <w:rPr>
          <w:rFonts w:ascii="Times New Roman" w:eastAsia="新宋体" w:hAnsi="Times New Roman" w:hint="eastAsia"/>
          <w:kern w:val="0"/>
          <w:szCs w:val="21"/>
        </w:rPr>
        <w:t>。</w:t>
      </w:r>
    </w:p>
    <w:p w:rsidR="007F1FAA" w:rsidRDefault="00231640">
      <w:pPr>
        <w:rPr>
          <w:szCs w:val="21"/>
        </w:rPr>
      </w:pPr>
      <w:r>
        <w:rPr>
          <w:rFonts w:hint="eastAsia"/>
        </w:rPr>
        <w:t>（</w:t>
      </w:r>
      <w:r>
        <w:rPr>
          <w:rFonts w:hint="eastAsia"/>
        </w:rPr>
        <w:t>2019</w:t>
      </w:r>
      <w:r>
        <w:rPr>
          <w:rFonts w:hint="eastAsia"/>
        </w:rPr>
        <w:t>福建）</w:t>
      </w:r>
      <w:r>
        <w:rPr>
          <w:szCs w:val="21"/>
        </w:rPr>
        <w:t>4.</w:t>
      </w:r>
      <w:r>
        <w:rPr>
          <w:szCs w:val="21"/>
          <w:lang w:val="zh-CN" w:bidi="zh-CN"/>
        </w:rPr>
        <w:t>公共场所不要高声喧哗，这里的</w:t>
      </w:r>
      <w:r>
        <w:rPr>
          <w:szCs w:val="21"/>
          <w:lang w:val="zh-CN" w:bidi="zh-CN"/>
        </w:rPr>
        <w:t>“</w:t>
      </w:r>
      <w:r>
        <w:rPr>
          <w:szCs w:val="21"/>
          <w:lang w:val="zh-CN" w:bidi="zh-CN"/>
        </w:rPr>
        <w:t>高</w:t>
      </w:r>
      <w:r>
        <w:rPr>
          <w:szCs w:val="21"/>
          <w:lang w:val="zh-CN" w:bidi="zh-CN"/>
        </w:rPr>
        <w:t>”</w:t>
      </w:r>
      <w:r>
        <w:rPr>
          <w:szCs w:val="21"/>
          <w:lang w:val="zh-CN" w:bidi="zh-CN"/>
        </w:rPr>
        <w:t>是指声音的</w:t>
      </w:r>
    </w:p>
    <w:p w:rsidR="007F1FAA" w:rsidRDefault="00231640">
      <w:pPr>
        <w:tabs>
          <w:tab w:val="left" w:pos="3360"/>
        </w:tabs>
        <w:ind w:firstLine="360"/>
        <w:rPr>
          <w:szCs w:val="21"/>
        </w:rPr>
      </w:pPr>
      <w:r>
        <w:rPr>
          <w:color w:val="FF0000"/>
          <w:szCs w:val="21"/>
        </w:rPr>
        <w:t>A.</w:t>
      </w:r>
      <w:r>
        <w:rPr>
          <w:color w:val="FF0000"/>
          <w:szCs w:val="21"/>
          <w:lang w:val="zh-CN" w:bidi="zh-CN"/>
        </w:rPr>
        <w:t>响度</w:t>
      </w:r>
      <w:r>
        <w:rPr>
          <w:szCs w:val="21"/>
        </w:rPr>
        <w:t>B.</w:t>
      </w:r>
      <w:r>
        <w:rPr>
          <w:szCs w:val="21"/>
          <w:lang w:val="zh-CN" w:bidi="zh-CN"/>
        </w:rPr>
        <w:t>音调</w:t>
      </w:r>
      <w:r>
        <w:rPr>
          <w:szCs w:val="21"/>
        </w:rPr>
        <w:t>C.</w:t>
      </w:r>
      <w:r>
        <w:rPr>
          <w:szCs w:val="21"/>
        </w:rPr>
        <w:tab/>
      </w:r>
      <w:r>
        <w:rPr>
          <w:szCs w:val="21"/>
          <w:lang w:val="zh-CN" w:bidi="zh-CN"/>
        </w:rPr>
        <w:t>音色</w:t>
      </w:r>
      <w:r>
        <w:rPr>
          <w:szCs w:val="21"/>
        </w:rPr>
        <w:t>D.</w:t>
      </w:r>
      <w:r>
        <w:rPr>
          <w:szCs w:val="21"/>
          <w:lang w:val="zh-CN" w:bidi="zh-CN"/>
        </w:rPr>
        <w:t>频率</w:t>
      </w:r>
    </w:p>
    <w:p w:rsidR="007F1FAA" w:rsidRDefault="00231640">
      <w:r>
        <w:rPr>
          <w:rFonts w:hint="eastAsia"/>
          <w:noProof/>
        </w:rPr>
        <w:drawing>
          <wp:anchor distT="0" distB="0" distL="0" distR="0" simplePos="0" relativeHeight="251661312" behindDoc="1" locked="0" layoutInCell="1" allowOverlap="1">
            <wp:simplePos x="0" y="0"/>
            <wp:positionH relativeFrom="column">
              <wp:posOffset>4286250</wp:posOffset>
            </wp:positionH>
            <wp:positionV relativeFrom="paragraph">
              <wp:posOffset>1290955</wp:posOffset>
            </wp:positionV>
            <wp:extent cx="734695" cy="699135"/>
            <wp:effectExtent l="0" t="0" r="8255" b="5715"/>
            <wp:wrapTight wrapText="bothSides">
              <wp:wrapPolygon edited="0">
                <wp:start x="0" y="0"/>
                <wp:lineTo x="0" y="21188"/>
                <wp:lineTo x="21283" y="21188"/>
                <wp:lineTo x="21283" y="0"/>
                <wp:lineTo x="0" y="0"/>
              </wp:wrapPolygon>
            </wp:wrapTight>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 "/>
                    <pic:cNvPicPr>
                      <a:picLocks noChangeAspect="1"/>
                    </pic:cNvPicPr>
                  </pic:nvPicPr>
                  <pic:blipFill>
                    <a:blip r:embed="rId12" cstate="print"/>
                    <a:stretch>
                      <a:fillRect/>
                    </a:stretch>
                  </pic:blipFill>
                  <pic:spPr>
                    <a:xfrm>
                      <a:off x="0" y="0"/>
                      <a:ext cx="734695" cy="699135"/>
                    </a:xfrm>
                    <a:prstGeom prst="rect">
                      <a:avLst/>
                    </a:prstGeom>
                  </pic:spPr>
                </pic:pic>
              </a:graphicData>
            </a:graphic>
          </wp:anchor>
        </w:drawing>
      </w:r>
      <w:r>
        <w:rPr>
          <w:rFonts w:hint="eastAsia"/>
        </w:rPr>
        <w:t>（</w:t>
      </w:r>
      <w:r>
        <w:rPr>
          <w:rFonts w:hint="eastAsia"/>
        </w:rPr>
        <w:t>2019</w:t>
      </w:r>
      <w:r>
        <w:rPr>
          <w:rFonts w:hint="eastAsia"/>
        </w:rPr>
        <w:t>宿迁）</w:t>
      </w:r>
      <w:r>
        <w:rPr>
          <w:rFonts w:ascii="宋体" w:eastAsia="宋体" w:hAnsi="宋体" w:cs="宋体"/>
          <w:bCs/>
          <w:kern w:val="0"/>
          <w:szCs w:val="21"/>
        </w:rPr>
        <w:t>3声音可以表达情感，传递信息，对于声现象的理解正确的是()</w:t>
      </w:r>
      <w:r>
        <w:rPr>
          <w:rFonts w:ascii="宋体" w:eastAsia="宋体" w:hAnsi="宋体" w:cs="宋体"/>
          <w:bCs/>
          <w:kern w:val="0"/>
          <w:szCs w:val="21"/>
        </w:rPr>
        <w:br/>
      </w:r>
      <w:r>
        <w:rPr>
          <w:rFonts w:ascii="宋体" w:eastAsia="宋体" w:hAnsi="宋体" w:cs="宋体"/>
          <w:bCs/>
          <w:color w:val="FF0000"/>
          <w:kern w:val="0"/>
          <w:szCs w:val="21"/>
        </w:rPr>
        <w:t>A教师讲课的声音是由声带振动产生的</w:t>
      </w:r>
      <w:r>
        <w:rPr>
          <w:rFonts w:ascii="宋体" w:eastAsia="宋体" w:hAnsi="宋体" w:cs="宋体"/>
          <w:bCs/>
          <w:kern w:val="0"/>
          <w:szCs w:val="21"/>
        </w:rPr>
        <w:br/>
        <w:t>B “静止鸣笛”是在传播过程中减弱噪音</w:t>
      </w:r>
      <w:r>
        <w:rPr>
          <w:rFonts w:ascii="宋体" w:eastAsia="宋体" w:hAnsi="宋体" w:cs="宋体"/>
          <w:bCs/>
          <w:kern w:val="0"/>
          <w:szCs w:val="21"/>
        </w:rPr>
        <w:br/>
        <w:t>C声音的振幅越大，音调越高</w:t>
      </w:r>
      <w:r>
        <w:rPr>
          <w:rFonts w:ascii="宋体" w:eastAsia="宋体" w:hAnsi="宋体" w:cs="宋体"/>
          <w:bCs/>
          <w:kern w:val="0"/>
          <w:szCs w:val="21"/>
        </w:rPr>
        <w:br/>
        <w:t>D只要物体在振动，我们就能听到声音</w:t>
      </w:r>
      <w:r>
        <w:rPr>
          <w:rFonts w:ascii="宋体" w:eastAsia="宋体" w:hAnsi="宋体" w:cs="宋体"/>
          <w:bCs/>
          <w:kern w:val="0"/>
          <w:szCs w:val="21"/>
        </w:rPr>
        <w:br/>
      </w:r>
      <w:r>
        <w:rPr>
          <w:rFonts w:hint="eastAsia"/>
        </w:rPr>
        <w:t>（</w:t>
      </w:r>
      <w:r>
        <w:rPr>
          <w:rFonts w:hint="eastAsia"/>
        </w:rPr>
        <w:t>2019</w:t>
      </w:r>
      <w:r>
        <w:rPr>
          <w:rFonts w:hint="eastAsia"/>
        </w:rPr>
        <w:t>德州）</w:t>
      </w:r>
      <w:r>
        <w:rPr>
          <w:rFonts w:hint="eastAsia"/>
        </w:rPr>
        <w:t>1</w:t>
      </w:r>
      <w:r>
        <w:rPr>
          <w:rFonts w:hint="eastAsia"/>
        </w:rPr>
        <w:t>．如图</w:t>
      </w:r>
      <w:r>
        <w:rPr>
          <w:rFonts w:hint="eastAsia"/>
        </w:rPr>
        <w:t>1</w:t>
      </w:r>
      <w:r>
        <w:rPr>
          <w:rFonts w:hint="eastAsia"/>
        </w:rPr>
        <w:t>所示，二胡是弓弦类最具中国民乐气质的乐器。下列关二胡说法正确的是（　　）</w:t>
      </w:r>
    </w:p>
    <w:p w:rsidR="007F1FAA" w:rsidRDefault="00231640">
      <w:r>
        <w:rPr>
          <w:rFonts w:hint="eastAsia"/>
        </w:rPr>
        <w:t>A</w:t>
      </w:r>
      <w:r>
        <w:rPr>
          <w:rFonts w:hint="eastAsia"/>
        </w:rPr>
        <w:t>．二胡发出的声音是琴弦振动产生的</w:t>
      </w:r>
      <w:r>
        <w:tab/>
      </w:r>
    </w:p>
    <w:p w:rsidR="007F1FAA" w:rsidRDefault="00231640">
      <w:r>
        <w:rPr>
          <w:rFonts w:hint="eastAsia"/>
        </w:rPr>
        <w:t>B</w:t>
      </w:r>
      <w:r>
        <w:rPr>
          <w:rFonts w:hint="eastAsia"/>
        </w:rPr>
        <w:t>．拉二胡时，手按压琴弦不同位置是为了改变响度</w:t>
      </w:r>
      <w:r>
        <w:tab/>
      </w:r>
    </w:p>
    <w:p w:rsidR="007F1FAA" w:rsidRDefault="00231640">
      <w:r>
        <w:rPr>
          <w:rFonts w:hint="eastAsia"/>
        </w:rPr>
        <w:t>C</w:t>
      </w:r>
      <w:r>
        <w:rPr>
          <w:rFonts w:hint="eastAsia"/>
        </w:rPr>
        <w:t>．拉弓弦时，用力越大发出声音的音调越高</w:t>
      </w:r>
      <w:r>
        <w:tab/>
      </w:r>
    </w:p>
    <w:p w:rsidR="007F1FAA" w:rsidRDefault="00231640">
      <w:r>
        <w:rPr>
          <w:rFonts w:hint="eastAsia"/>
        </w:rPr>
        <w:t>D</w:t>
      </w:r>
      <w:r>
        <w:rPr>
          <w:rFonts w:hint="eastAsia"/>
        </w:rPr>
        <w:t>．二胡发出优美的声音一定是乐音</w:t>
      </w:r>
    </w:p>
    <w:p w:rsidR="007F1FAA" w:rsidRDefault="00231640">
      <w:r>
        <w:rPr>
          <w:rFonts w:hint="eastAsia"/>
        </w:rPr>
        <w:t>【分析】声音是由物体振动产生的；</w:t>
      </w:r>
    </w:p>
    <w:p w:rsidR="007F1FAA" w:rsidRDefault="00231640">
      <w:r>
        <w:rPr>
          <w:rFonts w:hint="eastAsia"/>
        </w:rPr>
        <w:t>发声体振动的频率大小影响声音的音调的高低；</w:t>
      </w:r>
    </w:p>
    <w:p w:rsidR="007F1FAA" w:rsidRDefault="00231640">
      <w:r>
        <w:rPr>
          <w:rFonts w:hint="eastAsia"/>
        </w:rPr>
        <w:t>发声体振动的振幅越大，声音的响度就越大；</w:t>
      </w:r>
    </w:p>
    <w:p w:rsidR="007F1FAA" w:rsidRDefault="00231640">
      <w:r>
        <w:rPr>
          <w:rFonts w:hint="eastAsia"/>
        </w:rPr>
        <w:t>从环保角度定义，凡是妨碍人们正常的学习、休息和工作的声音以及对人们想要听到的声音起干扰作用的声音都是噪声。</w:t>
      </w:r>
    </w:p>
    <w:p w:rsidR="007F1FAA" w:rsidRDefault="00231640">
      <w:r>
        <w:rPr>
          <w:rFonts w:hint="eastAsia"/>
        </w:rPr>
        <w:t>【解答】解：</w:t>
      </w:r>
    </w:p>
    <w:p w:rsidR="007F1FAA" w:rsidRDefault="00231640">
      <w:r>
        <w:rPr>
          <w:rFonts w:hint="eastAsia"/>
        </w:rPr>
        <w:t>A</w:t>
      </w:r>
      <w:r>
        <w:rPr>
          <w:rFonts w:hint="eastAsia"/>
        </w:rPr>
        <w:t>、声音是由物体振动产生的，二胡发出的声音是琴弦振动产生的，故</w:t>
      </w:r>
      <w:r>
        <w:rPr>
          <w:rFonts w:hint="eastAsia"/>
        </w:rPr>
        <w:t>A</w:t>
      </w:r>
      <w:r>
        <w:rPr>
          <w:rFonts w:hint="eastAsia"/>
        </w:rPr>
        <w:t>正确；</w:t>
      </w:r>
    </w:p>
    <w:p w:rsidR="007F1FAA" w:rsidRDefault="00231640">
      <w:r>
        <w:rPr>
          <w:rFonts w:hint="eastAsia"/>
        </w:rPr>
        <w:t>B</w:t>
      </w:r>
      <w:r>
        <w:rPr>
          <w:rFonts w:hint="eastAsia"/>
        </w:rPr>
        <w:t>、拉二胡时，手按压琴弦不同位置，琴弦的振动快慢就会不同，发出声音的音调就会不同，</w:t>
      </w:r>
      <w:r>
        <w:rPr>
          <w:rFonts w:hint="eastAsia"/>
        </w:rPr>
        <w:lastRenderedPageBreak/>
        <w:t>故</w:t>
      </w:r>
      <w:r>
        <w:rPr>
          <w:rFonts w:hint="eastAsia"/>
        </w:rPr>
        <w:t>B</w:t>
      </w:r>
      <w:r>
        <w:rPr>
          <w:rFonts w:hint="eastAsia"/>
        </w:rPr>
        <w:t>错误；</w:t>
      </w:r>
    </w:p>
    <w:p w:rsidR="007F1FAA" w:rsidRDefault="00231640">
      <w:r>
        <w:rPr>
          <w:rFonts w:hint="eastAsia"/>
        </w:rPr>
        <w:t>C</w:t>
      </w:r>
      <w:r>
        <w:rPr>
          <w:rFonts w:hint="eastAsia"/>
        </w:rPr>
        <w:t>、拉弓弦时，用力越大，弦的振动幅度越大，发出声音的响度越大，故</w:t>
      </w:r>
      <w:r>
        <w:rPr>
          <w:rFonts w:hint="eastAsia"/>
        </w:rPr>
        <w:t>C</w:t>
      </w:r>
      <w:r>
        <w:rPr>
          <w:rFonts w:hint="eastAsia"/>
        </w:rPr>
        <w:t>错误；</w:t>
      </w:r>
    </w:p>
    <w:p w:rsidR="007F1FAA" w:rsidRDefault="00231640">
      <w:r>
        <w:rPr>
          <w:rFonts w:hint="eastAsia"/>
        </w:rPr>
        <w:t>D</w:t>
      </w:r>
      <w:r>
        <w:rPr>
          <w:rFonts w:hint="eastAsia"/>
        </w:rPr>
        <w:t>、从环保角度来看，一切干扰人们学习、休息和工作的声音都是噪声，在有些情况下，乐音也可以成为噪声，故</w:t>
      </w:r>
      <w:r>
        <w:rPr>
          <w:rFonts w:hint="eastAsia"/>
        </w:rPr>
        <w:t>D</w:t>
      </w:r>
      <w:r>
        <w:rPr>
          <w:rFonts w:hint="eastAsia"/>
        </w:rPr>
        <w:t>错误。</w:t>
      </w:r>
    </w:p>
    <w:p w:rsidR="007F1FAA" w:rsidRDefault="00231640">
      <w:r>
        <w:rPr>
          <w:rFonts w:hint="eastAsia"/>
        </w:rPr>
        <w:t>故选：</w:t>
      </w:r>
      <w:r>
        <w:rPr>
          <w:rFonts w:hint="eastAsia"/>
        </w:rPr>
        <w:t>A</w:t>
      </w:r>
      <w:r>
        <w:rPr>
          <w:rFonts w:hint="eastAsia"/>
        </w:rPr>
        <w:t>。</w:t>
      </w:r>
    </w:p>
    <w:p w:rsidR="007F1FAA" w:rsidRDefault="00231640">
      <w:r>
        <w:rPr>
          <w:rFonts w:hint="eastAsia"/>
        </w:rPr>
        <w:t>【点评】此题主要考查的是声音的产生，响度与振幅的关系，音调与频率的关系以及噪声与乐音的区分等，属于识记性内容，比较简单。</w:t>
      </w:r>
    </w:p>
    <w:p w:rsidR="007F1FAA" w:rsidRDefault="00231640">
      <w:r>
        <w:rPr>
          <w:rFonts w:ascii="宋体" w:eastAsia="宋体" w:hAnsi="宋体" w:cs="宋体" w:hint="eastAsia"/>
          <w:kern w:val="0"/>
          <w:szCs w:val="21"/>
        </w:rPr>
        <w:t>（2019郴州）</w:t>
      </w:r>
      <w:r>
        <w:t>下列关于声音的说法中，正确的是</w:t>
      </w:r>
    </w:p>
    <w:p w:rsidR="007F1FAA" w:rsidRDefault="00231640">
      <w:r>
        <w:rPr>
          <w:rFonts w:hint="eastAsia"/>
        </w:rPr>
        <w:t>A</w:t>
      </w:r>
      <w:r>
        <w:t>蝴蝶翅膀振动的声音我们听不到，是因为它的翅膀振动幅度太小</w:t>
      </w:r>
    </w:p>
    <w:p w:rsidR="007F1FAA" w:rsidRDefault="00231640">
      <w:r>
        <w:rPr>
          <w:rFonts w:hint="eastAsia"/>
        </w:rPr>
        <w:t>B</w:t>
      </w:r>
      <w:r>
        <w:t>“</w:t>
      </w:r>
      <w:r>
        <w:t>不敢高声语，恐惊天上人</w:t>
      </w:r>
      <w:r>
        <w:t>”</w:t>
      </w:r>
      <w:r>
        <w:t>中的</w:t>
      </w:r>
      <w:r>
        <w:t>“</w:t>
      </w:r>
      <w:r>
        <w:t>高声</w:t>
      </w:r>
      <w:r>
        <w:t>”</w:t>
      </w:r>
      <w:r>
        <w:t>指的是声音的音调高</w:t>
      </w:r>
      <w:r>
        <w:t xml:space="preserve"> </w:t>
      </w:r>
    </w:p>
    <w:p w:rsidR="007F1FAA" w:rsidRDefault="00231640">
      <w:r>
        <w:rPr>
          <w:rFonts w:hint="eastAsia"/>
        </w:rPr>
        <w:t>C</w:t>
      </w:r>
      <w:r>
        <w:t>宇航员在月球上无需借助其他设备可以直接对话交流信息</w:t>
      </w:r>
      <w:r>
        <w:t xml:space="preserve">     </w:t>
      </w:r>
    </w:p>
    <w:p w:rsidR="007F1FAA" w:rsidRDefault="00231640">
      <w:pPr>
        <w:rPr>
          <w:color w:val="FF0000"/>
        </w:rPr>
      </w:pPr>
      <w:r>
        <w:rPr>
          <w:color w:val="FF0000"/>
        </w:rPr>
        <w:t>D</w:t>
      </w:r>
      <w:r>
        <w:rPr>
          <w:color w:val="FF0000"/>
        </w:rPr>
        <w:t>．用收音机听歌，能分辨歌曲的演唱者，是根据声音的音色来判断的</w:t>
      </w:r>
    </w:p>
    <w:p w:rsidR="007F1FAA" w:rsidRDefault="00231640">
      <w:pPr>
        <w:spacing w:line="0" w:lineRule="atLeast"/>
        <w:rPr>
          <w:rFonts w:ascii="宋体" w:eastAsia="宋体" w:hAnsi="宋体"/>
        </w:rPr>
      </w:pPr>
      <w:r>
        <w:rPr>
          <w:rFonts w:ascii="宋体" w:eastAsia="宋体" w:hAnsi="宋体" w:cs="宋体" w:hint="eastAsia"/>
          <w:kern w:val="0"/>
          <w:szCs w:val="21"/>
        </w:rPr>
        <w:t>（2019眉山）</w:t>
      </w:r>
      <w:r w:rsidR="00B46DFF">
        <w:rPr>
          <w:rFonts w:ascii="宋体" w:eastAsia="宋体" w:hAnsi="宋体"/>
          <w:szCs w:val="21"/>
        </w:rPr>
        <w:fldChar w:fldCharType="begin"/>
      </w:r>
      <w:r>
        <w:rPr>
          <w:rFonts w:ascii="宋体" w:eastAsia="宋体" w:hAnsi="宋体"/>
          <w:szCs w:val="21"/>
        </w:rPr>
        <w:instrText xml:space="preserve"> AUTONUM  \* Arabic \s . </w:instrText>
      </w:r>
      <w:r w:rsidR="00B46DFF">
        <w:rPr>
          <w:rFonts w:ascii="宋体" w:eastAsia="宋体" w:hAnsi="宋体"/>
          <w:szCs w:val="21"/>
        </w:rPr>
        <w:fldChar w:fldCharType="end"/>
      </w:r>
      <w:r>
        <w:rPr>
          <w:rFonts w:ascii="宋体" w:eastAsia="宋体" w:hAnsi="宋体" w:hint="eastAsia"/>
          <w:szCs w:val="21"/>
        </w:rPr>
        <w:t>．</w:t>
      </w:r>
      <w:r>
        <w:rPr>
          <w:rFonts w:ascii="宋体" w:eastAsia="宋体" w:hAnsi="宋体"/>
        </w:rPr>
        <w:t>下列与声现象有关的说法中正确的是</w:t>
      </w:r>
      <w:r>
        <w:rPr>
          <w:rFonts w:ascii="宋体" w:eastAsia="宋体" w:hAnsi="宋体" w:hint="eastAsia"/>
        </w:rPr>
        <w:t>（　　）</w:t>
      </w:r>
    </w:p>
    <w:p w:rsidR="007F1FAA" w:rsidRDefault="00231640">
      <w:pPr>
        <w:spacing w:line="0" w:lineRule="atLeast"/>
        <w:rPr>
          <w:rFonts w:ascii="宋体" w:eastAsia="宋体" w:hAnsi="宋体"/>
        </w:rPr>
      </w:pPr>
      <w:r>
        <w:rPr>
          <w:rFonts w:ascii="宋体" w:eastAsia="宋体" w:hAnsi="宋体"/>
        </w:rPr>
        <w:t>A．高速公路两旁的隔音板可防止噪声的产生</w:t>
      </w:r>
    </w:p>
    <w:p w:rsidR="007F1FAA" w:rsidRDefault="00231640">
      <w:pPr>
        <w:spacing w:line="0" w:lineRule="atLeast"/>
        <w:rPr>
          <w:rFonts w:ascii="宋体" w:eastAsia="宋体" w:hAnsi="宋体"/>
          <w:color w:val="FF0000"/>
        </w:rPr>
      </w:pPr>
      <w:r>
        <w:rPr>
          <w:rFonts w:ascii="宋体" w:eastAsia="宋体" w:hAnsi="宋体"/>
          <w:color w:val="FF0000"/>
        </w:rPr>
        <w:t>B．汽车安装的倒车雷达是利用超声波工作的</w:t>
      </w:r>
    </w:p>
    <w:p w:rsidR="007F1FAA" w:rsidRDefault="00231640">
      <w:pPr>
        <w:spacing w:line="0" w:lineRule="atLeast"/>
        <w:rPr>
          <w:rFonts w:ascii="宋体" w:eastAsia="宋体" w:hAnsi="宋体"/>
        </w:rPr>
      </w:pPr>
      <w:r>
        <w:rPr>
          <w:rFonts w:ascii="宋体" w:eastAsia="宋体" w:hAnsi="宋体" w:hint="eastAsia"/>
        </w:rPr>
        <w:t>C</w:t>
      </w:r>
      <w:r>
        <w:rPr>
          <w:rFonts w:ascii="宋体" w:eastAsia="宋体" w:hAnsi="宋体"/>
        </w:rPr>
        <w:t>．医生用听诊器检查病情时，提高了声音的音调</w:t>
      </w:r>
    </w:p>
    <w:p w:rsidR="007F1FAA" w:rsidRDefault="00231640">
      <w:pPr>
        <w:snapToGrid w:val="0"/>
        <w:rPr>
          <w:rFonts w:ascii="宋体" w:eastAsia="宋体" w:hAnsi="宋体"/>
        </w:rPr>
      </w:pPr>
      <w:r>
        <w:rPr>
          <w:rFonts w:ascii="宋体" w:eastAsia="宋体" w:hAnsi="宋体"/>
        </w:rPr>
        <w:t>D．太空中的宇航员能对话，表明声音能够在真空中传播</w:t>
      </w:r>
    </w:p>
    <w:p w:rsidR="007F1FAA" w:rsidRDefault="00231640">
      <w:pPr>
        <w:snapToGrid w:val="0"/>
        <w:rPr>
          <w:sz w:val="20"/>
        </w:rPr>
      </w:pPr>
      <w:r>
        <w:rPr>
          <w:rFonts w:ascii="宋体" w:eastAsia="宋体" w:hAnsi="宋体" w:cs="宋体" w:hint="eastAsia"/>
          <w:kern w:val="0"/>
          <w:szCs w:val="21"/>
        </w:rPr>
        <w:t>（2019达州）</w:t>
      </w:r>
      <w:r>
        <w:rPr>
          <w:rFonts w:hint="eastAsia"/>
          <w:b/>
          <w:sz w:val="20"/>
        </w:rPr>
        <w:t>1.</w:t>
      </w:r>
      <w:r>
        <w:rPr>
          <w:sz w:val="20"/>
        </w:rPr>
        <w:t>下列关于声现象的说法中正确的是</w:t>
      </w:r>
      <w:r>
        <w:rPr>
          <w:rFonts w:hint="eastAsia"/>
          <w:sz w:val="20"/>
        </w:rPr>
        <w:t>（</w:t>
      </w:r>
      <w:r>
        <w:rPr>
          <w:rFonts w:hint="eastAsia"/>
          <w:sz w:val="20"/>
        </w:rPr>
        <w:t xml:space="preserve"> </w:t>
      </w:r>
      <w:r>
        <w:rPr>
          <w:rFonts w:hint="eastAsia"/>
          <w:color w:val="FF0000"/>
          <w:sz w:val="20"/>
        </w:rPr>
        <w:t>B</w:t>
      </w:r>
      <w:r>
        <w:rPr>
          <w:rFonts w:hint="eastAsia"/>
          <w:sz w:val="20"/>
        </w:rPr>
        <w:t xml:space="preserve">  </w:t>
      </w:r>
      <w:r>
        <w:rPr>
          <w:rFonts w:hint="eastAsia"/>
          <w:sz w:val="20"/>
        </w:rPr>
        <w:t>）</w:t>
      </w:r>
    </w:p>
    <w:p w:rsidR="007F1FAA" w:rsidRDefault="00231640">
      <w:pPr>
        <w:snapToGrid w:val="0"/>
        <w:rPr>
          <w:sz w:val="20"/>
        </w:rPr>
      </w:pPr>
      <w:r>
        <w:rPr>
          <w:sz w:val="20"/>
        </w:rPr>
        <w:t>A.</w:t>
      </w:r>
      <w:r>
        <w:rPr>
          <w:sz w:val="20"/>
        </w:rPr>
        <w:t>只要物体振动，我们就定能听到声音</w:t>
      </w:r>
      <w:r>
        <w:rPr>
          <w:sz w:val="20"/>
        </w:rPr>
        <w:t>B.“</w:t>
      </w:r>
      <w:r>
        <w:rPr>
          <w:sz w:val="20"/>
        </w:rPr>
        <w:t>隔墙有耳</w:t>
      </w:r>
      <w:r>
        <w:rPr>
          <w:sz w:val="20"/>
        </w:rPr>
        <w:t>”</w:t>
      </w:r>
      <w:r>
        <w:rPr>
          <w:sz w:val="20"/>
        </w:rPr>
        <w:t>说明固体可以传声</w:t>
      </w:r>
    </w:p>
    <w:p w:rsidR="007F1FAA" w:rsidRDefault="00231640">
      <w:pPr>
        <w:snapToGrid w:val="0"/>
        <w:rPr>
          <w:sz w:val="20"/>
        </w:rPr>
      </w:pPr>
      <w:r>
        <w:rPr>
          <w:sz w:val="20"/>
        </w:rPr>
        <w:t>C.</w:t>
      </w:r>
      <w:r>
        <w:rPr>
          <w:sz w:val="20"/>
        </w:rPr>
        <w:t>汽车的</w:t>
      </w:r>
      <w:r>
        <w:rPr>
          <w:sz w:val="20"/>
        </w:rPr>
        <w:t>“</w:t>
      </w:r>
      <w:r>
        <w:rPr>
          <w:sz w:val="20"/>
        </w:rPr>
        <w:t>倒车雷达</w:t>
      </w:r>
      <w:r>
        <w:rPr>
          <w:sz w:val="20"/>
        </w:rPr>
        <w:t>”</w:t>
      </w:r>
      <w:r>
        <w:rPr>
          <w:sz w:val="20"/>
        </w:rPr>
        <w:t>是利用次声传递能量</w:t>
      </w:r>
    </w:p>
    <w:p w:rsidR="007F1FAA" w:rsidRDefault="00231640">
      <w:pPr>
        <w:snapToGrid w:val="0"/>
        <w:rPr>
          <w:b/>
          <w:sz w:val="20"/>
        </w:rPr>
      </w:pPr>
      <w:r>
        <w:rPr>
          <w:sz w:val="20"/>
        </w:rPr>
        <w:t>D.</w:t>
      </w:r>
      <w:r>
        <w:rPr>
          <w:sz w:val="20"/>
        </w:rPr>
        <w:t>声源的振幅越大，听到声音的响度就定越大</w:t>
      </w:r>
    </w:p>
    <w:p w:rsidR="007F1FAA" w:rsidRDefault="00231640">
      <w:pPr>
        <w:spacing w:line="0" w:lineRule="atLeast"/>
        <w:rPr>
          <w:szCs w:val="21"/>
        </w:rPr>
      </w:pPr>
      <w:r>
        <w:rPr>
          <w:rFonts w:ascii="宋体" w:eastAsia="宋体" w:hAnsi="宋体" w:cs="宋体" w:hint="eastAsia"/>
          <w:kern w:val="0"/>
          <w:szCs w:val="21"/>
        </w:rPr>
        <w:t>（2019盐城）</w:t>
      </w:r>
      <w:r>
        <w:rPr>
          <w:rFonts w:ascii="宋体" w:hAnsi="宋体" w:cs="宋体" w:hint="eastAsia"/>
          <w:szCs w:val="21"/>
        </w:rPr>
        <w:t>12.</w:t>
      </w:r>
      <w:r>
        <w:rPr>
          <w:rFonts w:ascii="宋体" w:hAnsi="宋体" w:cs="宋体"/>
          <w:szCs w:val="21"/>
        </w:rPr>
        <w:t>雷雨天,小王观察到某次闪电经历的时间为,听到这次闪电发出的雷声持续时间为不计云层间回声时间),刚开始看到闪电到刚开始听到雷声的时间为,声音和光传播速度分别为v和c,则</w:t>
      </w:r>
      <w:r>
        <w:rPr>
          <w:rFonts w:ascii="宋体" w:hAnsi="宋体" w:cs="宋体" w:hint="eastAsia"/>
          <w:szCs w:val="21"/>
        </w:rPr>
        <w:t>（   ）</w:t>
      </w:r>
    </w:p>
    <w:p w:rsidR="007F1FAA" w:rsidRDefault="00231640">
      <w:pPr>
        <w:spacing w:line="0" w:lineRule="atLeast"/>
        <w:rPr>
          <w:color w:val="FF0000"/>
          <w:szCs w:val="21"/>
        </w:rPr>
      </w:pPr>
      <w:r>
        <w:rPr>
          <w:rFonts w:ascii="宋体" w:hAnsi="宋体" w:cs="宋体"/>
          <w:color w:val="FF0000"/>
          <w:szCs w:val="21"/>
        </w:rPr>
        <w:t>A.t</w:t>
      </w:r>
      <w:r>
        <w:rPr>
          <w:rFonts w:ascii="宋体" w:hAnsi="宋体" w:cs="宋体" w:hint="eastAsia"/>
          <w:color w:val="FF0000"/>
          <w:szCs w:val="21"/>
          <w:vertAlign w:val="subscript"/>
        </w:rPr>
        <w:t>1</w:t>
      </w:r>
      <w:r>
        <w:rPr>
          <w:rFonts w:ascii="宋体" w:hAnsi="宋体" w:cs="宋体"/>
          <w:color w:val="FF0000"/>
          <w:szCs w:val="21"/>
        </w:rPr>
        <w:t>=t</w:t>
      </w:r>
      <w:r>
        <w:rPr>
          <w:rFonts w:ascii="宋体" w:hAnsi="宋体" w:cs="宋体"/>
          <w:color w:val="FF0000"/>
          <w:szCs w:val="21"/>
          <w:vertAlign w:val="subscript"/>
        </w:rPr>
        <w:t>2</w:t>
      </w:r>
      <w:r>
        <w:rPr>
          <w:rFonts w:ascii="宋体" w:hAnsi="宋体" w:cs="宋体"/>
          <w:color w:val="FF0000"/>
          <w:szCs w:val="21"/>
        </w:rPr>
        <w:t>,闪电发生位置到小王距离约为vt</w:t>
      </w:r>
      <w:r>
        <w:rPr>
          <w:rFonts w:ascii="宋体" w:hAnsi="宋体" w:cs="宋体" w:hint="eastAsia"/>
          <w:color w:val="FF0000"/>
          <w:szCs w:val="21"/>
          <w:vertAlign w:val="subscript"/>
        </w:rPr>
        <w:t>3</w:t>
      </w:r>
    </w:p>
    <w:p w:rsidR="007F1FAA" w:rsidRDefault="00231640">
      <w:pPr>
        <w:spacing w:line="0" w:lineRule="atLeast"/>
        <w:rPr>
          <w:szCs w:val="21"/>
        </w:rPr>
      </w:pPr>
      <w:r>
        <w:rPr>
          <w:rFonts w:ascii="宋体" w:hAnsi="宋体" w:cs="宋体" w:hint="eastAsia"/>
          <w:szCs w:val="21"/>
        </w:rPr>
        <w:t>B</w:t>
      </w:r>
      <w:r>
        <w:rPr>
          <w:rFonts w:ascii="宋体" w:hAnsi="宋体" w:cs="宋体"/>
          <w:szCs w:val="21"/>
        </w:rPr>
        <w:t>.t</w:t>
      </w:r>
      <w:r>
        <w:rPr>
          <w:rFonts w:ascii="宋体" w:hAnsi="宋体" w:cs="宋体"/>
          <w:szCs w:val="21"/>
          <w:vertAlign w:val="subscript"/>
        </w:rPr>
        <w:t>1</w:t>
      </w:r>
      <w:r>
        <w:rPr>
          <w:rFonts w:ascii="宋体" w:hAnsi="宋体" w:cs="宋体"/>
          <w:szCs w:val="21"/>
        </w:rPr>
        <w:t>&lt;t</w:t>
      </w:r>
      <w:r>
        <w:rPr>
          <w:rFonts w:ascii="宋体" w:hAnsi="宋体" w:cs="宋体"/>
          <w:szCs w:val="21"/>
          <w:vertAlign w:val="subscript"/>
        </w:rPr>
        <w:t>2</w:t>
      </w:r>
      <w:r>
        <w:rPr>
          <w:rFonts w:ascii="宋体" w:hAnsi="宋体" w:cs="宋体"/>
          <w:szCs w:val="21"/>
        </w:rPr>
        <w:t>,闪电发生位置到小王距离约为vt</w:t>
      </w:r>
      <w:r>
        <w:rPr>
          <w:rFonts w:ascii="宋体" w:hAnsi="宋体" w:cs="宋体" w:hint="eastAsia"/>
          <w:szCs w:val="21"/>
          <w:vertAlign w:val="subscript"/>
        </w:rPr>
        <w:t>3</w:t>
      </w:r>
    </w:p>
    <w:p w:rsidR="007F1FAA" w:rsidRDefault="00231640">
      <w:pPr>
        <w:spacing w:line="0" w:lineRule="atLeast"/>
        <w:rPr>
          <w:szCs w:val="21"/>
        </w:rPr>
      </w:pPr>
      <w:r>
        <w:rPr>
          <w:rFonts w:ascii="宋体" w:hAnsi="宋体" w:cs="宋体"/>
          <w:szCs w:val="21"/>
        </w:rPr>
        <w:t>C.t</w:t>
      </w:r>
      <w:r>
        <w:rPr>
          <w:rFonts w:ascii="宋体" w:hAnsi="宋体" w:cs="宋体" w:hint="eastAsia"/>
          <w:szCs w:val="21"/>
          <w:vertAlign w:val="subscript"/>
        </w:rPr>
        <w:t>1</w:t>
      </w:r>
      <w:r>
        <w:rPr>
          <w:rFonts w:ascii="宋体" w:hAnsi="宋体" w:cs="宋体"/>
          <w:szCs w:val="21"/>
        </w:rPr>
        <w:t>=t</w:t>
      </w:r>
      <w:r>
        <w:rPr>
          <w:rFonts w:ascii="宋体" w:hAnsi="宋体" w:cs="宋体"/>
          <w:szCs w:val="21"/>
          <w:vertAlign w:val="subscript"/>
        </w:rPr>
        <w:t>2</w:t>
      </w:r>
      <w:r>
        <w:rPr>
          <w:rFonts w:ascii="宋体" w:hAnsi="宋体" w:cs="宋体"/>
          <w:szCs w:val="21"/>
        </w:rPr>
        <w:t>,闪电发生位置到小王距离约为vt</w:t>
      </w:r>
      <w:r>
        <w:rPr>
          <w:rFonts w:ascii="宋体" w:hAnsi="宋体" w:cs="宋体" w:hint="eastAsia"/>
          <w:szCs w:val="21"/>
          <w:vertAlign w:val="subscript"/>
        </w:rPr>
        <w:t>3</w:t>
      </w:r>
      <w:r>
        <w:rPr>
          <w:rFonts w:ascii="宋体" w:hAnsi="宋体" w:cs="宋体"/>
          <w:szCs w:val="21"/>
        </w:rPr>
        <w:t>+ct</w:t>
      </w:r>
      <w:r>
        <w:rPr>
          <w:rFonts w:ascii="宋体" w:hAnsi="宋体" w:cs="宋体" w:hint="eastAsia"/>
          <w:szCs w:val="21"/>
          <w:vertAlign w:val="subscript"/>
        </w:rPr>
        <w:t>1</w:t>
      </w:r>
    </w:p>
    <w:p w:rsidR="007F1FAA" w:rsidRDefault="00231640">
      <w:pPr>
        <w:spacing w:line="0" w:lineRule="atLeast"/>
        <w:rPr>
          <w:rFonts w:ascii="宋体" w:hAnsi="宋体" w:cs="宋体"/>
          <w:szCs w:val="21"/>
        </w:rPr>
      </w:pPr>
      <w:r>
        <w:rPr>
          <w:rFonts w:ascii="宋体" w:hAnsi="宋体" w:cs="宋体"/>
          <w:szCs w:val="21"/>
        </w:rPr>
        <w:t>D.t</w:t>
      </w:r>
      <w:r>
        <w:rPr>
          <w:rFonts w:ascii="宋体" w:hAnsi="宋体" w:cs="宋体" w:hint="eastAsia"/>
          <w:szCs w:val="21"/>
          <w:vertAlign w:val="subscript"/>
        </w:rPr>
        <w:t>1</w:t>
      </w:r>
      <w:r>
        <w:rPr>
          <w:rFonts w:ascii="宋体" w:hAnsi="宋体" w:cs="宋体"/>
          <w:szCs w:val="21"/>
        </w:rPr>
        <w:t>=t</w:t>
      </w:r>
      <w:r>
        <w:rPr>
          <w:rFonts w:ascii="宋体" w:hAnsi="宋体" w:cs="宋体"/>
          <w:szCs w:val="21"/>
          <w:vertAlign w:val="subscript"/>
        </w:rPr>
        <w:t>2</w:t>
      </w:r>
      <w:r>
        <w:rPr>
          <w:rFonts w:ascii="宋体" w:hAnsi="宋体" w:cs="宋体"/>
          <w:szCs w:val="21"/>
        </w:rPr>
        <w:t>,闪电发生位置到小下距离约为vt</w:t>
      </w:r>
      <w:r>
        <w:rPr>
          <w:rFonts w:ascii="宋体" w:hAnsi="宋体" w:cs="宋体" w:hint="eastAsia"/>
          <w:szCs w:val="21"/>
          <w:vertAlign w:val="subscript"/>
        </w:rPr>
        <w:t>3</w:t>
      </w:r>
      <w:r>
        <w:rPr>
          <w:rFonts w:ascii="宋体" w:hAnsi="宋体" w:cs="宋体"/>
          <w:szCs w:val="21"/>
        </w:rPr>
        <w:t>+ct</w:t>
      </w:r>
      <w:r>
        <w:rPr>
          <w:rFonts w:ascii="宋体" w:hAnsi="宋体" w:cs="宋体" w:hint="eastAsia"/>
          <w:szCs w:val="21"/>
          <w:vertAlign w:val="subscript"/>
        </w:rPr>
        <w:t>1</w:t>
      </w:r>
    </w:p>
    <w:p w:rsidR="007F1FAA" w:rsidRDefault="00231640">
      <w:pPr>
        <w:snapToGrid w:val="0"/>
        <w:rPr>
          <w:sz w:val="20"/>
        </w:rPr>
      </w:pPr>
      <w:r>
        <w:rPr>
          <w:rFonts w:ascii="宋体" w:eastAsia="宋体" w:hAnsi="宋体" w:cs="宋体" w:hint="eastAsia"/>
          <w:kern w:val="0"/>
          <w:szCs w:val="21"/>
        </w:rPr>
        <w:lastRenderedPageBreak/>
        <w:t>（2019达州）</w:t>
      </w:r>
      <w:r>
        <w:rPr>
          <w:rFonts w:hint="eastAsia"/>
          <w:b/>
          <w:sz w:val="20"/>
        </w:rPr>
        <w:t>2.</w:t>
      </w:r>
      <w:r>
        <w:rPr>
          <w:sz w:val="20"/>
        </w:rPr>
        <w:t>下列关于光现象的说法中正确的是</w:t>
      </w:r>
      <w:r>
        <w:rPr>
          <w:rFonts w:hint="eastAsia"/>
          <w:sz w:val="20"/>
        </w:rPr>
        <w:t>（</w:t>
      </w:r>
      <w:r>
        <w:rPr>
          <w:rFonts w:hint="eastAsia"/>
          <w:sz w:val="20"/>
        </w:rPr>
        <w:t xml:space="preserve">  </w:t>
      </w:r>
      <w:r>
        <w:rPr>
          <w:rFonts w:hint="eastAsia"/>
          <w:color w:val="FF0000"/>
          <w:sz w:val="20"/>
        </w:rPr>
        <w:t>C</w:t>
      </w:r>
      <w:r>
        <w:rPr>
          <w:rFonts w:hint="eastAsia"/>
          <w:sz w:val="20"/>
        </w:rPr>
        <w:t xml:space="preserve"> </w:t>
      </w:r>
      <w:r>
        <w:rPr>
          <w:rFonts w:hint="eastAsia"/>
          <w:sz w:val="20"/>
        </w:rPr>
        <w:t>）</w:t>
      </w:r>
    </w:p>
    <w:p w:rsidR="007F1FAA" w:rsidRDefault="00231640">
      <w:pPr>
        <w:snapToGrid w:val="0"/>
        <w:rPr>
          <w:sz w:val="20"/>
        </w:rPr>
      </w:pPr>
      <w:r>
        <w:rPr>
          <w:sz w:val="20"/>
        </w:rPr>
        <w:t>A.</w:t>
      </w:r>
      <w:r>
        <w:rPr>
          <w:sz w:val="20"/>
        </w:rPr>
        <w:t>站在岸边看见水中的白云是光的折射形成的</w:t>
      </w:r>
      <w:r>
        <w:rPr>
          <w:sz w:val="20"/>
        </w:rPr>
        <w:t>B.</w:t>
      </w:r>
      <w:r>
        <w:rPr>
          <w:sz w:val="20"/>
        </w:rPr>
        <w:t>我们能看清物体是因为眼睛能发出光线</w:t>
      </w:r>
    </w:p>
    <w:p w:rsidR="007F1FAA" w:rsidRDefault="00231640">
      <w:pPr>
        <w:snapToGrid w:val="0"/>
        <w:rPr>
          <w:b/>
          <w:sz w:val="20"/>
        </w:rPr>
      </w:pPr>
      <w:r>
        <w:rPr>
          <w:sz w:val="20"/>
        </w:rPr>
        <w:t>C.</w:t>
      </w:r>
      <w:r>
        <w:rPr>
          <w:sz w:val="20"/>
        </w:rPr>
        <w:t>近视眼应配戴凹透镜矫正</w:t>
      </w:r>
      <w:r>
        <w:rPr>
          <w:sz w:val="20"/>
        </w:rPr>
        <w:t>D.</w:t>
      </w:r>
      <w:r>
        <w:rPr>
          <w:sz w:val="20"/>
        </w:rPr>
        <w:t>用放大镜看物体时物体定被放大</w:t>
      </w:r>
    </w:p>
    <w:p w:rsidR="007F1FAA" w:rsidRDefault="00231640">
      <w:pPr>
        <w:snapToGrid w:val="0"/>
        <w:rPr>
          <w:sz w:val="20"/>
        </w:rPr>
      </w:pPr>
      <w:r>
        <w:rPr>
          <w:noProof/>
          <w:sz w:val="20"/>
        </w:rPr>
        <w:drawing>
          <wp:anchor distT="0" distB="0" distL="114300" distR="114300" simplePos="0" relativeHeight="251660288" behindDoc="1" locked="0" layoutInCell="1" allowOverlap="1">
            <wp:simplePos x="0" y="0"/>
            <wp:positionH relativeFrom="column">
              <wp:posOffset>4371340</wp:posOffset>
            </wp:positionH>
            <wp:positionV relativeFrom="paragraph">
              <wp:posOffset>305435</wp:posOffset>
            </wp:positionV>
            <wp:extent cx="687705" cy="432435"/>
            <wp:effectExtent l="0" t="0" r="17145" b="5715"/>
            <wp:wrapTight wrapText="bothSides">
              <wp:wrapPolygon edited="0">
                <wp:start x="0" y="0"/>
                <wp:lineTo x="0" y="20934"/>
                <wp:lineTo x="20942" y="20934"/>
                <wp:lineTo x="20942" y="0"/>
                <wp:lineTo x="0" y="0"/>
              </wp:wrapPolygon>
            </wp:wrapTight>
            <wp:docPr id="68" name="图片 14" descr="../AppData/Roaming/Tencent/Users/308303599/QQ/WinTemp/RichOle/G~AGV(@0CQG2%25F_AC7TY4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4" descr="../AppData/Roaming/Tencent/Users/308303599/QQ/WinTemp/RichOle/G~AGV(@0CQG2%25F_AC7TY4S4.png"/>
                    <pic:cNvPicPr>
                      <a:picLocks noChangeAspect="1"/>
                    </pic:cNvPicPr>
                  </pic:nvPicPr>
                  <pic:blipFill>
                    <a:blip r:embed="rId13" r:link="rId14" cstate="print"/>
                    <a:stretch>
                      <a:fillRect/>
                    </a:stretch>
                  </pic:blipFill>
                  <pic:spPr>
                    <a:xfrm>
                      <a:off x="0" y="0"/>
                      <a:ext cx="687705" cy="432435"/>
                    </a:xfrm>
                    <a:prstGeom prst="rect">
                      <a:avLst/>
                    </a:prstGeom>
                    <a:noFill/>
                    <a:ln>
                      <a:noFill/>
                    </a:ln>
                  </pic:spPr>
                </pic:pic>
              </a:graphicData>
            </a:graphic>
          </wp:anchor>
        </w:drawing>
      </w:r>
      <w:r>
        <w:rPr>
          <w:rFonts w:ascii="宋体" w:eastAsia="宋体" w:hAnsi="宋体" w:cs="宋体" w:hint="eastAsia"/>
          <w:kern w:val="0"/>
          <w:szCs w:val="21"/>
        </w:rPr>
        <w:t>（2019成都）</w:t>
      </w:r>
      <w:r>
        <w:rPr>
          <w:b/>
          <w:sz w:val="20"/>
        </w:rPr>
        <w:t>3.</w:t>
      </w:r>
      <w:r>
        <w:rPr>
          <w:sz w:val="20"/>
        </w:rPr>
        <w:t>如图所示为音叉共鸣实验</w:t>
      </w:r>
      <w:r>
        <w:rPr>
          <w:sz w:val="20"/>
        </w:rPr>
        <w:t>:</w:t>
      </w:r>
      <w:r>
        <w:rPr>
          <w:sz w:val="20"/>
        </w:rPr>
        <w:t>两个频率相同的音叉</w:t>
      </w:r>
      <w:r>
        <w:rPr>
          <w:sz w:val="20"/>
        </w:rPr>
        <w:t>,</w:t>
      </w:r>
      <w:r>
        <w:rPr>
          <w:sz w:val="20"/>
        </w:rPr>
        <w:t>用橡皮槌敲击其中</w:t>
      </w:r>
      <w:r>
        <w:rPr>
          <w:rFonts w:hint="eastAsia"/>
          <w:sz w:val="20"/>
        </w:rPr>
        <w:t>一</w:t>
      </w:r>
      <w:r>
        <w:rPr>
          <w:sz w:val="20"/>
        </w:rPr>
        <w:t>个音叉，另一个未被敲击的音叉也会发出声音。此现象可以说明</w:t>
      </w:r>
      <w:r>
        <w:rPr>
          <w:rFonts w:hint="eastAsia"/>
          <w:sz w:val="20"/>
        </w:rPr>
        <w:t>（</w:t>
      </w:r>
      <w:r>
        <w:rPr>
          <w:rFonts w:hint="eastAsia"/>
          <w:sz w:val="20"/>
        </w:rPr>
        <w:t xml:space="preserve">   </w:t>
      </w:r>
      <w:r>
        <w:rPr>
          <w:rFonts w:hint="eastAsia"/>
          <w:sz w:val="20"/>
        </w:rPr>
        <w:t>）</w:t>
      </w:r>
    </w:p>
    <w:p w:rsidR="007F1FAA" w:rsidRDefault="00231640">
      <w:pPr>
        <w:snapToGrid w:val="0"/>
        <w:rPr>
          <w:sz w:val="20"/>
        </w:rPr>
      </w:pPr>
      <w:r>
        <w:rPr>
          <w:color w:val="FF0000"/>
          <w:sz w:val="20"/>
        </w:rPr>
        <w:t>A.</w:t>
      </w:r>
      <w:r>
        <w:rPr>
          <w:color w:val="FF0000"/>
          <w:sz w:val="20"/>
        </w:rPr>
        <w:t>声音能够传递能量</w:t>
      </w:r>
      <w:r>
        <w:rPr>
          <w:sz w:val="20"/>
        </w:rPr>
        <w:t>B.</w:t>
      </w:r>
      <w:r>
        <w:rPr>
          <w:sz w:val="20"/>
        </w:rPr>
        <w:t>声音传播不需要介质</w:t>
      </w:r>
    </w:p>
    <w:p w:rsidR="007F1FAA" w:rsidRDefault="00231640">
      <w:pPr>
        <w:snapToGrid w:val="0"/>
        <w:rPr>
          <w:b/>
          <w:sz w:val="20"/>
        </w:rPr>
      </w:pPr>
      <w:r>
        <w:rPr>
          <w:sz w:val="20"/>
        </w:rPr>
        <w:t>C.</w:t>
      </w:r>
      <w:r>
        <w:rPr>
          <w:sz w:val="20"/>
        </w:rPr>
        <w:t>声音传播不需要时间</w:t>
      </w:r>
      <w:r>
        <w:rPr>
          <w:sz w:val="20"/>
        </w:rPr>
        <w:t>D.</w:t>
      </w:r>
      <w:r>
        <w:rPr>
          <w:sz w:val="20"/>
        </w:rPr>
        <w:t>物体不振动也可产生声音</w:t>
      </w:r>
    </w:p>
    <w:p w:rsidR="007F1FAA" w:rsidRDefault="00231640">
      <w:pPr>
        <w:spacing w:line="0" w:lineRule="atLeast"/>
        <w:jc w:val="left"/>
        <w:rPr>
          <w:rFonts w:ascii="Times New Roman" w:hAnsi="Times New Roman" w:cs="Times New Roman"/>
        </w:rPr>
      </w:pPr>
      <w:r>
        <w:rPr>
          <w:rFonts w:ascii="宋体" w:eastAsia="宋体" w:hAnsi="宋体" w:cs="宋体" w:hint="eastAsia"/>
          <w:kern w:val="0"/>
          <w:szCs w:val="21"/>
        </w:rPr>
        <w:t>（2019新疆建设兵团）</w:t>
      </w:r>
      <w:r>
        <w:rPr>
          <w:rFonts w:ascii="Times New Roman" w:hAnsi="Times New Roman" w:cs="Times New Roman"/>
        </w:rPr>
        <w:t>2</w:t>
      </w:r>
      <w:r>
        <w:rPr>
          <w:rFonts w:ascii="Times New Roman" w:hAnsi="Times New Roman" w:cs="Times New Roman"/>
        </w:rPr>
        <w:t>．下列成语中，形容声音响度大的是．</w:t>
      </w:r>
    </w:p>
    <w:p w:rsidR="007F1FAA" w:rsidRDefault="00231640">
      <w:pPr>
        <w:tabs>
          <w:tab w:val="left" w:pos="2320"/>
          <w:tab w:val="left" w:pos="3990"/>
          <w:tab w:val="left" w:pos="5880"/>
        </w:tabs>
        <w:spacing w:line="0" w:lineRule="atLeast"/>
        <w:ind w:firstLineChars="200" w:firstLine="420"/>
        <w:jc w:val="left"/>
        <w:rPr>
          <w:rFonts w:ascii="Times New Roman" w:hAnsi="Times New Roman" w:cs="Times New Roman"/>
        </w:rPr>
      </w:pPr>
      <w:r>
        <w:rPr>
          <w:rFonts w:ascii="Times New Roman" w:hAnsi="Times New Roman" w:cs="Times New Roman"/>
        </w:rPr>
        <w:t>A</w:t>
      </w:r>
      <w:r>
        <w:rPr>
          <w:rFonts w:ascii="Times New Roman" w:hAnsi="Times New Roman" w:cs="Times New Roman"/>
        </w:rPr>
        <w:t>．鸦雀无声</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．窃窃私语</w:t>
      </w:r>
      <w:r>
        <w:rPr>
          <w:rFonts w:ascii="Times New Roman" w:hAnsi="Times New Roman" w:cs="Times New Roman"/>
        </w:rPr>
        <w:t xml:space="preserve">    </w:t>
      </w:r>
      <w:r>
        <w:rPr>
          <w:rFonts w:ascii="Times New Roman" w:hAnsi="Times New Roman" w:cs="Times New Roman"/>
        </w:rPr>
        <w:tab/>
        <w:t>C</w:t>
      </w:r>
      <w:r>
        <w:rPr>
          <w:rFonts w:ascii="Times New Roman" w:hAnsi="Times New Roman" w:cs="Times New Roman"/>
        </w:rPr>
        <w:t>．宛转悠扬</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FF0000"/>
        </w:rPr>
        <w:t>D</w:t>
      </w:r>
      <w:r>
        <w:rPr>
          <w:rFonts w:ascii="Times New Roman" w:hAnsi="Times New Roman" w:cs="Times New Roman"/>
          <w:color w:val="FF0000"/>
        </w:rPr>
        <w:t>．声如洪钟</w:t>
      </w:r>
    </w:p>
    <w:p w:rsidR="007F1FAA" w:rsidRDefault="00231640">
      <w:pPr>
        <w:rPr>
          <w:rFonts w:ascii="Times New Roman" w:cs="Times New Roman"/>
          <w:color w:val="FF0000"/>
        </w:rPr>
      </w:pPr>
      <w:r>
        <w:rPr>
          <w:rFonts w:ascii="宋体" w:eastAsia="宋体" w:hAnsi="宋体" w:cs="宋体" w:hint="eastAsia"/>
          <w:kern w:val="0"/>
          <w:szCs w:val="21"/>
        </w:rPr>
        <w:t>（2019衡阳）</w:t>
      </w:r>
      <w:r>
        <w:rPr>
          <w:rFonts w:ascii="Times New Roman" w:hAnsi="Times New Roman" w:cs="Times New Roman"/>
        </w:rPr>
        <w:t>1.</w:t>
      </w:r>
      <w:r>
        <w:rPr>
          <w:rFonts w:ascii="Times New Roman" w:cs="Times New Roman"/>
        </w:rPr>
        <w:t>下列有关声学知识说法正确的是</w:t>
      </w:r>
    </w:p>
    <w:p w:rsidR="007F1FAA" w:rsidRDefault="00231640">
      <w:pPr>
        <w:rPr>
          <w:rFonts w:ascii="Times New Roman" w:hAnsi="Times New Roman" w:cs="Times New Roman"/>
        </w:rPr>
      </w:pPr>
      <w:r>
        <w:rPr>
          <w:rFonts w:ascii="Times New Roman" w:cs="Times New Roman" w:hint="eastAsia"/>
        </w:rPr>
        <w:t>A.</w:t>
      </w:r>
      <w:r>
        <w:rPr>
          <w:rFonts w:ascii="Times New Roman" w:cs="Times New Roman"/>
        </w:rPr>
        <w:t>用大小不同的力先后</w:t>
      </w:r>
      <w:r>
        <w:rPr>
          <w:rFonts w:ascii="Times New Roman" w:cs="Times New Roman" w:hint="eastAsia"/>
        </w:rPr>
        <w:t>敲</w:t>
      </w:r>
      <w:r>
        <w:rPr>
          <w:rFonts w:ascii="Times New Roman" w:cs="Times New Roman"/>
        </w:rPr>
        <w:t>击同一</w:t>
      </w:r>
      <w:r>
        <w:rPr>
          <w:rFonts w:ascii="Times New Roman" w:cs="Times New Roman" w:hint="eastAsia"/>
        </w:rPr>
        <w:t>音叉</w:t>
      </w:r>
      <w:r>
        <w:rPr>
          <w:rFonts w:ascii="Times New Roman" w:cs="Times New Roman"/>
        </w:rPr>
        <w:t>的同一位</w:t>
      </w:r>
      <w:r>
        <w:rPr>
          <w:rFonts w:ascii="Times New Roman" w:cs="Times New Roman" w:hint="eastAsia"/>
        </w:rPr>
        <w:t>置</w:t>
      </w:r>
      <w:r>
        <w:rPr>
          <w:rFonts w:ascii="Times New Roman" w:cs="Times New Roman"/>
        </w:rPr>
        <w:t>，</w:t>
      </w:r>
      <w:r>
        <w:rPr>
          <w:rFonts w:ascii="Times New Roman" w:cs="Times New Roman" w:hint="eastAsia"/>
        </w:rPr>
        <w:t>音叉</w:t>
      </w:r>
      <w:r>
        <w:rPr>
          <w:rFonts w:ascii="Times New Roman" w:cs="Times New Roman"/>
        </w:rPr>
        <w:t>发</w:t>
      </w:r>
      <w:r>
        <w:rPr>
          <w:rFonts w:ascii="Times New Roman" w:cs="Times New Roman" w:hint="eastAsia"/>
        </w:rPr>
        <w:t>声</w:t>
      </w:r>
      <w:r>
        <w:rPr>
          <w:rFonts w:ascii="Times New Roman" w:cs="Times New Roman"/>
        </w:rPr>
        <w:t>的音调会不同</w:t>
      </w:r>
    </w:p>
    <w:p w:rsidR="007F1FAA" w:rsidRDefault="00231640">
      <w:pPr>
        <w:rPr>
          <w:rFonts w:ascii="Times New Roman" w:hAnsi="Times New Roman" w:cs="Times New Roman"/>
          <w:color w:val="FF0000"/>
        </w:rPr>
      </w:pPr>
      <w:r>
        <w:rPr>
          <w:rFonts w:ascii="Times New Roman" w:cs="Times New Roman" w:hint="eastAsia"/>
          <w:color w:val="FF0000"/>
        </w:rPr>
        <w:t>B.</w:t>
      </w:r>
      <w:r>
        <w:rPr>
          <w:rFonts w:ascii="Times New Roman" w:cs="Times New Roman"/>
          <w:color w:val="FF0000"/>
        </w:rPr>
        <w:t>喇叭发声时，放在它上面的纸屑在上下跳动，说明声音是由物体振动产生的</w:t>
      </w:r>
    </w:p>
    <w:p w:rsidR="007F1FAA" w:rsidRDefault="00231640">
      <w:pPr>
        <w:rPr>
          <w:rFonts w:ascii="Times New Roman" w:hAnsi="Times New Roman" w:cs="Times New Roman"/>
        </w:rPr>
      </w:pPr>
      <w:r>
        <w:rPr>
          <w:rFonts w:ascii="Times New Roman" w:hAnsi="Times New Roman" w:cs="Times New Roman"/>
        </w:rPr>
        <w:t>C</w:t>
      </w:r>
      <w:r>
        <w:rPr>
          <w:rFonts w:ascii="Times New Roman" w:cs="Times New Roman"/>
        </w:rPr>
        <w:t>利用</w:t>
      </w:r>
      <w:r>
        <w:rPr>
          <w:rFonts w:ascii="Times New Roman" w:hAnsi="Times New Roman" w:cs="Times New Roman"/>
        </w:rPr>
        <w:t>B</w:t>
      </w:r>
      <w:r>
        <w:rPr>
          <w:rFonts w:ascii="Times New Roman" w:cs="Times New Roman"/>
        </w:rPr>
        <w:t>超检查身体是应用了声波能传递能量</w:t>
      </w:r>
    </w:p>
    <w:p w:rsidR="007F1FAA" w:rsidRDefault="00231640">
      <w:pPr>
        <w:rPr>
          <w:rFonts w:ascii="Times New Roman" w:hAnsi="Times New Roman" w:cs="Times New Roman"/>
        </w:rPr>
      </w:pPr>
      <w:r>
        <w:rPr>
          <w:rFonts w:ascii="Times New Roman" w:hAnsi="Times New Roman" w:cs="Times New Roman"/>
        </w:rPr>
        <w:t>D.</w:t>
      </w:r>
      <w:r>
        <w:rPr>
          <w:rFonts w:ascii="Times New Roman" w:cs="Times New Roman"/>
        </w:rPr>
        <w:t>公路旁安装隔音墙是为了在声源处减弱噪声</w:t>
      </w:r>
    </w:p>
    <w:p w:rsidR="007F1FAA" w:rsidRDefault="00231640">
      <w:pPr>
        <w:widowControl/>
        <w:spacing w:line="240" w:lineRule="atLeast"/>
        <w:rPr>
          <w:sz w:val="19"/>
          <w:szCs w:val="19"/>
        </w:rPr>
      </w:pPr>
      <w:r>
        <w:rPr>
          <w:noProof/>
        </w:rPr>
        <w:drawing>
          <wp:anchor distT="0" distB="0" distL="114300" distR="114300" simplePos="0" relativeHeight="251662336" behindDoc="0" locked="0" layoutInCell="1" allowOverlap="1">
            <wp:simplePos x="0" y="0"/>
            <wp:positionH relativeFrom="column">
              <wp:posOffset>4342765</wp:posOffset>
            </wp:positionH>
            <wp:positionV relativeFrom="paragraph">
              <wp:posOffset>17145</wp:posOffset>
            </wp:positionV>
            <wp:extent cx="954405" cy="509270"/>
            <wp:effectExtent l="0" t="0" r="17145" b="5080"/>
            <wp:wrapSquare wrapText="bothSides"/>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5"/>
                    <a:stretch>
                      <a:fillRect/>
                    </a:stretch>
                  </pic:blipFill>
                  <pic:spPr>
                    <a:xfrm>
                      <a:off x="0" y="0"/>
                      <a:ext cx="954405" cy="509270"/>
                    </a:xfrm>
                    <a:prstGeom prst="rect">
                      <a:avLst/>
                    </a:prstGeom>
                    <a:noFill/>
                    <a:ln>
                      <a:noFill/>
                    </a:ln>
                  </pic:spPr>
                </pic:pic>
              </a:graphicData>
            </a:graphic>
          </wp:anchor>
        </w:drawing>
      </w:r>
      <w:r>
        <w:rPr>
          <w:rFonts w:ascii="宋体" w:eastAsia="宋体" w:hAnsi="宋体" w:cs="宋体" w:hint="eastAsia"/>
          <w:kern w:val="0"/>
          <w:szCs w:val="21"/>
        </w:rPr>
        <w:t>（2019绵阳）</w:t>
      </w:r>
      <w:r>
        <w:rPr>
          <w:sz w:val="19"/>
          <w:szCs w:val="19"/>
        </w:rPr>
        <w:t>11</w:t>
      </w:r>
      <w:r>
        <w:rPr>
          <w:rFonts w:hint="eastAsia"/>
          <w:sz w:val="19"/>
          <w:szCs w:val="19"/>
        </w:rPr>
        <w:t>．如图所示，将一把钢尺紧按在桌面边缘，一端伸出桌边。先用较小的力拨动钢尺，听它振动发出的声音；保持钢尺位置不动，再用较大的力拨动钢尺，听到的声音（</w:t>
      </w:r>
      <w:r>
        <w:rPr>
          <w:sz w:val="19"/>
          <w:szCs w:val="19"/>
        </w:rPr>
        <w:t>    </w:t>
      </w:r>
      <w:r>
        <w:rPr>
          <w:rFonts w:hint="eastAsia"/>
          <w:sz w:val="19"/>
          <w:szCs w:val="19"/>
        </w:rPr>
        <w:t>）</w:t>
      </w:r>
    </w:p>
    <w:p w:rsidR="007F1FAA" w:rsidRDefault="00231640">
      <w:pPr>
        <w:widowControl/>
        <w:spacing w:line="240" w:lineRule="atLeast"/>
        <w:rPr>
          <w:sz w:val="24"/>
        </w:rPr>
      </w:pPr>
      <w:r>
        <w:rPr>
          <w:color w:val="FF0000"/>
          <w:sz w:val="19"/>
          <w:szCs w:val="19"/>
        </w:rPr>
        <w:t>A.</w:t>
      </w:r>
      <w:r>
        <w:rPr>
          <w:rFonts w:hint="eastAsia"/>
          <w:color w:val="FF0000"/>
          <w:sz w:val="19"/>
          <w:szCs w:val="19"/>
        </w:rPr>
        <w:t>响度变大</w:t>
      </w:r>
      <w:r>
        <w:rPr>
          <w:sz w:val="19"/>
          <w:szCs w:val="19"/>
        </w:rPr>
        <w:t xml:space="preserve">   B.</w:t>
      </w:r>
      <w:r>
        <w:rPr>
          <w:rFonts w:hint="eastAsia"/>
          <w:sz w:val="19"/>
          <w:szCs w:val="19"/>
        </w:rPr>
        <w:t>响度变小</w:t>
      </w:r>
      <w:r>
        <w:rPr>
          <w:sz w:val="19"/>
          <w:szCs w:val="19"/>
        </w:rPr>
        <w:t>C.</w:t>
      </w:r>
      <w:r>
        <w:rPr>
          <w:rFonts w:hint="eastAsia"/>
          <w:sz w:val="19"/>
          <w:szCs w:val="19"/>
        </w:rPr>
        <w:t>音调变高</w:t>
      </w:r>
      <w:r>
        <w:rPr>
          <w:sz w:val="19"/>
          <w:szCs w:val="19"/>
        </w:rPr>
        <w:t xml:space="preserve">    D.</w:t>
      </w:r>
      <w:r>
        <w:rPr>
          <w:rFonts w:hint="eastAsia"/>
          <w:sz w:val="19"/>
          <w:szCs w:val="19"/>
        </w:rPr>
        <w:t>音调变低</w:t>
      </w:r>
    </w:p>
    <w:p w:rsidR="007F1FAA" w:rsidRDefault="00231640">
      <w:pPr>
        <w:rPr>
          <w:szCs w:val="21"/>
        </w:rPr>
      </w:pPr>
      <w:r>
        <w:rPr>
          <w:rFonts w:ascii="宋体" w:eastAsia="宋体" w:hAnsi="宋体" w:cs="宋体" w:hint="eastAsia"/>
          <w:kern w:val="0"/>
          <w:szCs w:val="21"/>
        </w:rPr>
        <w:t>（2019内江）</w:t>
      </w:r>
      <w:r>
        <w:rPr>
          <w:rFonts w:hint="eastAsia"/>
          <w:szCs w:val="21"/>
        </w:rPr>
        <w:t>8</w:t>
      </w:r>
      <w:r>
        <w:rPr>
          <w:szCs w:val="21"/>
        </w:rPr>
        <w:t>.</w:t>
      </w:r>
      <w:r>
        <w:rPr>
          <w:szCs w:val="21"/>
        </w:rPr>
        <w:t>如图所示，下列关于声现象的描述</w:t>
      </w:r>
      <w:r>
        <w:rPr>
          <w:rFonts w:hint="eastAsia"/>
          <w:szCs w:val="21"/>
        </w:rPr>
        <w:t>错误</w:t>
      </w:r>
      <w:r>
        <w:rPr>
          <w:szCs w:val="21"/>
        </w:rPr>
        <w:t>的</w:t>
      </w: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7F1FAA" w:rsidRDefault="00231640">
      <w:pPr>
        <w:rPr>
          <w:szCs w:val="21"/>
        </w:rPr>
      </w:pPr>
      <w:r>
        <w:rPr>
          <w:noProof/>
          <w:szCs w:val="21"/>
        </w:rPr>
        <w:drawing>
          <wp:inline distT="0" distB="0" distL="114300" distR="114300">
            <wp:extent cx="4464685" cy="1005840"/>
            <wp:effectExtent l="0" t="0" r="12065" b="3810"/>
            <wp:docPr id="26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5"/>
                    <pic:cNvPicPr>
                      <a:picLocks noChangeAspect="1"/>
                    </pic:cNvPicPr>
                  </pic:nvPicPr>
                  <pic:blipFill>
                    <a:blip r:embed="rId16"/>
                    <a:stretch>
                      <a:fillRect/>
                    </a:stretch>
                  </pic:blipFill>
                  <pic:spPr>
                    <a:xfrm>
                      <a:off x="0" y="0"/>
                      <a:ext cx="4464685" cy="1005840"/>
                    </a:xfrm>
                    <a:prstGeom prst="rect">
                      <a:avLst/>
                    </a:prstGeom>
                    <a:noFill/>
                    <a:ln>
                      <a:noFill/>
                    </a:ln>
                  </pic:spPr>
                </pic:pic>
              </a:graphicData>
            </a:graphic>
          </wp:inline>
        </w:drawing>
      </w:r>
    </w:p>
    <w:p w:rsidR="007F1FAA" w:rsidRDefault="00231640">
      <w:pPr>
        <w:rPr>
          <w:szCs w:val="21"/>
        </w:rPr>
      </w:pPr>
      <w:r>
        <w:rPr>
          <w:rFonts w:hint="eastAsia"/>
          <w:szCs w:val="21"/>
        </w:rPr>
        <w:t>A</w:t>
      </w:r>
      <w:r>
        <w:rPr>
          <w:szCs w:val="21"/>
        </w:rPr>
        <w:t>图甲说明声音是由物体的振动产生的</w:t>
      </w:r>
    </w:p>
    <w:p w:rsidR="007F1FAA" w:rsidRDefault="00231640">
      <w:pPr>
        <w:rPr>
          <w:color w:val="FF0000"/>
          <w:szCs w:val="21"/>
        </w:rPr>
      </w:pPr>
      <w:r>
        <w:rPr>
          <w:color w:val="FF0000"/>
          <w:szCs w:val="21"/>
        </w:rPr>
        <w:t>B.</w:t>
      </w:r>
      <w:r>
        <w:rPr>
          <w:color w:val="FF0000"/>
          <w:szCs w:val="21"/>
        </w:rPr>
        <w:t>图乙中的噪声强度</w:t>
      </w:r>
      <w:r>
        <w:rPr>
          <w:rFonts w:hint="eastAsia"/>
          <w:color w:val="FF0000"/>
          <w:szCs w:val="21"/>
        </w:rPr>
        <w:t>显</w:t>
      </w:r>
      <w:r>
        <w:rPr>
          <w:color w:val="FF0000"/>
          <w:szCs w:val="21"/>
        </w:rPr>
        <w:t>示仪是用</w:t>
      </w:r>
      <w:r>
        <w:rPr>
          <w:rFonts w:hint="eastAsia"/>
          <w:color w:val="FF0000"/>
          <w:szCs w:val="21"/>
        </w:rPr>
        <w:t>来</w:t>
      </w:r>
      <w:r>
        <w:rPr>
          <w:color w:val="FF0000"/>
          <w:szCs w:val="21"/>
        </w:rPr>
        <w:t>降正噪声</w:t>
      </w:r>
      <w:r>
        <w:rPr>
          <w:rFonts w:hint="eastAsia"/>
          <w:color w:val="FF0000"/>
          <w:szCs w:val="21"/>
        </w:rPr>
        <w:t>的</w:t>
      </w:r>
    </w:p>
    <w:p w:rsidR="007F1FAA" w:rsidRDefault="00231640">
      <w:pPr>
        <w:rPr>
          <w:szCs w:val="21"/>
        </w:rPr>
      </w:pPr>
      <w:r>
        <w:rPr>
          <w:rFonts w:hint="eastAsia"/>
          <w:szCs w:val="21"/>
        </w:rPr>
        <w:t>C</w:t>
      </w:r>
      <w:r>
        <w:rPr>
          <w:szCs w:val="21"/>
        </w:rPr>
        <w:t>.</w:t>
      </w:r>
      <w:r>
        <w:rPr>
          <w:szCs w:val="21"/>
        </w:rPr>
        <w:t>图两中的倒车雷达利用超声传递信息</w:t>
      </w:r>
    </w:p>
    <w:p w:rsidR="007F1FAA" w:rsidRDefault="00231640">
      <w:pPr>
        <w:rPr>
          <w:szCs w:val="21"/>
        </w:rPr>
      </w:pPr>
      <w:r>
        <w:rPr>
          <w:szCs w:val="21"/>
        </w:rPr>
        <w:t>D.</w:t>
      </w:r>
      <w:r>
        <w:rPr>
          <w:szCs w:val="21"/>
        </w:rPr>
        <w:t>图</w:t>
      </w:r>
      <w:r>
        <w:rPr>
          <w:rFonts w:hint="eastAsia"/>
          <w:szCs w:val="21"/>
        </w:rPr>
        <w:t>丁</w:t>
      </w:r>
      <w:r>
        <w:rPr>
          <w:szCs w:val="21"/>
        </w:rPr>
        <w:t>中的共</w:t>
      </w:r>
      <w:r>
        <w:rPr>
          <w:rFonts w:hint="eastAsia"/>
          <w:szCs w:val="21"/>
        </w:rPr>
        <w:t>共鸣</w:t>
      </w:r>
      <w:r>
        <w:rPr>
          <w:szCs w:val="21"/>
        </w:rPr>
        <w:t>现象不能在</w:t>
      </w:r>
      <w:r>
        <w:rPr>
          <w:rFonts w:hint="eastAsia"/>
          <w:szCs w:val="21"/>
        </w:rPr>
        <w:t>真空</w:t>
      </w:r>
      <w:r>
        <w:rPr>
          <w:szCs w:val="21"/>
        </w:rPr>
        <w:t>中出现</w:t>
      </w:r>
    </w:p>
    <w:p w:rsidR="007F1FAA" w:rsidRDefault="00231640">
      <w:pPr>
        <w:spacing w:line="281" w:lineRule="auto"/>
        <w:rPr>
          <w:rFonts w:ascii="宋体" w:hAnsi="宋体"/>
        </w:rPr>
      </w:pPr>
      <w:r>
        <w:rPr>
          <w:rFonts w:ascii="宋体" w:eastAsia="宋体" w:hAnsi="宋体" w:cs="宋体" w:hint="eastAsia"/>
          <w:kern w:val="0"/>
          <w:szCs w:val="21"/>
        </w:rPr>
        <w:lastRenderedPageBreak/>
        <w:t>（2019长沙）</w:t>
      </w:r>
      <w:r>
        <w:t xml:space="preserve">1. </w:t>
      </w:r>
      <w:r>
        <w:rPr>
          <w:rFonts w:ascii="宋体" w:hAnsi="宋体"/>
        </w:rPr>
        <w:t>鸟鸣清脆如玉，琴声婉转悠扬，声音对于我们来说再熟悉不过了，下列关于声现象的说法正确的是（ ）</w:t>
      </w:r>
      <w:r>
        <w:rPr>
          <w:rFonts w:ascii="宋体" w:hAnsi="宋体" w:hint="eastAsia"/>
        </w:rPr>
        <w:t>A</w:t>
      </w:r>
    </w:p>
    <w:p w:rsidR="007F1FAA" w:rsidRDefault="00231640">
      <w:pPr>
        <w:spacing w:line="281" w:lineRule="auto"/>
        <w:rPr>
          <w:rFonts w:ascii="宋体" w:hAnsi="宋体"/>
        </w:rPr>
      </w:pPr>
      <w:r>
        <w:t>A.</w:t>
      </w:r>
      <w:r>
        <w:rPr>
          <w:rFonts w:ascii="宋体" w:hAnsi="宋体"/>
        </w:rPr>
        <w:t>发声的琴弦在振动</w:t>
      </w:r>
    </w:p>
    <w:p w:rsidR="007F1FAA" w:rsidRDefault="00231640">
      <w:pPr>
        <w:numPr>
          <w:ilvl w:val="0"/>
          <w:numId w:val="3"/>
        </w:numPr>
        <w:tabs>
          <w:tab w:val="left" w:pos="320"/>
        </w:tabs>
        <w:spacing w:line="218" w:lineRule="auto"/>
        <w:ind w:left="320" w:hanging="320"/>
      </w:pPr>
      <w:r>
        <w:rPr>
          <w:rFonts w:ascii="宋体" w:hAnsi="宋体"/>
        </w:rPr>
        <w:t>长而粗的琴弦与短而细的琴弦发出声音的音调相同</w:t>
      </w:r>
    </w:p>
    <w:p w:rsidR="007F1FAA" w:rsidRDefault="007F1FAA">
      <w:pPr>
        <w:spacing w:line="46" w:lineRule="exact"/>
      </w:pPr>
    </w:p>
    <w:p w:rsidR="007F1FAA" w:rsidRDefault="00231640">
      <w:pPr>
        <w:numPr>
          <w:ilvl w:val="0"/>
          <w:numId w:val="3"/>
        </w:numPr>
        <w:tabs>
          <w:tab w:val="left" w:pos="320"/>
        </w:tabs>
        <w:spacing w:line="0" w:lineRule="atLeast"/>
        <w:ind w:left="320" w:hanging="320"/>
      </w:pPr>
      <w:r>
        <w:rPr>
          <w:rFonts w:ascii="宋体" w:hAnsi="宋体"/>
        </w:rPr>
        <w:t>悠扬的琴声无论在什么情况下都属于乐音</w:t>
      </w:r>
    </w:p>
    <w:p w:rsidR="007F1FAA" w:rsidRDefault="007F1FAA">
      <w:pPr>
        <w:spacing w:line="45" w:lineRule="exact"/>
      </w:pPr>
    </w:p>
    <w:p w:rsidR="007F1FAA" w:rsidRDefault="00231640">
      <w:pPr>
        <w:numPr>
          <w:ilvl w:val="0"/>
          <w:numId w:val="3"/>
        </w:numPr>
        <w:tabs>
          <w:tab w:val="left" w:pos="320"/>
        </w:tabs>
        <w:spacing w:line="0" w:lineRule="atLeast"/>
        <w:ind w:left="320" w:hanging="320"/>
      </w:pPr>
      <w:r>
        <w:rPr>
          <w:rFonts w:ascii="宋体" w:hAnsi="宋体"/>
        </w:rPr>
        <w:t>布谷鸟的叫声让我们感知季节的更替，说明声音能够传递能量</w:t>
      </w:r>
    </w:p>
    <w:p w:rsidR="007F1FAA" w:rsidRDefault="00231640">
      <w:pPr>
        <w:pStyle w:val="a6"/>
        <w:widowControl/>
        <w:spacing w:beforeAutospacing="0" w:afterAutospacing="0"/>
        <w:rPr>
          <w:b/>
          <w:bCs/>
          <w:sz w:val="28"/>
          <w:szCs w:val="28"/>
        </w:rPr>
      </w:pPr>
      <w:bookmarkStart w:id="0" w:name="_GoBack"/>
      <w:r>
        <w:rPr>
          <w:rFonts w:ascii="宋体" w:hAnsi="宋体" w:cs="宋体"/>
          <w:noProof/>
          <w:szCs w:val="21"/>
        </w:rPr>
        <w:drawing>
          <wp:anchor distT="0" distB="0" distL="114300" distR="114300" simplePos="0" relativeHeight="251659264" behindDoc="0" locked="0" layoutInCell="1" allowOverlap="1">
            <wp:simplePos x="0" y="0"/>
            <wp:positionH relativeFrom="column">
              <wp:posOffset>4254500</wp:posOffset>
            </wp:positionH>
            <wp:positionV relativeFrom="paragraph">
              <wp:posOffset>318135</wp:posOffset>
            </wp:positionV>
            <wp:extent cx="901065" cy="543560"/>
            <wp:effectExtent l="0" t="0" r="13335" b="8890"/>
            <wp:wrapSquare wrapText="bothSides"/>
            <wp:docPr id="37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8"/>
                    <pic:cNvPicPr>
                      <a:picLocks noChangeAspect="1"/>
                    </pic:cNvPicPr>
                  </pic:nvPicPr>
                  <pic:blipFill>
                    <a:blip r:embed="rId17"/>
                    <a:stretch>
                      <a:fillRect/>
                    </a:stretch>
                  </pic:blipFill>
                  <pic:spPr>
                    <a:xfrm>
                      <a:off x="0" y="0"/>
                      <a:ext cx="901065" cy="543560"/>
                    </a:xfrm>
                    <a:prstGeom prst="rect">
                      <a:avLst/>
                    </a:prstGeom>
                    <a:noFill/>
                    <a:ln>
                      <a:noFill/>
                    </a:ln>
                  </pic:spPr>
                </pic:pic>
              </a:graphicData>
            </a:graphic>
          </wp:anchor>
        </w:drawing>
      </w:r>
      <w:bookmarkEnd w:id="0"/>
      <w:r>
        <w:rPr>
          <w:rFonts w:hint="eastAsia"/>
          <w:b/>
          <w:bCs/>
          <w:sz w:val="28"/>
          <w:szCs w:val="28"/>
        </w:rPr>
        <w:t>二、填空</w:t>
      </w:r>
    </w:p>
    <w:p w:rsidR="007F1FAA" w:rsidRDefault="00231640">
      <w:pPr>
        <w:tabs>
          <w:tab w:val="left" w:pos="7320"/>
        </w:tabs>
        <w:spacing w:line="0" w:lineRule="atLeast"/>
        <w:rPr>
          <w:rFonts w:ascii="宋体" w:hAnsi="宋体" w:cs="宋体"/>
          <w:szCs w:val="21"/>
        </w:rPr>
      </w:pPr>
      <w:r>
        <w:rPr>
          <w:rFonts w:ascii="宋体" w:eastAsia="宋体" w:hAnsi="宋体" w:cs="宋体" w:hint="eastAsia"/>
          <w:kern w:val="0"/>
          <w:szCs w:val="21"/>
        </w:rPr>
        <w:t>（2019盐城）</w:t>
      </w:r>
      <w:r>
        <w:rPr>
          <w:rFonts w:ascii="宋体" w:hAnsi="宋体" w:cs="宋体"/>
          <w:szCs w:val="21"/>
        </w:rPr>
        <w:t>14.如图所示,用手拨动钢尺,发出声音.声音是由钠尺</w:t>
      </w:r>
      <w:r>
        <w:rPr>
          <w:rFonts w:ascii="宋体" w:hAnsi="宋体" w:cs="宋体"/>
          <w:szCs w:val="21"/>
          <w:u w:val="single"/>
        </w:rPr>
        <w:t>▲</w:t>
      </w:r>
      <w:r>
        <w:rPr>
          <w:rFonts w:ascii="宋体" w:hAnsi="宋体" w:cs="宋体"/>
          <w:szCs w:val="21"/>
        </w:rPr>
        <w:t>产生的音增加的钢尺</w:t>
      </w:r>
      <w:r>
        <w:rPr>
          <w:rFonts w:ascii="宋体" w:hAnsi="宋体" w:cs="宋体"/>
          <w:szCs w:val="21"/>
          <w:u w:val="single"/>
        </w:rPr>
        <w:t>▲</w:t>
      </w:r>
      <w:r>
        <w:rPr>
          <w:rFonts w:ascii="宋体" w:hAnsi="宋体" w:cs="宋体"/>
          <w:szCs w:val="21"/>
        </w:rPr>
        <w:t>伸越出桌大面的长度,声音的</w:t>
      </w:r>
      <w:r>
        <w:rPr>
          <w:rFonts w:ascii="宋体" w:hAnsi="宋体" w:cs="宋体"/>
          <w:szCs w:val="21"/>
          <w:u w:val="single"/>
        </w:rPr>
        <w:t>▲</w:t>
      </w:r>
      <w:r>
        <w:rPr>
          <w:rFonts w:ascii="宋体" w:hAnsi="宋体" w:cs="宋体"/>
          <w:szCs w:val="21"/>
        </w:rPr>
        <w:t>发生改变.钢尺的振幅越大,声</w:t>
      </w:r>
      <w:r>
        <w:rPr>
          <w:rFonts w:ascii="宋体" w:hAnsi="宋体" w:cs="宋体" w:hint="eastAsia"/>
          <w:szCs w:val="21"/>
        </w:rPr>
        <w:t>音的</w:t>
      </w:r>
      <w:r>
        <w:rPr>
          <w:rFonts w:ascii="宋体" w:hAnsi="宋体" w:cs="宋体"/>
          <w:szCs w:val="21"/>
          <w:u w:val="single"/>
        </w:rPr>
        <w:t>▲</w:t>
      </w:r>
      <w:r>
        <w:rPr>
          <w:rFonts w:ascii="宋体" w:hAnsi="宋体" w:cs="宋体" w:hint="eastAsia"/>
          <w:szCs w:val="21"/>
        </w:rPr>
        <w:t>越大。</w:t>
      </w:r>
      <w:r>
        <w:rPr>
          <w:rFonts w:ascii="宋体" w:hAnsi="宋体" w:cs="宋体"/>
          <w:color w:val="FF0000"/>
          <w:szCs w:val="21"/>
        </w:rPr>
        <w:t>振动音调响度</w:t>
      </w:r>
    </w:p>
    <w:p w:rsidR="007F1FAA" w:rsidRDefault="00231640">
      <w:pPr>
        <w:spacing w:line="0" w:lineRule="atLeast"/>
      </w:pPr>
      <w:r>
        <w:rPr>
          <w:rFonts w:ascii="宋体" w:eastAsia="宋体" w:hAnsi="宋体" w:cs="宋体" w:hint="eastAsia"/>
          <w:kern w:val="0"/>
          <w:szCs w:val="21"/>
        </w:rPr>
        <w:t>（2019江西）</w:t>
      </w:r>
      <w:r>
        <w:rPr>
          <w:rFonts w:hint="eastAsia"/>
        </w:rPr>
        <w:t>3.</w:t>
      </w:r>
      <w:r>
        <w:rPr>
          <w:rFonts w:hint="eastAsia"/>
        </w:rPr>
        <w:t>音调、响度、音色是声音的三个主要特征。演奏二胡时，手指上下移动按压琴弦的不同位置，可改变二胡发声的</w:t>
      </w:r>
      <w:r>
        <w:rPr>
          <w:rFonts w:hint="eastAsia"/>
        </w:rPr>
        <w:t>____</w:t>
      </w:r>
      <w:r>
        <w:rPr>
          <w:rFonts w:hint="eastAsia"/>
        </w:rPr>
        <w:t>特征；其下方有一个共鸣箱，可用来增大二胡发声的</w:t>
      </w:r>
      <w:r>
        <w:rPr>
          <w:rFonts w:hint="eastAsia"/>
        </w:rPr>
        <w:t>__________</w:t>
      </w:r>
      <w:r>
        <w:rPr>
          <w:rFonts w:hint="eastAsia"/>
        </w:rPr>
        <w:t>特征。</w:t>
      </w:r>
      <w:r>
        <w:rPr>
          <w:rFonts w:hint="eastAsia"/>
          <w:color w:val="FF0000"/>
        </w:rPr>
        <w:t>音调；响度</w:t>
      </w:r>
    </w:p>
    <w:p w:rsidR="007F1FAA" w:rsidRDefault="00231640">
      <w:pPr>
        <w:pStyle w:val="a6"/>
        <w:shd w:val="clear" w:color="auto" w:fill="FFFFFF"/>
        <w:spacing w:beforeAutospacing="0" w:afterAutospacing="0" w:line="0" w:lineRule="atLeast"/>
        <w:rPr>
          <w:rFonts w:ascii="Arial" w:hAnsi="Arial" w:cs="Arial"/>
          <w:bCs/>
          <w:sz w:val="21"/>
          <w:szCs w:val="21"/>
        </w:rPr>
      </w:pPr>
      <w:r>
        <w:rPr>
          <w:rFonts w:ascii="宋体" w:eastAsia="宋体" w:hAnsi="宋体" w:cs="宋体" w:hint="eastAsia"/>
          <w:szCs w:val="21"/>
        </w:rPr>
        <w:t>（2019自贡）</w:t>
      </w:r>
      <w:r>
        <w:rPr>
          <w:rFonts w:ascii="Arial" w:hAnsi="Arial" w:cs="Arial" w:hint="eastAsia"/>
          <w:bCs/>
          <w:sz w:val="21"/>
          <w:szCs w:val="21"/>
        </w:rPr>
        <w:t>19.</w:t>
      </w:r>
      <w:r>
        <w:rPr>
          <w:rFonts w:ascii="Arial" w:hAnsi="Arial" w:cs="Arial"/>
          <w:bCs/>
          <w:sz w:val="21"/>
          <w:szCs w:val="21"/>
        </w:rPr>
        <w:t>学习了声音的产生和传播后，小明同学做了以下小结。请你在横线上为小明填上空缺。</w:t>
      </w:r>
    </w:p>
    <w:p w:rsidR="007F1FAA" w:rsidRDefault="00231640">
      <w:pPr>
        <w:pStyle w:val="a6"/>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(1)</w:t>
      </w:r>
      <w:r>
        <w:rPr>
          <w:rFonts w:ascii="Arial" w:hAnsi="Arial" w:cs="Arial"/>
          <w:bCs/>
          <w:sz w:val="21"/>
          <w:szCs w:val="21"/>
        </w:rPr>
        <w:t>悠扬的笛声是</w:t>
      </w:r>
      <w:r>
        <w:rPr>
          <w:rFonts w:ascii="Arial" w:hAnsi="Arial" w:cs="Arial" w:hint="eastAsia"/>
          <w:bCs/>
          <w:sz w:val="21"/>
          <w:szCs w:val="21"/>
          <w:u w:val="single"/>
        </w:rPr>
        <w:t xml:space="preserve">       </w:t>
      </w:r>
      <w:r>
        <w:rPr>
          <w:rFonts w:ascii="Arial" w:hAnsi="Arial" w:cs="Arial" w:hint="eastAsia"/>
          <w:bCs/>
          <w:sz w:val="21"/>
          <w:szCs w:val="21"/>
          <w:u w:val="single"/>
        </w:rPr>
        <w:t>空气</w:t>
      </w:r>
      <w:r>
        <w:rPr>
          <w:rFonts w:ascii="Arial" w:hAnsi="Arial" w:cs="Arial" w:hint="eastAsia"/>
          <w:bCs/>
          <w:sz w:val="21"/>
          <w:szCs w:val="21"/>
          <w:u w:val="single"/>
        </w:rPr>
        <w:t xml:space="preserve"> </w:t>
      </w:r>
      <w:r>
        <w:rPr>
          <w:rStyle w:val="w0"/>
          <w:rFonts w:ascii="MathJax_Main" w:hAnsi="MathJax_Main" w:cs="Arial" w:hint="eastAsia"/>
          <w:bCs/>
          <w:sz w:val="21"/>
          <w:szCs w:val="21"/>
        </w:rPr>
        <w:t>振动</w:t>
      </w:r>
      <w:r>
        <w:rPr>
          <w:rFonts w:ascii="Arial" w:hAnsi="Arial" w:cs="Arial"/>
          <w:bCs/>
          <w:sz w:val="21"/>
          <w:szCs w:val="21"/>
        </w:rPr>
        <w:t>产生的。</w:t>
      </w:r>
    </w:p>
    <w:p w:rsidR="007F1FAA" w:rsidRDefault="00231640">
      <w:pPr>
        <w:pStyle w:val="a6"/>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(2)</w:t>
      </w:r>
      <w:r>
        <w:rPr>
          <w:rFonts w:ascii="Arial" w:hAnsi="Arial" w:cs="Arial"/>
          <w:bCs/>
          <w:sz w:val="21"/>
          <w:szCs w:val="21"/>
        </w:rPr>
        <w:t>声音在水中的传播速度</w:t>
      </w:r>
      <w:r>
        <w:rPr>
          <w:rStyle w:val="w0"/>
          <w:rFonts w:ascii="MathJax_Main" w:hAnsi="MathJax_Main" w:cs="Arial"/>
          <w:bCs/>
          <w:sz w:val="21"/>
          <w:szCs w:val="21"/>
        </w:rPr>
        <w:t>__</w:t>
      </w:r>
      <w:r>
        <w:rPr>
          <w:rStyle w:val="w0"/>
          <w:rFonts w:ascii="MathJax_Main" w:hAnsi="MathJax_Main" w:cs="Arial" w:hint="eastAsia"/>
          <w:bCs/>
          <w:sz w:val="21"/>
          <w:szCs w:val="21"/>
        </w:rPr>
        <w:t>大于</w:t>
      </w:r>
      <w:r>
        <w:rPr>
          <w:rStyle w:val="w0"/>
          <w:rFonts w:ascii="MathJax_Main" w:hAnsi="MathJax_Main" w:cs="Arial"/>
          <w:bCs/>
          <w:sz w:val="21"/>
          <w:szCs w:val="21"/>
        </w:rPr>
        <w:t>__(</w:t>
      </w:r>
      <w:r>
        <w:rPr>
          <w:rFonts w:ascii="Arial" w:hAnsi="Arial" w:cs="Arial"/>
          <w:bCs/>
          <w:sz w:val="21"/>
          <w:szCs w:val="21"/>
        </w:rPr>
        <w:t>填</w:t>
      </w:r>
      <w:r>
        <w:rPr>
          <w:rFonts w:ascii="Arial" w:hAnsi="Arial" w:cs="Arial"/>
          <w:bCs/>
          <w:sz w:val="21"/>
          <w:szCs w:val="21"/>
        </w:rPr>
        <w:t>“</w:t>
      </w:r>
      <w:r>
        <w:rPr>
          <w:rFonts w:ascii="Arial" w:hAnsi="Arial" w:cs="Arial"/>
          <w:bCs/>
          <w:sz w:val="21"/>
          <w:szCs w:val="21"/>
        </w:rPr>
        <w:t>大于</w:t>
      </w:r>
      <w:r>
        <w:rPr>
          <w:rFonts w:ascii="Arial" w:hAnsi="Arial" w:cs="Arial"/>
          <w:bCs/>
          <w:sz w:val="21"/>
          <w:szCs w:val="21"/>
        </w:rPr>
        <w:t>”</w:t>
      </w:r>
      <w:r>
        <w:rPr>
          <w:rFonts w:ascii="Arial" w:hAnsi="Arial" w:cs="Arial"/>
          <w:bCs/>
          <w:sz w:val="21"/>
          <w:szCs w:val="21"/>
        </w:rPr>
        <w:t>、</w:t>
      </w:r>
      <w:r>
        <w:rPr>
          <w:rFonts w:ascii="Arial" w:hAnsi="Arial" w:cs="Arial"/>
          <w:bCs/>
          <w:sz w:val="21"/>
          <w:szCs w:val="21"/>
        </w:rPr>
        <w:t>“</w:t>
      </w:r>
      <w:r>
        <w:rPr>
          <w:rFonts w:ascii="Arial" w:hAnsi="Arial" w:cs="Arial"/>
          <w:bCs/>
          <w:sz w:val="21"/>
          <w:szCs w:val="21"/>
        </w:rPr>
        <w:t>等于</w:t>
      </w:r>
      <w:r>
        <w:rPr>
          <w:rFonts w:ascii="Arial" w:hAnsi="Arial" w:cs="Arial"/>
          <w:bCs/>
          <w:sz w:val="21"/>
          <w:szCs w:val="21"/>
        </w:rPr>
        <w:t>”</w:t>
      </w:r>
      <w:r>
        <w:rPr>
          <w:rFonts w:ascii="Arial" w:hAnsi="Arial" w:cs="Arial"/>
          <w:bCs/>
          <w:sz w:val="21"/>
          <w:szCs w:val="21"/>
        </w:rPr>
        <w:t>或</w:t>
      </w:r>
      <w:r>
        <w:rPr>
          <w:rFonts w:ascii="Arial" w:hAnsi="Arial" w:cs="Arial"/>
          <w:bCs/>
          <w:sz w:val="21"/>
          <w:szCs w:val="21"/>
        </w:rPr>
        <w:t>“</w:t>
      </w:r>
      <w:r>
        <w:rPr>
          <w:rFonts w:ascii="Arial" w:hAnsi="Arial" w:cs="Arial"/>
          <w:bCs/>
          <w:sz w:val="21"/>
          <w:szCs w:val="21"/>
        </w:rPr>
        <w:t>小于</w:t>
      </w:r>
      <w:r>
        <w:rPr>
          <w:rFonts w:ascii="Arial" w:hAnsi="Arial" w:cs="Arial"/>
          <w:bCs/>
          <w:sz w:val="21"/>
          <w:szCs w:val="21"/>
        </w:rPr>
        <w:t>”</w:t>
      </w:r>
      <w:r>
        <w:rPr>
          <w:rStyle w:val="w0"/>
          <w:rFonts w:ascii="MathJax_Main" w:hAnsi="MathJax_Main" w:cs="Arial"/>
          <w:bCs/>
          <w:sz w:val="21"/>
          <w:szCs w:val="21"/>
        </w:rPr>
        <w:t>)</w:t>
      </w:r>
      <w:r>
        <w:rPr>
          <w:rFonts w:ascii="Arial" w:hAnsi="Arial" w:cs="Arial"/>
          <w:bCs/>
          <w:sz w:val="21"/>
          <w:szCs w:val="21"/>
        </w:rPr>
        <w:t>在空气中的传播速度。</w:t>
      </w:r>
    </w:p>
    <w:p w:rsidR="007F1FAA" w:rsidRDefault="00231640">
      <w:pPr>
        <w:pStyle w:val="a6"/>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(3)</w:t>
      </w:r>
      <w:r>
        <w:rPr>
          <w:rFonts w:ascii="Arial" w:hAnsi="Arial" w:cs="Arial"/>
          <w:bCs/>
          <w:sz w:val="21"/>
          <w:szCs w:val="21"/>
        </w:rPr>
        <w:t>在月球上，声音不能传播的原因是</w:t>
      </w:r>
      <w:r>
        <w:rPr>
          <w:rStyle w:val="w0"/>
          <w:rFonts w:ascii="MathJax_Main" w:hAnsi="MathJax_Main" w:cs="Arial"/>
          <w:bCs/>
          <w:sz w:val="21"/>
          <w:szCs w:val="21"/>
        </w:rPr>
        <w:t>__</w:t>
      </w:r>
      <w:r>
        <w:rPr>
          <w:rStyle w:val="w0"/>
          <w:rFonts w:ascii="MathJax_Main" w:hAnsi="MathJax_Main" w:cs="Arial" w:hint="eastAsia"/>
          <w:bCs/>
          <w:sz w:val="21"/>
          <w:szCs w:val="21"/>
        </w:rPr>
        <w:t>真空不能传声</w:t>
      </w:r>
      <w:r>
        <w:rPr>
          <w:rStyle w:val="w0"/>
          <w:rFonts w:ascii="MathJax_Main" w:hAnsi="MathJax_Main" w:cs="Arial"/>
          <w:bCs/>
          <w:sz w:val="21"/>
          <w:szCs w:val="21"/>
        </w:rPr>
        <w:t>____.</w:t>
      </w:r>
    </w:p>
    <w:p w:rsidR="007F1FAA" w:rsidRDefault="007F1FAA">
      <w:pPr>
        <w:spacing w:line="0" w:lineRule="atLeast"/>
        <w:rPr>
          <w:rFonts w:ascii="Arial" w:hAnsi="Arial" w:cs="Arial"/>
          <w:bCs/>
          <w:szCs w:val="21"/>
          <w:shd w:val="clear" w:color="auto" w:fill="FFFFFF"/>
        </w:rPr>
      </w:pPr>
    </w:p>
    <w:p w:rsidR="007F1FAA" w:rsidRDefault="00231640">
      <w:pPr>
        <w:spacing w:line="0" w:lineRule="atLeast"/>
        <w:rPr>
          <w:b/>
          <w:bCs/>
          <w:sz w:val="28"/>
          <w:szCs w:val="28"/>
        </w:rPr>
      </w:pPr>
      <w:r>
        <w:rPr>
          <w:rFonts w:hint="eastAsia"/>
          <w:b/>
          <w:bCs/>
          <w:sz w:val="28"/>
          <w:szCs w:val="28"/>
        </w:rPr>
        <w:t>三、实验探究</w:t>
      </w:r>
    </w:p>
    <w:p w:rsidR="007F1FAA" w:rsidRDefault="00231640">
      <w:pPr>
        <w:rPr>
          <w:rFonts w:ascii="宋体" w:eastAsia="宋体" w:hAnsi="宋体" w:cs="宋体"/>
          <w:color w:val="FF0000"/>
          <w:szCs w:val="21"/>
        </w:rPr>
      </w:pPr>
      <w:r>
        <w:rPr>
          <w:rFonts w:ascii="宋体" w:eastAsia="宋体" w:hAnsi="宋体" w:cs="宋体" w:hint="eastAsia"/>
          <w:kern w:val="0"/>
          <w:szCs w:val="21"/>
        </w:rPr>
        <w:t>（2019黄冈）</w:t>
      </w:r>
      <w:r>
        <w:rPr>
          <w:rFonts w:ascii="宋体" w:eastAsia="宋体" w:hAnsi="宋体" w:cs="宋体" w:hint="eastAsia"/>
          <w:szCs w:val="21"/>
        </w:rPr>
        <w:t>13.（1）同名磁极互相排斥，异名磁极互相吸引。磁极间的相互作用是通过磁场发生的，同种电荷互相排斥，异种电荷互相吸引。电荷间的相互作用是通过什么发生的呢？请提出你的猜想：电荷间的相互作用是通过__________________发生的</w:t>
      </w:r>
      <w:r>
        <w:rPr>
          <w:rFonts w:ascii="宋体" w:eastAsia="宋体" w:hAnsi="宋体" w:cs="宋体" w:hint="eastAsia"/>
          <w:color w:val="FF0000"/>
          <w:szCs w:val="21"/>
        </w:rPr>
        <w:t>看不见的物质</w:t>
      </w:r>
    </w:p>
    <w:p w:rsidR="007F1FAA" w:rsidRDefault="00231640">
      <w:pPr>
        <w:rPr>
          <w:rFonts w:ascii="宋体" w:eastAsia="宋体" w:hAnsi="宋体" w:cs="宋体"/>
          <w:szCs w:val="21"/>
        </w:rPr>
      </w:pPr>
      <w:r>
        <w:rPr>
          <w:rFonts w:ascii="宋体" w:eastAsia="宋体" w:hAnsi="宋体" w:cs="宋体" w:hint="eastAsia"/>
          <w:szCs w:val="21"/>
        </w:rPr>
        <w:t xml:space="preserve">（2）张老师制作了一个声音炮（如图）。将塑料膜绷紧扎在圆桶有桶口，在桶底开一圆孔，在距离圆孔大约2m的地方叠放一些空纸杯子。用手迅速拍打塑料膜，发现纸杯被振落。此实验表明：声音能在中_________传播，声波能传递_________。 </w:t>
      </w:r>
      <w:r>
        <w:rPr>
          <w:rFonts w:ascii="宋体" w:eastAsia="宋体" w:hAnsi="宋体" w:cs="宋体" w:hint="eastAsia"/>
          <w:color w:val="FF0000"/>
          <w:szCs w:val="21"/>
        </w:rPr>
        <w:t>空气   能量</w:t>
      </w:r>
    </w:p>
    <w:p w:rsidR="007F1FAA" w:rsidRDefault="00231640">
      <w:pPr>
        <w:pStyle w:val="a6"/>
        <w:widowControl/>
        <w:spacing w:beforeAutospacing="0" w:afterAutospacing="0"/>
        <w:rPr>
          <w:rFonts w:ascii="宋体" w:eastAsia="宋体" w:hAnsi="宋体" w:cs="宋体"/>
          <w:sz w:val="21"/>
          <w:szCs w:val="21"/>
        </w:rPr>
      </w:pPr>
      <w:r>
        <w:rPr>
          <w:rFonts w:ascii="宋体" w:eastAsia="宋体" w:hAnsi="宋体" w:cs="宋体" w:hint="eastAsia"/>
          <w:noProof/>
          <w:sz w:val="21"/>
          <w:szCs w:val="21"/>
        </w:rPr>
        <w:drawing>
          <wp:inline distT="0" distB="0" distL="114300" distR="114300">
            <wp:extent cx="2047875" cy="1095375"/>
            <wp:effectExtent l="0" t="0" r="9525" b="9525"/>
            <wp:docPr id="3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3"/>
                    <pic:cNvPicPr>
                      <a:picLocks noChangeAspect="1"/>
                    </pic:cNvPicPr>
                  </pic:nvPicPr>
                  <pic:blipFill>
                    <a:blip r:embed="rId18"/>
                    <a:stretch>
                      <a:fillRect/>
                    </a:stretch>
                  </pic:blipFill>
                  <pic:spPr>
                    <a:xfrm>
                      <a:off x="0" y="0"/>
                      <a:ext cx="2047875" cy="1095375"/>
                    </a:xfrm>
                    <a:prstGeom prst="rect">
                      <a:avLst/>
                    </a:prstGeom>
                    <a:noFill/>
                    <a:ln>
                      <a:noFill/>
                    </a:ln>
                  </pic:spPr>
                </pic:pic>
              </a:graphicData>
            </a:graphic>
          </wp:inline>
        </w:drawing>
      </w:r>
    </w:p>
    <w:p w:rsidR="007F1FAA" w:rsidRDefault="007F1FAA"/>
    <w:sectPr w:rsidR="007F1FAA" w:rsidSect="007F1FAA">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C2" w:rsidRDefault="00F42EC2" w:rsidP="007F1FAA">
      <w:pPr>
        <w:spacing w:after="0" w:line="240" w:lineRule="auto"/>
      </w:pPr>
      <w:r>
        <w:separator/>
      </w:r>
    </w:p>
  </w:endnote>
  <w:endnote w:type="continuationSeparator" w:id="1">
    <w:p w:rsidR="00F42EC2" w:rsidRDefault="00F42EC2" w:rsidP="007F1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ranklin Gothic Heavy">
    <w:altName w:val="Arial Black"/>
    <w:charset w:val="00"/>
    <w:family w:val="swiss"/>
    <w:pitch w:val="default"/>
    <w:sig w:usb0="00000000" w:usb1="00000000" w:usb2="00000000" w:usb3="00000000" w:csb0="2000009F" w:csb1="DFD7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athJax_Main">
    <w:altName w:val="Times New Roman"/>
    <w:charset w:val="00"/>
    <w:family w:val="roman"/>
    <w:pitch w:val="default"/>
    <w:sig w:usb0="00000000" w:usb1="00000000" w:usb2="00000000" w:usb3="00000000" w:csb0="00000000" w:csb1="00000000"/>
  </w:font>
  <w:font w:name="inheri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AA" w:rsidRDefault="00B46DF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7F1FAA" w:rsidRDefault="00B46DFF">
                <w:pPr>
                  <w:pStyle w:val="a4"/>
                </w:pPr>
                <w:r>
                  <w:rPr>
                    <w:rFonts w:hint="eastAsia"/>
                  </w:rPr>
                  <w:fldChar w:fldCharType="begin"/>
                </w:r>
                <w:r w:rsidR="00231640">
                  <w:rPr>
                    <w:rFonts w:hint="eastAsia"/>
                  </w:rPr>
                  <w:instrText xml:space="preserve"> PAGE  \* MERGEFORMAT </w:instrText>
                </w:r>
                <w:r>
                  <w:rPr>
                    <w:rFonts w:hint="eastAsia"/>
                  </w:rPr>
                  <w:fldChar w:fldCharType="separate"/>
                </w:r>
                <w:r w:rsidR="00BC06A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C2" w:rsidRDefault="00F42EC2" w:rsidP="007F1FAA">
      <w:pPr>
        <w:spacing w:after="0" w:line="240" w:lineRule="auto"/>
      </w:pPr>
      <w:r>
        <w:separator/>
      </w:r>
    </w:p>
  </w:footnote>
  <w:footnote w:type="continuationSeparator" w:id="1">
    <w:p w:rsidR="00F42EC2" w:rsidRDefault="00F42EC2" w:rsidP="007F1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9D" w:rsidRDefault="0008129D">
    <w:pPr>
      <w:pStyle w:val="a5"/>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910EA8"/>
    <w:multiLevelType w:val="singleLevel"/>
    <w:tmpl w:val="9A910EA8"/>
    <w:lvl w:ilvl="0">
      <w:start w:val="1"/>
      <w:numFmt w:val="upperLetter"/>
      <w:lvlText w:val="%1."/>
      <w:lvlJc w:val="left"/>
      <w:pPr>
        <w:tabs>
          <w:tab w:val="left" w:pos="312"/>
        </w:tabs>
      </w:pPr>
    </w:lvl>
  </w:abstractNum>
  <w:abstractNum w:abstractNumId="1">
    <w:nsid w:val="00000001"/>
    <w:multiLevelType w:val="multilevel"/>
    <w:tmpl w:val="00000001"/>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FAA"/>
    <w:rsid w:val="00034220"/>
    <w:rsid w:val="0008129D"/>
    <w:rsid w:val="00231640"/>
    <w:rsid w:val="00347D46"/>
    <w:rsid w:val="007F1FAA"/>
    <w:rsid w:val="00AB7B19"/>
    <w:rsid w:val="00B46DFF"/>
    <w:rsid w:val="00BC06A4"/>
    <w:rsid w:val="00CF725B"/>
    <w:rsid w:val="00F42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F1FAA"/>
    <w:pPr>
      <w:ind w:left="432"/>
    </w:pPr>
    <w:rPr>
      <w:szCs w:val="21"/>
    </w:rPr>
  </w:style>
  <w:style w:type="paragraph" w:styleId="a4">
    <w:name w:val="footer"/>
    <w:basedOn w:val="a"/>
    <w:rsid w:val="007F1FAA"/>
    <w:pPr>
      <w:tabs>
        <w:tab w:val="center" w:pos="4153"/>
        <w:tab w:val="right" w:pos="8306"/>
      </w:tabs>
      <w:snapToGrid w:val="0"/>
      <w:jc w:val="left"/>
    </w:pPr>
    <w:rPr>
      <w:sz w:val="18"/>
    </w:rPr>
  </w:style>
  <w:style w:type="paragraph" w:styleId="a5">
    <w:name w:val="header"/>
    <w:basedOn w:val="a"/>
    <w:rsid w:val="007F1FAA"/>
    <w:pPr>
      <w:pBdr>
        <w:top w:val="nil"/>
        <w:left w:val="nil"/>
        <w:bottom w:val="nil"/>
        <w:right w:val="nil"/>
      </w:pBdr>
      <w:tabs>
        <w:tab w:val="center" w:pos="4153"/>
        <w:tab w:val="right" w:pos="8306"/>
      </w:tabs>
      <w:snapToGrid w:val="0"/>
      <w:spacing w:line="240" w:lineRule="auto"/>
    </w:pPr>
    <w:rPr>
      <w:sz w:val="18"/>
    </w:rPr>
  </w:style>
  <w:style w:type="paragraph" w:styleId="a6">
    <w:name w:val="Normal (Web)"/>
    <w:basedOn w:val="a"/>
    <w:qFormat/>
    <w:rsid w:val="007F1FAA"/>
    <w:pPr>
      <w:spacing w:beforeAutospacing="1" w:after="0" w:afterAutospacing="1"/>
      <w:jc w:val="left"/>
    </w:pPr>
    <w:rPr>
      <w:kern w:val="0"/>
      <w:sz w:val="24"/>
    </w:rPr>
  </w:style>
  <w:style w:type="character" w:customStyle="1" w:styleId="141pt">
    <w:name w:val="正文文本 (14) + 间距 1 pt"/>
    <w:basedOn w:val="14"/>
    <w:qFormat/>
    <w:rsid w:val="007F1FAA"/>
    <w:rPr>
      <w:rFonts w:ascii="宋体" w:eastAsia="宋体" w:hAnsi="宋体" w:cs="宋体"/>
      <w:color w:val="000000"/>
      <w:spacing w:val="20"/>
      <w:w w:val="100"/>
      <w:position w:val="0"/>
      <w:sz w:val="24"/>
      <w:szCs w:val="24"/>
      <w:u w:val="none"/>
      <w:lang w:val="zh-TW" w:eastAsia="zh-TW" w:bidi="zh-TW"/>
    </w:rPr>
  </w:style>
  <w:style w:type="character" w:customStyle="1" w:styleId="14">
    <w:name w:val="正文文本 (14)_"/>
    <w:basedOn w:val="a0"/>
    <w:link w:val="140"/>
    <w:qFormat/>
    <w:rsid w:val="007F1FAA"/>
    <w:rPr>
      <w:rFonts w:ascii="宋体" w:eastAsia="宋体" w:hAnsi="宋体" w:cs="宋体"/>
    </w:rPr>
  </w:style>
  <w:style w:type="paragraph" w:customStyle="1" w:styleId="140">
    <w:name w:val="正文文本 (14)"/>
    <w:basedOn w:val="a"/>
    <w:link w:val="14"/>
    <w:qFormat/>
    <w:rsid w:val="007F1FAA"/>
    <w:pPr>
      <w:shd w:val="clear" w:color="auto" w:fill="FFFFFF"/>
      <w:spacing w:line="414" w:lineRule="exact"/>
      <w:jc w:val="distribute"/>
    </w:pPr>
    <w:rPr>
      <w:rFonts w:ascii="宋体" w:eastAsia="宋体" w:hAnsi="宋体" w:cs="宋体"/>
    </w:rPr>
  </w:style>
  <w:style w:type="character" w:customStyle="1" w:styleId="14FranklinGothicHeavy">
    <w:name w:val="正文文本 (14) + Franklin Gothic Heavy"/>
    <w:basedOn w:val="14"/>
    <w:qFormat/>
    <w:rsid w:val="007F1FAA"/>
    <w:rPr>
      <w:rFonts w:ascii="Franklin Gothic Heavy" w:eastAsia="Franklin Gothic Heavy" w:hAnsi="Franklin Gothic Heavy" w:cs="Franklin Gothic Heavy"/>
      <w:color w:val="000000"/>
      <w:spacing w:val="50"/>
      <w:w w:val="100"/>
      <w:position w:val="0"/>
      <w:sz w:val="26"/>
      <w:szCs w:val="26"/>
      <w:u w:val="none"/>
      <w:lang w:val="en-US" w:eastAsia="en-US" w:bidi="en-US"/>
    </w:rPr>
  </w:style>
  <w:style w:type="paragraph" w:styleId="a7">
    <w:name w:val="List Paragraph"/>
    <w:basedOn w:val="a"/>
    <w:uiPriority w:val="1"/>
    <w:qFormat/>
    <w:rsid w:val="007F1FAA"/>
    <w:pPr>
      <w:ind w:left="432" w:hanging="318"/>
    </w:pPr>
  </w:style>
  <w:style w:type="character" w:customStyle="1" w:styleId="w0">
    <w:name w:val="w0"/>
    <w:basedOn w:val="a0"/>
    <w:qFormat/>
    <w:rsid w:val="007F1FAA"/>
  </w:style>
  <w:style w:type="paragraph" w:styleId="a8">
    <w:name w:val="Balloon Text"/>
    <w:basedOn w:val="a"/>
    <w:link w:val="Char"/>
    <w:rsid w:val="0008129D"/>
    <w:pPr>
      <w:spacing w:after="0" w:line="240" w:lineRule="auto"/>
    </w:pPr>
    <w:rPr>
      <w:sz w:val="18"/>
      <w:szCs w:val="18"/>
    </w:rPr>
  </w:style>
  <w:style w:type="character" w:customStyle="1" w:styleId="Char">
    <w:name w:val="批注框文本 Char"/>
    <w:basedOn w:val="a0"/>
    <w:link w:val="a8"/>
    <w:rsid w:val="0008129D"/>
    <w:rPr>
      <w:kern w:val="2"/>
      <w:sz w:val="18"/>
      <w:szCs w:val="18"/>
    </w:rPr>
  </w:style>
</w:styles>
</file>

<file path=word/webSettings.xml><?xml version="1.0" encoding="utf-8"?>
<w:webSettings xmlns:r="http://schemas.openxmlformats.org/officeDocument/2006/relationships" xmlns:w="http://schemas.openxmlformats.org/wordprocessingml/2006/main">
  <w:divs>
    <w:div w:id="205391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AppData/Roaming/Tencent/Users/308303599/QQ/WinTemp/RichOle/G~AGV(@0CQG2%252525252525252525252525252525252525F_AC7TY4S4.p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风云</dc:creator>
  <cp:lastModifiedBy>User</cp:lastModifiedBy>
  <cp:revision>5</cp:revision>
  <dcterms:created xsi:type="dcterms:W3CDTF">2019-06-25T09:16:00Z</dcterms:created>
  <dcterms:modified xsi:type="dcterms:W3CDTF">2019-07-17T01:54:00Z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