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8FA" w:rsidRPr="003D481A" w:rsidRDefault="00004CA6">
      <w:pPr>
        <w:spacing w:line="360" w:lineRule="auto"/>
        <w:jc w:val="center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 w:val="30"/>
          <w:szCs w:val="30"/>
        </w:rPr>
        <w:t>2019</w:t>
      </w:r>
      <w:r w:rsidRPr="003D481A">
        <w:rPr>
          <w:rFonts w:ascii="黑体" w:eastAsia="黑体" w:hAnsi="黑体" w:hint="eastAsia"/>
          <w:sz w:val="30"/>
          <w:szCs w:val="30"/>
        </w:rPr>
        <w:t>年山东省枣庄市中考物理</w:t>
      </w:r>
      <w:r>
        <w:rPr>
          <w:rFonts w:ascii="黑体" w:eastAsia="黑体" w:hAnsi="黑体" w:hint="eastAsia"/>
          <w:sz w:val="30"/>
          <w:szCs w:val="30"/>
        </w:rPr>
        <w:t>、化学</w:t>
      </w:r>
      <w:r w:rsidRPr="003D481A">
        <w:rPr>
          <w:rFonts w:ascii="黑体" w:eastAsia="黑体" w:hAnsi="黑体" w:hint="eastAsia"/>
          <w:sz w:val="30"/>
          <w:szCs w:val="30"/>
        </w:rPr>
        <w:t>试卷</w:t>
      </w:r>
    </w:p>
    <w:p w:rsidR="00F118FA" w:rsidRPr="003D481A" w:rsidRDefault="00004CA6">
      <w:pPr>
        <w:spacing w:line="360" w:lineRule="auto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一、选择题（共</w:t>
      </w:r>
      <w:r w:rsidRPr="003D481A">
        <w:rPr>
          <w:rFonts w:ascii="黑体" w:eastAsia="黑体" w:hAnsi="黑体" w:hint="eastAsia"/>
          <w:szCs w:val="21"/>
        </w:rPr>
        <w:t>40</w:t>
      </w:r>
      <w:r w:rsidRPr="003D481A">
        <w:rPr>
          <w:rFonts w:ascii="黑体" w:eastAsia="黑体" w:hAnsi="黑体" w:hint="eastAsia"/>
          <w:szCs w:val="21"/>
        </w:rPr>
        <w:t>分）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1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关于声现象，下列说法正确的是（　　）</w:t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．声音可在真空中传播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．婉转悠扬的琴声，是由琴弦振动产生的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．通过声音的音调可辨别乐器的种类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．考场附近禁止机动车鸣笛是阻断噪声传播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下列物态变化属于凝华的是（　　）</w:t>
      </w:r>
    </w:p>
    <w:p w:rsidR="00F118FA" w:rsidRPr="003D481A" w:rsidRDefault="00004CA6" w:rsidP="003C06D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1162212" cy="866896"/>
            <wp:effectExtent l="0" t="0" r="0" b="0"/>
            <wp:docPr id="1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126851" name="Picture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212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冰化成水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971686" cy="704948"/>
            <wp:effectExtent l="0" t="0" r="0" b="0"/>
            <wp:docPr id="2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849361" name="Picture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86" cy="70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露的形成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1038370" cy="704948"/>
            <wp:effectExtent l="0" t="0" r="0" b="0"/>
            <wp:docPr id="3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10887" name="Picture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370" cy="704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雾的形成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990738" cy="733527"/>
            <wp:effectExtent l="0" t="0" r="0" b="0"/>
            <wp:docPr id="4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344287" name="Picture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738" cy="733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霜的形成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现代生活，智能手机给人们带来了许多便利，但长时间盯着手机屏幕，容易导致视力下降。下列关于近视眼及其矫正的原理图正确的是（　　）</w:t>
      </w:r>
    </w:p>
    <w:p w:rsidR="00F118FA" w:rsidRPr="003D481A" w:rsidRDefault="00004CA6" w:rsidP="003C06D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905001" cy="562053"/>
            <wp:effectExtent l="0" t="0" r="0" b="0"/>
            <wp:docPr id="5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480564" name="Picture2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5001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733527" cy="466790"/>
            <wp:effectExtent l="0" t="0" r="0" b="0"/>
            <wp:docPr id="6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5608031" name="Picture2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952633" cy="600159"/>
            <wp:effectExtent l="0" t="0" r="0" b="0"/>
            <wp:docPr id="7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030480" name="Picture2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633" cy="60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1038370" cy="676369"/>
            <wp:effectExtent l="0" t="0" r="0" b="0"/>
            <wp:docPr id="8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40232" name="Picture2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370" cy="67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>
      <w:pPr>
        <w:spacing w:line="360" w:lineRule="auto"/>
        <w:rPr>
          <w:rFonts w:ascii="黑体" w:eastAsia="黑体" w:hAnsi="黑体"/>
        </w:rPr>
      </w:pP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4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如图是穿行在餐厅的机器人端着托盘送餐的情景。若认为托盘是静止的，则所选择的参照物是（　　）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638264" cy="762106"/>
            <wp:effectExtent l="0" t="0" r="0" b="0"/>
            <wp:docPr id="9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410400" name="Picture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264" cy="76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．地面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．机器人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．餐桌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．墙壁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5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用水银温度计测量热水温度时，温度计内水银液面慢慢升高，在“水银液面升高”</w:t>
      </w:r>
      <w:r w:rsidRPr="003D481A">
        <w:rPr>
          <w:rFonts w:ascii="黑体" w:eastAsia="黑体" w:hAnsi="黑体" w:cs="黑体" w:hint="eastAsia"/>
          <w:szCs w:val="21"/>
        </w:rPr>
        <w:lastRenderedPageBreak/>
        <w:t>的过程中，有关温度计内水银的物现量不变的是（　　）</w:t>
      </w:r>
    </w:p>
    <w:p w:rsidR="00F118FA" w:rsidRPr="003D481A" w:rsidRDefault="00004CA6" w:rsidP="003C06D3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．温度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．体积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．密度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．质量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6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下列各图所列举的事例中，属于热传递改变物体内能的是（　　）</w:t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1066949" cy="924054"/>
            <wp:effectExtent l="0" t="0" r="0" b="0"/>
            <wp:docPr id="10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864478" name="Picture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949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从滑梯滑下，臀部发热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971686" cy="905001"/>
            <wp:effectExtent l="0" t="0" r="0" b="0"/>
            <wp:docPr id="11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555339" name="Picture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1686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冬天搓手，手会变暖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733527" cy="914528"/>
            <wp:effectExtent l="0" t="0" r="0" b="0"/>
            <wp:docPr id="12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93842" name="Picture2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3527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给试管加热，水温升高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476317" cy="971686"/>
            <wp:effectExtent l="0" t="0" r="0" b="0"/>
            <wp:docPr id="13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413858" name="Picture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317" cy="971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迅速压下活塞，筒内气温升高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7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下列现象中，属于减小压强的是（　　）</w:t>
      </w:r>
    </w:p>
    <w:p w:rsidR="00F118FA" w:rsidRPr="003D481A" w:rsidRDefault="00004CA6" w:rsidP="003C06D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szCs w:val="21"/>
        </w:rPr>
        <w:t>.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924054" cy="590632"/>
            <wp:effectExtent l="0" t="0" r="0" b="0"/>
            <wp:docPr id="14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122100" name="Picture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054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蚊子的口器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885949" cy="724001"/>
            <wp:effectExtent l="0" t="0" r="0" b="0"/>
            <wp:docPr id="15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17579" name="Picture2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949" cy="7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鳄鱼的牙齿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tabs>
          <w:tab w:val="left" w:pos="4400"/>
        </w:tabs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590632" cy="743054"/>
            <wp:effectExtent l="0" t="0" r="0" b="0"/>
            <wp:docPr id="16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431859" name="Picture24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32" cy="74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啄木鸟的尖喙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szCs w:val="21"/>
        </w:rPr>
        <w:t>.</w:t>
      </w: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752580" cy="819264"/>
            <wp:effectExtent l="0" t="0" r="0" b="0"/>
            <wp:docPr id="17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144860" name="Picture2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580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 w:hint="eastAsia"/>
          <w:szCs w:val="21"/>
        </w:rPr>
        <w:t>宽大的滑雪板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8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在木棒的一端缠绕一些细铜丝制成简易的液体密度计，将其分别放入盛有甲乙两种液体的烧杯中处于静止状态，如图所示，若密度计在甲乙液体中受到的浮力分别是</w:t>
      </w:r>
      <w:r w:rsidRPr="003D481A">
        <w:rPr>
          <w:rFonts w:ascii="黑体" w:eastAsia="黑体" w:hAnsi="黑体" w:hint="eastAsia"/>
          <w:szCs w:val="21"/>
        </w:rPr>
        <w:t>F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甲</w:t>
      </w:r>
      <w:r w:rsidRPr="003D481A">
        <w:rPr>
          <w:rFonts w:ascii="黑体" w:eastAsia="黑体" w:hAnsi="黑体" w:hint="eastAsia"/>
          <w:szCs w:val="21"/>
        </w:rPr>
        <w:t>、</w:t>
      </w:r>
      <w:r w:rsidRPr="003D481A">
        <w:rPr>
          <w:rFonts w:ascii="黑体" w:eastAsia="黑体" w:hAnsi="黑体" w:hint="eastAsia"/>
          <w:szCs w:val="21"/>
        </w:rPr>
        <w:t>F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乙</w:t>
      </w:r>
      <w:r w:rsidRPr="003D481A">
        <w:rPr>
          <w:rFonts w:ascii="黑体" w:eastAsia="黑体" w:hAnsi="黑体" w:hint="eastAsia"/>
          <w:szCs w:val="21"/>
        </w:rPr>
        <w:t>，甲乙两种液体的密度分别为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甲</w:t>
      </w:r>
      <w:r w:rsidRPr="003D481A">
        <w:rPr>
          <w:rFonts w:ascii="黑体" w:eastAsia="黑体" w:hAnsi="黑体" w:hint="eastAsia"/>
          <w:szCs w:val="21"/>
        </w:rPr>
        <w:t>、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乙</w:t>
      </w:r>
      <w:r w:rsidRPr="003D481A">
        <w:rPr>
          <w:rFonts w:ascii="黑体" w:eastAsia="黑体" w:hAnsi="黑体" w:hint="eastAsia"/>
          <w:szCs w:val="21"/>
        </w:rPr>
        <w:t>．则（　　）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lastRenderedPageBreak/>
        <w:drawing>
          <wp:inline distT="0" distB="0" distL="0" distR="0">
            <wp:extent cx="1209844" cy="1105054"/>
            <wp:effectExtent l="0" t="0" r="0" b="0"/>
            <wp:docPr id="18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75458" name="Picture2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844" cy="1105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szCs w:val="21"/>
        </w:rPr>
        <w:t>F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甲</w:t>
      </w:r>
      <w:r w:rsidRPr="003D481A">
        <w:rPr>
          <w:rFonts w:ascii="黑体" w:eastAsia="黑体" w:hAnsi="黑体" w:hint="eastAsia"/>
          <w:szCs w:val="21"/>
        </w:rPr>
        <w:t>＜</w:t>
      </w:r>
      <w:r w:rsidRPr="003D481A">
        <w:rPr>
          <w:rFonts w:ascii="黑体" w:eastAsia="黑体" w:hAnsi="黑体" w:hint="eastAsia"/>
          <w:szCs w:val="21"/>
        </w:rPr>
        <w:t>F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乙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 w:hint="eastAsia"/>
          <w:szCs w:val="21"/>
        </w:rPr>
        <w:t>F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甲</w:t>
      </w:r>
      <w:r w:rsidRPr="003D481A">
        <w:rPr>
          <w:rFonts w:ascii="黑体" w:eastAsia="黑体" w:hAnsi="黑体" w:hint="eastAsia"/>
          <w:szCs w:val="21"/>
        </w:rPr>
        <w:t>＞</w:t>
      </w:r>
      <w:r w:rsidRPr="003D481A">
        <w:rPr>
          <w:rFonts w:ascii="黑体" w:eastAsia="黑体" w:hAnsi="黑体" w:hint="eastAsia"/>
          <w:szCs w:val="21"/>
        </w:rPr>
        <w:t>F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乙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甲</w:t>
      </w:r>
      <w:r w:rsidRPr="003D481A">
        <w:rPr>
          <w:rFonts w:ascii="黑体" w:eastAsia="黑体" w:hAnsi="黑体" w:hint="eastAsia"/>
          <w:szCs w:val="21"/>
        </w:rPr>
        <w:t>＞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乙</w:t>
      </w:r>
      <w:r w:rsidRPr="003D481A">
        <w:rPr>
          <w:rFonts w:ascii="黑体" w:eastAsia="黑体" w:hAnsi="黑体"/>
        </w:rPr>
        <w:tab/>
      </w: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甲</w:t>
      </w:r>
      <w:r w:rsidRPr="003D481A">
        <w:rPr>
          <w:rFonts w:ascii="黑体" w:eastAsia="黑体" w:hAnsi="黑体" w:hint="eastAsia"/>
          <w:szCs w:val="21"/>
        </w:rPr>
        <w:t>＜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乙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9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如图所示是内燃机工作循环中的一个冲程，它是（　　）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857370" cy="1448002"/>
            <wp:effectExtent l="0" t="0" r="0" b="0"/>
            <wp:docPr id="19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444938" name="Picture2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370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．压缩冲程，将化学能转化成内能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．压缩冲程，将机械能转化成内能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．做功冲程，将内能转化成机械能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．做功冲程，将机械能转化成内能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如图，</w:t>
      </w:r>
      <w:r w:rsidRPr="003D481A">
        <w:rPr>
          <w:rFonts w:ascii="黑体" w:eastAsia="黑体" w:hAnsi="黑体" w:hint="eastAsia"/>
          <w:szCs w:val="21"/>
        </w:rPr>
        <w:t>R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1</w:t>
      </w:r>
      <w:r w:rsidRPr="003D481A">
        <w:rPr>
          <w:rFonts w:ascii="黑体" w:eastAsia="黑体" w:hAnsi="黑体" w:hint="eastAsia"/>
          <w:szCs w:val="21"/>
        </w:rPr>
        <w:t>为定值电阻，</w:t>
      </w:r>
      <w:r w:rsidRPr="003D481A">
        <w:rPr>
          <w:rFonts w:ascii="黑体" w:eastAsia="黑体" w:hAnsi="黑体" w:hint="eastAsia"/>
          <w:szCs w:val="21"/>
        </w:rPr>
        <w:t>R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2</w:t>
      </w:r>
      <w:r w:rsidRPr="003D481A">
        <w:rPr>
          <w:rFonts w:ascii="黑体" w:eastAsia="黑体" w:hAnsi="黑体" w:hint="eastAsia"/>
          <w:szCs w:val="21"/>
        </w:rPr>
        <w:t>为滑动变阻器，电源电压保持不变闭合</w:t>
      </w:r>
      <w:r w:rsidRPr="003D481A">
        <w:rPr>
          <w:rFonts w:ascii="黑体" w:eastAsia="黑体" w:hAnsi="黑体" w:hint="eastAsia"/>
          <w:szCs w:val="21"/>
        </w:rPr>
        <w:t>S</w:t>
      </w:r>
      <w:r w:rsidRPr="003D481A">
        <w:rPr>
          <w:rFonts w:ascii="黑体" w:eastAsia="黑体" w:hAnsi="黑体" w:hint="eastAsia"/>
          <w:szCs w:val="21"/>
        </w:rPr>
        <w:t>，当</w:t>
      </w:r>
      <w:r w:rsidRPr="003D481A">
        <w:rPr>
          <w:rFonts w:ascii="黑体" w:eastAsia="黑体" w:hAnsi="黑体" w:hint="eastAsia"/>
          <w:szCs w:val="21"/>
        </w:rPr>
        <w:t>R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2</w:t>
      </w:r>
      <w:r w:rsidRPr="003D481A">
        <w:rPr>
          <w:rFonts w:ascii="黑体" w:eastAsia="黑体" w:hAnsi="黑体" w:hint="eastAsia"/>
          <w:szCs w:val="21"/>
        </w:rPr>
        <w:t>的滑片</w:t>
      </w:r>
      <w:r w:rsidRPr="003D481A">
        <w:rPr>
          <w:rFonts w:ascii="黑体" w:eastAsia="黑体" w:hAnsi="黑体" w:hint="eastAsia"/>
          <w:szCs w:val="21"/>
        </w:rPr>
        <w:t>P</w:t>
      </w:r>
      <w:r w:rsidRPr="003D481A">
        <w:rPr>
          <w:rFonts w:ascii="黑体" w:eastAsia="黑体" w:hAnsi="黑体" w:hint="eastAsia"/>
          <w:szCs w:val="21"/>
        </w:rPr>
        <w:t>向右滑动的过程中，下列说法正确的是（　　）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1505160" cy="1152686"/>
            <wp:effectExtent l="0" t="0" r="0" b="0"/>
            <wp:docPr id="20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956206" name="Picture24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5160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．电压表</w:t>
      </w:r>
      <w:r w:rsidRPr="003D481A">
        <w:rPr>
          <w:rFonts w:ascii="黑体" w:eastAsia="黑体" w:hAnsi="黑体" w:hint="eastAsia"/>
          <w:szCs w:val="21"/>
        </w:rPr>
        <w:t>V</w:t>
      </w:r>
      <w:r w:rsidRPr="003D481A">
        <w:rPr>
          <w:rFonts w:ascii="黑体" w:eastAsia="黑体" w:hAnsi="黑体" w:hint="eastAsia"/>
          <w:szCs w:val="21"/>
        </w:rPr>
        <w:t>的示数变大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．电流表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2</w:t>
      </w:r>
      <w:r w:rsidRPr="003D481A">
        <w:rPr>
          <w:rFonts w:ascii="黑体" w:eastAsia="黑体" w:hAnsi="黑体" w:hint="eastAsia"/>
          <w:szCs w:val="21"/>
        </w:rPr>
        <w:t>的示数变小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．电压表</w:t>
      </w:r>
      <w:r w:rsidRPr="003D481A">
        <w:rPr>
          <w:rFonts w:ascii="黑体" w:eastAsia="黑体" w:hAnsi="黑体" w:hint="eastAsia"/>
          <w:szCs w:val="21"/>
        </w:rPr>
        <w:t>V</w:t>
      </w:r>
      <w:r w:rsidRPr="003D481A">
        <w:rPr>
          <w:rFonts w:ascii="黑体" w:eastAsia="黑体" w:hAnsi="黑体" w:hint="eastAsia"/>
          <w:szCs w:val="21"/>
        </w:rPr>
        <w:t>的示数与电流表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1</w:t>
      </w:r>
      <w:r w:rsidRPr="003D481A">
        <w:rPr>
          <w:rFonts w:ascii="黑体" w:eastAsia="黑体" w:hAnsi="黑体" w:hint="eastAsia"/>
          <w:szCs w:val="21"/>
        </w:rPr>
        <w:t>的示数的乘积变大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．电压表</w:t>
      </w:r>
      <w:r w:rsidRPr="003D481A">
        <w:rPr>
          <w:rFonts w:ascii="黑体" w:eastAsia="黑体" w:hAnsi="黑体" w:hint="eastAsia"/>
          <w:szCs w:val="21"/>
        </w:rPr>
        <w:t>V</w:t>
      </w:r>
      <w:r w:rsidRPr="003D481A">
        <w:rPr>
          <w:rFonts w:ascii="黑体" w:eastAsia="黑体" w:hAnsi="黑体" w:hint="eastAsia"/>
          <w:szCs w:val="21"/>
        </w:rPr>
        <w:t>的示数与电流表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1</w:t>
      </w:r>
      <w:r w:rsidRPr="003D481A">
        <w:rPr>
          <w:rFonts w:ascii="黑体" w:eastAsia="黑体" w:hAnsi="黑体" w:hint="eastAsia"/>
          <w:szCs w:val="21"/>
        </w:rPr>
        <w:t>的示数的比值变大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11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在如图所示的电路中，电源电压为</w:t>
      </w:r>
      <w:r w:rsidRPr="003D481A">
        <w:rPr>
          <w:rFonts w:ascii="黑体" w:eastAsia="黑体" w:hAnsi="黑体" w:hint="eastAsia"/>
          <w:szCs w:val="21"/>
        </w:rPr>
        <w:t>4.5V</w:t>
      </w:r>
      <w:r w:rsidRPr="003D481A">
        <w:rPr>
          <w:rFonts w:ascii="黑体" w:eastAsia="黑体" w:hAnsi="黑体" w:hint="eastAsia"/>
          <w:szCs w:val="21"/>
        </w:rPr>
        <w:t>保持不变，电压表量程</w:t>
      </w:r>
      <w:r w:rsidRPr="003D481A">
        <w:rPr>
          <w:rFonts w:ascii="黑体" w:eastAsia="黑体" w:hAnsi="黑体" w:hint="eastAsia"/>
          <w:szCs w:val="21"/>
        </w:rPr>
        <w:t>0</w:t>
      </w:r>
      <w:r w:rsidRPr="003D481A">
        <w:rPr>
          <w:rFonts w:ascii="黑体" w:eastAsia="黑体" w:hAnsi="黑体" w:hint="eastAsia"/>
          <w:szCs w:val="21"/>
        </w:rPr>
        <w:t>～</w:t>
      </w:r>
      <w:r w:rsidRPr="003D481A">
        <w:rPr>
          <w:rFonts w:ascii="黑体" w:eastAsia="黑体" w:hAnsi="黑体" w:hint="eastAsia"/>
          <w:szCs w:val="21"/>
        </w:rPr>
        <w:t>3V</w:t>
      </w:r>
      <w:r w:rsidRPr="003D481A">
        <w:rPr>
          <w:rFonts w:ascii="黑体" w:eastAsia="黑体" w:hAnsi="黑体" w:hint="eastAsia"/>
          <w:szCs w:val="21"/>
        </w:rPr>
        <w:t>，电流表量程</w:t>
      </w:r>
      <w:r w:rsidRPr="003D481A">
        <w:rPr>
          <w:rFonts w:ascii="黑体" w:eastAsia="黑体" w:hAnsi="黑体" w:hint="eastAsia"/>
          <w:szCs w:val="21"/>
        </w:rPr>
        <w:t>0</w:t>
      </w:r>
      <w:r w:rsidRPr="003D481A">
        <w:rPr>
          <w:rFonts w:ascii="黑体" w:eastAsia="黑体" w:hAnsi="黑体" w:hint="eastAsia"/>
          <w:szCs w:val="21"/>
        </w:rPr>
        <w:t>﹣</w:t>
      </w:r>
      <w:r w:rsidRPr="003D481A">
        <w:rPr>
          <w:rFonts w:ascii="黑体" w:eastAsia="黑体" w:hAnsi="黑体" w:hint="eastAsia"/>
          <w:szCs w:val="21"/>
        </w:rPr>
        <w:t>0.6A</w:t>
      </w:r>
      <w:r w:rsidRPr="003D481A">
        <w:rPr>
          <w:rFonts w:ascii="黑体" w:eastAsia="黑体" w:hAnsi="黑体" w:hint="eastAsia"/>
          <w:szCs w:val="21"/>
        </w:rPr>
        <w:t>，滑动变阻器</w:t>
      </w:r>
      <w:r w:rsidRPr="003D481A">
        <w:rPr>
          <w:rFonts w:ascii="黑体" w:eastAsia="黑体" w:hAnsi="黑体" w:hint="eastAsia"/>
          <w:szCs w:val="21"/>
        </w:rPr>
        <w:t>R</w:t>
      </w:r>
      <w:r w:rsidRPr="003D481A">
        <w:rPr>
          <w:rFonts w:ascii="黑体" w:eastAsia="黑体" w:hAnsi="黑体" w:hint="eastAsia"/>
          <w:szCs w:val="21"/>
        </w:rPr>
        <w:t>的规格是“</w:t>
      </w: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/>
          <w:szCs w:val="21"/>
        </w:rPr>
        <w:t>Ω</w:t>
      </w:r>
      <w:r w:rsidRPr="003D481A">
        <w:rPr>
          <w:rFonts w:ascii="黑体" w:eastAsia="黑体" w:hAnsi="黑体" w:hint="eastAsia"/>
          <w:szCs w:val="21"/>
        </w:rPr>
        <w:t xml:space="preserve"> 1A</w:t>
      </w:r>
      <w:r w:rsidRPr="003D481A">
        <w:rPr>
          <w:rFonts w:ascii="黑体" w:eastAsia="黑体" w:hAnsi="黑体" w:hint="eastAsia"/>
          <w:szCs w:val="21"/>
        </w:rPr>
        <w:t>”，灯泡</w:t>
      </w:r>
      <w:r w:rsidRPr="003D481A">
        <w:rPr>
          <w:rFonts w:ascii="黑体" w:eastAsia="黑体" w:hAnsi="黑体" w:hint="eastAsia"/>
          <w:szCs w:val="21"/>
        </w:rPr>
        <w:t>L</w:t>
      </w:r>
      <w:r w:rsidRPr="003D481A">
        <w:rPr>
          <w:rFonts w:ascii="黑体" w:eastAsia="黑体" w:hAnsi="黑体" w:hint="eastAsia"/>
          <w:szCs w:val="21"/>
        </w:rPr>
        <w:t>标有“</w:t>
      </w:r>
      <w:r w:rsidRPr="003D481A">
        <w:rPr>
          <w:rFonts w:ascii="黑体" w:eastAsia="黑体" w:hAnsi="黑体" w:hint="eastAsia"/>
          <w:szCs w:val="21"/>
        </w:rPr>
        <w:t>2.5V 0.5A</w:t>
      </w:r>
      <w:r w:rsidRPr="003D481A">
        <w:rPr>
          <w:rFonts w:ascii="黑体" w:eastAsia="黑体" w:hAnsi="黑体" w:hint="eastAsia"/>
          <w:szCs w:val="21"/>
        </w:rPr>
        <w:t>”字样，若闭合开关</w:t>
      </w:r>
      <w:r w:rsidRPr="003D481A">
        <w:rPr>
          <w:rFonts w:ascii="黑体" w:eastAsia="黑体" w:hAnsi="黑体" w:hint="eastAsia"/>
          <w:szCs w:val="21"/>
        </w:rPr>
        <w:t>S</w:t>
      </w:r>
      <w:r w:rsidRPr="003D481A">
        <w:rPr>
          <w:rFonts w:ascii="黑体" w:eastAsia="黑体" w:hAnsi="黑体" w:hint="eastAsia"/>
          <w:szCs w:val="21"/>
        </w:rPr>
        <w:t>，两电表示数均不超过所选的量程，灯泡两端电压不允许超过额定电压，不考虑灯丝电阻的变化，则下列说法正确的是（　　）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lastRenderedPageBreak/>
        <w:drawing>
          <wp:inline distT="0" distB="0" distL="0" distR="0">
            <wp:extent cx="1181265" cy="914528"/>
            <wp:effectExtent l="0" t="0" r="0" b="0"/>
            <wp:docPr id="21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623471" name="Picture24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265" cy="914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．电流表的示数变化范围</w:t>
      </w:r>
      <w:r w:rsidRPr="003D481A">
        <w:rPr>
          <w:rFonts w:ascii="黑体" w:eastAsia="黑体" w:hAnsi="黑体" w:hint="eastAsia"/>
          <w:szCs w:val="21"/>
        </w:rPr>
        <w:t>0.3A</w:t>
      </w:r>
      <w:r w:rsidRPr="003D481A">
        <w:rPr>
          <w:rFonts w:ascii="黑体" w:eastAsia="黑体" w:hAnsi="黑体" w:hint="eastAsia"/>
          <w:szCs w:val="21"/>
        </w:rPr>
        <w:t>～</w:t>
      </w:r>
      <w:r w:rsidRPr="003D481A">
        <w:rPr>
          <w:rFonts w:ascii="黑体" w:eastAsia="黑体" w:hAnsi="黑体" w:hint="eastAsia"/>
          <w:szCs w:val="21"/>
        </w:rPr>
        <w:t>0.6A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．灯泡消耗的最小功率为</w:t>
      </w:r>
      <w:r w:rsidRPr="003D481A">
        <w:rPr>
          <w:rFonts w:ascii="黑体" w:eastAsia="黑体" w:hAnsi="黑体" w:hint="eastAsia"/>
          <w:szCs w:val="21"/>
        </w:rPr>
        <w:t>0.9W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．电路消耗的最大总功率为</w:t>
      </w:r>
      <w:r w:rsidRPr="003D481A">
        <w:rPr>
          <w:rFonts w:ascii="黑体" w:eastAsia="黑体" w:hAnsi="黑体" w:hint="eastAsia"/>
          <w:szCs w:val="21"/>
        </w:rPr>
        <w:t>2.7</w:t>
      </w:r>
      <w:r w:rsidRPr="003D481A">
        <w:rPr>
          <w:rFonts w:ascii="黑体" w:eastAsia="黑体" w:hAnsi="黑体" w:hint="eastAsia"/>
          <w:szCs w:val="21"/>
        </w:rPr>
        <w:t>W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．滑动变阻器允许调节的阻值范围是</w:t>
      </w:r>
      <w:r w:rsidRPr="003D481A">
        <w:rPr>
          <w:rFonts w:ascii="黑体" w:eastAsia="黑体" w:hAnsi="黑体" w:hint="eastAsia"/>
          <w:szCs w:val="21"/>
        </w:rPr>
        <w:t>4</w:t>
      </w:r>
      <w:r w:rsidRPr="003D481A">
        <w:rPr>
          <w:rFonts w:ascii="黑体" w:eastAsia="黑体" w:hAnsi="黑体"/>
          <w:szCs w:val="21"/>
        </w:rPr>
        <w:t>Ω</w:t>
      </w:r>
      <w:r w:rsidRPr="003D481A">
        <w:rPr>
          <w:rFonts w:ascii="黑体" w:eastAsia="黑体" w:hAnsi="黑体" w:hint="eastAsia"/>
          <w:szCs w:val="21"/>
        </w:rPr>
        <w:t>～</w:t>
      </w: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/>
          <w:szCs w:val="21"/>
        </w:rPr>
        <w:t>Ω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12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“安全用电，珍惜生命”是每个公民应有的意识，下列关于安全用电说法正确的是（　　）</w:t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．有时可在电线上晾晒衣服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．雷雨天气可以打着雨伞在开阔地上行走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Cs w:val="21"/>
        </w:rPr>
        <w:t>．发现有人触电，应立即切断电源，然后进行急救</w:t>
      </w:r>
      <w:r w:rsidRPr="003D481A">
        <w:rPr>
          <w:rFonts w:ascii="黑体" w:eastAsia="黑体" w:hAnsi="黑体"/>
        </w:rPr>
        <w:tab/>
      </w:r>
    </w:p>
    <w:p w:rsidR="00F118FA" w:rsidRPr="003D481A" w:rsidRDefault="00004CA6" w:rsidP="003C06D3">
      <w:pPr>
        <w:spacing w:line="360" w:lineRule="auto"/>
        <w:ind w:firstLineChars="130" w:firstLine="273"/>
        <w:jc w:val="left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D</w:t>
      </w:r>
      <w:r w:rsidRPr="003D481A">
        <w:rPr>
          <w:rFonts w:ascii="黑体" w:eastAsia="黑体" w:hAnsi="黑体" w:hint="eastAsia"/>
          <w:szCs w:val="21"/>
        </w:rPr>
        <w:t>．手机充电器可以永久的插在插座上</w:t>
      </w:r>
    </w:p>
    <w:p w:rsidR="001C5076" w:rsidRPr="00474695" w:rsidRDefault="00004CA6" w:rsidP="001C5076">
      <w:pPr>
        <w:widowControl/>
        <w:jc w:val="left"/>
        <w:rPr>
          <w:rFonts w:ascii="Arial" w:hAnsi="Arial" w:cs="Arial"/>
          <w:color w:val="333333"/>
          <w:kern w:val="0"/>
          <w:szCs w:val="21"/>
          <w:shd w:val="clear" w:color="auto" w:fill="FFFFFF"/>
        </w:rPr>
      </w:pPr>
      <w:r w:rsidRPr="00474695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4157345</wp:posOffset>
            </wp:positionH>
            <wp:positionV relativeFrom="paragraph">
              <wp:posOffset>0</wp:posOffset>
            </wp:positionV>
            <wp:extent cx="897255" cy="1115060"/>
            <wp:effectExtent l="0" t="0" r="0" b="8890"/>
            <wp:wrapSquare wrapText="bothSides"/>
            <wp:docPr id="67" name="图片 67" descr="C:\Users\Administrator\AppData\Roaming\Tencent\Users\463218442\QQ\WinTemp\RichOle\Q2X114[4OJI`PK2WPWARE$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AppData\Roaming\Tencent\Users\463218442\QQ\WinTemp\RichOle\Q2X114[4OJI`PK2WPWARE$0.png"/>
                    <pic:cNvPicPr>
                      <a:picLocks noChangeAspect="1" noChangeArrowheads="1"/>
                    </pic:cNvPicPr>
                  </pic:nvPicPr>
                  <pic:blipFill>
                    <a:blip r:embed="rId28" r:link="rId2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74695">
        <w:rPr>
          <w:rFonts w:ascii="Arial" w:hAnsi="Arial" w:cs="Arial" w:hint="eastAsia"/>
          <w:color w:val="333333"/>
          <w:kern w:val="0"/>
          <w:szCs w:val="21"/>
          <w:shd w:val="clear" w:color="auto" w:fill="FFFFFF"/>
        </w:rPr>
        <w:t>1</w:t>
      </w:r>
      <w:r>
        <w:rPr>
          <w:rFonts w:ascii="Arial" w:hAnsi="Arial" w:cs="Arial"/>
          <w:color w:val="333333"/>
          <w:kern w:val="0"/>
          <w:szCs w:val="21"/>
          <w:shd w:val="clear" w:color="auto" w:fill="FFFFFF"/>
        </w:rPr>
        <w:t>3</w:t>
      </w:r>
      <w:r w:rsidRPr="00474695">
        <w:rPr>
          <w:rFonts w:ascii="Arial" w:hAnsi="Arial" w:cs="Arial" w:hint="eastAsia"/>
          <w:color w:val="333333"/>
          <w:kern w:val="0"/>
          <w:szCs w:val="21"/>
          <w:shd w:val="clear" w:color="auto" w:fill="FFFFFF"/>
        </w:rPr>
        <w:t>、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2019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年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3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月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21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日，江苏盐城市天</w:t>
      </w:r>
      <w:r w:rsidRPr="00474695">
        <w:rPr>
          <w:rFonts w:ascii="Arial" w:hAnsi="Arial" w:cs="Arial" w:hint="eastAsia"/>
          <w:color w:val="333333"/>
          <w:kern w:val="0"/>
          <w:szCs w:val="21"/>
          <w:shd w:val="clear" w:color="auto" w:fill="FFFFFF"/>
        </w:rPr>
        <w:t>某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化工</w:t>
      </w:r>
      <w:r w:rsidRPr="00474695">
        <w:rPr>
          <w:rFonts w:ascii="Arial" w:hAnsi="Arial" w:cs="Arial" w:hint="eastAsia"/>
          <w:color w:val="333333"/>
          <w:kern w:val="0"/>
          <w:szCs w:val="21"/>
          <w:shd w:val="clear" w:color="auto" w:fill="FFFFFF"/>
        </w:rPr>
        <w:t>园区爆炸事故，爆炸物为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Arial" w:hAnsi="Arial" w:cs="Arial" w:hint="eastAsia"/>
          <w:color w:val="333333"/>
          <w:kern w:val="0"/>
          <w:szCs w:val="21"/>
          <w:shd w:val="clear" w:color="auto" w:fill="FFFFFF"/>
        </w:rPr>
        <w:t>苯，查得一个苯分子的结构如右图所示，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下列说法正确的是（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   </w:t>
      </w:r>
      <w:r w:rsidRPr="00474695">
        <w:rPr>
          <w:rFonts w:ascii="Arial" w:hAnsi="Arial" w:cs="Arial"/>
          <w:color w:val="333333"/>
          <w:kern w:val="0"/>
          <w:szCs w:val="21"/>
          <w:shd w:val="clear" w:color="auto" w:fill="FFFFFF"/>
        </w:rPr>
        <w:t>）</w:t>
      </w:r>
    </w:p>
    <w:p w:rsidR="001C5076" w:rsidRPr="00474695" w:rsidRDefault="00004CA6" w:rsidP="001C5076">
      <w:pPr>
        <w:rPr>
          <w:rFonts w:ascii="宋体" w:hAnsi="宋体" w:cs="宋体"/>
          <w:kern w:val="0"/>
          <w:szCs w:val="24"/>
        </w:rPr>
      </w:pPr>
      <w:r w:rsidRPr="00474695">
        <w:rPr>
          <w:rFonts w:ascii="Arial" w:hAnsi="Arial" w:cs="Arial"/>
          <w:color w:val="333333"/>
          <w:kern w:val="0"/>
          <w:szCs w:val="21"/>
        </w:rPr>
        <w:t>A</w:t>
      </w:r>
      <w:r w:rsidRPr="00474695">
        <w:rPr>
          <w:rFonts w:ascii="Arial" w:hAnsi="Arial" w:cs="Arial"/>
          <w:color w:val="333333"/>
          <w:kern w:val="0"/>
          <w:szCs w:val="21"/>
        </w:rPr>
        <w:t>．苯</w:t>
      </w:r>
      <w:r w:rsidRPr="00474695">
        <w:rPr>
          <w:rFonts w:ascii="Arial" w:hAnsi="Arial" w:cs="Arial" w:hint="eastAsia"/>
          <w:color w:val="333333"/>
          <w:kern w:val="0"/>
          <w:szCs w:val="21"/>
        </w:rPr>
        <w:t>的</w:t>
      </w:r>
      <w:r w:rsidRPr="00474695">
        <w:rPr>
          <w:rFonts w:ascii="Arial" w:hAnsi="Arial" w:cs="Arial"/>
          <w:color w:val="333333"/>
          <w:kern w:val="0"/>
          <w:szCs w:val="21"/>
        </w:rPr>
        <w:t>分子</w:t>
      </w:r>
      <w:r w:rsidRPr="00474695">
        <w:rPr>
          <w:rFonts w:ascii="Arial" w:hAnsi="Arial" w:cs="Arial" w:hint="eastAsia"/>
          <w:color w:val="333333"/>
          <w:kern w:val="0"/>
          <w:szCs w:val="21"/>
        </w:rPr>
        <w:t>式为</w:t>
      </w:r>
      <w:r w:rsidRPr="00474695">
        <w:rPr>
          <w:rFonts w:ascii="Arial" w:hAnsi="Arial" w:cs="Arial" w:hint="eastAsia"/>
          <w:color w:val="333333"/>
          <w:kern w:val="0"/>
          <w:szCs w:val="21"/>
        </w:rPr>
        <w:t>C</w:t>
      </w:r>
      <w:r w:rsidRPr="00474695">
        <w:rPr>
          <w:rFonts w:ascii="Arial" w:hAnsi="Arial" w:cs="Arial" w:hint="eastAsia"/>
          <w:color w:val="333333"/>
          <w:kern w:val="0"/>
          <w:szCs w:val="21"/>
          <w:vertAlign w:val="subscript"/>
        </w:rPr>
        <w:t>6</w:t>
      </w:r>
      <w:r w:rsidRPr="00474695">
        <w:rPr>
          <w:rFonts w:ascii="Arial" w:hAnsi="Arial" w:cs="Arial" w:hint="eastAsia"/>
          <w:color w:val="333333"/>
          <w:kern w:val="0"/>
          <w:szCs w:val="21"/>
        </w:rPr>
        <w:t>H</w:t>
      </w:r>
      <w:r w:rsidRPr="00474695">
        <w:rPr>
          <w:rFonts w:ascii="Arial" w:hAnsi="Arial" w:cs="Arial" w:hint="eastAsia"/>
          <w:color w:val="333333"/>
          <w:kern w:val="0"/>
          <w:szCs w:val="21"/>
          <w:vertAlign w:val="subscript"/>
        </w:rPr>
        <w:t>6</w:t>
      </w:r>
    </w:p>
    <w:p w:rsidR="001C5076" w:rsidRPr="00474695" w:rsidRDefault="00004CA6" w:rsidP="001C5076">
      <w:pPr>
        <w:widowControl/>
        <w:shd w:val="clear" w:color="auto" w:fill="FFFFFF"/>
        <w:jc w:val="left"/>
        <w:rPr>
          <w:rFonts w:ascii="Arial" w:hAnsi="Arial" w:cs="Arial"/>
          <w:color w:val="333333"/>
          <w:kern w:val="0"/>
          <w:szCs w:val="21"/>
        </w:rPr>
      </w:pPr>
      <w:r w:rsidRPr="00474695">
        <w:rPr>
          <w:rFonts w:ascii="Arial" w:hAnsi="Arial" w:cs="Arial"/>
          <w:color w:val="333333"/>
          <w:kern w:val="0"/>
          <w:szCs w:val="21"/>
        </w:rPr>
        <w:t>B</w:t>
      </w:r>
      <w:r w:rsidRPr="00474695">
        <w:rPr>
          <w:rFonts w:ascii="Arial" w:hAnsi="Arial" w:cs="Arial"/>
          <w:color w:val="333333"/>
          <w:kern w:val="0"/>
          <w:szCs w:val="21"/>
        </w:rPr>
        <w:t>．苯的相对分子质量是</w:t>
      </w:r>
      <w:r w:rsidRPr="00474695">
        <w:rPr>
          <w:rFonts w:ascii="Arial" w:hAnsi="Arial" w:cs="Arial"/>
          <w:color w:val="333333"/>
          <w:kern w:val="0"/>
          <w:szCs w:val="21"/>
        </w:rPr>
        <w:t>78g</w:t>
      </w:r>
    </w:p>
    <w:p w:rsidR="001C5076" w:rsidRPr="00474695" w:rsidRDefault="00004CA6" w:rsidP="001C5076">
      <w:pPr>
        <w:widowControl/>
        <w:shd w:val="clear" w:color="auto" w:fill="FFFFFF"/>
        <w:jc w:val="left"/>
        <w:rPr>
          <w:rFonts w:ascii="Arial" w:hAnsi="Arial" w:cs="Arial"/>
          <w:color w:val="333333"/>
          <w:kern w:val="0"/>
          <w:szCs w:val="21"/>
        </w:rPr>
      </w:pPr>
      <w:r w:rsidRPr="00474695">
        <w:rPr>
          <w:rFonts w:ascii="Arial" w:hAnsi="Arial" w:cs="Arial"/>
          <w:color w:val="333333"/>
          <w:kern w:val="0"/>
          <w:szCs w:val="21"/>
        </w:rPr>
        <w:t>C</w:t>
      </w:r>
      <w:r w:rsidRPr="00474695">
        <w:rPr>
          <w:rFonts w:ascii="Arial" w:hAnsi="Arial" w:cs="Arial"/>
          <w:color w:val="333333"/>
          <w:kern w:val="0"/>
          <w:szCs w:val="21"/>
        </w:rPr>
        <w:t>．苯中碳元素和氢元素的质量比是</w:t>
      </w:r>
      <w:r w:rsidRPr="00474695">
        <w:rPr>
          <w:rFonts w:ascii="Arial" w:hAnsi="Arial" w:cs="Arial"/>
          <w:color w:val="333333"/>
          <w:kern w:val="0"/>
          <w:szCs w:val="21"/>
        </w:rPr>
        <w:t>1</w:t>
      </w:r>
      <w:r w:rsidRPr="00474695">
        <w:rPr>
          <w:rFonts w:ascii="Arial" w:hAnsi="Arial" w:cs="Arial"/>
          <w:color w:val="333333"/>
          <w:kern w:val="0"/>
          <w:szCs w:val="21"/>
        </w:rPr>
        <w:t>：</w:t>
      </w:r>
      <w:r w:rsidRPr="00474695">
        <w:rPr>
          <w:rFonts w:ascii="Arial" w:hAnsi="Arial" w:cs="Arial"/>
          <w:color w:val="333333"/>
          <w:kern w:val="0"/>
          <w:szCs w:val="21"/>
        </w:rPr>
        <w:t>1</w:t>
      </w:r>
    </w:p>
    <w:p w:rsidR="001C5076" w:rsidRPr="00474695" w:rsidRDefault="00004CA6" w:rsidP="001C5076">
      <w:pPr>
        <w:widowControl/>
        <w:shd w:val="clear" w:color="auto" w:fill="FFFFFF"/>
        <w:jc w:val="left"/>
        <w:rPr>
          <w:rFonts w:ascii="Arial" w:hAnsi="Arial" w:cs="Arial"/>
          <w:color w:val="333333"/>
          <w:kern w:val="0"/>
          <w:szCs w:val="21"/>
        </w:rPr>
      </w:pPr>
      <w:r w:rsidRPr="00474695">
        <w:rPr>
          <w:rFonts w:ascii="Arial" w:hAnsi="Arial" w:cs="Arial"/>
          <w:color w:val="333333"/>
          <w:kern w:val="0"/>
          <w:szCs w:val="21"/>
        </w:rPr>
        <w:t>D</w:t>
      </w:r>
      <w:r w:rsidRPr="00474695">
        <w:rPr>
          <w:rFonts w:ascii="Arial" w:hAnsi="Arial" w:cs="Arial"/>
          <w:color w:val="333333"/>
          <w:kern w:val="0"/>
          <w:szCs w:val="21"/>
        </w:rPr>
        <w:t>．苯属于无机化合物</w:t>
      </w:r>
    </w:p>
    <w:p w:rsidR="001C5076" w:rsidRPr="00474695" w:rsidRDefault="00004CA6" w:rsidP="001C5076">
      <w:pPr>
        <w:widowControl/>
        <w:shd w:val="clear" w:color="auto" w:fill="FFFFFF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kern w:val="0"/>
          <w:szCs w:val="21"/>
        </w:rPr>
        <w:t>14</w:t>
      </w:r>
      <w:r w:rsidRPr="00474695">
        <w:rPr>
          <w:rFonts w:ascii="Arial" w:hAnsi="Arial" w:cs="Arial" w:hint="eastAsia"/>
          <w:kern w:val="0"/>
          <w:szCs w:val="21"/>
        </w:rPr>
        <w:t>、中国古诗词是对自然现象和社会生活的反映，蕴含着许多科学道理。下列对划线部分的相关科学解释不合理的是（）</w:t>
      </w:r>
    </w:p>
    <w:p w:rsidR="001C5076" w:rsidRPr="00474695" w:rsidRDefault="00967C4D" w:rsidP="001C5076">
      <w:pPr>
        <w:widowControl/>
        <w:shd w:val="clear" w:color="auto" w:fill="FFFFFF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noProof/>
          <w:kern w:val="0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接箭头连接符 66" o:spid="_x0000_s1035" type="#_x0000_t32" style="position:absolute;margin-left:138.75pt;margin-top:8.55pt;width:36.75pt;height:.75pt;z-index:251660288;visibility:visible"/>
        </w:pict>
      </w:r>
      <w:r w:rsidR="00004CA6" w:rsidRPr="00474695">
        <w:rPr>
          <w:rFonts w:ascii="Arial" w:hAnsi="Arial" w:cs="Arial" w:hint="eastAsia"/>
          <w:kern w:val="0"/>
          <w:szCs w:val="21"/>
        </w:rPr>
        <w:t>A.</w:t>
      </w:r>
      <w:r w:rsidR="00004CA6" w:rsidRPr="00474695">
        <w:rPr>
          <w:rFonts w:ascii="Arial" w:hAnsi="Arial" w:cs="Arial" w:hint="eastAsia"/>
          <w:kern w:val="0"/>
          <w:szCs w:val="21"/>
        </w:rPr>
        <w:t>道狭草木长，</w:t>
      </w:r>
      <w:r w:rsidR="00004CA6" w:rsidRPr="00474695">
        <w:rPr>
          <w:rFonts w:ascii="Arial" w:hAnsi="Arial" w:cs="Arial" w:hint="eastAsia"/>
          <w:kern w:val="0"/>
          <w:szCs w:val="21"/>
          <w:u w:val="single"/>
        </w:rPr>
        <w:t>夕露沾我衣</w:t>
      </w:r>
      <w:r w:rsidR="00004CA6" w:rsidRPr="00474695">
        <w:rPr>
          <w:rFonts w:ascii="Arial" w:hAnsi="Arial" w:cs="Arial" w:hint="eastAsia"/>
          <w:kern w:val="0"/>
          <w:szCs w:val="21"/>
        </w:rPr>
        <w:t>。空气中的水蒸气遇冷凝结形成露珠，是液化现象</w:t>
      </w:r>
    </w:p>
    <w:p w:rsidR="001C5076" w:rsidRPr="00474695" w:rsidRDefault="00967C4D" w:rsidP="001C5076">
      <w:pPr>
        <w:widowControl/>
        <w:shd w:val="clear" w:color="auto" w:fill="FFFFFF"/>
        <w:jc w:val="left"/>
        <w:rPr>
          <w:rFonts w:ascii="Arial" w:hAnsi="Arial" w:cs="Arial"/>
          <w:kern w:val="0"/>
          <w:szCs w:val="21"/>
        </w:rPr>
      </w:pPr>
      <w:r>
        <w:rPr>
          <w:rFonts w:ascii="Arial" w:hAnsi="Arial" w:cs="Arial"/>
          <w:noProof/>
          <w:kern w:val="0"/>
          <w:szCs w:val="21"/>
        </w:rPr>
        <w:pict>
          <v:shape id="直接箭头连接符 65" o:spid="_x0000_s1026" type="#_x0000_t32" style="position:absolute;margin-left:179.25pt;margin-top:9.45pt;width:36pt;height:.75pt;z-index:251662336;visibility:visible"/>
        </w:pict>
      </w:r>
      <w:r w:rsidR="00004CA6" w:rsidRPr="00474695">
        <w:rPr>
          <w:rFonts w:ascii="Arial" w:hAnsi="Arial" w:cs="Arial" w:hint="eastAsia"/>
          <w:kern w:val="0"/>
          <w:szCs w:val="21"/>
        </w:rPr>
        <w:t>B.</w:t>
      </w:r>
      <w:r w:rsidR="00004CA6" w:rsidRPr="00474695">
        <w:rPr>
          <w:rFonts w:ascii="Arial" w:hAnsi="Arial" w:cs="Arial" w:hint="eastAsia"/>
          <w:kern w:val="0"/>
          <w:szCs w:val="21"/>
          <w:u w:val="single"/>
        </w:rPr>
        <w:t>花气袭人知骤暖</w:t>
      </w:r>
      <w:r w:rsidR="00004CA6" w:rsidRPr="00474695">
        <w:rPr>
          <w:rFonts w:ascii="Arial" w:hAnsi="Arial" w:cs="Arial" w:hint="eastAsia"/>
          <w:kern w:val="0"/>
          <w:szCs w:val="21"/>
        </w:rPr>
        <w:t>，鹊声穿树喜新晴。温度越高，分子运动越快</w:t>
      </w:r>
    </w:p>
    <w:p w:rsidR="001C5076" w:rsidRPr="00474695" w:rsidRDefault="00967C4D" w:rsidP="001C5076">
      <w:pPr>
        <w:widowControl/>
        <w:shd w:val="clear" w:color="auto" w:fill="FFFFFF"/>
        <w:jc w:val="left"/>
      </w:pPr>
      <w:r>
        <w:rPr>
          <w:noProof/>
        </w:rPr>
        <w:pict>
          <v:shape id="直接箭头连接符 64" o:spid="_x0000_s1027" type="#_x0000_t32" style="position:absolute;margin-left:138.75pt;margin-top:8.85pt;width:45.75pt;height:.75pt;flip:y;z-index:251664384;visibility:visible"/>
        </w:pict>
      </w:r>
      <w:r w:rsidR="00004CA6" w:rsidRPr="00474695">
        <w:rPr>
          <w:rFonts w:hint="eastAsia"/>
        </w:rPr>
        <w:t>C.</w:t>
      </w:r>
      <w:r w:rsidR="00004CA6" w:rsidRPr="00474695">
        <w:rPr>
          <w:rFonts w:hint="eastAsia"/>
          <w:u w:val="single"/>
        </w:rPr>
        <w:t>煮豆燃豆萁</w:t>
      </w:r>
      <w:r w:rsidR="00004CA6" w:rsidRPr="00474695">
        <w:rPr>
          <w:rFonts w:hint="eastAsia"/>
        </w:rPr>
        <w:t>，豆在釜中泣。燃烧秸秆的过程，是热能转化成了化学能</w:t>
      </w:r>
    </w:p>
    <w:p w:rsidR="001C5076" w:rsidRPr="00474695" w:rsidRDefault="00967C4D" w:rsidP="001C5076">
      <w:pPr>
        <w:widowControl/>
        <w:shd w:val="clear" w:color="auto" w:fill="FFFFFF"/>
        <w:jc w:val="left"/>
      </w:pPr>
      <w:r>
        <w:rPr>
          <w:noProof/>
        </w:rPr>
        <w:pict>
          <v:shape id="直接箭头连接符 63" o:spid="_x0000_s1028" type="#_x0000_t32" style="position:absolute;margin-left:184.5pt;margin-top:9pt;width:36pt;height:0;z-index:251666432;visibility:visible"/>
        </w:pict>
      </w:r>
      <w:r w:rsidR="00004CA6" w:rsidRPr="00474695">
        <w:rPr>
          <w:rFonts w:hint="eastAsia"/>
        </w:rPr>
        <w:t xml:space="preserve">D. </w:t>
      </w:r>
      <w:r w:rsidR="00004CA6" w:rsidRPr="00474695">
        <w:rPr>
          <w:rFonts w:hint="eastAsia"/>
        </w:rPr>
        <w:t>千淘万漉虽辛苦，</w:t>
      </w:r>
      <w:r w:rsidR="00004CA6" w:rsidRPr="00474695">
        <w:rPr>
          <w:rFonts w:hint="eastAsia"/>
          <w:u w:val="single"/>
        </w:rPr>
        <w:t>吹尽狂沙始到金。</w:t>
      </w:r>
      <w:r w:rsidR="00004CA6" w:rsidRPr="00474695">
        <w:rPr>
          <w:rFonts w:hint="eastAsia"/>
        </w:rPr>
        <w:t>金不活泼，在自然界中以单质形式存在</w:t>
      </w:r>
    </w:p>
    <w:p w:rsidR="001C5076" w:rsidRPr="00474695" w:rsidRDefault="00004CA6" w:rsidP="001C5076">
      <w:pPr>
        <w:widowControl/>
        <w:shd w:val="clear" w:color="auto" w:fill="FFFFFF"/>
        <w:jc w:val="left"/>
      </w:pPr>
      <w:r w:rsidRPr="00474695"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3057525</wp:posOffset>
            </wp:positionH>
            <wp:positionV relativeFrom="paragraph">
              <wp:posOffset>0</wp:posOffset>
            </wp:positionV>
            <wp:extent cx="2181225" cy="697865"/>
            <wp:effectExtent l="0" t="0" r="9525" b="6985"/>
            <wp:wrapSquare wrapText="bothSides"/>
            <wp:docPr id="62" name="图片 62" descr="C:\Users\Administrator\AppData\Roaming\Tencent\Users\463218442\QQ\WinTemp\RichOle\ICJR0$(OBKA~E070QM$[JK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AppData\Roaming\Tencent\Users\463218442\QQ\WinTemp\RichOle\ICJR0$(OBKA~E070QM$[JKY.png"/>
                    <pic:cNvPicPr>
                      <a:picLocks noChangeAspect="1" noChangeArrowheads="1"/>
                    </pic:cNvPicPr>
                  </pic:nvPicPr>
                  <pic:blipFill>
                    <a:blip r:embed="rId30" r:link="rId3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69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15</w:t>
      </w:r>
      <w:r w:rsidRPr="00474695">
        <w:rPr>
          <w:rFonts w:hint="eastAsia"/>
        </w:rPr>
        <w:t>、北宋王希孟创作的绢本色画《千里江山图》</w:t>
      </w:r>
      <w:r w:rsidRPr="00474695">
        <w:rPr>
          <w:rFonts w:hint="eastAsia"/>
        </w:rPr>
        <w:t>比采用同样颜料的《蒙娜丽莎》早</w:t>
      </w:r>
      <w:r w:rsidRPr="00474695">
        <w:rPr>
          <w:rFonts w:hint="eastAsia"/>
        </w:rPr>
        <w:t>300</w:t>
      </w:r>
      <w:r w:rsidRPr="00474695">
        <w:rPr>
          <w:rFonts w:hint="eastAsia"/>
        </w:rPr>
        <w:t>年，下表是《千里江山图》所用的部分矿物颜料，其主要成分属于氧化物的是（）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4"/>
        <w:gridCol w:w="2090"/>
        <w:gridCol w:w="1318"/>
        <w:gridCol w:w="2226"/>
        <w:gridCol w:w="1184"/>
      </w:tblGrid>
      <w:tr w:rsidR="00967C4D" w:rsidTr="00526D27">
        <w:tc>
          <w:tcPr>
            <w:tcW w:w="1704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矿物</w:t>
            </w:r>
          </w:p>
        </w:tc>
        <w:tc>
          <w:tcPr>
            <w:tcW w:w="2090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蓝铜矿</w:t>
            </w:r>
          </w:p>
        </w:tc>
        <w:tc>
          <w:tcPr>
            <w:tcW w:w="1318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朱砂</w:t>
            </w:r>
          </w:p>
        </w:tc>
        <w:tc>
          <w:tcPr>
            <w:tcW w:w="2226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赭石</w:t>
            </w:r>
          </w:p>
        </w:tc>
        <w:tc>
          <w:tcPr>
            <w:tcW w:w="1184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砗磲</w:t>
            </w:r>
          </w:p>
        </w:tc>
      </w:tr>
      <w:tr w:rsidR="00967C4D" w:rsidTr="00526D27">
        <w:tc>
          <w:tcPr>
            <w:tcW w:w="1704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颜色</w:t>
            </w:r>
          </w:p>
        </w:tc>
        <w:tc>
          <w:tcPr>
            <w:tcW w:w="2090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深蓝色</w:t>
            </w:r>
          </w:p>
        </w:tc>
        <w:tc>
          <w:tcPr>
            <w:tcW w:w="1318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大红色</w:t>
            </w:r>
          </w:p>
        </w:tc>
        <w:tc>
          <w:tcPr>
            <w:tcW w:w="2226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暗棕红色或灰黑色</w:t>
            </w:r>
          </w:p>
        </w:tc>
        <w:tc>
          <w:tcPr>
            <w:tcW w:w="1184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白色</w:t>
            </w:r>
          </w:p>
        </w:tc>
      </w:tr>
      <w:tr w:rsidR="00967C4D" w:rsidTr="00526D27">
        <w:tc>
          <w:tcPr>
            <w:tcW w:w="1704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主要成分</w:t>
            </w:r>
          </w:p>
        </w:tc>
        <w:tc>
          <w:tcPr>
            <w:tcW w:w="2090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2CuCO</w:t>
            </w:r>
            <w:r w:rsidRPr="00474695">
              <w:rPr>
                <w:rFonts w:hint="eastAsia"/>
                <w:vertAlign w:val="subscript"/>
              </w:rPr>
              <w:t>3</w:t>
            </w:r>
            <w:r w:rsidRPr="00474695">
              <w:rPr>
                <w:rFonts w:hint="eastAsia"/>
              </w:rPr>
              <w:t>·</w:t>
            </w:r>
            <w:r w:rsidRPr="00474695">
              <w:rPr>
                <w:rFonts w:hint="eastAsia"/>
              </w:rPr>
              <w:t>Cu</w:t>
            </w:r>
            <w:r w:rsidRPr="00474695">
              <w:rPr>
                <w:rFonts w:hint="eastAsia"/>
              </w:rPr>
              <w:t>（</w:t>
            </w:r>
            <w:r w:rsidRPr="00474695">
              <w:rPr>
                <w:rFonts w:hint="eastAsia"/>
              </w:rPr>
              <w:t>OH</w:t>
            </w:r>
            <w:r w:rsidRPr="00474695">
              <w:rPr>
                <w:rFonts w:hint="eastAsia"/>
              </w:rPr>
              <w:t>）</w:t>
            </w:r>
            <w:r w:rsidRPr="00474695">
              <w:rPr>
                <w:rFonts w:hint="eastAsia"/>
                <w:vertAlign w:val="subscript"/>
              </w:rPr>
              <w:t>2</w:t>
            </w:r>
          </w:p>
        </w:tc>
        <w:tc>
          <w:tcPr>
            <w:tcW w:w="1318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HgS</w:t>
            </w:r>
          </w:p>
        </w:tc>
        <w:tc>
          <w:tcPr>
            <w:tcW w:w="2226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Fe</w:t>
            </w:r>
            <w:r w:rsidRPr="00474695">
              <w:rPr>
                <w:rFonts w:hint="eastAsia"/>
                <w:vertAlign w:val="subscript"/>
              </w:rPr>
              <w:t>2</w:t>
            </w:r>
            <w:r w:rsidRPr="00474695">
              <w:rPr>
                <w:rFonts w:hint="eastAsia"/>
              </w:rPr>
              <w:t>O</w:t>
            </w:r>
            <w:r w:rsidRPr="00474695">
              <w:rPr>
                <w:rFonts w:hint="eastAsia"/>
                <w:vertAlign w:val="subscript"/>
              </w:rPr>
              <w:t>3</w:t>
            </w:r>
          </w:p>
        </w:tc>
        <w:tc>
          <w:tcPr>
            <w:tcW w:w="1184" w:type="dxa"/>
          </w:tcPr>
          <w:p w:rsidR="001C5076" w:rsidRPr="00474695" w:rsidRDefault="00004CA6" w:rsidP="00526D27">
            <w:pPr>
              <w:widowControl/>
              <w:jc w:val="left"/>
            </w:pPr>
            <w:r w:rsidRPr="00474695">
              <w:rPr>
                <w:rFonts w:hint="eastAsia"/>
              </w:rPr>
              <w:t>CaCO</w:t>
            </w:r>
            <w:r w:rsidRPr="00474695">
              <w:rPr>
                <w:rFonts w:hint="eastAsia"/>
                <w:vertAlign w:val="subscript"/>
              </w:rPr>
              <w:t>3</w:t>
            </w:r>
          </w:p>
        </w:tc>
      </w:tr>
    </w:tbl>
    <w:p w:rsidR="001C5076" w:rsidRPr="00474695" w:rsidRDefault="00004CA6" w:rsidP="001C5076">
      <w:pPr>
        <w:widowControl/>
        <w:shd w:val="clear" w:color="auto" w:fill="FFFFFF"/>
        <w:jc w:val="left"/>
      </w:pPr>
      <w:r w:rsidRPr="00474695">
        <w:rPr>
          <w:rFonts w:hint="eastAsia"/>
        </w:rPr>
        <w:t>A.</w:t>
      </w:r>
      <w:r w:rsidRPr="00474695">
        <w:rPr>
          <w:rFonts w:hint="eastAsia"/>
        </w:rPr>
        <w:t>蓝铜矿</w:t>
      </w:r>
      <w:r w:rsidRPr="00474695">
        <w:rPr>
          <w:rFonts w:hint="eastAsia"/>
        </w:rPr>
        <w:t xml:space="preserve">          B. </w:t>
      </w:r>
      <w:r w:rsidRPr="00474695">
        <w:rPr>
          <w:rFonts w:hint="eastAsia"/>
        </w:rPr>
        <w:t>朱砂</w:t>
      </w:r>
      <w:r w:rsidRPr="00474695">
        <w:rPr>
          <w:rFonts w:hint="eastAsia"/>
        </w:rPr>
        <w:t xml:space="preserve">          c. </w:t>
      </w:r>
      <w:r w:rsidRPr="00474695">
        <w:rPr>
          <w:rFonts w:hint="eastAsia"/>
        </w:rPr>
        <w:t>赭石</w:t>
      </w:r>
      <w:r w:rsidRPr="00474695">
        <w:rPr>
          <w:rFonts w:hint="eastAsia"/>
        </w:rPr>
        <w:t xml:space="preserve">                D. </w:t>
      </w:r>
      <w:r w:rsidRPr="00474695">
        <w:rPr>
          <w:rFonts w:hint="eastAsia"/>
        </w:rPr>
        <w:t>砗磲</w:t>
      </w:r>
    </w:p>
    <w:p w:rsidR="001C5076" w:rsidRPr="00474695" w:rsidRDefault="00004CA6" w:rsidP="001C5076">
      <w:pPr>
        <w:widowControl/>
        <w:shd w:val="clear" w:color="auto" w:fill="FFFFFF"/>
        <w:jc w:val="left"/>
      </w:pPr>
      <w:r>
        <w:t>16</w:t>
      </w:r>
      <w:r w:rsidRPr="00474695">
        <w:rPr>
          <w:rFonts w:hint="eastAsia"/>
        </w:rPr>
        <w:t>、</w:t>
      </w:r>
      <w:r w:rsidRPr="00474695">
        <w:t>下列净化天然水的操作中</w:t>
      </w:r>
      <w:r w:rsidRPr="00474695">
        <w:t>,</w:t>
      </w:r>
      <w:r w:rsidRPr="00474695">
        <w:t>净化程度最高的是</w:t>
      </w:r>
      <w:r w:rsidRPr="00474695">
        <w:t>(    )</w:t>
      </w:r>
      <w:r w:rsidRPr="00474695">
        <w:br/>
        <w:t>A. </w:t>
      </w:r>
      <w:r w:rsidRPr="00474695">
        <w:t>沉降</w:t>
      </w:r>
      <w:r w:rsidRPr="00474695">
        <w:t>B. </w:t>
      </w:r>
      <w:r w:rsidRPr="00474695">
        <w:t>过滤</w:t>
      </w:r>
      <w:r w:rsidRPr="00474695">
        <w:t>C.  </w:t>
      </w:r>
      <w:r w:rsidRPr="00474695">
        <w:t>蒸馏</w:t>
      </w:r>
      <w:r w:rsidRPr="00474695">
        <w:t>D. </w:t>
      </w:r>
      <w:r w:rsidRPr="00474695">
        <w:t>吸附</w:t>
      </w:r>
    </w:p>
    <w:p w:rsidR="001C5076" w:rsidRPr="00474695" w:rsidRDefault="00004CA6" w:rsidP="001C5076">
      <w:pPr>
        <w:widowControl/>
        <w:shd w:val="clear" w:color="auto" w:fill="FFFFFF"/>
        <w:jc w:val="left"/>
      </w:pPr>
      <w:r>
        <w:lastRenderedPageBreak/>
        <w:t>17</w:t>
      </w:r>
      <w:r w:rsidRPr="00474695">
        <w:rPr>
          <w:rFonts w:hint="eastAsia"/>
        </w:rPr>
        <w:t>、</w:t>
      </w:r>
      <w:r w:rsidRPr="00474695">
        <w:t>向盛有</w:t>
      </w:r>
      <w:r w:rsidRPr="00474695">
        <w:rPr>
          <w:rFonts w:hint="eastAsia"/>
        </w:rPr>
        <w:t>50mL</w:t>
      </w:r>
      <w:r w:rsidRPr="00474695">
        <w:t>稀硫酸的烧杯中，缓慢滴加</w:t>
      </w:r>
      <w:r w:rsidRPr="00474695">
        <w:rPr>
          <w:rFonts w:hint="eastAsia"/>
        </w:rPr>
        <w:t>一定溶质质量分数的</w:t>
      </w:r>
      <w:r w:rsidRPr="00474695">
        <w:t>氢氧化钡溶液至过量。</w:t>
      </w:r>
    </w:p>
    <w:p w:rsidR="001C5076" w:rsidRPr="00474695" w:rsidRDefault="00004CA6" w:rsidP="001C5076">
      <w:pPr>
        <w:widowControl/>
        <w:shd w:val="clear" w:color="auto" w:fill="FFFFFF"/>
        <w:jc w:val="left"/>
      </w:pPr>
      <w:r w:rsidRPr="00474695">
        <w:t>随着氢氧化钡溶液的滴加，</w:t>
      </w:r>
      <w:r w:rsidRPr="00474695">
        <w:rPr>
          <w:rFonts w:hint="eastAsia"/>
        </w:rPr>
        <w:t>某些量</w:t>
      </w:r>
      <w:r w:rsidRPr="00474695">
        <w:t>变化趋势正确的（</w:t>
      </w:r>
      <w:r w:rsidRPr="00474695">
        <w:t>   </w:t>
      </w:r>
      <w:r w:rsidRPr="00474695">
        <w:t>）</w:t>
      </w:r>
    </w:p>
    <w:p w:rsidR="001C5076" w:rsidRPr="00474695" w:rsidRDefault="003C06D3" w:rsidP="001C5076">
      <w:pPr>
        <w:widowControl/>
        <w:jc w:val="left"/>
        <w:rPr>
          <w:rFonts w:ascii="宋体" w:hAnsi="宋体" w:cs="宋体"/>
          <w:kern w:val="0"/>
          <w:szCs w:val="24"/>
        </w:rPr>
      </w:pPr>
      <w:r w:rsidRPr="00967C4D">
        <w:rPr>
          <w:rFonts w:ascii="宋体" w:hAnsi="宋体" w:cs="宋体"/>
          <w:kern w:val="0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395.7pt;height:100.15pt">
            <v:imagedata r:id="rId32" r:href="rId33" chromakey="white" blacklevel="-6554f"/>
          </v:shape>
        </w:pict>
      </w:r>
    </w:p>
    <w:p w:rsidR="001C5076" w:rsidRPr="00474695" w:rsidRDefault="00004CA6" w:rsidP="001C5076">
      <w:r>
        <w:t>18</w:t>
      </w:r>
      <w:r w:rsidRPr="00474695">
        <w:rPr>
          <w:rFonts w:hint="eastAsia"/>
        </w:rPr>
        <w:t>、把</w:t>
      </w:r>
      <w:r w:rsidRPr="00474695">
        <w:t>X</w:t>
      </w:r>
      <w:r w:rsidRPr="00474695">
        <w:t>、</w:t>
      </w:r>
      <w:r w:rsidRPr="00474695">
        <w:t>Y</w:t>
      </w:r>
      <w:r w:rsidRPr="00474695">
        <w:t>、</w:t>
      </w:r>
      <w:r w:rsidRPr="00474695">
        <w:t>Z</w:t>
      </w:r>
      <w:r w:rsidRPr="00474695">
        <w:t>三种金属分别放入稀硫酸中，</w:t>
      </w:r>
      <w:r w:rsidRPr="00474695">
        <w:rPr>
          <w:rFonts w:hint="eastAsia"/>
        </w:rPr>
        <w:t>X</w:t>
      </w:r>
      <w:r w:rsidRPr="00474695">
        <w:t>没有明显现象</w:t>
      </w:r>
      <w:r w:rsidRPr="00474695">
        <w:rPr>
          <w:rFonts w:hint="eastAsia"/>
        </w:rPr>
        <w:t>,Y</w:t>
      </w:r>
      <w:r w:rsidRPr="00474695">
        <w:t>、</w:t>
      </w:r>
      <w:r w:rsidRPr="00474695">
        <w:t>Z</w:t>
      </w:r>
      <w:r w:rsidRPr="00474695">
        <w:t>表面有气泡产生，</w:t>
      </w:r>
      <w:r w:rsidRPr="00474695">
        <w:rPr>
          <w:rFonts w:hint="eastAsia"/>
        </w:rPr>
        <w:t>另取</w:t>
      </w:r>
      <w:r w:rsidRPr="00474695">
        <w:rPr>
          <w:rFonts w:hint="eastAsia"/>
        </w:rPr>
        <w:t>Y</w:t>
      </w:r>
      <w:r w:rsidRPr="00474695">
        <w:rPr>
          <w:rFonts w:hint="eastAsia"/>
        </w:rPr>
        <w:t>放入</w:t>
      </w:r>
      <w:r w:rsidRPr="00474695">
        <w:rPr>
          <w:rFonts w:hint="eastAsia"/>
        </w:rPr>
        <w:t>Z</w:t>
      </w:r>
      <w:r w:rsidRPr="00474695">
        <w:rPr>
          <w:rFonts w:hint="eastAsia"/>
        </w:rPr>
        <w:t>的盐溶液中，未见</w:t>
      </w:r>
      <w:r w:rsidRPr="00474695">
        <w:t>明显现象。</w:t>
      </w:r>
      <w:r w:rsidRPr="00474695">
        <w:rPr>
          <w:rFonts w:hint="eastAsia"/>
        </w:rPr>
        <w:t>则</w:t>
      </w:r>
      <w:r w:rsidRPr="00474695">
        <w:t>三种金属的活动性顺序</w:t>
      </w:r>
      <w:r w:rsidRPr="00474695">
        <w:rPr>
          <w:rFonts w:hint="eastAsia"/>
        </w:rPr>
        <w:t>为</w:t>
      </w:r>
      <w:r w:rsidRPr="00474695">
        <w:t>（</w:t>
      </w:r>
      <w:r w:rsidRPr="00474695">
        <w:t>  </w:t>
      </w:r>
      <w:r w:rsidRPr="00474695">
        <w:t>）。</w:t>
      </w:r>
    </w:p>
    <w:p w:rsidR="001C5076" w:rsidRPr="00474695" w:rsidRDefault="00004CA6" w:rsidP="003C06D3">
      <w:pPr>
        <w:ind w:firstLineChars="150" w:firstLine="315"/>
      </w:pPr>
      <w:r w:rsidRPr="00474695">
        <w:t>A</w:t>
      </w:r>
      <w:r w:rsidRPr="00474695">
        <w:rPr>
          <w:rFonts w:hint="eastAsia"/>
        </w:rPr>
        <w:t>. X</w:t>
      </w:r>
      <w:r w:rsidRPr="00474695">
        <w:rPr>
          <w:rFonts w:hint="eastAsia"/>
        </w:rPr>
        <w:t>＞</w:t>
      </w:r>
      <w:r w:rsidRPr="00474695">
        <w:rPr>
          <w:rFonts w:hint="eastAsia"/>
        </w:rPr>
        <w:t>Y</w:t>
      </w:r>
      <w:r w:rsidRPr="00474695">
        <w:rPr>
          <w:rFonts w:hint="eastAsia"/>
        </w:rPr>
        <w:t>＞</w:t>
      </w:r>
      <w:r w:rsidRPr="00474695">
        <w:rPr>
          <w:rFonts w:hint="eastAsia"/>
        </w:rPr>
        <w:t>Z                      B. Z</w:t>
      </w:r>
      <w:r w:rsidRPr="00474695">
        <w:rPr>
          <w:rFonts w:hint="eastAsia"/>
        </w:rPr>
        <w:t>＞</w:t>
      </w:r>
      <w:r w:rsidRPr="00474695">
        <w:rPr>
          <w:rFonts w:hint="eastAsia"/>
        </w:rPr>
        <w:t>Y</w:t>
      </w:r>
      <w:r w:rsidRPr="00474695">
        <w:rPr>
          <w:rFonts w:hint="eastAsia"/>
        </w:rPr>
        <w:t>＞</w:t>
      </w:r>
      <w:r w:rsidRPr="00474695">
        <w:rPr>
          <w:rFonts w:hint="eastAsia"/>
        </w:rPr>
        <w:t>X</w:t>
      </w:r>
    </w:p>
    <w:p w:rsidR="001C5076" w:rsidRPr="00474695" w:rsidRDefault="00004CA6" w:rsidP="001C5076">
      <w:r w:rsidRPr="00474695">
        <w:rPr>
          <w:rFonts w:hint="eastAsia"/>
        </w:rPr>
        <w:t xml:space="preserve">   C. X</w:t>
      </w:r>
      <w:r w:rsidRPr="00474695">
        <w:rPr>
          <w:rFonts w:hint="eastAsia"/>
        </w:rPr>
        <w:t>＞</w:t>
      </w:r>
      <w:r w:rsidRPr="00474695">
        <w:rPr>
          <w:rFonts w:hint="eastAsia"/>
        </w:rPr>
        <w:t>Z</w:t>
      </w:r>
      <w:r w:rsidRPr="00474695">
        <w:rPr>
          <w:rFonts w:hint="eastAsia"/>
        </w:rPr>
        <w:t>＞</w:t>
      </w:r>
      <w:r w:rsidRPr="00474695">
        <w:rPr>
          <w:rFonts w:hint="eastAsia"/>
        </w:rPr>
        <w:t xml:space="preserve">Y                      </w:t>
      </w:r>
      <w:r w:rsidRPr="00474695">
        <w:t>A</w:t>
      </w:r>
      <w:r w:rsidRPr="00474695">
        <w:rPr>
          <w:rFonts w:hint="eastAsia"/>
        </w:rPr>
        <w:t>. Y</w:t>
      </w:r>
      <w:r w:rsidRPr="00474695">
        <w:rPr>
          <w:rFonts w:hint="eastAsia"/>
        </w:rPr>
        <w:t>＞</w:t>
      </w:r>
      <w:r w:rsidRPr="00474695">
        <w:rPr>
          <w:rFonts w:hint="eastAsia"/>
        </w:rPr>
        <w:t>X</w:t>
      </w:r>
      <w:r w:rsidRPr="00474695">
        <w:rPr>
          <w:rFonts w:hint="eastAsia"/>
        </w:rPr>
        <w:t>＞</w:t>
      </w:r>
      <w:r w:rsidRPr="00474695">
        <w:rPr>
          <w:rFonts w:hint="eastAsia"/>
        </w:rPr>
        <w:t>Z</w:t>
      </w:r>
    </w:p>
    <w:p w:rsidR="001C5076" w:rsidRPr="00474695" w:rsidRDefault="00004CA6" w:rsidP="001C5076">
      <w:pPr>
        <w:rPr>
          <w:color w:val="000000"/>
        </w:rPr>
      </w:pPr>
      <w:r w:rsidRPr="00474695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2788285</wp:posOffset>
            </wp:positionH>
            <wp:positionV relativeFrom="paragraph">
              <wp:posOffset>0</wp:posOffset>
            </wp:positionV>
            <wp:extent cx="1136015" cy="1105535"/>
            <wp:effectExtent l="0" t="0" r="6985" b="0"/>
            <wp:wrapSquare wrapText="bothSides"/>
            <wp:docPr id="61" name="图片 61" descr="C:\Users\Administrator\AppData\Roaming\Tencent\Users\463218442\QQ\WinTemp\RichOle\$MGT}6]G6DFYWTJ1I0UDY7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AppData\Roaming\Tencent\Users\463218442\QQ\WinTemp\RichOle\$MGT}6]G6DFYWTJ1I0UDY7Y.png"/>
                    <pic:cNvPicPr>
                      <a:picLocks noChangeAspect="1" noChangeArrowheads="1"/>
                    </pic:cNvPicPr>
                  </pic:nvPicPr>
                  <pic:blipFill>
                    <a:blip r:embed="rId34" r:link="rId3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/>
        </w:rPr>
        <w:t>19</w:t>
      </w:r>
      <w:r w:rsidRPr="00474695">
        <w:rPr>
          <w:rFonts w:hint="eastAsia"/>
          <w:color w:val="000000"/>
        </w:rPr>
        <w:t>、右图为枣庄市某中学的午餐食谱：</w:t>
      </w:r>
    </w:p>
    <w:p w:rsidR="001C5076" w:rsidRPr="00474695" w:rsidRDefault="00004CA6" w:rsidP="001C5076">
      <w:pPr>
        <w:rPr>
          <w:color w:val="000000"/>
        </w:rPr>
      </w:pPr>
      <w:r w:rsidRPr="00474695">
        <w:rPr>
          <w:color w:val="000000"/>
        </w:rPr>
        <w:t>下列说法正确的是</w:t>
      </w:r>
    </w:p>
    <w:p w:rsidR="001C5076" w:rsidRPr="00474695" w:rsidRDefault="00004CA6" w:rsidP="001C5076">
      <w:pPr>
        <w:rPr>
          <w:color w:val="000000"/>
        </w:rPr>
      </w:pPr>
      <w:r w:rsidRPr="00474695">
        <w:rPr>
          <w:rFonts w:hint="eastAsia"/>
          <w:color w:val="000000"/>
        </w:rPr>
        <w:t>A</w:t>
      </w:r>
      <w:r w:rsidRPr="00474695">
        <w:rPr>
          <w:rFonts w:hint="eastAsia"/>
          <w:color w:val="000000"/>
        </w:rPr>
        <w:t>．牛肉富含淀粉</w:t>
      </w:r>
    </w:p>
    <w:p w:rsidR="001C5076" w:rsidRPr="00474695" w:rsidRDefault="00004CA6" w:rsidP="001C5076">
      <w:pPr>
        <w:rPr>
          <w:color w:val="000000"/>
        </w:rPr>
      </w:pPr>
      <w:r w:rsidRPr="00474695">
        <w:rPr>
          <w:rFonts w:hint="eastAsia"/>
          <w:color w:val="000000"/>
        </w:rPr>
        <w:t>B</w:t>
      </w:r>
      <w:r w:rsidRPr="00474695">
        <w:rPr>
          <w:rFonts w:hint="eastAsia"/>
          <w:color w:val="000000"/>
        </w:rPr>
        <w:t>．番茄富含维生素</w:t>
      </w:r>
    </w:p>
    <w:p w:rsidR="001C5076" w:rsidRPr="00474695" w:rsidRDefault="00004CA6" w:rsidP="001C5076">
      <w:pPr>
        <w:rPr>
          <w:color w:val="000000"/>
        </w:rPr>
      </w:pPr>
      <w:r w:rsidRPr="00474695">
        <w:rPr>
          <w:rFonts w:hint="eastAsia"/>
          <w:color w:val="000000"/>
        </w:rPr>
        <w:t>C</w:t>
      </w:r>
      <w:r w:rsidRPr="00474695">
        <w:rPr>
          <w:rFonts w:hint="eastAsia"/>
          <w:color w:val="000000"/>
        </w:rPr>
        <w:t>．花生油富含纤维素</w:t>
      </w:r>
      <w:r w:rsidRPr="00474695">
        <w:rPr>
          <w:rFonts w:hint="eastAsia"/>
          <w:color w:val="000000"/>
        </w:rPr>
        <w:tab/>
      </w:r>
    </w:p>
    <w:p w:rsidR="001C5076" w:rsidRPr="00474695" w:rsidRDefault="00004CA6" w:rsidP="001C5076">
      <w:pPr>
        <w:rPr>
          <w:color w:val="000000"/>
        </w:rPr>
      </w:pPr>
      <w:r w:rsidRPr="00474695">
        <w:rPr>
          <w:rFonts w:hint="eastAsia"/>
          <w:color w:val="000000"/>
        </w:rPr>
        <w:t>D</w:t>
      </w:r>
      <w:r w:rsidRPr="00474695">
        <w:rPr>
          <w:rFonts w:hint="eastAsia"/>
          <w:color w:val="000000"/>
        </w:rPr>
        <w:t>．米饭富含蛋白质</w:t>
      </w:r>
    </w:p>
    <w:p w:rsidR="001C5076" w:rsidRPr="00474695" w:rsidRDefault="00004CA6" w:rsidP="001C5076">
      <w:r>
        <w:t>20</w:t>
      </w:r>
      <w:r w:rsidRPr="00474695">
        <w:rPr>
          <w:rFonts w:hint="eastAsia"/>
        </w:rPr>
        <w:t>、下列四种离子在水中能大量共存，且形成无色溶液的是（）</w:t>
      </w:r>
    </w:p>
    <w:p w:rsidR="001C5076" w:rsidRPr="00474695" w:rsidRDefault="00004CA6" w:rsidP="001C5076">
      <w:pPr>
        <w:rPr>
          <w:vertAlign w:val="superscript"/>
        </w:rPr>
      </w:pPr>
      <w:r w:rsidRPr="00474695">
        <w:rPr>
          <w:rFonts w:hint="eastAsia"/>
        </w:rPr>
        <w:t xml:space="preserve"> A.Cu</w:t>
      </w:r>
      <w:r w:rsidRPr="00474695">
        <w:rPr>
          <w:rFonts w:hint="eastAsia"/>
          <w:vertAlign w:val="superscript"/>
        </w:rPr>
        <w:t>2+</w:t>
      </w:r>
      <w:r w:rsidRPr="00474695">
        <w:rPr>
          <w:rFonts w:hint="eastAsia"/>
        </w:rPr>
        <w:t xml:space="preserve">   SO</w:t>
      </w:r>
      <w:r w:rsidRPr="00474695">
        <w:rPr>
          <w:rFonts w:hint="eastAsia"/>
          <w:vertAlign w:val="subscript"/>
        </w:rPr>
        <w:t>4</w:t>
      </w:r>
      <w:r w:rsidRPr="00474695">
        <w:rPr>
          <w:rFonts w:hint="eastAsia"/>
          <w:vertAlign w:val="superscript"/>
        </w:rPr>
        <w:t>2-</w:t>
      </w:r>
      <w:r w:rsidRPr="00474695">
        <w:rPr>
          <w:rFonts w:hint="eastAsia"/>
        </w:rPr>
        <w:t xml:space="preserve">  Ag</w:t>
      </w:r>
      <w:r w:rsidRPr="00474695">
        <w:rPr>
          <w:rFonts w:hint="eastAsia"/>
          <w:vertAlign w:val="superscript"/>
        </w:rPr>
        <w:t>+</w:t>
      </w:r>
      <w:r w:rsidRPr="00474695">
        <w:rPr>
          <w:rFonts w:hint="eastAsia"/>
        </w:rPr>
        <w:t xml:space="preserve">   Cl</w:t>
      </w:r>
      <w:r w:rsidRPr="00474695">
        <w:rPr>
          <w:rFonts w:hint="eastAsia"/>
          <w:vertAlign w:val="superscript"/>
        </w:rPr>
        <w:t xml:space="preserve">-  </w:t>
      </w:r>
      <w:r w:rsidRPr="00474695">
        <w:rPr>
          <w:rFonts w:hint="eastAsia"/>
          <w:vertAlign w:val="superscript"/>
        </w:rPr>
        <w:t xml:space="preserve">           </w:t>
      </w:r>
      <w:r w:rsidRPr="00474695">
        <w:rPr>
          <w:rFonts w:hint="eastAsia"/>
        </w:rPr>
        <w:t>B.H</w:t>
      </w:r>
      <w:r w:rsidRPr="00474695">
        <w:rPr>
          <w:rFonts w:hint="eastAsia"/>
          <w:vertAlign w:val="superscript"/>
        </w:rPr>
        <w:t>+</w:t>
      </w:r>
      <w:r w:rsidRPr="00474695">
        <w:rPr>
          <w:rFonts w:hint="eastAsia"/>
        </w:rPr>
        <w:t xml:space="preserve">   Na</w:t>
      </w:r>
      <w:r w:rsidRPr="00474695">
        <w:rPr>
          <w:rFonts w:hint="eastAsia"/>
          <w:vertAlign w:val="superscript"/>
        </w:rPr>
        <w:t>+</w:t>
      </w:r>
      <w:r w:rsidRPr="00474695">
        <w:rPr>
          <w:rFonts w:hint="eastAsia"/>
        </w:rPr>
        <w:t xml:space="preserve">  K</w:t>
      </w:r>
      <w:r w:rsidRPr="00474695">
        <w:rPr>
          <w:rFonts w:hint="eastAsia"/>
          <w:vertAlign w:val="superscript"/>
        </w:rPr>
        <w:t>+</w:t>
      </w:r>
      <w:r w:rsidRPr="00474695">
        <w:rPr>
          <w:rFonts w:hint="eastAsia"/>
        </w:rPr>
        <w:t xml:space="preserve">   NO</w:t>
      </w:r>
      <w:r w:rsidRPr="00474695">
        <w:rPr>
          <w:rFonts w:hint="eastAsia"/>
          <w:vertAlign w:val="subscript"/>
        </w:rPr>
        <w:t>3</w:t>
      </w:r>
      <w:r w:rsidRPr="00474695">
        <w:rPr>
          <w:rFonts w:hint="eastAsia"/>
          <w:vertAlign w:val="superscript"/>
        </w:rPr>
        <w:t xml:space="preserve">-  </w:t>
      </w:r>
    </w:p>
    <w:p w:rsidR="001C5076" w:rsidRPr="00474695" w:rsidRDefault="00004CA6" w:rsidP="001C5076">
      <w:pPr>
        <w:rPr>
          <w:vertAlign w:val="superscript"/>
        </w:rPr>
      </w:pPr>
      <w:r w:rsidRPr="00474695">
        <w:rPr>
          <w:rFonts w:hint="eastAsia"/>
        </w:rPr>
        <w:t>B. H</w:t>
      </w:r>
      <w:r w:rsidRPr="00474695">
        <w:rPr>
          <w:rFonts w:hint="eastAsia"/>
          <w:vertAlign w:val="superscript"/>
        </w:rPr>
        <w:t>+</w:t>
      </w:r>
      <w:r w:rsidRPr="00474695">
        <w:rPr>
          <w:rFonts w:hint="eastAsia"/>
        </w:rPr>
        <w:t xml:space="preserve">   Ba</w:t>
      </w:r>
      <w:r w:rsidRPr="00474695">
        <w:rPr>
          <w:rFonts w:hint="eastAsia"/>
          <w:vertAlign w:val="superscript"/>
        </w:rPr>
        <w:t xml:space="preserve">2+  </w:t>
      </w:r>
      <w:r w:rsidRPr="00474695">
        <w:rPr>
          <w:rFonts w:hint="eastAsia"/>
        </w:rPr>
        <w:t xml:space="preserve"> NO</w:t>
      </w:r>
      <w:r w:rsidRPr="00474695">
        <w:rPr>
          <w:rFonts w:hint="eastAsia"/>
          <w:vertAlign w:val="subscript"/>
        </w:rPr>
        <w:t>3</w:t>
      </w:r>
      <w:r w:rsidRPr="00474695">
        <w:rPr>
          <w:rFonts w:hint="eastAsia"/>
          <w:vertAlign w:val="superscript"/>
        </w:rPr>
        <w:t xml:space="preserve">-     </w:t>
      </w:r>
      <w:r w:rsidRPr="00474695">
        <w:rPr>
          <w:rFonts w:hint="eastAsia"/>
        </w:rPr>
        <w:t>CO</w:t>
      </w:r>
      <w:r w:rsidRPr="00474695">
        <w:rPr>
          <w:rFonts w:hint="eastAsia"/>
          <w:vertAlign w:val="subscript"/>
        </w:rPr>
        <w:t>3</w:t>
      </w:r>
      <w:r w:rsidRPr="00474695">
        <w:rPr>
          <w:rFonts w:hint="eastAsia"/>
          <w:vertAlign w:val="superscript"/>
        </w:rPr>
        <w:t>2-</w:t>
      </w:r>
      <w:r w:rsidRPr="00474695">
        <w:rPr>
          <w:rFonts w:hint="eastAsia"/>
        </w:rPr>
        <w:t>D.Mg</w:t>
      </w:r>
      <w:r w:rsidRPr="00474695">
        <w:rPr>
          <w:rFonts w:hint="eastAsia"/>
          <w:vertAlign w:val="superscript"/>
        </w:rPr>
        <w:t>2+</w:t>
      </w:r>
      <w:r w:rsidRPr="00474695">
        <w:rPr>
          <w:rFonts w:hint="eastAsia"/>
        </w:rPr>
        <w:t xml:space="preserve">   Cl</w:t>
      </w:r>
      <w:r w:rsidRPr="00474695">
        <w:rPr>
          <w:rFonts w:hint="eastAsia"/>
          <w:vertAlign w:val="superscript"/>
        </w:rPr>
        <w:t xml:space="preserve">-  </w:t>
      </w:r>
      <w:r w:rsidRPr="00474695">
        <w:rPr>
          <w:rFonts w:hint="eastAsia"/>
        </w:rPr>
        <w:t>OH</w:t>
      </w:r>
      <w:r w:rsidRPr="00474695">
        <w:rPr>
          <w:rFonts w:hint="eastAsia"/>
          <w:vertAlign w:val="superscript"/>
        </w:rPr>
        <w:t>-</w:t>
      </w:r>
      <w:r w:rsidRPr="00474695">
        <w:rPr>
          <w:rFonts w:hint="eastAsia"/>
        </w:rPr>
        <w:t xml:space="preserve">  Na</w:t>
      </w:r>
      <w:r w:rsidRPr="00474695">
        <w:rPr>
          <w:rFonts w:hint="eastAsia"/>
          <w:vertAlign w:val="superscript"/>
        </w:rPr>
        <w:t xml:space="preserve">+ </w:t>
      </w:r>
    </w:p>
    <w:p w:rsidR="00F627C9" w:rsidRDefault="00004CA6" w:rsidP="001C5076">
      <w:pPr>
        <w:spacing w:line="360" w:lineRule="auto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物理</w:t>
      </w:r>
      <w:r>
        <w:rPr>
          <w:rFonts w:ascii="黑体" w:eastAsia="黑体" w:hAnsi="黑体"/>
          <w:szCs w:val="21"/>
        </w:rPr>
        <w:t>部分</w:t>
      </w:r>
    </w:p>
    <w:p w:rsidR="00F118FA" w:rsidRPr="003D481A" w:rsidRDefault="00004CA6" w:rsidP="001C5076">
      <w:pPr>
        <w:spacing w:line="360" w:lineRule="auto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二、填空题：本题共</w:t>
      </w:r>
      <w:r w:rsidRPr="003D481A">
        <w:rPr>
          <w:rFonts w:ascii="黑体" w:eastAsia="黑体" w:hAnsi="黑体" w:hint="eastAsia"/>
          <w:szCs w:val="21"/>
        </w:rPr>
        <w:t>6</w:t>
      </w:r>
      <w:r w:rsidRPr="003D481A">
        <w:rPr>
          <w:rFonts w:ascii="黑体" w:eastAsia="黑体" w:hAnsi="黑体" w:hint="eastAsia"/>
          <w:szCs w:val="21"/>
        </w:rPr>
        <w:t>小题，每空</w:t>
      </w:r>
      <w:r w:rsidRPr="003D481A">
        <w:rPr>
          <w:rFonts w:ascii="黑体" w:eastAsia="黑体" w:hAnsi="黑体" w:hint="eastAsia"/>
          <w:szCs w:val="21"/>
        </w:rPr>
        <w:t>1</w:t>
      </w:r>
      <w:r w:rsidRPr="003D481A">
        <w:rPr>
          <w:rFonts w:ascii="黑体" w:eastAsia="黑体" w:hAnsi="黑体" w:hint="eastAsia"/>
          <w:szCs w:val="21"/>
        </w:rPr>
        <w:t>分，共</w:t>
      </w:r>
      <w:r w:rsidRPr="003D481A">
        <w:rPr>
          <w:rFonts w:ascii="黑体" w:eastAsia="黑体" w:hAnsi="黑体" w:hint="eastAsia"/>
          <w:szCs w:val="21"/>
        </w:rPr>
        <w:t>14</w:t>
      </w:r>
      <w:r w:rsidRPr="003D481A">
        <w:rPr>
          <w:rFonts w:ascii="黑体" w:eastAsia="黑体" w:hAnsi="黑体" w:hint="eastAsia"/>
          <w:szCs w:val="21"/>
        </w:rPr>
        <w:t>分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21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如图，在拉力</w:t>
      </w:r>
      <w:r w:rsidRPr="003D481A">
        <w:rPr>
          <w:rFonts w:ascii="黑体" w:eastAsia="黑体" w:hAnsi="黑体" w:hint="eastAsia"/>
          <w:szCs w:val="21"/>
        </w:rPr>
        <w:t>F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10N</w:t>
      </w:r>
      <w:r w:rsidRPr="003D481A">
        <w:rPr>
          <w:rFonts w:ascii="黑体" w:eastAsia="黑体" w:hAnsi="黑体" w:hint="eastAsia"/>
          <w:szCs w:val="21"/>
        </w:rPr>
        <w:t>的作用下，物体沿水平面向右做匀速直线运动，物体受到的摩擦力是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N</w:t>
      </w:r>
      <w:r w:rsidRPr="003D481A">
        <w:rPr>
          <w:rFonts w:ascii="黑体" w:eastAsia="黑体" w:hAnsi="黑体" w:hint="eastAsia"/>
          <w:szCs w:val="21"/>
        </w:rPr>
        <w:t>；当撤去拉力</w:t>
      </w:r>
      <w:r w:rsidRPr="003D481A">
        <w:rPr>
          <w:rFonts w:ascii="黑体" w:eastAsia="黑体" w:hAnsi="黑体" w:hint="eastAsia"/>
          <w:szCs w:val="21"/>
        </w:rPr>
        <w:t>F</w:t>
      </w:r>
      <w:r w:rsidRPr="003D481A">
        <w:rPr>
          <w:rFonts w:ascii="黑体" w:eastAsia="黑体" w:hAnsi="黑体" w:hint="eastAsia"/>
          <w:szCs w:val="21"/>
        </w:rPr>
        <w:t>时，物体将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，此时，假设重力突然消失，在不计空气阻力的情况下，物体将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（以上两空选填“保持静止状态”、“做减速直线运动”或“做匀速直线运动”）。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1219370" cy="809738"/>
            <wp:effectExtent l="0" t="0" r="0" b="0"/>
            <wp:docPr id="22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4710" name="Picture24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370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22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5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在弹簧测力计下悬挂一长方体实心金属块，金属块下表面与水面刚好接触，如图甲。从此处匀速下</w:t>
      </w:r>
      <w:r w:rsidRPr="003D481A">
        <w:rPr>
          <w:rFonts w:ascii="黑体" w:eastAsia="黑体" w:hAnsi="黑体" w:hint="eastAsia"/>
          <w:szCs w:val="21"/>
        </w:rPr>
        <w:t>放金属块，直至浸没于水中并继续匀速下放（金属块未与容器底部接触），在金属块下放过程中，弹簧测力计示数</w:t>
      </w:r>
      <w:r w:rsidRPr="003D481A">
        <w:rPr>
          <w:rFonts w:ascii="黑体" w:eastAsia="黑体" w:hAnsi="黑体" w:hint="eastAsia"/>
          <w:szCs w:val="21"/>
        </w:rPr>
        <w:t>F</w:t>
      </w:r>
      <w:r w:rsidRPr="003D481A">
        <w:rPr>
          <w:rFonts w:ascii="黑体" w:eastAsia="黑体" w:hAnsi="黑体" w:hint="eastAsia"/>
          <w:szCs w:val="21"/>
        </w:rPr>
        <w:t>与金属块下表面浸入水的深度</w:t>
      </w:r>
      <w:r w:rsidRPr="003D481A">
        <w:rPr>
          <w:rFonts w:ascii="黑体" w:eastAsia="黑体" w:hAnsi="黑体" w:hint="eastAsia"/>
          <w:szCs w:val="21"/>
        </w:rPr>
        <w:t>h</w:t>
      </w:r>
      <w:r w:rsidRPr="003D481A">
        <w:rPr>
          <w:rFonts w:ascii="黑体" w:eastAsia="黑体" w:hAnsi="黑体" w:hint="eastAsia"/>
          <w:szCs w:val="21"/>
        </w:rPr>
        <w:t>的关系如图乙，</w:t>
      </w:r>
      <w:r w:rsidRPr="003D481A">
        <w:rPr>
          <w:rFonts w:ascii="黑体" w:eastAsia="黑体" w:hAnsi="黑体" w:hint="eastAsia"/>
          <w:szCs w:val="21"/>
        </w:rPr>
        <w:t>g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10N/kg</w:t>
      </w:r>
      <w:r w:rsidRPr="003D481A">
        <w:rPr>
          <w:rFonts w:ascii="黑体" w:eastAsia="黑体" w:hAnsi="黑体" w:hint="eastAsia"/>
          <w:szCs w:val="21"/>
        </w:rPr>
        <w:t>，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水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1.0</w:t>
      </w:r>
      <w:r w:rsidRPr="003D481A">
        <w:rPr>
          <w:rFonts w:ascii="黑体" w:eastAsia="黑体" w:hAnsi="黑体" w:hint="eastAsia"/>
          <w:szCs w:val="21"/>
        </w:rPr>
        <w:t>×</w:t>
      </w: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kg/m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．由图象可知：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1</w:t>
      </w:r>
      <w:r w:rsidRPr="003D481A">
        <w:rPr>
          <w:rFonts w:ascii="黑体" w:eastAsia="黑体" w:hAnsi="黑体" w:hint="eastAsia"/>
          <w:szCs w:val="21"/>
        </w:rPr>
        <w:t>）金属块完全浸没在水中受到的浮力为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N</w:t>
      </w:r>
      <w:r w:rsidRPr="003D481A">
        <w:rPr>
          <w:rFonts w:ascii="黑体" w:eastAsia="黑体" w:hAnsi="黑体" w:hint="eastAsia"/>
          <w:szCs w:val="21"/>
        </w:rPr>
        <w:t>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lastRenderedPageBreak/>
        <w:t>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）金属块的密度是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kg/m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）你还能求出有关金属块的哪些物理量：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（写出三个物理量即可，不需要计算结果）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2267266" cy="1781424"/>
            <wp:effectExtent l="0" t="0" r="0" b="0"/>
            <wp:docPr id="23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488782" name="Picture2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7266" cy="17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23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用一个动滑轮在</w:t>
      </w:r>
      <w:r w:rsidRPr="003D481A">
        <w:rPr>
          <w:rFonts w:ascii="黑体" w:eastAsia="黑体" w:hAnsi="黑体" w:hint="eastAsia"/>
          <w:szCs w:val="21"/>
        </w:rPr>
        <w:t>5s</w:t>
      </w:r>
      <w:r w:rsidRPr="003D481A">
        <w:rPr>
          <w:rFonts w:ascii="黑体" w:eastAsia="黑体" w:hAnsi="黑体" w:hint="eastAsia"/>
          <w:szCs w:val="21"/>
        </w:rPr>
        <w:t>内将一重为</w:t>
      </w:r>
      <w:r w:rsidRPr="003D481A">
        <w:rPr>
          <w:rFonts w:ascii="黑体" w:eastAsia="黑体" w:hAnsi="黑体" w:hint="eastAsia"/>
          <w:szCs w:val="21"/>
        </w:rPr>
        <w:t>300N</w:t>
      </w:r>
      <w:r w:rsidRPr="003D481A">
        <w:rPr>
          <w:rFonts w:ascii="黑体" w:eastAsia="黑体" w:hAnsi="黑体" w:hint="eastAsia"/>
          <w:szCs w:val="21"/>
        </w:rPr>
        <w:t>的物体匀速向上提升</w:t>
      </w:r>
      <w:r w:rsidRPr="003D481A">
        <w:rPr>
          <w:rFonts w:ascii="黑体" w:eastAsia="黑体" w:hAnsi="黑体" w:hint="eastAsia"/>
          <w:szCs w:val="21"/>
        </w:rPr>
        <w:t>3m</w:t>
      </w:r>
      <w:r w:rsidRPr="003D481A">
        <w:rPr>
          <w:rFonts w:ascii="黑体" w:eastAsia="黑体" w:hAnsi="黑体" w:hint="eastAsia"/>
          <w:szCs w:val="21"/>
        </w:rPr>
        <w:t>，动滑轮的机械效率是</w:t>
      </w:r>
      <w:r w:rsidRPr="003D481A">
        <w:rPr>
          <w:rFonts w:ascii="黑体" w:eastAsia="黑体" w:hAnsi="黑体" w:hint="eastAsia"/>
          <w:szCs w:val="21"/>
        </w:rPr>
        <w:t>75%</w:t>
      </w:r>
      <w:r w:rsidRPr="003D481A">
        <w:rPr>
          <w:rFonts w:ascii="黑体" w:eastAsia="黑体" w:hAnsi="黑体" w:hint="eastAsia"/>
          <w:szCs w:val="21"/>
        </w:rPr>
        <w:t>，则拉力大小为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N</w:t>
      </w:r>
      <w:r w:rsidRPr="003D481A">
        <w:rPr>
          <w:rFonts w:ascii="黑体" w:eastAsia="黑体" w:hAnsi="黑体" w:hint="eastAsia"/>
          <w:szCs w:val="21"/>
        </w:rPr>
        <w:t>，若忽略绳重与摩擦，动滑轮的重力为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N</w:t>
      </w:r>
      <w:r w:rsidRPr="003D481A">
        <w:rPr>
          <w:rFonts w:ascii="黑体" w:eastAsia="黑体" w:hAnsi="黑体" w:hint="eastAsia"/>
          <w:szCs w:val="21"/>
        </w:rPr>
        <w:t>。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24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在如图甲的电路中，电源电压保持不变，</w:t>
      </w:r>
      <w:r w:rsidRPr="003D481A">
        <w:rPr>
          <w:rFonts w:ascii="黑体" w:eastAsia="黑体" w:hAnsi="黑体" w:hint="eastAsia"/>
          <w:szCs w:val="21"/>
        </w:rPr>
        <w:t>R</w:t>
      </w:r>
      <w:r w:rsidRPr="003D481A">
        <w:rPr>
          <w:rFonts w:ascii="黑体" w:eastAsia="黑体" w:hAnsi="黑体" w:hint="eastAsia"/>
          <w:szCs w:val="21"/>
        </w:rPr>
        <w:t>为滑动变阻器，其规格为“</w:t>
      </w:r>
      <w:r w:rsidRPr="003D481A">
        <w:rPr>
          <w:rFonts w:ascii="黑体" w:eastAsia="黑体" w:hAnsi="黑体" w:hint="eastAsia"/>
          <w:szCs w:val="21"/>
        </w:rPr>
        <w:t>20</w:t>
      </w:r>
      <w:r w:rsidRPr="003D481A">
        <w:rPr>
          <w:rFonts w:ascii="黑体" w:eastAsia="黑体" w:hAnsi="黑体"/>
          <w:szCs w:val="21"/>
        </w:rPr>
        <w:t>Ω</w:t>
      </w:r>
      <w:r w:rsidRPr="003D481A">
        <w:rPr>
          <w:rFonts w:ascii="黑体" w:eastAsia="黑体" w:hAnsi="黑体" w:hint="eastAsia"/>
          <w:szCs w:val="21"/>
        </w:rPr>
        <w:t xml:space="preserve"> 1A</w:t>
      </w:r>
      <w:r w:rsidRPr="003D481A">
        <w:rPr>
          <w:rFonts w:ascii="黑体" w:eastAsia="黑体" w:hAnsi="黑体" w:hint="eastAsia"/>
          <w:szCs w:val="21"/>
        </w:rPr>
        <w:t>”，闭合开关</w:t>
      </w:r>
      <w:r w:rsidRPr="003D481A">
        <w:rPr>
          <w:rFonts w:ascii="黑体" w:eastAsia="黑体" w:hAnsi="黑体" w:hint="eastAsia"/>
          <w:szCs w:val="21"/>
        </w:rPr>
        <w:t>S</w:t>
      </w:r>
      <w:r w:rsidRPr="003D481A">
        <w:rPr>
          <w:rFonts w:ascii="黑体" w:eastAsia="黑体" w:hAnsi="黑体" w:hint="eastAsia"/>
          <w:szCs w:val="21"/>
        </w:rPr>
        <w:t>，当滑片</w:t>
      </w:r>
      <w:r w:rsidRPr="003D481A">
        <w:rPr>
          <w:rFonts w:ascii="黑体" w:eastAsia="黑体" w:hAnsi="黑体" w:hint="eastAsia"/>
          <w:szCs w:val="21"/>
        </w:rPr>
        <w:t>P</w:t>
      </w:r>
      <w:r w:rsidRPr="003D481A">
        <w:rPr>
          <w:rFonts w:ascii="黑体" w:eastAsia="黑体" w:hAnsi="黑体" w:hint="eastAsia"/>
          <w:szCs w:val="21"/>
        </w:rPr>
        <w:t>从一端滑到另一端的过程中测到</w:t>
      </w:r>
      <w:r w:rsidRPr="003D481A">
        <w:rPr>
          <w:rFonts w:ascii="黑体" w:eastAsia="黑体" w:hAnsi="黑体" w:hint="eastAsia"/>
          <w:szCs w:val="21"/>
        </w:rPr>
        <w:t>R</w:t>
      </w:r>
      <w:r w:rsidRPr="003D481A">
        <w:rPr>
          <w:rFonts w:ascii="黑体" w:eastAsia="黑体" w:hAnsi="黑体" w:hint="eastAsia"/>
          <w:szCs w:val="21"/>
        </w:rPr>
        <w:t>的电功率与通过它的电流关系图象如图乙所示，则电源电压为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V</w:t>
      </w:r>
      <w:r w:rsidRPr="003D481A">
        <w:rPr>
          <w:rFonts w:ascii="黑体" w:eastAsia="黑体" w:hAnsi="黑体" w:hint="eastAsia"/>
          <w:szCs w:val="21"/>
        </w:rPr>
        <w:t>，定值电阻</w:t>
      </w:r>
      <w:r w:rsidRPr="003D481A">
        <w:rPr>
          <w:rFonts w:ascii="黑体" w:eastAsia="黑体" w:hAnsi="黑体" w:hint="eastAsia"/>
          <w:szCs w:val="21"/>
        </w:rPr>
        <w:t>R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0</w:t>
      </w:r>
      <w:r w:rsidRPr="003D481A">
        <w:rPr>
          <w:rFonts w:ascii="黑体" w:eastAsia="黑体" w:hAnsi="黑体" w:hint="eastAsia"/>
          <w:szCs w:val="21"/>
        </w:rPr>
        <w:t>的阻值为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/>
          <w:szCs w:val="21"/>
        </w:rPr>
        <w:t>Ω</w:t>
      </w:r>
      <w:r w:rsidRPr="003D481A">
        <w:rPr>
          <w:rFonts w:ascii="黑体" w:eastAsia="黑体" w:hAnsi="黑体" w:hint="eastAsia"/>
          <w:szCs w:val="21"/>
        </w:rPr>
        <w:t>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2476846" cy="1200318"/>
            <wp:effectExtent l="0" t="0" r="0" b="0"/>
            <wp:docPr id="24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797116" name="Picture24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846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25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当风沿着窗外的墙顶吹时口悬挂的窗帘会飘向窗外，这是因为窗外空气的流速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室内空气的流速，窗外空气的压强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室内空气的压强（两空均选</w:t>
      </w:r>
      <w:r w:rsidRPr="003D481A">
        <w:rPr>
          <w:rFonts w:ascii="黑体" w:eastAsia="黑体" w:hAnsi="黑体" w:hint="eastAsia"/>
          <w:szCs w:val="21"/>
        </w:rPr>
        <w:t>填“大于”、“等于”或“小于”）。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26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习近平总书记提出绿水青山山就是金山银山”，倡导保护环境。光伏发电是将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转化为电能。核能作为一种新能源，正在逐步被人们开发和利用，核电站是利用核能发电，其核燃料在反应堆内是通过核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（选填“裂变”或“聚变”）的方式，把核能转化为电能输送到国家电网，供千家万户使用。</w:t>
      </w:r>
    </w:p>
    <w:p w:rsidR="00F118FA" w:rsidRPr="003D481A" w:rsidRDefault="00004CA6">
      <w:pPr>
        <w:spacing w:line="360" w:lineRule="auto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三、作图、实验探究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27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在图中，请你标出小磁针的</w:t>
      </w:r>
      <w:r w:rsidRPr="003D481A">
        <w:rPr>
          <w:rFonts w:ascii="黑体" w:eastAsia="黑体" w:hAnsi="黑体" w:hint="eastAsia"/>
          <w:szCs w:val="21"/>
        </w:rPr>
        <w:t>N</w:t>
      </w:r>
      <w:r w:rsidRPr="003D481A">
        <w:rPr>
          <w:rFonts w:ascii="黑体" w:eastAsia="黑体" w:hAnsi="黑体" w:hint="eastAsia"/>
          <w:szCs w:val="21"/>
        </w:rPr>
        <w:t>极和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点的磁感线方向。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lastRenderedPageBreak/>
        <w:drawing>
          <wp:inline distT="0" distB="0" distL="0" distR="0">
            <wp:extent cx="2238688" cy="1057423"/>
            <wp:effectExtent l="0" t="0" r="0" b="0"/>
            <wp:docPr id="25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41225" name="Picture24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688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28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4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如图甲是探究“平面镜成像特点“的实验装置图。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3258005" cy="1209844"/>
            <wp:effectExtent l="0" t="0" r="0" b="0"/>
            <wp:docPr id="26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379013" name="Picture24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8005" cy="1209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1</w:t>
      </w:r>
      <w:r w:rsidRPr="003D481A">
        <w:rPr>
          <w:rFonts w:ascii="黑体" w:eastAsia="黑体" w:hAnsi="黑体" w:hint="eastAsia"/>
          <w:szCs w:val="21"/>
        </w:rPr>
        <w:t>）实验时，不采用平面镜面采用透明薄玻璃板，不仅能观察到蜡烛的像，也便于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）在竖立的玻璃板前点燃蜡烛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，可以看到蜡烛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在玻璃板后面的像，取一支外形相同但不点燃的蜡烛</w:t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在玻璃板后面移动，直到看上去它跟蜡烛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的像完全重合。在比较物与像的大小关系时，蜡烛</w:t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替代的是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（选填“蜡烛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的像”或“蜡烛</w:t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的像”），看到蜡烛是由光的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（填“反射”或“折射”）形成的。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）移去蜡烛</w:t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，在其原来位置上放置一块光屏，光屏上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（选填“能”或“不能）呈现蜡烛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的像。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4</w:t>
      </w:r>
      <w:r w:rsidRPr="003D481A">
        <w:rPr>
          <w:rFonts w:ascii="黑体" w:eastAsia="黑体" w:hAnsi="黑体" w:hint="eastAsia"/>
          <w:szCs w:val="21"/>
        </w:rPr>
        <w:t>）实验过程中如果玻璃板没有垂直架在纸上，而是如图</w:t>
      </w:r>
      <w:r w:rsidRPr="003D481A">
        <w:rPr>
          <w:rFonts w:ascii="黑体" w:eastAsia="黑体" w:hAnsi="黑体" w:hint="eastAsia"/>
          <w:szCs w:val="21"/>
        </w:rPr>
        <w:t>乙所示倾斜，蜡烛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的像应是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图中的（选填“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1</w:t>
      </w:r>
      <w:r w:rsidRPr="003D481A">
        <w:rPr>
          <w:rFonts w:ascii="黑体" w:eastAsia="黑体" w:hAnsi="黑体" w:hint="eastAsia"/>
          <w:szCs w:val="21"/>
        </w:rPr>
        <w:t>”、“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2</w:t>
      </w:r>
      <w:r w:rsidRPr="003D481A">
        <w:rPr>
          <w:rFonts w:ascii="黑体" w:eastAsia="黑体" w:hAnsi="黑体" w:hint="eastAsia"/>
          <w:szCs w:val="21"/>
        </w:rPr>
        <w:t>”或“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3</w:t>
      </w:r>
      <w:r w:rsidRPr="003D481A">
        <w:rPr>
          <w:rFonts w:ascii="黑体" w:eastAsia="黑体" w:hAnsi="黑体" w:hint="eastAsia"/>
          <w:szCs w:val="21"/>
        </w:rPr>
        <w:t>”）。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2</w:t>
      </w:r>
      <w:r>
        <w:rPr>
          <w:rFonts w:ascii="黑体" w:eastAsia="黑体" w:hAnsi="黑体"/>
          <w:szCs w:val="21"/>
        </w:rPr>
        <w:t>9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5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如图是用压强计“探究影响液体内部压强大小的因素”的实验装置。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4382112" cy="1552792"/>
            <wp:effectExtent l="0" t="0" r="0" b="0"/>
            <wp:docPr id="27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51634" name="Picture24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2112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1</w:t>
      </w:r>
      <w:r w:rsidRPr="003D481A">
        <w:rPr>
          <w:rFonts w:ascii="黑体" w:eastAsia="黑体" w:hAnsi="黑体" w:hint="eastAsia"/>
          <w:szCs w:val="21"/>
        </w:rPr>
        <w:t>）压强计上的</w:t>
      </w:r>
      <w:r w:rsidRPr="003D481A">
        <w:rPr>
          <w:rFonts w:ascii="黑体" w:eastAsia="黑体" w:hAnsi="黑体" w:hint="eastAsia"/>
          <w:szCs w:val="21"/>
        </w:rPr>
        <w:t>U</w:t>
      </w:r>
      <w:r w:rsidRPr="003D481A">
        <w:rPr>
          <w:rFonts w:ascii="黑体" w:eastAsia="黑体" w:hAnsi="黑体" w:hint="eastAsia"/>
          <w:szCs w:val="21"/>
        </w:rPr>
        <w:t>型管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（选填“属于”或“不属于”）连通器。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）在使用压强计前，发现</w:t>
      </w:r>
      <w:r w:rsidRPr="003D481A">
        <w:rPr>
          <w:rFonts w:ascii="黑体" w:eastAsia="黑体" w:hAnsi="黑体" w:hint="eastAsia"/>
          <w:szCs w:val="21"/>
        </w:rPr>
        <w:t>U</w:t>
      </w:r>
      <w:r w:rsidRPr="003D481A">
        <w:rPr>
          <w:rFonts w:ascii="黑体" w:eastAsia="黑体" w:hAnsi="黑体" w:hint="eastAsia"/>
          <w:szCs w:val="21"/>
        </w:rPr>
        <w:t>形管左右两侧的水面有一定的高度差，如图甲，其调节的方法是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（选填“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”或“</w:t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”），使</w:t>
      </w:r>
      <w:r w:rsidRPr="003D481A">
        <w:rPr>
          <w:rFonts w:ascii="黑体" w:eastAsia="黑体" w:hAnsi="黑体" w:hint="eastAsia"/>
          <w:szCs w:val="21"/>
        </w:rPr>
        <w:t>U</w:t>
      </w:r>
      <w:r w:rsidRPr="003D481A">
        <w:rPr>
          <w:rFonts w:ascii="黑体" w:eastAsia="黑体" w:hAnsi="黑体" w:hint="eastAsia"/>
          <w:szCs w:val="21"/>
        </w:rPr>
        <w:t>形管左右两侧的水面相平。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．将右侧支管中高出的水倒出</w:t>
      </w:r>
      <w:r w:rsidRPr="003D481A">
        <w:rPr>
          <w:rFonts w:ascii="黑体" w:eastAsia="黑体" w:hAnsi="黑体" w:hint="eastAsia"/>
          <w:szCs w:val="21"/>
        </w:rPr>
        <w:t xml:space="preserve">    B</w:t>
      </w:r>
      <w:r w:rsidRPr="003D481A">
        <w:rPr>
          <w:rFonts w:ascii="黑体" w:eastAsia="黑体" w:hAnsi="黑体" w:hint="eastAsia"/>
          <w:szCs w:val="21"/>
        </w:rPr>
        <w:t>．取下软管重新安装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lastRenderedPageBreak/>
        <w:t>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）比较图乙和图丙，可以得到；液体的压强与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有关。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4</w:t>
      </w:r>
      <w:r w:rsidRPr="003D481A">
        <w:rPr>
          <w:rFonts w:ascii="黑体" w:eastAsia="黑体" w:hAnsi="黑体" w:hint="eastAsia"/>
          <w:szCs w:val="21"/>
        </w:rPr>
        <w:t>）比较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两图，可以得液体的压强与液体密度有关。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5</w:t>
      </w:r>
      <w:r w:rsidRPr="003D481A">
        <w:rPr>
          <w:rFonts w:ascii="黑体" w:eastAsia="黑体" w:hAnsi="黑体" w:hint="eastAsia"/>
          <w:szCs w:val="21"/>
        </w:rPr>
        <w:t>）已知图丁中</w:t>
      </w:r>
      <w:r w:rsidRPr="003D481A">
        <w:rPr>
          <w:rFonts w:ascii="黑体" w:eastAsia="黑体" w:hAnsi="黑体" w:hint="eastAsia"/>
          <w:szCs w:val="21"/>
        </w:rPr>
        <w:t>U</w:t>
      </w:r>
      <w:r w:rsidRPr="003D481A">
        <w:rPr>
          <w:rFonts w:ascii="黑体" w:eastAsia="黑体" w:hAnsi="黑体" w:hint="eastAsia"/>
          <w:szCs w:val="21"/>
        </w:rPr>
        <w:t>型管左右两侧水面的高度差</w:t>
      </w:r>
      <w:r w:rsidRPr="003D481A">
        <w:rPr>
          <w:rFonts w:ascii="黑体" w:eastAsia="黑体" w:hAnsi="黑体" w:hint="eastAsia"/>
          <w:szCs w:val="21"/>
        </w:rPr>
        <w:t>h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10cm</w:t>
      </w:r>
      <w:r w:rsidRPr="003D481A">
        <w:rPr>
          <w:rFonts w:ascii="黑体" w:eastAsia="黑体" w:hAnsi="黑体" w:hint="eastAsia"/>
          <w:szCs w:val="21"/>
        </w:rPr>
        <w:t>，则橡皮管内气体的压强与大气压强之差为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Pa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水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1.0</w:t>
      </w:r>
      <w:r w:rsidRPr="003D481A">
        <w:rPr>
          <w:rFonts w:ascii="黑体" w:eastAsia="黑体" w:hAnsi="黑体" w:hint="eastAsia"/>
          <w:szCs w:val="21"/>
        </w:rPr>
        <w:t>×</w:t>
      </w: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kg/m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，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盐水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1.1</w:t>
      </w:r>
      <w:r w:rsidRPr="003D481A">
        <w:rPr>
          <w:rFonts w:ascii="黑体" w:eastAsia="黑体" w:hAnsi="黑体" w:hint="eastAsia"/>
          <w:szCs w:val="21"/>
        </w:rPr>
        <w:t>×</w:t>
      </w: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kg/m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，</w:t>
      </w:r>
      <w:r w:rsidRPr="003D481A">
        <w:rPr>
          <w:rFonts w:ascii="黑体" w:eastAsia="黑体" w:hAnsi="黑体" w:hint="eastAsia"/>
          <w:szCs w:val="21"/>
        </w:rPr>
        <w:t>g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10N/kg</w:t>
      </w:r>
      <w:r w:rsidRPr="003D481A">
        <w:rPr>
          <w:rFonts w:ascii="黑体" w:eastAsia="黑体" w:hAnsi="黑体" w:hint="eastAsia"/>
          <w:szCs w:val="21"/>
        </w:rPr>
        <w:t>）。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30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7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在“测量小灯泡的电功率”实验中，提供的器材有：</w:t>
      </w:r>
      <w:r w:rsidRPr="003D481A">
        <w:rPr>
          <w:rFonts w:ascii="黑体" w:eastAsia="黑体" w:hAnsi="黑体" w:hint="eastAsia"/>
          <w:szCs w:val="21"/>
        </w:rPr>
        <w:t>6V</w:t>
      </w:r>
      <w:r w:rsidRPr="003D481A">
        <w:rPr>
          <w:rFonts w:ascii="黑体" w:eastAsia="黑体" w:hAnsi="黑体" w:hint="eastAsia"/>
          <w:szCs w:val="21"/>
        </w:rPr>
        <w:t>的电源一个，</w:t>
      </w:r>
      <w:r w:rsidRPr="003D481A">
        <w:rPr>
          <w:rFonts w:ascii="黑体" w:eastAsia="黑体" w:hAnsi="黑体" w:hint="eastAsia"/>
          <w:szCs w:val="21"/>
        </w:rPr>
        <w:t>2.5V</w:t>
      </w:r>
      <w:r w:rsidRPr="003D481A">
        <w:rPr>
          <w:rFonts w:ascii="黑体" w:eastAsia="黑体" w:hAnsi="黑体" w:hint="eastAsia"/>
          <w:szCs w:val="21"/>
        </w:rPr>
        <w:t>的小灯泡（电阻约为</w:t>
      </w: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/>
          <w:szCs w:val="21"/>
        </w:rPr>
        <w:t>Ω</w:t>
      </w:r>
      <w:r w:rsidRPr="003D481A">
        <w:rPr>
          <w:rFonts w:ascii="黑体" w:eastAsia="黑体" w:hAnsi="黑体" w:hint="eastAsia"/>
          <w:szCs w:val="21"/>
        </w:rPr>
        <w:t>）一个，电流表（</w:t>
      </w:r>
      <w:r w:rsidRPr="003D481A">
        <w:rPr>
          <w:rFonts w:ascii="黑体" w:eastAsia="黑体" w:hAnsi="黑体" w:hint="eastAsia"/>
          <w:szCs w:val="21"/>
        </w:rPr>
        <w:t>0</w:t>
      </w:r>
      <w:r w:rsidRPr="003D481A">
        <w:rPr>
          <w:rFonts w:ascii="黑体" w:eastAsia="黑体" w:hAnsi="黑体" w:hint="eastAsia"/>
          <w:szCs w:val="21"/>
        </w:rPr>
        <w:t>～</w:t>
      </w:r>
      <w:r w:rsidRPr="003D481A">
        <w:rPr>
          <w:rFonts w:ascii="黑体" w:eastAsia="黑体" w:hAnsi="黑体" w:hint="eastAsia"/>
          <w:szCs w:val="21"/>
        </w:rPr>
        <w:t>0.6A</w:t>
      </w:r>
      <w:r w:rsidRPr="003D481A">
        <w:rPr>
          <w:rFonts w:ascii="黑体" w:eastAsia="黑体" w:hAnsi="黑体" w:hint="eastAsia"/>
          <w:szCs w:val="21"/>
        </w:rPr>
        <w:t>，</w:t>
      </w:r>
      <w:r w:rsidRPr="003D481A">
        <w:rPr>
          <w:rFonts w:ascii="黑体" w:eastAsia="黑体" w:hAnsi="黑体" w:hint="eastAsia"/>
          <w:szCs w:val="21"/>
        </w:rPr>
        <w:t>0</w:t>
      </w:r>
      <w:r w:rsidRPr="003D481A">
        <w:rPr>
          <w:rFonts w:ascii="黑体" w:eastAsia="黑体" w:hAnsi="黑体" w:hint="eastAsia"/>
          <w:szCs w:val="21"/>
        </w:rPr>
        <w:t>～</w:t>
      </w:r>
      <w:r w:rsidRPr="003D481A">
        <w:rPr>
          <w:rFonts w:ascii="黑体" w:eastAsia="黑体" w:hAnsi="黑体" w:hint="eastAsia"/>
          <w:szCs w:val="21"/>
        </w:rPr>
        <w:t>3A</w:t>
      </w:r>
      <w:r w:rsidRPr="003D481A">
        <w:rPr>
          <w:rFonts w:ascii="黑体" w:eastAsia="黑体" w:hAnsi="黑体" w:hint="eastAsia"/>
          <w:szCs w:val="21"/>
        </w:rPr>
        <w:t>）和电压表（</w:t>
      </w:r>
      <w:r w:rsidRPr="003D481A">
        <w:rPr>
          <w:rFonts w:ascii="黑体" w:eastAsia="黑体" w:hAnsi="黑体" w:hint="eastAsia"/>
          <w:szCs w:val="21"/>
        </w:rPr>
        <w:t>0</w:t>
      </w:r>
      <w:r w:rsidRPr="003D481A">
        <w:rPr>
          <w:rFonts w:ascii="黑体" w:eastAsia="黑体" w:hAnsi="黑体" w:hint="eastAsia"/>
          <w:szCs w:val="21"/>
        </w:rPr>
        <w:t>～</w:t>
      </w:r>
      <w:r w:rsidRPr="003D481A">
        <w:rPr>
          <w:rFonts w:ascii="黑体" w:eastAsia="黑体" w:hAnsi="黑体" w:hint="eastAsia"/>
          <w:szCs w:val="21"/>
        </w:rPr>
        <w:t>3V</w:t>
      </w:r>
      <w:r w:rsidRPr="003D481A">
        <w:rPr>
          <w:rFonts w:ascii="黑体" w:eastAsia="黑体" w:hAnsi="黑体" w:hint="eastAsia"/>
          <w:szCs w:val="21"/>
        </w:rPr>
        <w:t>，</w:t>
      </w:r>
      <w:r w:rsidRPr="003D481A">
        <w:rPr>
          <w:rFonts w:ascii="黑体" w:eastAsia="黑体" w:hAnsi="黑体" w:hint="eastAsia"/>
          <w:szCs w:val="21"/>
        </w:rPr>
        <w:t>0</w:t>
      </w:r>
      <w:r w:rsidRPr="003D481A">
        <w:rPr>
          <w:rFonts w:ascii="黑体" w:eastAsia="黑体" w:hAnsi="黑体" w:hint="eastAsia"/>
          <w:szCs w:val="21"/>
        </w:rPr>
        <w:t>～</w:t>
      </w:r>
      <w:r w:rsidRPr="003D481A">
        <w:rPr>
          <w:rFonts w:ascii="黑体" w:eastAsia="黑体" w:hAnsi="黑体" w:hint="eastAsia"/>
          <w:szCs w:val="21"/>
        </w:rPr>
        <w:t>15V</w:t>
      </w:r>
      <w:r w:rsidRPr="003D481A">
        <w:rPr>
          <w:rFonts w:ascii="黑体" w:eastAsia="黑体" w:hAnsi="黑体" w:hint="eastAsia"/>
          <w:szCs w:val="21"/>
        </w:rPr>
        <w:t>）各一个，“</w:t>
      </w:r>
      <w:r w:rsidRPr="003D481A">
        <w:rPr>
          <w:rFonts w:ascii="黑体" w:eastAsia="黑体" w:hAnsi="黑体" w:hint="eastAsia"/>
          <w:szCs w:val="21"/>
        </w:rPr>
        <w:t>50</w:t>
      </w:r>
      <w:r w:rsidRPr="003D481A">
        <w:rPr>
          <w:rFonts w:ascii="黑体" w:eastAsia="黑体" w:hAnsi="黑体"/>
          <w:szCs w:val="21"/>
        </w:rPr>
        <w:t>Ω</w:t>
      </w:r>
      <w:r w:rsidRPr="003D481A">
        <w:rPr>
          <w:rFonts w:ascii="黑体" w:eastAsia="黑体" w:hAnsi="黑体" w:hint="eastAsia"/>
          <w:szCs w:val="21"/>
        </w:rPr>
        <w:t xml:space="preserve"> 2A</w:t>
      </w:r>
      <w:r w:rsidRPr="003D481A">
        <w:rPr>
          <w:rFonts w:ascii="黑体" w:eastAsia="黑体" w:hAnsi="黑体" w:hint="eastAsia"/>
          <w:szCs w:val="21"/>
        </w:rPr>
        <w:t>”的滑动变阻器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和“</w:t>
      </w: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/>
          <w:szCs w:val="21"/>
        </w:rPr>
        <w:t>Ω</w:t>
      </w:r>
      <w:r w:rsidRPr="003D481A">
        <w:rPr>
          <w:rFonts w:ascii="黑体" w:eastAsia="黑体" w:hAnsi="黑体" w:hint="eastAsia"/>
          <w:szCs w:val="21"/>
        </w:rPr>
        <w:t xml:space="preserve"> 1A</w:t>
      </w:r>
      <w:r w:rsidRPr="003D481A">
        <w:rPr>
          <w:rFonts w:ascii="黑体" w:eastAsia="黑体" w:hAnsi="黑体" w:hint="eastAsia"/>
          <w:szCs w:val="21"/>
        </w:rPr>
        <w:t>”的滑动变阻器</w:t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各一个，开关一个，导线若干。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4725060" cy="1247949"/>
            <wp:effectExtent l="0" t="0" r="0" b="0"/>
            <wp:docPr id="28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248696" name="Picture24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5060" cy="124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1</w:t>
      </w:r>
      <w:r w:rsidRPr="003D481A">
        <w:rPr>
          <w:rFonts w:ascii="黑体" w:eastAsia="黑体" w:hAnsi="黑体" w:hint="eastAsia"/>
          <w:szCs w:val="21"/>
        </w:rPr>
        <w:t>）通过估算，你应选用的滑动变阻器是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（选填“</w:t>
      </w:r>
      <w:r w:rsidRPr="003D481A">
        <w:rPr>
          <w:rFonts w:ascii="黑体" w:eastAsia="黑体" w:hAnsi="黑体" w:hint="eastAsia"/>
          <w:szCs w:val="21"/>
        </w:rPr>
        <w:t>A</w:t>
      </w:r>
      <w:r w:rsidRPr="003D481A">
        <w:rPr>
          <w:rFonts w:ascii="黑体" w:eastAsia="黑体" w:hAnsi="黑体" w:hint="eastAsia"/>
          <w:szCs w:val="21"/>
        </w:rPr>
        <w:t>”或“</w:t>
      </w:r>
      <w:r w:rsidRPr="003D481A">
        <w:rPr>
          <w:rFonts w:ascii="黑体" w:eastAsia="黑体" w:hAnsi="黑体" w:hint="eastAsia"/>
          <w:szCs w:val="21"/>
        </w:rPr>
        <w:t>B</w:t>
      </w:r>
      <w:r w:rsidRPr="003D481A">
        <w:rPr>
          <w:rFonts w:ascii="黑体" w:eastAsia="黑体" w:hAnsi="黑体" w:hint="eastAsia"/>
          <w:szCs w:val="21"/>
        </w:rPr>
        <w:t>”）。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）闭合开关前，经检查发现某同学连接的电路有一根导线连接错误，请你在图甲中错误的连线上画“×”，并只移动一根导线，用笔画线代替导线将电路连接正确。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）连线好电路后，闭合开关，发现小灯泡不亮，电流表有示数，电压表无示数，则故障原因可能是小灯泡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（选填“短路”或“断路”）。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4</w:t>
      </w:r>
      <w:r w:rsidRPr="003D481A">
        <w:rPr>
          <w:rFonts w:ascii="黑体" w:eastAsia="黑体" w:hAnsi="黑体" w:hint="eastAsia"/>
          <w:szCs w:val="21"/>
        </w:rPr>
        <w:t>）故障移除后，移动变阻器的滑片，当电压表的示数为</w:t>
      </w:r>
      <w:r w:rsidRPr="003D481A">
        <w:rPr>
          <w:rFonts w:ascii="黑体" w:eastAsia="黑体" w:hAnsi="黑体" w:hint="eastAsia"/>
          <w:szCs w:val="21"/>
        </w:rPr>
        <w:t>2.5V</w:t>
      </w:r>
      <w:r w:rsidRPr="003D481A">
        <w:rPr>
          <w:rFonts w:ascii="黑体" w:eastAsia="黑体" w:hAnsi="黑体" w:hint="eastAsia"/>
          <w:szCs w:val="21"/>
        </w:rPr>
        <w:t>时，电流表的示数如图乙所示，则小灯泡的额定功率是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W</w:t>
      </w:r>
      <w:r w:rsidRPr="003D481A">
        <w:rPr>
          <w:rFonts w:ascii="黑体" w:eastAsia="黑体" w:hAnsi="黑体" w:hint="eastAsia"/>
          <w:szCs w:val="21"/>
        </w:rPr>
        <w:t>，小灯泡正常工作时的电阻是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/>
          <w:szCs w:val="21"/>
        </w:rPr>
        <w:t>Ω</w:t>
      </w:r>
      <w:r w:rsidRPr="003D481A">
        <w:rPr>
          <w:rFonts w:ascii="黑体" w:eastAsia="黑体" w:hAnsi="黑体" w:hint="eastAsia"/>
          <w:szCs w:val="21"/>
        </w:rPr>
        <w:t>，（小数点后保</w:t>
      </w:r>
      <w:r w:rsidRPr="003D481A">
        <w:rPr>
          <w:rFonts w:ascii="黑体" w:eastAsia="黑体" w:hAnsi="黑体" w:hint="eastAsia"/>
          <w:szCs w:val="21"/>
        </w:rPr>
        <w:t>留</w:t>
      </w:r>
      <w:r w:rsidRPr="003D481A">
        <w:rPr>
          <w:rFonts w:ascii="黑体" w:eastAsia="黑体" w:hAnsi="黑体" w:hint="eastAsia"/>
          <w:szCs w:val="21"/>
        </w:rPr>
        <w:t>1</w:t>
      </w:r>
      <w:r w:rsidRPr="003D481A">
        <w:rPr>
          <w:rFonts w:ascii="黑体" w:eastAsia="黑体" w:hAnsi="黑体" w:hint="eastAsia"/>
          <w:szCs w:val="21"/>
        </w:rPr>
        <w:t>位小数）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5</w:t>
      </w:r>
      <w:r w:rsidRPr="003D481A">
        <w:rPr>
          <w:rFonts w:ascii="黑体" w:eastAsia="黑体" w:hAnsi="黑体" w:hint="eastAsia"/>
          <w:szCs w:val="21"/>
        </w:rPr>
        <w:t>）根据测出的数据，作出了小灯泡的电流</w:t>
      </w:r>
      <w:r w:rsidRPr="003D481A">
        <w:rPr>
          <w:rFonts w:ascii="黑体" w:eastAsia="黑体" w:hAnsi="黑体" w:hint="eastAsia"/>
          <w:szCs w:val="21"/>
        </w:rPr>
        <w:t>I</w:t>
      </w:r>
      <w:r w:rsidRPr="003D481A">
        <w:rPr>
          <w:rFonts w:ascii="黑体" w:eastAsia="黑体" w:hAnsi="黑体" w:hint="eastAsia"/>
          <w:szCs w:val="21"/>
        </w:rPr>
        <w:t>与电压</w:t>
      </w:r>
      <w:r w:rsidRPr="003D481A">
        <w:rPr>
          <w:rFonts w:ascii="黑体" w:eastAsia="黑体" w:hAnsi="黑体" w:hint="eastAsia"/>
          <w:szCs w:val="21"/>
        </w:rPr>
        <w:t>U</w:t>
      </w:r>
      <w:r w:rsidRPr="003D481A">
        <w:rPr>
          <w:rFonts w:ascii="黑体" w:eastAsia="黑体" w:hAnsi="黑体" w:hint="eastAsia"/>
          <w:szCs w:val="21"/>
        </w:rPr>
        <w:t>的关系图线，发现该图线不是一条直线，如图丙所示，其原因是温度升高，灯丝电阻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（选填“增大”或“减小”）。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31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8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节能</w:t>
      </w:r>
      <w:r w:rsidRPr="003D481A">
        <w:rPr>
          <w:rFonts w:ascii="黑体" w:eastAsia="黑体" w:hAnsi="黑体" w:hint="eastAsia"/>
          <w:szCs w:val="21"/>
        </w:rPr>
        <w:t>减排，绿色环保，新能源汽车成为未来汽车发展的方向。某种型号纯电动汽车的部分参数如表：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565"/>
        <w:gridCol w:w="1425"/>
        <w:gridCol w:w="1845"/>
        <w:gridCol w:w="1380"/>
      </w:tblGrid>
      <w:tr w:rsidR="00967C4D">
        <w:tc>
          <w:tcPr>
            <w:tcW w:w="256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空车质量</w:t>
            </w:r>
          </w:p>
        </w:tc>
        <w:tc>
          <w:tcPr>
            <w:tcW w:w="142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1380kg</w:t>
            </w:r>
          </w:p>
        </w:tc>
        <w:tc>
          <w:tcPr>
            <w:tcW w:w="184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最大功率</w:t>
            </w:r>
          </w:p>
        </w:tc>
        <w:tc>
          <w:tcPr>
            <w:tcW w:w="1380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100kW</w:t>
            </w:r>
          </w:p>
        </w:tc>
      </w:tr>
      <w:tr w:rsidR="00967C4D">
        <w:tc>
          <w:tcPr>
            <w:tcW w:w="256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轮胎与地面总接触面积</w:t>
            </w:r>
          </w:p>
        </w:tc>
        <w:tc>
          <w:tcPr>
            <w:tcW w:w="142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0.032m</w:t>
            </w:r>
            <w:r w:rsidRPr="003D481A">
              <w:rPr>
                <w:rFonts w:ascii="黑体" w:eastAsia="黑体" w:hAnsi="黑体" w:hint="eastAsia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最高时速</w:t>
            </w:r>
          </w:p>
        </w:tc>
        <w:tc>
          <w:tcPr>
            <w:tcW w:w="1380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120km/h</w:t>
            </w:r>
          </w:p>
        </w:tc>
      </w:tr>
      <w:tr w:rsidR="00967C4D">
        <w:tc>
          <w:tcPr>
            <w:tcW w:w="256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电池容量</w:t>
            </w:r>
          </w:p>
        </w:tc>
        <w:tc>
          <w:tcPr>
            <w:tcW w:w="142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42kw</w:t>
            </w:r>
            <w:r w:rsidRPr="003D481A">
              <w:rPr>
                <w:rFonts w:ascii="黑体" w:eastAsia="黑体" w:hAnsi="黑体" w:hint="eastAsia"/>
                <w:szCs w:val="21"/>
              </w:rPr>
              <w:t>。</w:t>
            </w:r>
            <w:r w:rsidRPr="003D481A">
              <w:rPr>
                <w:rFonts w:ascii="黑体" w:eastAsia="黑体" w:hAnsi="黑体" w:hint="eastAsia"/>
                <w:szCs w:val="21"/>
              </w:rPr>
              <w:t>h</w:t>
            </w:r>
          </w:p>
        </w:tc>
        <w:tc>
          <w:tcPr>
            <w:tcW w:w="184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最大续行里程</w:t>
            </w:r>
          </w:p>
        </w:tc>
        <w:tc>
          <w:tcPr>
            <w:tcW w:w="1380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260km</w:t>
            </w:r>
          </w:p>
        </w:tc>
      </w:tr>
    </w:tbl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假如汽车上只有司机一人，质量为</w:t>
      </w:r>
      <w:r w:rsidRPr="003D481A">
        <w:rPr>
          <w:rFonts w:ascii="黑体" w:eastAsia="黑体" w:hAnsi="黑体" w:hint="eastAsia"/>
          <w:szCs w:val="21"/>
        </w:rPr>
        <w:t>60kg</w:t>
      </w:r>
      <w:r w:rsidRPr="003D481A">
        <w:rPr>
          <w:rFonts w:ascii="黑体" w:eastAsia="黑体" w:hAnsi="黑体" w:hint="eastAsia"/>
          <w:szCs w:val="21"/>
        </w:rPr>
        <w:t>，汽车以</w:t>
      </w:r>
      <w:r w:rsidRPr="003D481A">
        <w:rPr>
          <w:rFonts w:ascii="黑体" w:eastAsia="黑体" w:hAnsi="黑体" w:hint="eastAsia"/>
          <w:szCs w:val="21"/>
        </w:rPr>
        <w:t>60km/h</w:t>
      </w:r>
      <w:r w:rsidRPr="003D481A">
        <w:rPr>
          <w:rFonts w:ascii="黑体" w:eastAsia="黑体" w:hAnsi="黑体" w:hint="eastAsia"/>
          <w:szCs w:val="21"/>
        </w:rPr>
        <w:t>的速度匀速行驶</w:t>
      </w:r>
      <w:r w:rsidRPr="003D481A">
        <w:rPr>
          <w:rFonts w:ascii="黑体" w:eastAsia="黑体" w:hAnsi="黑体" w:hint="eastAsia"/>
          <w:szCs w:val="21"/>
        </w:rPr>
        <w:t>36km</w:t>
      </w:r>
      <w:r w:rsidRPr="003D481A">
        <w:rPr>
          <w:rFonts w:ascii="黑体" w:eastAsia="黑体" w:hAnsi="黑体" w:hint="eastAsia"/>
          <w:szCs w:val="21"/>
        </w:rPr>
        <w:t>，耗电</w:t>
      </w:r>
      <w:r w:rsidRPr="003D481A">
        <w:rPr>
          <w:rFonts w:ascii="黑体" w:eastAsia="黑体" w:hAnsi="黑体" w:hint="eastAsia"/>
          <w:szCs w:val="21"/>
        </w:rPr>
        <w:t>9kW</w:t>
      </w:r>
      <w:r w:rsidRPr="003D481A">
        <w:rPr>
          <w:rFonts w:ascii="微软雅黑" w:eastAsia="微软雅黑" w:hAnsi="微软雅黑" w:cs="微软雅黑" w:hint="eastAsia"/>
          <w:szCs w:val="21"/>
        </w:rPr>
        <w:lastRenderedPageBreak/>
        <w:t>•</w:t>
      </w:r>
      <w:r w:rsidRPr="003D481A">
        <w:rPr>
          <w:rFonts w:ascii="黑体" w:eastAsia="黑体" w:hAnsi="黑体" w:hint="eastAsia"/>
          <w:szCs w:val="21"/>
        </w:rPr>
        <w:t>h</w:t>
      </w:r>
      <w:r w:rsidRPr="003D481A">
        <w:rPr>
          <w:rFonts w:ascii="黑体" w:eastAsia="黑体" w:hAnsi="黑体" w:hint="eastAsia"/>
          <w:szCs w:val="21"/>
        </w:rPr>
        <w:t>，汽车所受的阻力为汽车总重的</w:t>
      </w:r>
      <w:r w:rsidRPr="003D481A">
        <w:rPr>
          <w:rFonts w:ascii="黑体" w:eastAsia="黑体" w:hAnsi="黑体" w:hint="eastAsia"/>
          <w:szCs w:val="21"/>
        </w:rPr>
        <w:t>0.05</w:t>
      </w:r>
      <w:r w:rsidRPr="003D481A">
        <w:rPr>
          <w:rFonts w:ascii="黑体" w:eastAsia="黑体" w:hAnsi="黑体" w:hint="eastAsia"/>
          <w:szCs w:val="21"/>
        </w:rPr>
        <w:t>倍。</w:t>
      </w:r>
      <w:r w:rsidRPr="003D481A">
        <w:rPr>
          <w:rFonts w:ascii="黑体" w:eastAsia="黑体" w:hAnsi="黑体" w:hint="eastAsia"/>
          <w:szCs w:val="21"/>
        </w:rPr>
        <w:t>g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10N/kg</w:t>
      </w:r>
      <w:r w:rsidRPr="003D481A">
        <w:rPr>
          <w:rFonts w:ascii="黑体" w:eastAsia="黑体" w:hAnsi="黑体" w:hint="eastAsia"/>
          <w:szCs w:val="21"/>
        </w:rPr>
        <w:t>，试问：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1</w:t>
      </w:r>
      <w:r w:rsidRPr="003D481A">
        <w:rPr>
          <w:rFonts w:ascii="黑体" w:eastAsia="黑体" w:hAnsi="黑体" w:hint="eastAsia"/>
          <w:szCs w:val="21"/>
        </w:rPr>
        <w:t>）电动机的工作原理是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（选填“电流的磁效应”、“磁场对电流的作用”）电动汽车前进和倒退是通过改变</w:t>
      </w:r>
      <w:r w:rsidRPr="003D481A">
        <w:rPr>
          <w:rFonts w:ascii="黑体" w:eastAsia="黑体" w:hAnsi="黑体" w:hint="eastAsia"/>
          <w:szCs w:val="21"/>
          <w:u w:val="single"/>
        </w:rPr>
        <w:t xml:space="preserve">　　</w:t>
      </w:r>
      <w:r w:rsidRPr="003D481A">
        <w:rPr>
          <w:rFonts w:ascii="黑体" w:eastAsia="黑体" w:hAnsi="黑体" w:hint="eastAsia"/>
          <w:szCs w:val="21"/>
        </w:rPr>
        <w:t>来改变电动机的转动方向的。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）电动汽车对水平地面的压强是多少？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）电动汽车牵引力所做的功是多大？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4</w:t>
      </w:r>
      <w:r w:rsidRPr="003D481A">
        <w:rPr>
          <w:rFonts w:ascii="黑体" w:eastAsia="黑体" w:hAnsi="黑体" w:hint="eastAsia"/>
          <w:szCs w:val="21"/>
        </w:rPr>
        <w:t>）电动汽车电能转化为机械能的效率是多大？</w:t>
      </w:r>
    </w:p>
    <w:p w:rsidR="00F118FA" w:rsidRPr="003D481A" w:rsidRDefault="00004CA6" w:rsidP="003C06D3">
      <w:pPr>
        <w:spacing w:line="360" w:lineRule="auto"/>
        <w:ind w:left="273" w:hangingChars="130" w:hanging="273"/>
        <w:rPr>
          <w:rFonts w:ascii="黑体" w:eastAsia="黑体" w:hAnsi="黑体"/>
        </w:rPr>
      </w:pPr>
      <w:r>
        <w:rPr>
          <w:rFonts w:ascii="黑体" w:eastAsia="黑体" w:hAnsi="黑体"/>
          <w:szCs w:val="21"/>
        </w:rPr>
        <w:t>32</w:t>
      </w:r>
      <w:r w:rsidRPr="003D481A">
        <w:rPr>
          <w:rFonts w:ascii="黑体" w:eastAsia="黑体" w:hAnsi="黑体" w:hint="eastAsia"/>
          <w:szCs w:val="21"/>
        </w:rPr>
        <w:t>．（</w:t>
      </w:r>
      <w:r w:rsidRPr="003D481A">
        <w:rPr>
          <w:rFonts w:ascii="黑体" w:eastAsia="黑体" w:hAnsi="黑体" w:hint="eastAsia"/>
          <w:szCs w:val="21"/>
        </w:rPr>
        <w:t>6</w:t>
      </w:r>
      <w:r w:rsidRPr="003D481A">
        <w:rPr>
          <w:rFonts w:ascii="黑体" w:eastAsia="黑体" w:hAnsi="黑体" w:hint="eastAsia"/>
          <w:szCs w:val="21"/>
        </w:rPr>
        <w:t>分）</w:t>
      </w:r>
      <w:r w:rsidRPr="003D481A">
        <w:rPr>
          <w:rFonts w:ascii="黑体" w:eastAsia="黑体" w:hAnsi="黑体" w:cs="黑体" w:hint="eastAsia"/>
          <w:szCs w:val="21"/>
        </w:rPr>
        <w:t>如图所示是某款电养生壶及其铭牌的部分参数，当养生壶正常工作时，求：</w:t>
      </w:r>
    </w:p>
    <w:tbl>
      <w:tblPr>
        <w:tblW w:w="0" w:type="auto"/>
        <w:tblInd w:w="28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275"/>
        <w:gridCol w:w="1275"/>
      </w:tblGrid>
      <w:tr w:rsidR="00967C4D">
        <w:tc>
          <w:tcPr>
            <w:tcW w:w="127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额定电压</w:t>
            </w:r>
          </w:p>
        </w:tc>
        <w:tc>
          <w:tcPr>
            <w:tcW w:w="127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220V</w:t>
            </w:r>
          </w:p>
        </w:tc>
      </w:tr>
      <w:tr w:rsidR="00967C4D">
        <w:tc>
          <w:tcPr>
            <w:tcW w:w="127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频率</w:t>
            </w:r>
          </w:p>
        </w:tc>
        <w:tc>
          <w:tcPr>
            <w:tcW w:w="127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50Hz</w:t>
            </w:r>
          </w:p>
        </w:tc>
      </w:tr>
      <w:tr w:rsidR="00967C4D">
        <w:tc>
          <w:tcPr>
            <w:tcW w:w="127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额定功率</w:t>
            </w:r>
          </w:p>
        </w:tc>
        <w:tc>
          <w:tcPr>
            <w:tcW w:w="127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1100W</w:t>
            </w:r>
          </w:p>
        </w:tc>
      </w:tr>
      <w:tr w:rsidR="00967C4D">
        <w:tc>
          <w:tcPr>
            <w:tcW w:w="127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容量</w:t>
            </w:r>
          </w:p>
        </w:tc>
        <w:tc>
          <w:tcPr>
            <w:tcW w:w="1275" w:type="dxa"/>
          </w:tcPr>
          <w:p w:rsidR="00F118FA" w:rsidRPr="003D481A" w:rsidRDefault="00004CA6">
            <w:pPr>
              <w:spacing w:line="360" w:lineRule="auto"/>
              <w:jc w:val="center"/>
              <w:rPr>
                <w:rFonts w:ascii="黑体" w:eastAsia="黑体" w:hAnsi="黑体"/>
              </w:rPr>
            </w:pPr>
            <w:r w:rsidRPr="003D481A">
              <w:rPr>
                <w:rFonts w:ascii="黑体" w:eastAsia="黑体" w:hAnsi="黑体" w:hint="eastAsia"/>
                <w:szCs w:val="21"/>
              </w:rPr>
              <w:t>1L</w:t>
            </w:r>
          </w:p>
        </w:tc>
      </w:tr>
    </w:tbl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1</w:t>
      </w:r>
      <w:r w:rsidRPr="003D481A">
        <w:rPr>
          <w:rFonts w:ascii="黑体" w:eastAsia="黑体" w:hAnsi="黑体" w:hint="eastAsia"/>
          <w:szCs w:val="21"/>
        </w:rPr>
        <w:t>）养生壶正常工作的电阻。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2</w:t>
      </w:r>
      <w:r w:rsidRPr="003D481A">
        <w:rPr>
          <w:rFonts w:ascii="黑体" w:eastAsia="黑体" w:hAnsi="黑体" w:hint="eastAsia"/>
          <w:szCs w:val="21"/>
        </w:rPr>
        <w:t>）若该养生壶的加热效率为</w:t>
      </w:r>
      <w:r w:rsidRPr="003D481A">
        <w:rPr>
          <w:rFonts w:ascii="黑体" w:eastAsia="黑体" w:hAnsi="黑体" w:hint="eastAsia"/>
          <w:szCs w:val="21"/>
        </w:rPr>
        <w:t>80%</w:t>
      </w:r>
      <w:r w:rsidRPr="003D481A">
        <w:rPr>
          <w:rFonts w:ascii="黑体" w:eastAsia="黑体" w:hAnsi="黑体" w:hint="eastAsia"/>
          <w:szCs w:val="21"/>
        </w:rPr>
        <w:t>，在标准大气压下，将初温是</w:t>
      </w:r>
      <w:r w:rsidRPr="003D481A">
        <w:rPr>
          <w:rFonts w:ascii="黑体" w:eastAsia="黑体" w:hAnsi="黑体" w:hint="eastAsia"/>
          <w:szCs w:val="21"/>
        </w:rPr>
        <w:t>12</w:t>
      </w:r>
      <w:r w:rsidRPr="003D481A">
        <w:rPr>
          <w:rFonts w:ascii="黑体" w:eastAsia="黑体" w:hAnsi="黑体" w:hint="eastAsia"/>
          <w:szCs w:val="21"/>
        </w:rPr>
        <w:t>℃的一壶水烧开，需要多长时间？（</w:t>
      </w:r>
      <w:r w:rsidRPr="003D481A">
        <w:rPr>
          <w:rFonts w:ascii="黑体" w:eastAsia="黑体" w:hAnsi="黑体" w:hint="eastAsia"/>
          <w:szCs w:val="21"/>
        </w:rPr>
        <w:t>c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水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4.2</w:t>
      </w:r>
      <w:r w:rsidRPr="003D481A">
        <w:rPr>
          <w:rFonts w:ascii="黑体" w:eastAsia="黑体" w:hAnsi="黑体" w:hint="eastAsia"/>
          <w:szCs w:val="21"/>
        </w:rPr>
        <w:t>×</w:t>
      </w: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J/</w:t>
      </w: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kg</w:t>
      </w:r>
      <w:r w:rsidRPr="003D481A">
        <w:rPr>
          <w:rFonts w:ascii="微软雅黑" w:eastAsia="微软雅黑" w:hAnsi="微软雅黑" w:cs="微软雅黑" w:hint="eastAsia"/>
          <w:szCs w:val="21"/>
        </w:rPr>
        <w:t>•</w:t>
      </w:r>
      <w:r w:rsidRPr="003D481A">
        <w:rPr>
          <w:rFonts w:ascii="黑体" w:eastAsia="黑体" w:hAnsi="黑体" w:cs="黑体" w:hint="eastAsia"/>
          <w:szCs w:val="21"/>
        </w:rPr>
        <w:t>℃），</w:t>
      </w:r>
      <w:r w:rsidRPr="003D481A">
        <w:rPr>
          <w:rFonts w:ascii="黑体" w:eastAsia="黑体" w:hAnsi="黑体"/>
          <w:szCs w:val="21"/>
        </w:rPr>
        <w:t>ρ</w:t>
      </w:r>
      <w:r w:rsidRPr="003D481A">
        <w:rPr>
          <w:rFonts w:ascii="黑体" w:eastAsia="黑体" w:hAnsi="黑体" w:hint="eastAsia"/>
          <w:sz w:val="24"/>
          <w:szCs w:val="24"/>
          <w:vertAlign w:val="subscript"/>
        </w:rPr>
        <w:t>水</w:t>
      </w:r>
      <w:r w:rsidRPr="003D481A">
        <w:rPr>
          <w:rFonts w:ascii="黑体" w:eastAsia="黑体" w:hAnsi="黑体" w:hint="eastAsia"/>
          <w:szCs w:val="21"/>
        </w:rPr>
        <w:t>＝</w:t>
      </w:r>
      <w:r w:rsidRPr="003D481A">
        <w:rPr>
          <w:rFonts w:ascii="黑体" w:eastAsia="黑体" w:hAnsi="黑体" w:hint="eastAsia"/>
          <w:szCs w:val="21"/>
        </w:rPr>
        <w:t>1.0</w:t>
      </w:r>
      <w:r w:rsidRPr="003D481A">
        <w:rPr>
          <w:rFonts w:ascii="黑体" w:eastAsia="黑体" w:hAnsi="黑体" w:hint="eastAsia"/>
          <w:szCs w:val="21"/>
        </w:rPr>
        <w:t>×</w:t>
      </w:r>
      <w:r w:rsidRPr="003D481A">
        <w:rPr>
          <w:rFonts w:ascii="黑体" w:eastAsia="黑体" w:hAnsi="黑体" w:hint="eastAsia"/>
          <w:szCs w:val="21"/>
        </w:rPr>
        <w:t>10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kg/m</w:t>
      </w:r>
      <w:r w:rsidRPr="003D481A">
        <w:rPr>
          <w:rFonts w:ascii="黑体" w:eastAsia="黑体" w:hAnsi="黑体" w:hint="eastAsia"/>
          <w:sz w:val="24"/>
          <w:szCs w:val="24"/>
          <w:vertAlign w:val="superscript"/>
        </w:rPr>
        <w:t>3</w:t>
      </w:r>
      <w:r w:rsidRPr="003D481A">
        <w:rPr>
          <w:rFonts w:ascii="黑体" w:eastAsia="黑体" w:hAnsi="黑体" w:hint="eastAsia"/>
          <w:szCs w:val="21"/>
        </w:rPr>
        <w:t>]</w:t>
      </w:r>
    </w:p>
    <w:p w:rsidR="00F118FA" w:rsidRPr="003D481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3</w:t>
      </w:r>
      <w:r w:rsidRPr="003D481A">
        <w:rPr>
          <w:rFonts w:ascii="黑体" w:eastAsia="黑体" w:hAnsi="黑体" w:hint="eastAsia"/>
          <w:szCs w:val="21"/>
        </w:rPr>
        <w:t>）在物理综合实践活动中，小明和小丽同学利用所学习的物理知识，合作测量养生壶的实际功率。电表上标着“</w:t>
      </w:r>
      <w:r w:rsidRPr="003D481A">
        <w:rPr>
          <w:rFonts w:ascii="黑体" w:eastAsia="黑体" w:hAnsi="黑体" w:hint="eastAsia"/>
          <w:szCs w:val="21"/>
        </w:rPr>
        <w:t>1200r/</w:t>
      </w:r>
      <w:r w:rsidRPr="003D481A">
        <w:rPr>
          <w:rFonts w:ascii="黑体" w:eastAsia="黑体" w:hAnsi="黑体" w:hint="eastAsia"/>
          <w:szCs w:val="21"/>
        </w:rPr>
        <w:t>（</w:t>
      </w:r>
      <w:r w:rsidRPr="003D481A">
        <w:rPr>
          <w:rFonts w:ascii="黑体" w:eastAsia="黑体" w:hAnsi="黑体" w:hint="eastAsia"/>
          <w:szCs w:val="21"/>
        </w:rPr>
        <w:t>kW</w:t>
      </w:r>
      <w:r w:rsidRPr="003D481A">
        <w:rPr>
          <w:rFonts w:ascii="微软雅黑" w:eastAsia="微软雅黑" w:hAnsi="微软雅黑" w:cs="微软雅黑" w:hint="eastAsia"/>
          <w:szCs w:val="21"/>
        </w:rPr>
        <w:t>•</w:t>
      </w:r>
      <w:r w:rsidRPr="003D481A">
        <w:rPr>
          <w:rFonts w:ascii="黑体" w:eastAsia="黑体" w:hAnsi="黑体" w:hint="eastAsia"/>
          <w:szCs w:val="21"/>
        </w:rPr>
        <w:t>h</w:t>
      </w:r>
      <w:r w:rsidRPr="003D481A">
        <w:rPr>
          <w:rFonts w:ascii="黑体" w:eastAsia="黑体" w:hAnsi="黑体" w:hint="eastAsia"/>
          <w:szCs w:val="21"/>
        </w:rPr>
        <w:t>）”，他们把家中的其他用电器都与电源断开，仅让养生壶接入电路中烧水，</w:t>
      </w:r>
      <w:r w:rsidRPr="003D481A">
        <w:rPr>
          <w:rFonts w:ascii="黑体" w:eastAsia="黑体" w:hAnsi="黑体" w:hint="eastAsia"/>
          <w:szCs w:val="21"/>
        </w:rPr>
        <w:t>2min</w:t>
      </w:r>
      <w:r w:rsidRPr="003D481A">
        <w:rPr>
          <w:rFonts w:ascii="黑体" w:eastAsia="黑体" w:hAnsi="黑体" w:hint="eastAsia"/>
          <w:szCs w:val="21"/>
        </w:rPr>
        <w:t>电能表的转盘转了</w:t>
      </w:r>
      <w:r w:rsidRPr="003D481A">
        <w:rPr>
          <w:rFonts w:ascii="黑体" w:eastAsia="黑体" w:hAnsi="黑体" w:hint="eastAsia"/>
          <w:szCs w:val="21"/>
        </w:rPr>
        <w:t>40r</w:t>
      </w:r>
      <w:r w:rsidRPr="003D481A">
        <w:rPr>
          <w:rFonts w:ascii="黑体" w:eastAsia="黑体" w:hAnsi="黑体" w:hint="eastAsia"/>
          <w:szCs w:val="21"/>
        </w:rPr>
        <w:t>，求电养容量生壶的实际功率。</w:t>
      </w:r>
    </w:p>
    <w:p w:rsidR="00F118FA" w:rsidRDefault="00004CA6" w:rsidP="003C06D3">
      <w:pPr>
        <w:spacing w:line="360" w:lineRule="auto"/>
        <w:ind w:leftChars="130" w:left="273"/>
        <w:rPr>
          <w:rFonts w:ascii="黑体" w:eastAsia="黑体" w:hAnsi="黑体"/>
        </w:rPr>
      </w:pPr>
      <w:r w:rsidRPr="003D481A">
        <w:rPr>
          <w:rFonts w:ascii="黑体" w:eastAsia="黑体" w:hAnsi="黑体" w:hint="eastAsia"/>
          <w:noProof/>
          <w:szCs w:val="21"/>
        </w:rPr>
        <w:drawing>
          <wp:inline distT="0" distB="0" distL="0" distR="0">
            <wp:extent cx="1028844" cy="1171739"/>
            <wp:effectExtent l="0" t="0" r="0" b="0"/>
            <wp:docPr id="29" name="图片2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729080" name="Picture24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844" cy="117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27C9" w:rsidRDefault="00004CA6" w:rsidP="001C5076">
      <w:pPr>
        <w:widowControl/>
        <w:jc w:val="left"/>
      </w:pPr>
      <w:r>
        <w:rPr>
          <w:rFonts w:hint="eastAsia"/>
        </w:rPr>
        <w:t>化学</w:t>
      </w:r>
      <w:r>
        <w:t>部分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二、填空与简答题（本题包括</w:t>
      </w:r>
      <w:r w:rsidRPr="00474695">
        <w:rPr>
          <w:rFonts w:hint="eastAsia"/>
        </w:rPr>
        <w:t>5</w:t>
      </w:r>
      <w:r w:rsidRPr="00474695">
        <w:rPr>
          <w:rFonts w:hint="eastAsia"/>
        </w:rPr>
        <w:t>个小题，共</w:t>
      </w:r>
      <w:r w:rsidRPr="00474695">
        <w:rPr>
          <w:rFonts w:hint="eastAsia"/>
        </w:rPr>
        <w:t>29</w:t>
      </w:r>
      <w:r w:rsidRPr="00474695">
        <w:rPr>
          <w:rFonts w:hint="eastAsia"/>
        </w:rPr>
        <w:t>分）</w:t>
      </w:r>
    </w:p>
    <w:p w:rsidR="001C5076" w:rsidRPr="00474695" w:rsidRDefault="00004CA6" w:rsidP="001C5076">
      <w:pPr>
        <w:widowControl/>
        <w:jc w:val="left"/>
        <w:rPr>
          <w:szCs w:val="21"/>
        </w:rPr>
      </w:pPr>
      <w:r>
        <w:rPr>
          <w:szCs w:val="21"/>
        </w:rPr>
        <w:t>33</w:t>
      </w:r>
      <w:r w:rsidRPr="00474695">
        <w:rPr>
          <w:rFonts w:hint="eastAsia"/>
          <w:szCs w:val="21"/>
        </w:rPr>
        <w:t>、（</w:t>
      </w:r>
      <w:r w:rsidRPr="00474695">
        <w:rPr>
          <w:rFonts w:hint="eastAsia"/>
          <w:szCs w:val="21"/>
        </w:rPr>
        <w:t>5</w:t>
      </w:r>
      <w:r w:rsidRPr="00474695">
        <w:rPr>
          <w:rFonts w:hint="eastAsia"/>
          <w:szCs w:val="21"/>
        </w:rPr>
        <w:t>分）化学改变世界，科技改变生活。</w:t>
      </w:r>
    </w:p>
    <w:p w:rsidR="001C5076" w:rsidRPr="00474695" w:rsidRDefault="003C06D3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967C4D">
        <w:rPr>
          <w:rFonts w:ascii="宋体" w:hAnsi="宋体" w:cs="宋体"/>
          <w:kern w:val="0"/>
          <w:szCs w:val="21"/>
        </w:rPr>
        <w:pict>
          <v:shape id="_x0000_i1026" type="#_x0000_t75" alt=" " style="width:438.9pt;height:70.1pt">
            <v:imagedata r:id="rId44" r:href="rId45" chromakey="white" blacklevel="-6554f"/>
          </v:shape>
        </w:pict>
      </w:r>
    </w:p>
    <w:p w:rsidR="001C5076" w:rsidRPr="00474695" w:rsidRDefault="00004CA6" w:rsidP="001C5076">
      <w:pPr>
        <w:widowControl/>
        <w:jc w:val="left"/>
        <w:rPr>
          <w:szCs w:val="21"/>
        </w:rPr>
      </w:pPr>
      <w:r w:rsidRPr="00474695">
        <w:rPr>
          <w:rFonts w:hint="eastAsia"/>
          <w:szCs w:val="21"/>
        </w:rPr>
        <w:t>请回答：</w:t>
      </w:r>
    </w:p>
    <w:p w:rsidR="001C5076" w:rsidRPr="00474695" w:rsidRDefault="00004CA6" w:rsidP="001C5076">
      <w:pPr>
        <w:widowControl/>
        <w:jc w:val="left"/>
        <w:rPr>
          <w:szCs w:val="21"/>
        </w:rPr>
      </w:pPr>
      <w:r w:rsidRPr="00474695">
        <w:rPr>
          <w:rFonts w:hint="eastAsia"/>
          <w:szCs w:val="21"/>
        </w:rPr>
        <w:lastRenderedPageBreak/>
        <w:t>（</w:t>
      </w:r>
      <w:r w:rsidRPr="00474695">
        <w:rPr>
          <w:rFonts w:hint="eastAsia"/>
          <w:szCs w:val="21"/>
        </w:rPr>
        <w:t>1</w:t>
      </w:r>
      <w:r w:rsidRPr="00474695">
        <w:rPr>
          <w:rFonts w:hint="eastAsia"/>
          <w:szCs w:val="21"/>
        </w:rPr>
        <w:t>）我国自主研发的复兴号动车组列车，领跑世界，其制造材料有铝合金等，在空气中铝品耐腐蚀的原因是</w:t>
      </w:r>
      <w:bookmarkStart w:id="0" w:name="_GoBack"/>
      <w:bookmarkEnd w:id="0"/>
      <w:r w:rsidRPr="00474695">
        <w:rPr>
          <w:rFonts w:hint="eastAsia"/>
          <w:szCs w:val="21"/>
        </w:rPr>
        <w:t>。</w:t>
      </w:r>
    </w:p>
    <w:p w:rsidR="001C5076" w:rsidRPr="00474695" w:rsidRDefault="00004CA6" w:rsidP="001C5076">
      <w:pPr>
        <w:widowControl/>
        <w:jc w:val="left"/>
        <w:rPr>
          <w:szCs w:val="21"/>
        </w:rPr>
      </w:pPr>
      <w:r w:rsidRPr="00474695">
        <w:rPr>
          <w:rFonts w:hint="eastAsia"/>
          <w:szCs w:val="21"/>
        </w:rPr>
        <w:t>（</w:t>
      </w:r>
      <w:r w:rsidRPr="00474695">
        <w:rPr>
          <w:rFonts w:hint="eastAsia"/>
          <w:szCs w:val="21"/>
        </w:rPr>
        <w:t>2</w:t>
      </w:r>
      <w:r w:rsidRPr="00474695">
        <w:rPr>
          <w:rFonts w:hint="eastAsia"/>
          <w:szCs w:val="21"/>
        </w:rPr>
        <w:t>）我国对石墨烯</w:t>
      </w:r>
      <w:r w:rsidRPr="00474695">
        <w:rPr>
          <w:rFonts w:hint="eastAsia"/>
          <w:szCs w:val="21"/>
        </w:rPr>
        <w:t>技术的研究居世界领先地位。石墨烯性能优良，用途独特，比如作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太阳能电池的电极，这主要是利用了它的性。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3</w:t>
      </w:r>
      <w:r w:rsidRPr="00474695">
        <w:rPr>
          <w:rFonts w:ascii="宋体" w:hAnsi="宋体" w:cs="宋体" w:hint="eastAsia"/>
          <w:kern w:val="0"/>
          <w:szCs w:val="21"/>
        </w:rPr>
        <w:t>）我国自主设计建造的港珠澳大桥是目前世界最长的跨海大桥，它使用了世界最大尺寸高阻尼橡胶隔震支座，其中橡胶属于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（填字母）。</w:t>
      </w:r>
      <w:r w:rsidRPr="00474695">
        <w:rPr>
          <w:rFonts w:ascii="宋体" w:hAnsi="宋体" w:cs="宋体" w:hint="eastAsia"/>
          <w:kern w:val="0"/>
          <w:szCs w:val="21"/>
        </w:rPr>
        <w:t xml:space="preserve">  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 xml:space="preserve">  a.</w:t>
      </w:r>
      <w:r w:rsidRPr="00474695">
        <w:rPr>
          <w:rFonts w:ascii="宋体" w:hAnsi="宋体" w:cs="宋体" w:hint="eastAsia"/>
          <w:kern w:val="0"/>
          <w:szCs w:val="21"/>
        </w:rPr>
        <w:t>金属材料</w:t>
      </w:r>
      <w:r w:rsidRPr="00474695">
        <w:rPr>
          <w:rFonts w:ascii="宋体" w:hAnsi="宋体" w:cs="宋体" w:hint="eastAsia"/>
          <w:kern w:val="0"/>
          <w:szCs w:val="21"/>
        </w:rPr>
        <w:t xml:space="preserve">             b.</w:t>
      </w:r>
      <w:r w:rsidRPr="00474695">
        <w:rPr>
          <w:rFonts w:ascii="宋体" w:hAnsi="宋体" w:cs="宋体" w:hint="eastAsia"/>
          <w:kern w:val="0"/>
          <w:szCs w:val="21"/>
        </w:rPr>
        <w:t>有机高分子材料</w:t>
      </w:r>
      <w:r w:rsidRPr="00474695">
        <w:rPr>
          <w:rFonts w:ascii="宋体" w:hAnsi="宋体" w:cs="宋体" w:hint="eastAsia"/>
          <w:kern w:val="0"/>
          <w:szCs w:val="21"/>
        </w:rPr>
        <w:t xml:space="preserve">       c.</w:t>
      </w:r>
      <w:r w:rsidRPr="00474695">
        <w:rPr>
          <w:rFonts w:ascii="宋体" w:hAnsi="宋体" w:cs="宋体" w:hint="eastAsia"/>
          <w:kern w:val="0"/>
          <w:szCs w:val="21"/>
        </w:rPr>
        <w:t>复合材料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(4)</w:t>
      </w:r>
      <w:r w:rsidRPr="00474695">
        <w:rPr>
          <w:rFonts w:ascii="宋体" w:hAnsi="宋体" w:cs="宋体" w:hint="eastAsia"/>
          <w:kern w:val="0"/>
          <w:szCs w:val="21"/>
        </w:rPr>
        <w:t>我国在氢能汽车研发领域取得重大突破，采用了第四代以氢为燃料的电池技术。</w:t>
      </w:r>
    </w:p>
    <w:p w:rsidR="001C5076" w:rsidRPr="00474695" w:rsidRDefault="00004CA6" w:rsidP="001C5076">
      <w:pPr>
        <w:rPr>
          <w:rFonts w:ascii="宋体" w:hAnsi="宋体" w:cs="宋体"/>
          <w:kern w:val="0"/>
          <w:szCs w:val="24"/>
        </w:rPr>
      </w:pPr>
      <w:r w:rsidRPr="00474695">
        <w:rPr>
          <w:rFonts w:ascii="宋体" w:hAnsi="宋体" w:cs="宋体" w:hint="eastAsia"/>
          <w:kern w:val="0"/>
          <w:szCs w:val="21"/>
        </w:rPr>
        <w:t>氢气作为理想能源前景广阔，氢气燃烧的化学方程式为</w:t>
      </w:r>
      <w:r w:rsidR="003C06D3" w:rsidRPr="00967C4D">
        <w:rPr>
          <w:rFonts w:ascii="宋体" w:hAnsi="宋体" w:cs="宋体"/>
          <w:color w:val="FF0000"/>
          <w:kern w:val="0"/>
          <w:szCs w:val="24"/>
          <w:u w:val="single"/>
        </w:rPr>
        <w:pict>
          <v:shape id="_x0000_i1027" type="#_x0000_t75" alt=" " style="width:95.8pt;height:20.05pt">
            <v:imagedata r:id="rId46" r:href="rId47" chromakey="white" blacklevel="-6554f"/>
          </v:shape>
        </w:pic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氢能源的优点是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。（答出一点即可）</w:t>
      </w:r>
    </w:p>
    <w:p w:rsidR="001C5076" w:rsidRPr="009071CF" w:rsidRDefault="00004CA6" w:rsidP="001C5076">
      <w:pPr>
        <w:widowControl/>
        <w:jc w:val="left"/>
        <w:rPr>
          <w:rFonts w:ascii="宋体" w:hAnsi="宋体" w:cs="宋体"/>
          <w:kern w:val="0"/>
          <w:szCs w:val="24"/>
        </w:rPr>
      </w:pPr>
    </w:p>
    <w:p w:rsidR="001C5076" w:rsidRPr="00474695" w:rsidRDefault="00004CA6" w:rsidP="001C5076">
      <w:pPr>
        <w:widowControl/>
        <w:jc w:val="left"/>
        <w:rPr>
          <w:szCs w:val="21"/>
        </w:rPr>
      </w:pPr>
      <w:r w:rsidRPr="00474695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3752850</wp:posOffset>
            </wp:positionH>
            <wp:positionV relativeFrom="paragraph">
              <wp:posOffset>0</wp:posOffset>
            </wp:positionV>
            <wp:extent cx="1522095" cy="1737995"/>
            <wp:effectExtent l="0" t="0" r="0" b="0"/>
            <wp:wrapSquare wrapText="bothSides"/>
            <wp:docPr id="70" name="图片 70" descr="C:\Users\Administrator\AppData\Roaming\Tencent\Users\463218442\QQ\WinTemp\RichOle\PPJNBK$ZNPFS9D[UGA]GOT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AppData\Roaming\Tencent\Users\463218442\QQ\WinTemp\RichOle\PPJNBK$ZNPFS9D[UGA]GOT7.png"/>
                    <pic:cNvPicPr>
                      <a:picLocks noChangeAspect="1" noChangeArrowheads="1"/>
                    </pic:cNvPicPr>
                  </pic:nvPicPr>
                  <pic:blipFill>
                    <a:blip r:embed="rId48" r:link="rId4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173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Cs w:val="21"/>
        </w:rPr>
        <w:t>34</w:t>
      </w:r>
      <w:r w:rsidRPr="00474695">
        <w:rPr>
          <w:rFonts w:hint="eastAsia"/>
          <w:szCs w:val="21"/>
        </w:rPr>
        <w:t>、（</w:t>
      </w:r>
      <w:r w:rsidRPr="00474695">
        <w:rPr>
          <w:rFonts w:hint="eastAsia"/>
          <w:szCs w:val="21"/>
        </w:rPr>
        <w:t>5</w:t>
      </w:r>
      <w:r w:rsidRPr="00474695">
        <w:rPr>
          <w:rFonts w:hint="eastAsia"/>
          <w:szCs w:val="21"/>
        </w:rPr>
        <w:t>分）“宏观辨识与微观探析”’是化学学科核心素养之一，</w:t>
      </w:r>
      <w:r w:rsidRPr="00474695">
        <w:rPr>
          <w:rFonts w:ascii="宋体" w:hAnsi="宋体" w:cs="宋体" w:hint="eastAsia"/>
          <w:kern w:val="0"/>
          <w:szCs w:val="21"/>
        </w:rPr>
        <w:t>化学学习要让学生既能够“见微知著”，也能够“见著知微”。</w:t>
      </w:r>
    </w:p>
    <w:p w:rsidR="001C5076" w:rsidRPr="00474695" w:rsidRDefault="00004CA6" w:rsidP="001C5076">
      <w:pPr>
        <w:rPr>
          <w:rFonts w:ascii="宋体" w:hAnsi="宋体" w:cs="宋体"/>
          <w:kern w:val="0"/>
          <w:szCs w:val="24"/>
        </w:rPr>
      </w:pPr>
      <w:r w:rsidRPr="00474695">
        <w:rPr>
          <w:rFonts w:ascii="宋体" w:hAnsi="宋体" w:cs="宋体" w:hint="eastAsia"/>
          <w:kern w:val="0"/>
          <w:szCs w:val="21"/>
        </w:rPr>
        <w:t>金属钠在氯气中燃烧生成氯化钠，右图为氯化钠形成的示意图。</w:t>
      </w:r>
    </w:p>
    <w:p w:rsidR="001C5076" w:rsidRPr="00474695" w:rsidRDefault="00004CA6" w:rsidP="001C5076">
      <w:pPr>
        <w:widowControl/>
        <w:ind w:firstLine="405"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根据所给信息，请回答：</w:t>
      </w:r>
    </w:p>
    <w:p w:rsidR="001C5076" w:rsidRPr="00474695" w:rsidRDefault="00004CA6" w:rsidP="001C5076">
      <w:pPr>
        <w:widowControl/>
        <w:ind w:firstLine="405"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1</w:t>
      </w:r>
      <w:r w:rsidRPr="00474695">
        <w:rPr>
          <w:rFonts w:ascii="宋体" w:hAnsi="宋体" w:cs="宋体" w:hint="eastAsia"/>
          <w:kern w:val="0"/>
          <w:szCs w:val="21"/>
        </w:rPr>
        <w:t>）钠原子的核外电子层数是</w:t>
      </w:r>
      <w:r w:rsidRPr="00474695">
        <w:rPr>
          <w:rFonts w:ascii="宋体" w:hAnsi="宋体" w:cs="宋体" w:hint="eastAsia"/>
          <w:kern w:val="0"/>
          <w:szCs w:val="21"/>
        </w:rPr>
        <w:t xml:space="preserve">  </w:t>
      </w:r>
      <w:r w:rsidRPr="00474695">
        <w:rPr>
          <w:rFonts w:ascii="宋体" w:hAnsi="宋体" w:cs="宋体" w:hint="eastAsia"/>
          <w:kern w:val="0"/>
          <w:szCs w:val="21"/>
        </w:rPr>
        <w:t>，在化学反应中易（填“得到”或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“失去”）电子。</w:t>
      </w:r>
    </w:p>
    <w:p w:rsidR="001C5076" w:rsidRPr="00474695" w:rsidRDefault="00004CA6" w:rsidP="001C5076">
      <w:pPr>
        <w:widowControl/>
        <w:ind w:firstLine="405"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2</w:t>
      </w:r>
      <w:r w:rsidRPr="00474695">
        <w:rPr>
          <w:rFonts w:ascii="宋体" w:hAnsi="宋体" w:cs="宋体" w:hint="eastAsia"/>
          <w:kern w:val="0"/>
          <w:szCs w:val="21"/>
        </w:rPr>
        <w:t>）元素的化学性质主要是由原子的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决定的。</w:t>
      </w:r>
    </w:p>
    <w:p w:rsidR="001C5076" w:rsidRPr="00474695" w:rsidRDefault="00004CA6" w:rsidP="001C5076">
      <w:pPr>
        <w:widowControl/>
        <w:ind w:firstLine="405"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3</w:t>
      </w:r>
      <w:r w:rsidRPr="00474695">
        <w:rPr>
          <w:rFonts w:ascii="宋体" w:hAnsi="宋体" w:cs="宋体" w:hint="eastAsia"/>
          <w:kern w:val="0"/>
          <w:szCs w:val="21"/>
        </w:rPr>
        <w:t>）化学反应前后，氯元素的化合价为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。</w:t>
      </w:r>
    </w:p>
    <w:p w:rsidR="001C5076" w:rsidRPr="00474695" w:rsidRDefault="00004CA6" w:rsidP="001C5076">
      <w:pPr>
        <w:widowControl/>
        <w:ind w:firstLine="405"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4</w:t>
      </w:r>
      <w:r w:rsidRPr="00474695">
        <w:rPr>
          <w:rFonts w:ascii="宋体" w:hAnsi="宋体" w:cs="宋体" w:hint="eastAsia"/>
          <w:kern w:val="0"/>
          <w:szCs w:val="21"/>
        </w:rPr>
        <w:t>）构成氯化钠的离子是（填微粒符号）。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3803015</wp:posOffset>
            </wp:positionH>
            <wp:positionV relativeFrom="paragraph">
              <wp:posOffset>0</wp:posOffset>
            </wp:positionV>
            <wp:extent cx="1471930" cy="1258570"/>
            <wp:effectExtent l="0" t="0" r="0" b="0"/>
            <wp:wrapSquare wrapText="bothSides"/>
            <wp:docPr id="69" name="图片 69" descr="C:\Users\Administrator\AppData\Roaming\Tencent\Users\463218442\QQ\WinTemp\RichOle\L5$V~WF8)$M]NR9ZVBV9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AppData\Roaming\Tencent\Users\463218442\QQ\WinTemp\RichOle\L5$V~WF8)$M]NR9ZVBV9EUR.png"/>
                    <pic:cNvPicPr>
                      <a:picLocks noChangeAspect="1" noChangeArrowheads="1"/>
                    </pic:cNvPicPr>
                  </pic:nvPicPr>
                  <pic:blipFill>
                    <a:blip r:embed="rId50" r:link="rId5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930" cy="125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hAnsi="宋体" w:cs="宋体"/>
          <w:kern w:val="0"/>
          <w:szCs w:val="21"/>
        </w:rPr>
        <w:t>35</w:t>
      </w:r>
      <w:r w:rsidRPr="00474695">
        <w:rPr>
          <w:rFonts w:ascii="宋体" w:hAnsi="宋体" w:cs="宋体" w:hint="eastAsia"/>
          <w:kern w:val="0"/>
          <w:szCs w:val="21"/>
        </w:rPr>
        <w:t>、右图是甲、乙两种固体物质的溶解度曲线。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请回答：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1</w:t>
      </w:r>
      <w:r w:rsidRPr="00474695">
        <w:rPr>
          <w:rFonts w:ascii="宋体" w:hAnsi="宋体" w:cs="宋体" w:hint="eastAsia"/>
          <w:kern w:val="0"/>
          <w:szCs w:val="21"/>
        </w:rPr>
        <w:t>）图中</w:t>
      </w:r>
      <w:r w:rsidRPr="00474695">
        <w:rPr>
          <w:rFonts w:ascii="宋体" w:hAnsi="宋体" w:cs="宋体" w:hint="eastAsia"/>
          <w:kern w:val="0"/>
          <w:szCs w:val="21"/>
        </w:rPr>
        <w:t>P</w:t>
      </w:r>
      <w:r w:rsidRPr="00474695">
        <w:rPr>
          <w:rFonts w:ascii="宋体" w:hAnsi="宋体" w:cs="宋体" w:hint="eastAsia"/>
          <w:kern w:val="0"/>
          <w:szCs w:val="21"/>
        </w:rPr>
        <w:t>点表示甲的溶液是（填“饱和”或“不饱和”）的</w:t>
      </w:r>
    </w:p>
    <w:p w:rsidR="001C5076" w:rsidRPr="002D2936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4"/>
        </w:rPr>
        <w:t>（</w:t>
      </w:r>
      <w:r w:rsidRPr="00474695">
        <w:rPr>
          <w:rFonts w:ascii="宋体" w:hAnsi="宋体" w:cs="宋体" w:hint="eastAsia"/>
          <w:kern w:val="0"/>
          <w:szCs w:val="24"/>
        </w:rPr>
        <w:t>2</w:t>
      </w:r>
      <w:r w:rsidRPr="00474695">
        <w:rPr>
          <w:rFonts w:ascii="宋体" w:hAnsi="宋体" w:cs="宋体" w:hint="eastAsia"/>
          <w:kern w:val="0"/>
          <w:szCs w:val="24"/>
        </w:rPr>
        <w:t>）要将</w:t>
      </w:r>
      <w:r w:rsidRPr="00474695">
        <w:rPr>
          <w:rFonts w:ascii="宋体" w:hAnsi="宋体" w:cs="宋体" w:hint="eastAsia"/>
          <w:kern w:val="0"/>
          <w:szCs w:val="24"/>
        </w:rPr>
        <w:t>t</w:t>
      </w:r>
      <w:r w:rsidRPr="00474695">
        <w:rPr>
          <w:rFonts w:ascii="宋体" w:hAnsi="宋体" w:cs="宋体" w:hint="eastAsia"/>
          <w:kern w:val="0"/>
          <w:szCs w:val="24"/>
          <w:vertAlign w:val="subscript"/>
        </w:rPr>
        <w:t xml:space="preserve">3 </w:t>
      </w:r>
      <w:r w:rsidRPr="00474695">
        <w:rPr>
          <w:rFonts w:ascii="宋体" w:hAnsi="宋体" w:cs="宋体" w:hint="eastAsia"/>
          <w:kern w:val="0"/>
          <w:szCs w:val="21"/>
        </w:rPr>
        <w:t>℃时乙的饱和溶液变为不饱和溶液，可采取的方法是（填一种即可）。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3</w:t>
      </w:r>
      <w:r w:rsidRPr="00474695">
        <w:rPr>
          <w:rFonts w:ascii="宋体" w:hAnsi="宋体" w:cs="宋体" w:hint="eastAsia"/>
          <w:kern w:val="0"/>
          <w:szCs w:val="21"/>
        </w:rPr>
        <w:t>）将</w:t>
      </w:r>
      <w:r w:rsidRPr="00474695">
        <w:rPr>
          <w:rFonts w:ascii="宋体" w:hAnsi="宋体" w:cs="宋体" w:hint="eastAsia"/>
          <w:kern w:val="0"/>
          <w:szCs w:val="24"/>
        </w:rPr>
        <w:t>t</w:t>
      </w:r>
      <w:r w:rsidRPr="00474695">
        <w:rPr>
          <w:rFonts w:ascii="宋体" w:hAnsi="宋体" w:cs="宋体" w:hint="eastAsia"/>
          <w:kern w:val="0"/>
          <w:szCs w:val="24"/>
          <w:vertAlign w:val="subscript"/>
        </w:rPr>
        <w:t xml:space="preserve">2 </w:t>
      </w:r>
      <w:r w:rsidRPr="00474695">
        <w:rPr>
          <w:rFonts w:ascii="宋体" w:hAnsi="宋体" w:cs="宋体" w:hint="eastAsia"/>
          <w:kern w:val="0"/>
          <w:szCs w:val="21"/>
        </w:rPr>
        <w:t>℃甲的饱和溶液降温至</w:t>
      </w:r>
      <w:r w:rsidRPr="00474695">
        <w:rPr>
          <w:rFonts w:ascii="宋体" w:hAnsi="宋体" w:cs="宋体" w:hint="eastAsia"/>
          <w:kern w:val="0"/>
          <w:szCs w:val="24"/>
        </w:rPr>
        <w:t>t</w:t>
      </w:r>
      <w:r w:rsidRPr="00474695">
        <w:rPr>
          <w:rFonts w:ascii="宋体" w:hAnsi="宋体" w:cs="宋体" w:hint="eastAsia"/>
          <w:kern w:val="0"/>
          <w:szCs w:val="24"/>
          <w:vertAlign w:val="subscript"/>
        </w:rPr>
        <w:t xml:space="preserve">1 </w:t>
      </w:r>
      <w:r w:rsidRPr="00474695">
        <w:rPr>
          <w:rFonts w:ascii="宋体" w:hAnsi="宋体" w:cs="宋体" w:hint="eastAsia"/>
          <w:kern w:val="0"/>
          <w:szCs w:val="21"/>
        </w:rPr>
        <w:t>℃时，所得溶液的溶质质量分数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（填“变大”、“变小”或“不变”）。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36</w:t>
      </w:r>
      <w:r w:rsidRPr="00474695">
        <w:rPr>
          <w:rFonts w:ascii="宋体" w:hAnsi="宋体" w:cs="宋体" w:hint="eastAsia"/>
          <w:kern w:val="0"/>
          <w:szCs w:val="21"/>
        </w:rPr>
        <w:t>、（</w:t>
      </w:r>
      <w:r w:rsidRPr="00474695">
        <w:rPr>
          <w:rFonts w:ascii="宋体" w:hAnsi="宋体" w:cs="宋体" w:hint="eastAsia"/>
          <w:kern w:val="0"/>
          <w:szCs w:val="21"/>
        </w:rPr>
        <w:t>5</w:t>
      </w:r>
      <w:r w:rsidRPr="00474695">
        <w:rPr>
          <w:rFonts w:ascii="宋体" w:hAnsi="宋体" w:cs="宋体" w:hint="eastAsia"/>
          <w:kern w:val="0"/>
          <w:szCs w:val="21"/>
        </w:rPr>
        <w:t>分）酸、碱、盐在生产生活中具有广泛的用途。化学实验室中有失去标签的四瓶无色溶液：稀盐酸、氢氧化钙溶液、碳酸钠溶液、酚酞试液，现将其任意编号为</w:t>
      </w:r>
      <w:r w:rsidRPr="00474695">
        <w:rPr>
          <w:rFonts w:ascii="宋体" w:hAnsi="宋体" w:cs="宋体" w:hint="eastAsia"/>
          <w:kern w:val="0"/>
          <w:szCs w:val="21"/>
        </w:rPr>
        <w:t>A</w:t>
      </w:r>
      <w:r w:rsidRPr="00474695">
        <w:rPr>
          <w:rFonts w:ascii="宋体" w:hAnsi="宋体" w:cs="宋体" w:hint="eastAsia"/>
          <w:kern w:val="0"/>
          <w:szCs w:val="21"/>
        </w:rPr>
        <w:t>、</w:t>
      </w:r>
      <w:r w:rsidRPr="00474695">
        <w:rPr>
          <w:rFonts w:ascii="宋体" w:hAnsi="宋体" w:cs="宋体" w:hint="eastAsia"/>
          <w:kern w:val="0"/>
          <w:szCs w:val="21"/>
        </w:rPr>
        <w:t>B</w:t>
      </w:r>
      <w:r w:rsidRPr="00474695">
        <w:rPr>
          <w:rFonts w:ascii="宋体" w:hAnsi="宋体" w:cs="宋体" w:hint="eastAsia"/>
          <w:kern w:val="0"/>
          <w:szCs w:val="21"/>
        </w:rPr>
        <w:t>、</w:t>
      </w:r>
      <w:r w:rsidRPr="00474695">
        <w:rPr>
          <w:rFonts w:ascii="宋体" w:hAnsi="宋体" w:cs="宋体" w:hint="eastAsia"/>
          <w:kern w:val="0"/>
          <w:szCs w:val="21"/>
        </w:rPr>
        <w:t>C</w:t>
      </w:r>
      <w:r w:rsidRPr="00474695">
        <w:rPr>
          <w:rFonts w:ascii="宋体" w:hAnsi="宋体" w:cs="宋体" w:hint="eastAsia"/>
          <w:kern w:val="0"/>
          <w:szCs w:val="21"/>
        </w:rPr>
        <w:t>、</w:t>
      </w:r>
      <w:r w:rsidRPr="00474695">
        <w:rPr>
          <w:rFonts w:ascii="宋体" w:hAnsi="宋体" w:cs="宋体" w:hint="eastAsia"/>
          <w:kern w:val="0"/>
          <w:szCs w:val="21"/>
        </w:rPr>
        <w:t>D</w:t>
      </w:r>
      <w:r w:rsidRPr="00474695">
        <w:rPr>
          <w:rFonts w:ascii="宋体" w:hAnsi="宋体" w:cs="宋体" w:hint="eastAsia"/>
          <w:kern w:val="0"/>
          <w:szCs w:val="21"/>
        </w:rPr>
        <w:t>，然后两两组合进行实验，其中部分现象如下表：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4"/>
        <w:gridCol w:w="1704"/>
        <w:gridCol w:w="1704"/>
        <w:gridCol w:w="1705"/>
        <w:gridCol w:w="1705"/>
      </w:tblGrid>
      <w:tr w:rsidR="00967C4D" w:rsidTr="00526D27">
        <w:tc>
          <w:tcPr>
            <w:tcW w:w="1704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实验</w:t>
            </w:r>
          </w:p>
        </w:tc>
        <w:tc>
          <w:tcPr>
            <w:tcW w:w="1704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A+B</w:t>
            </w:r>
          </w:p>
        </w:tc>
        <w:tc>
          <w:tcPr>
            <w:tcW w:w="1704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A+C</w:t>
            </w:r>
          </w:p>
        </w:tc>
        <w:tc>
          <w:tcPr>
            <w:tcW w:w="1705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B+C</w:t>
            </w:r>
          </w:p>
        </w:tc>
        <w:tc>
          <w:tcPr>
            <w:tcW w:w="1705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B+D</w:t>
            </w:r>
          </w:p>
        </w:tc>
      </w:tr>
      <w:tr w:rsidR="00967C4D" w:rsidTr="00526D27">
        <w:tc>
          <w:tcPr>
            <w:tcW w:w="1704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现象</w:t>
            </w:r>
          </w:p>
        </w:tc>
        <w:tc>
          <w:tcPr>
            <w:tcW w:w="1704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溶液变红</w:t>
            </w:r>
          </w:p>
        </w:tc>
        <w:tc>
          <w:tcPr>
            <w:tcW w:w="1704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溶液变红</w:t>
            </w:r>
          </w:p>
        </w:tc>
        <w:tc>
          <w:tcPr>
            <w:tcW w:w="1705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产生沉淀</w:t>
            </w:r>
          </w:p>
        </w:tc>
        <w:tc>
          <w:tcPr>
            <w:tcW w:w="1705" w:type="dxa"/>
          </w:tcPr>
          <w:p w:rsidR="001C5076" w:rsidRPr="00EB231D" w:rsidRDefault="00004CA6" w:rsidP="00526D2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EB231D">
              <w:rPr>
                <w:rFonts w:ascii="宋体" w:hAnsi="宋体" w:cs="宋体" w:hint="eastAsia"/>
                <w:kern w:val="0"/>
                <w:szCs w:val="21"/>
              </w:rPr>
              <w:t>产生气体</w:t>
            </w:r>
          </w:p>
        </w:tc>
      </w:tr>
    </w:tbl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请回答：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1</w:t>
      </w:r>
      <w:r w:rsidRPr="00474695">
        <w:rPr>
          <w:rFonts w:ascii="宋体" w:hAnsi="宋体" w:cs="宋体" w:hint="eastAsia"/>
          <w:kern w:val="0"/>
          <w:szCs w:val="21"/>
        </w:rPr>
        <w:t>）酚酞试液是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（填编号）。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2</w:t>
      </w:r>
      <w:r w:rsidRPr="00474695">
        <w:rPr>
          <w:rFonts w:ascii="宋体" w:hAnsi="宋体" w:cs="宋体" w:hint="eastAsia"/>
          <w:kern w:val="0"/>
          <w:szCs w:val="21"/>
        </w:rPr>
        <w:t>）</w:t>
      </w:r>
      <w:r w:rsidRPr="00474695">
        <w:rPr>
          <w:rFonts w:ascii="宋体" w:hAnsi="宋体" w:cs="宋体" w:hint="eastAsia"/>
          <w:kern w:val="0"/>
          <w:szCs w:val="21"/>
        </w:rPr>
        <w:t>B</w:t>
      </w:r>
      <w:r w:rsidRPr="00474695">
        <w:rPr>
          <w:rFonts w:ascii="宋体" w:hAnsi="宋体" w:cs="宋体" w:hint="eastAsia"/>
          <w:kern w:val="0"/>
          <w:szCs w:val="21"/>
        </w:rPr>
        <w:t>与</w:t>
      </w:r>
      <w:r w:rsidRPr="00474695">
        <w:rPr>
          <w:rFonts w:ascii="宋体" w:hAnsi="宋体" w:cs="宋体" w:hint="eastAsia"/>
          <w:kern w:val="0"/>
          <w:szCs w:val="21"/>
        </w:rPr>
        <w:t>C</w:t>
      </w:r>
      <w:r w:rsidRPr="00474695">
        <w:rPr>
          <w:rFonts w:ascii="宋体" w:hAnsi="宋体" w:cs="宋体" w:hint="eastAsia"/>
          <w:kern w:val="0"/>
          <w:szCs w:val="21"/>
        </w:rPr>
        <w:t>反应的化学方程式为</w:t>
      </w:r>
      <w:r w:rsidRPr="00474695">
        <w:rPr>
          <w:rFonts w:ascii="宋体" w:hAnsi="宋体" w:cs="宋体" w:hint="eastAsia"/>
          <w:kern w:val="0"/>
          <w:szCs w:val="21"/>
        </w:rPr>
        <w:t xml:space="preserve">  </w:t>
      </w:r>
      <w:r w:rsidRPr="00474695">
        <w:rPr>
          <w:rFonts w:ascii="宋体" w:hAnsi="宋体" w:cs="宋体" w:hint="eastAsia"/>
          <w:kern w:val="0"/>
          <w:szCs w:val="21"/>
        </w:rPr>
        <w:t>，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反应所属类型是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。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3</w:t>
      </w:r>
      <w:r w:rsidRPr="00474695">
        <w:rPr>
          <w:rFonts w:ascii="宋体" w:hAnsi="宋体" w:cs="宋体" w:hint="eastAsia"/>
          <w:kern w:val="0"/>
          <w:szCs w:val="21"/>
        </w:rPr>
        <w:t>）写出</w:t>
      </w:r>
      <w:r w:rsidRPr="00474695">
        <w:rPr>
          <w:rFonts w:ascii="宋体" w:hAnsi="宋体" w:cs="宋体" w:hint="eastAsia"/>
          <w:kern w:val="0"/>
          <w:szCs w:val="21"/>
        </w:rPr>
        <w:t>D</w:t>
      </w:r>
      <w:r w:rsidRPr="00474695">
        <w:rPr>
          <w:rFonts w:ascii="宋体" w:hAnsi="宋体" w:cs="宋体" w:hint="eastAsia"/>
          <w:kern w:val="0"/>
          <w:szCs w:val="21"/>
        </w:rPr>
        <w:t>的一种用途：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。</w:t>
      </w:r>
    </w:p>
    <w:p w:rsidR="001C5076" w:rsidRPr="00474695" w:rsidRDefault="00004CA6" w:rsidP="001C5076">
      <w:pPr>
        <w:widowControl/>
        <w:jc w:val="left"/>
      </w:pPr>
      <w:r>
        <w:t>37</w:t>
      </w:r>
      <w:r w:rsidRPr="00474695">
        <w:rPr>
          <w:rFonts w:hint="eastAsia"/>
        </w:rPr>
        <w:t>、（</w:t>
      </w:r>
      <w:r w:rsidRPr="00474695">
        <w:rPr>
          <w:rFonts w:hint="eastAsia"/>
        </w:rPr>
        <w:t>10</w:t>
      </w:r>
      <w:r w:rsidRPr="00474695">
        <w:rPr>
          <w:rFonts w:hint="eastAsia"/>
        </w:rPr>
        <w:t>分）天燃气</w:t>
      </w:r>
      <w:r w:rsidRPr="00474695">
        <w:rPr>
          <w:rFonts w:hint="eastAsia"/>
        </w:rPr>
        <w:t>是一种比较清洁的化石能源，主要成分为甲烷。现对甲烷的制取、性质、应用做一下研究，请回答相关问题。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【制取研究】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查阅资料得知：①通常情况下，甲烷是一种无色无味难溶于水的气体，密度比空气小；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lastRenderedPageBreak/>
        <w:t>②实验室常用无水醋酸钠（</w:t>
      </w:r>
      <w:r w:rsidRPr="00474695">
        <w:rPr>
          <w:rFonts w:hint="eastAsia"/>
        </w:rPr>
        <w:t>CH</w:t>
      </w:r>
      <w:r w:rsidRPr="00474695">
        <w:rPr>
          <w:rFonts w:hint="eastAsia"/>
          <w:vertAlign w:val="subscript"/>
        </w:rPr>
        <w:t>3</w:t>
      </w:r>
      <w:r w:rsidRPr="00474695">
        <w:rPr>
          <w:rFonts w:hint="eastAsia"/>
        </w:rPr>
        <w:t>COONa</w:t>
      </w:r>
      <w:r w:rsidRPr="00474695">
        <w:rPr>
          <w:rFonts w:hint="eastAsia"/>
        </w:rPr>
        <w:t>）和碱石灰（发生反应的是其中的氢氧化钠）两种固体药品，研磨均匀混合，通过加热制取甲烷，同时还生成碳酸钠。</w:t>
      </w:r>
    </w:p>
    <w:p w:rsidR="001C5076" w:rsidRPr="00474695" w:rsidRDefault="003C06D3" w:rsidP="001C5076">
      <w:pPr>
        <w:widowControl/>
        <w:jc w:val="left"/>
      </w:pPr>
      <w:r>
        <w:pict>
          <v:shape id="_x0000_i1028" type="#_x0000_t75" alt=" " style="width:363.75pt;height:82.65pt">
            <v:imagedata r:id="rId52" r:href="rId53" chromakey="white" blacklevel="-6554f"/>
          </v:shape>
        </w:pic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在实验室中：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（</w:t>
      </w:r>
      <w:r w:rsidRPr="00474695">
        <w:rPr>
          <w:rFonts w:hint="eastAsia"/>
        </w:rPr>
        <w:t>1</w:t>
      </w:r>
      <w:r w:rsidRPr="00474695">
        <w:rPr>
          <w:rFonts w:hint="eastAsia"/>
        </w:rPr>
        <w:t>）可用于制取甲烷的发生装置为（填字母）。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（</w:t>
      </w:r>
      <w:r w:rsidRPr="00474695">
        <w:rPr>
          <w:rFonts w:hint="eastAsia"/>
        </w:rPr>
        <w:t>2</w:t>
      </w:r>
      <w:r w:rsidRPr="00474695">
        <w:rPr>
          <w:rFonts w:hint="eastAsia"/>
        </w:rPr>
        <w:t>）可用于收集甲烷的装置为（填字母）。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（</w:t>
      </w:r>
      <w:r w:rsidRPr="00474695">
        <w:rPr>
          <w:rFonts w:hint="eastAsia"/>
        </w:rPr>
        <w:t>3</w:t>
      </w:r>
      <w:r w:rsidRPr="00474695">
        <w:rPr>
          <w:rFonts w:hint="eastAsia"/>
        </w:rPr>
        <w:t>）制取甲烷的化学方程式：。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【性质研究】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用装置</w:t>
      </w:r>
      <w:r w:rsidRPr="00474695">
        <w:rPr>
          <w:rFonts w:hint="eastAsia"/>
        </w:rPr>
        <w:t>F</w:t>
      </w:r>
      <w:r w:rsidRPr="00474695">
        <w:rPr>
          <w:rFonts w:hint="eastAsia"/>
        </w:rPr>
        <w:t>收集了一瓶纯净的甲烷气体，在装置</w:t>
      </w:r>
      <w:r w:rsidRPr="00474695">
        <w:rPr>
          <w:rFonts w:hint="eastAsia"/>
        </w:rPr>
        <w:t>G</w:t>
      </w:r>
      <w:r w:rsidRPr="00474695">
        <w:rPr>
          <w:rFonts w:hint="eastAsia"/>
        </w:rPr>
        <w:t>中进行燃烧实验。</w:t>
      </w:r>
    </w:p>
    <w:p w:rsidR="001C5076" w:rsidRPr="00474695" w:rsidRDefault="003C06D3" w:rsidP="001C5076">
      <w:pPr>
        <w:widowControl/>
        <w:jc w:val="left"/>
        <w:rPr>
          <w:rFonts w:ascii="宋体" w:hAnsi="宋体" w:cs="宋体"/>
          <w:kern w:val="0"/>
          <w:szCs w:val="24"/>
        </w:rPr>
      </w:pPr>
      <w:r w:rsidRPr="00967C4D">
        <w:rPr>
          <w:rFonts w:ascii="宋体" w:hAnsi="宋体" w:cs="宋体"/>
          <w:kern w:val="0"/>
          <w:szCs w:val="24"/>
        </w:rPr>
        <w:pict>
          <v:shape id="_x0000_i1029" type="#_x0000_t75" alt=" " style="width:197.2pt;height:81.4pt">
            <v:imagedata r:id="rId54" r:href="rId55" chromakey="white" blacklevel="-6554f"/>
          </v:shape>
        </w:pic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4</w:t>
      </w:r>
      <w:r w:rsidRPr="00474695">
        <w:rPr>
          <w:rFonts w:ascii="宋体" w:hAnsi="宋体" w:cs="宋体" w:hint="eastAsia"/>
          <w:kern w:val="0"/>
          <w:szCs w:val="21"/>
        </w:rPr>
        <w:t>）可用水将</w:t>
      </w:r>
      <w:r w:rsidRPr="00474695">
        <w:rPr>
          <w:rFonts w:ascii="宋体" w:hAnsi="宋体" w:cs="宋体" w:hint="eastAsia"/>
          <w:kern w:val="0"/>
          <w:szCs w:val="21"/>
        </w:rPr>
        <w:t>F</w:t>
      </w:r>
      <w:r w:rsidRPr="00474695">
        <w:rPr>
          <w:rFonts w:ascii="宋体" w:hAnsi="宋体" w:cs="宋体" w:hint="eastAsia"/>
          <w:kern w:val="0"/>
          <w:szCs w:val="21"/>
        </w:rPr>
        <w:t>中气体压出，通入</w:t>
      </w:r>
      <w:r w:rsidRPr="00474695">
        <w:rPr>
          <w:rFonts w:ascii="宋体" w:hAnsi="宋体" w:cs="宋体" w:hint="eastAsia"/>
          <w:kern w:val="0"/>
          <w:szCs w:val="21"/>
        </w:rPr>
        <w:t>G</w:t>
      </w:r>
      <w:r w:rsidRPr="00474695">
        <w:rPr>
          <w:rFonts w:ascii="宋体" w:hAnsi="宋体" w:cs="宋体" w:hint="eastAsia"/>
          <w:kern w:val="0"/>
          <w:szCs w:val="21"/>
        </w:rPr>
        <w:t>中，那么，水应从端（填“</w:t>
      </w:r>
      <w:r w:rsidRPr="00474695">
        <w:rPr>
          <w:rFonts w:ascii="宋体" w:hAnsi="宋体" w:cs="宋体" w:hint="eastAsia"/>
          <w:kern w:val="0"/>
          <w:szCs w:val="21"/>
        </w:rPr>
        <w:t>a</w:t>
      </w:r>
      <w:r w:rsidRPr="00474695">
        <w:rPr>
          <w:rFonts w:ascii="宋体" w:hAnsi="宋体" w:cs="宋体" w:hint="eastAsia"/>
          <w:kern w:val="0"/>
          <w:szCs w:val="21"/>
        </w:rPr>
        <w:t>”或“</w:t>
      </w:r>
      <w:r w:rsidRPr="00474695">
        <w:rPr>
          <w:rFonts w:ascii="宋体" w:hAnsi="宋体" w:cs="宋体" w:hint="eastAsia"/>
          <w:kern w:val="0"/>
          <w:szCs w:val="21"/>
        </w:rPr>
        <w:t>b</w:t>
      </w:r>
      <w:r w:rsidRPr="00474695">
        <w:rPr>
          <w:rFonts w:ascii="宋体" w:hAnsi="宋体" w:cs="宋体" w:hint="eastAsia"/>
          <w:kern w:val="0"/>
          <w:szCs w:val="21"/>
        </w:rPr>
        <w:t>”）注入。</w:t>
      </w:r>
    </w:p>
    <w:p w:rsidR="001C5076" w:rsidRPr="00516CAA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5</w:t>
      </w:r>
      <w:r w:rsidRPr="00474695">
        <w:rPr>
          <w:rFonts w:ascii="宋体" w:hAnsi="宋体" w:cs="宋体" w:hint="eastAsia"/>
          <w:kern w:val="0"/>
          <w:szCs w:val="21"/>
        </w:rPr>
        <w:t>）点燃后，烧杯内壁看到的现象是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，同时还生成二</w:t>
      </w:r>
      <w:r w:rsidRPr="00474695">
        <w:rPr>
          <w:rFonts w:ascii="宋体" w:hAnsi="宋体" w:cs="宋体" w:hint="eastAsia"/>
          <w:kern w:val="0"/>
          <w:szCs w:val="21"/>
        </w:rPr>
        <w:t>氧化碳气体，请设计一个简单实验证明：</w:t>
      </w:r>
      <w:r w:rsidRPr="00474695">
        <w:rPr>
          <w:rFonts w:ascii="宋体" w:hAnsi="宋体" w:cs="宋体" w:hint="eastAsia"/>
          <w:kern w:val="0"/>
          <w:szCs w:val="21"/>
        </w:rPr>
        <w:t xml:space="preserve">  </w:t>
      </w:r>
      <w:r w:rsidRPr="00474695">
        <w:rPr>
          <w:rFonts w:ascii="宋体" w:hAnsi="宋体" w:cs="宋体" w:hint="eastAsia"/>
          <w:kern w:val="0"/>
          <w:szCs w:val="21"/>
        </w:rPr>
        <w:t>。</w:t>
      </w:r>
    </w:p>
    <w:p w:rsidR="001C5076" w:rsidRPr="00516CAA" w:rsidRDefault="00004CA6" w:rsidP="001C5076">
      <w:pPr>
        <w:widowControl/>
        <w:jc w:val="left"/>
        <w:rPr>
          <w:rFonts w:ascii="宋体" w:hAnsi="宋体" w:cs="宋体"/>
          <w:kern w:val="0"/>
          <w:szCs w:val="24"/>
        </w:rPr>
      </w:pPr>
      <w:r w:rsidRPr="00474695">
        <w:rPr>
          <w:rFonts w:ascii="宋体" w:hAnsi="宋体" w:cs="宋体" w:hint="eastAsia"/>
          <w:kern w:val="0"/>
          <w:szCs w:val="24"/>
        </w:rPr>
        <w:t>【应用研究】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尿素</w:t>
      </w:r>
      <w:r w:rsidRPr="00474695">
        <w:rPr>
          <w:rFonts w:hint="eastAsia"/>
        </w:rPr>
        <w:t>[CO</w:t>
      </w:r>
      <w:r w:rsidRPr="00474695">
        <w:rPr>
          <w:rFonts w:hint="eastAsia"/>
        </w:rPr>
        <w:t>（</w:t>
      </w:r>
      <w:r w:rsidRPr="00474695">
        <w:rPr>
          <w:rFonts w:hint="eastAsia"/>
        </w:rPr>
        <w:t>NH</w:t>
      </w:r>
      <w:r w:rsidRPr="00474695">
        <w:rPr>
          <w:rFonts w:hint="eastAsia"/>
          <w:vertAlign w:val="subscript"/>
        </w:rPr>
        <w:t>2</w:t>
      </w:r>
      <w:r w:rsidRPr="00474695">
        <w:rPr>
          <w:rFonts w:hint="eastAsia"/>
        </w:rPr>
        <w:t>）</w:t>
      </w:r>
      <w:r w:rsidRPr="00474695">
        <w:rPr>
          <w:rFonts w:hint="eastAsia"/>
          <w:vertAlign w:val="subscript"/>
        </w:rPr>
        <w:t>2</w:t>
      </w:r>
      <w:r w:rsidRPr="00474695">
        <w:rPr>
          <w:rFonts w:hint="eastAsia"/>
        </w:rPr>
        <w:t>]</w:t>
      </w:r>
      <w:r w:rsidRPr="00474695">
        <w:rPr>
          <w:rFonts w:hint="eastAsia"/>
        </w:rPr>
        <w:t>是一种常用氮肥。下图是利用甲烷制尿素的主要流程：</w:t>
      </w:r>
    </w:p>
    <w:p w:rsidR="001C5076" w:rsidRPr="00474695" w:rsidRDefault="003C06D3" w:rsidP="001C5076">
      <w:pPr>
        <w:widowControl/>
        <w:jc w:val="left"/>
        <w:rPr>
          <w:rFonts w:ascii="宋体" w:hAnsi="宋体" w:cs="宋体"/>
          <w:kern w:val="0"/>
          <w:szCs w:val="24"/>
        </w:rPr>
      </w:pPr>
      <w:r w:rsidRPr="00967C4D">
        <w:rPr>
          <w:rFonts w:ascii="宋体" w:hAnsi="宋体" w:cs="宋体"/>
          <w:kern w:val="0"/>
          <w:szCs w:val="24"/>
        </w:rPr>
        <w:pict>
          <v:shape id="_x0000_i1030" type="#_x0000_t75" alt=" " style="width:372.5pt;height:156.5pt">
            <v:imagedata r:id="rId56" r:href="rId57" chromakey="white" blacklevel="-6554f"/>
          </v:shape>
        </w:pic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6</w:t>
      </w:r>
      <w:r w:rsidRPr="00474695">
        <w:rPr>
          <w:rFonts w:ascii="宋体" w:hAnsi="宋体" w:cs="宋体" w:hint="eastAsia"/>
          <w:kern w:val="0"/>
          <w:szCs w:val="21"/>
        </w:rPr>
        <w:t>）设备Ⅰ中分离氮气和氧气的过程发生了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 xml:space="preserve">   </w:t>
      </w:r>
      <w:r w:rsidRPr="00474695">
        <w:rPr>
          <w:rFonts w:ascii="宋体" w:hAnsi="宋体" w:cs="宋体" w:hint="eastAsia"/>
          <w:kern w:val="0"/>
          <w:szCs w:val="21"/>
        </w:rPr>
        <w:t>（填“物理变化”或“化学变化”）。</w:t>
      </w:r>
    </w:p>
    <w:p w:rsidR="001C5076" w:rsidRPr="00474695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7</w:t>
      </w:r>
      <w:r w:rsidRPr="00474695">
        <w:rPr>
          <w:rFonts w:ascii="宋体" w:hAnsi="宋体" w:cs="宋体" w:hint="eastAsia"/>
          <w:kern w:val="0"/>
          <w:szCs w:val="21"/>
        </w:rPr>
        <w:t>）设备Ⅲ中产生并分离开</w:t>
      </w:r>
      <w:r w:rsidRPr="00474695">
        <w:rPr>
          <w:rFonts w:ascii="宋体" w:hAnsi="宋体" w:cs="宋体" w:hint="eastAsia"/>
          <w:kern w:val="0"/>
          <w:szCs w:val="21"/>
        </w:rPr>
        <w:t>CO</w:t>
      </w:r>
      <w:r w:rsidRPr="00474695">
        <w:rPr>
          <w:rFonts w:ascii="宋体" w:hAnsi="宋体" w:cs="宋体" w:hint="eastAsia"/>
          <w:kern w:val="0"/>
          <w:szCs w:val="21"/>
          <w:vertAlign w:val="subscript"/>
        </w:rPr>
        <w:t>2</w:t>
      </w:r>
      <w:r w:rsidRPr="00474695">
        <w:rPr>
          <w:rFonts w:ascii="宋体" w:hAnsi="宋体" w:cs="宋体" w:hint="eastAsia"/>
          <w:kern w:val="0"/>
          <w:szCs w:val="21"/>
        </w:rPr>
        <w:t xml:space="preserve">  </w:t>
      </w:r>
      <w:r w:rsidRPr="00474695">
        <w:rPr>
          <w:rFonts w:ascii="宋体" w:hAnsi="宋体" w:cs="宋体" w:hint="eastAsia"/>
          <w:kern w:val="0"/>
          <w:szCs w:val="21"/>
        </w:rPr>
        <w:t>和</w:t>
      </w:r>
      <w:r w:rsidRPr="00474695">
        <w:rPr>
          <w:rFonts w:ascii="宋体" w:hAnsi="宋体" w:cs="宋体" w:hint="eastAsia"/>
          <w:kern w:val="0"/>
          <w:szCs w:val="21"/>
        </w:rPr>
        <w:t>H</w:t>
      </w:r>
      <w:r w:rsidRPr="00474695">
        <w:rPr>
          <w:rFonts w:ascii="宋体" w:hAnsi="宋体" w:cs="宋体" w:hint="eastAsia"/>
          <w:kern w:val="0"/>
          <w:szCs w:val="21"/>
          <w:vertAlign w:val="subscript"/>
        </w:rPr>
        <w:t>2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，进入下一设备使用，依据流程图可判断进入设备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  <w:r w:rsidRPr="00474695">
        <w:rPr>
          <w:rFonts w:ascii="宋体" w:hAnsi="宋体" w:cs="宋体" w:hint="eastAsia"/>
          <w:kern w:val="0"/>
          <w:szCs w:val="21"/>
        </w:rPr>
        <w:t>Ⅵ的是</w:t>
      </w:r>
      <w:r w:rsidRPr="00474695">
        <w:rPr>
          <w:rFonts w:ascii="宋体" w:hAnsi="宋体" w:cs="宋体" w:hint="eastAsia"/>
          <w:kern w:val="0"/>
          <w:szCs w:val="21"/>
        </w:rPr>
        <w:t xml:space="preserve">  </w:t>
      </w:r>
      <w:r w:rsidRPr="00474695">
        <w:rPr>
          <w:rFonts w:ascii="宋体" w:hAnsi="宋体" w:cs="宋体" w:hint="eastAsia"/>
          <w:kern w:val="0"/>
          <w:szCs w:val="21"/>
        </w:rPr>
        <w:t>。</w:t>
      </w:r>
    </w:p>
    <w:p w:rsidR="001C5076" w:rsidRPr="00516CAA" w:rsidRDefault="00004CA6" w:rsidP="001C5076">
      <w:pPr>
        <w:widowControl/>
        <w:jc w:val="left"/>
        <w:rPr>
          <w:rFonts w:ascii="宋体" w:hAnsi="宋体" w:cs="宋体"/>
          <w:kern w:val="0"/>
          <w:szCs w:val="21"/>
        </w:rPr>
      </w:pPr>
      <w:r w:rsidRPr="00474695">
        <w:rPr>
          <w:rFonts w:ascii="宋体" w:hAnsi="宋体" w:cs="宋体" w:hint="eastAsia"/>
          <w:kern w:val="0"/>
          <w:szCs w:val="21"/>
        </w:rPr>
        <w:t>（</w:t>
      </w:r>
      <w:r w:rsidRPr="00474695">
        <w:rPr>
          <w:rFonts w:ascii="宋体" w:hAnsi="宋体" w:cs="宋体" w:hint="eastAsia"/>
          <w:kern w:val="0"/>
          <w:szCs w:val="21"/>
        </w:rPr>
        <w:t>8</w:t>
      </w:r>
      <w:r w:rsidRPr="00474695">
        <w:rPr>
          <w:rFonts w:ascii="宋体" w:hAnsi="宋体" w:cs="宋体" w:hint="eastAsia"/>
          <w:kern w:val="0"/>
          <w:szCs w:val="21"/>
        </w:rPr>
        <w:t>）设备Ⅴ中的气体，可以循环利用的是</w:t>
      </w:r>
      <w:r w:rsidRPr="00474695">
        <w:rPr>
          <w:rFonts w:ascii="宋体" w:hAnsi="宋体" w:cs="宋体" w:hint="eastAsia"/>
          <w:kern w:val="0"/>
          <w:szCs w:val="21"/>
        </w:rPr>
        <w:t xml:space="preserve">   </w:t>
      </w:r>
      <w:r w:rsidRPr="00474695">
        <w:rPr>
          <w:rFonts w:ascii="宋体" w:hAnsi="宋体" w:cs="宋体" w:hint="eastAsia"/>
          <w:kern w:val="0"/>
          <w:szCs w:val="21"/>
        </w:rPr>
        <w:t>。</w:t>
      </w:r>
      <w:r w:rsidRPr="00474695">
        <w:rPr>
          <w:rFonts w:ascii="宋体" w:hAnsi="宋体" w:cs="宋体" w:hint="eastAsia"/>
          <w:kern w:val="0"/>
          <w:szCs w:val="21"/>
        </w:rPr>
        <w:t xml:space="preserve"> 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三、计算题（</w:t>
      </w:r>
      <w:r w:rsidRPr="00474695">
        <w:rPr>
          <w:rFonts w:hint="eastAsia"/>
        </w:rPr>
        <w:t>5</w:t>
      </w:r>
      <w:r w:rsidRPr="00474695">
        <w:rPr>
          <w:rFonts w:hint="eastAsia"/>
        </w:rPr>
        <w:t>分）</w:t>
      </w:r>
    </w:p>
    <w:p w:rsidR="001C5076" w:rsidRPr="00474695" w:rsidRDefault="00004CA6" w:rsidP="001C5076">
      <w:pPr>
        <w:widowControl/>
        <w:jc w:val="left"/>
      </w:pPr>
      <w:r>
        <w:lastRenderedPageBreak/>
        <w:t>38</w:t>
      </w:r>
      <w:r w:rsidRPr="00474695">
        <w:rPr>
          <w:rFonts w:hint="eastAsia"/>
        </w:rPr>
        <w:t>、科学研究中，常通过对实验数据的分析计算，得出某未知物质的相对分子质量，从而推测该物质的分子式。某科研小组经反复实验，发现</w:t>
      </w:r>
      <w:r w:rsidRPr="00474695">
        <w:rPr>
          <w:rFonts w:hint="eastAsia"/>
        </w:rPr>
        <w:t>2A+3B=2C+4D</w:t>
      </w:r>
      <w:r w:rsidRPr="00474695">
        <w:rPr>
          <w:rFonts w:hint="eastAsia"/>
        </w:rPr>
        <w:t>中，</w:t>
      </w:r>
      <w:r w:rsidRPr="00474695">
        <w:rPr>
          <w:rFonts w:hint="eastAsia"/>
        </w:rPr>
        <w:t>3.2gA</w:t>
      </w:r>
      <w:r w:rsidRPr="00474695">
        <w:rPr>
          <w:rFonts w:hint="eastAsia"/>
        </w:rPr>
        <w:t>恰好和</w:t>
      </w:r>
      <w:r w:rsidRPr="00474695">
        <w:rPr>
          <w:rFonts w:hint="eastAsia"/>
        </w:rPr>
        <w:t>4.8gB</w:t>
      </w:r>
      <w:r w:rsidRPr="00474695">
        <w:rPr>
          <w:rFonts w:hint="eastAsia"/>
        </w:rPr>
        <w:t>完全反应，生成</w:t>
      </w:r>
      <w:r w:rsidRPr="00474695">
        <w:rPr>
          <w:rFonts w:hint="eastAsia"/>
        </w:rPr>
        <w:t>4.4gC</w:t>
      </w:r>
      <w:r w:rsidRPr="00474695">
        <w:rPr>
          <w:rFonts w:hint="eastAsia"/>
        </w:rPr>
        <w:t>。请问：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（</w:t>
      </w:r>
      <w:r w:rsidRPr="00474695">
        <w:rPr>
          <w:rFonts w:hint="eastAsia"/>
        </w:rPr>
        <w:t>1</w:t>
      </w:r>
      <w:r w:rsidRPr="00474695">
        <w:rPr>
          <w:rFonts w:hint="eastAsia"/>
        </w:rPr>
        <w:t>）同时生成</w:t>
      </w:r>
      <w:r w:rsidRPr="00474695">
        <w:rPr>
          <w:rFonts w:hint="eastAsia"/>
        </w:rPr>
        <w:t>D</w:t>
      </w:r>
      <w:r w:rsidRPr="00474695">
        <w:rPr>
          <w:rFonts w:hint="eastAsia"/>
        </w:rPr>
        <w:t>的质量为</w:t>
      </w:r>
      <w:r w:rsidRPr="00474695">
        <w:rPr>
          <w:rFonts w:hint="eastAsia"/>
        </w:rPr>
        <w:t>g;</w:t>
      </w:r>
    </w:p>
    <w:p w:rsidR="001C5076" w:rsidRPr="00474695" w:rsidRDefault="00004CA6" w:rsidP="001C5076">
      <w:pPr>
        <w:widowControl/>
        <w:jc w:val="left"/>
      </w:pPr>
      <w:r w:rsidRPr="00474695">
        <w:rPr>
          <w:rFonts w:hint="eastAsia"/>
        </w:rPr>
        <w:t>（</w:t>
      </w:r>
      <w:r w:rsidRPr="00474695">
        <w:rPr>
          <w:rFonts w:hint="eastAsia"/>
        </w:rPr>
        <w:t>2</w:t>
      </w:r>
      <w:r w:rsidRPr="00474695">
        <w:rPr>
          <w:rFonts w:hint="eastAsia"/>
        </w:rPr>
        <w:t>）若</w:t>
      </w:r>
      <w:r w:rsidRPr="00474695">
        <w:rPr>
          <w:rFonts w:hint="eastAsia"/>
        </w:rPr>
        <w:t>D</w:t>
      </w:r>
      <w:r w:rsidRPr="00474695">
        <w:rPr>
          <w:rFonts w:hint="eastAsia"/>
        </w:rPr>
        <w:t>的相对分子质量为</w:t>
      </w:r>
      <w:r w:rsidRPr="00474695">
        <w:rPr>
          <w:rFonts w:hint="eastAsia"/>
        </w:rPr>
        <w:t>18</w:t>
      </w:r>
      <w:r w:rsidRPr="00474695">
        <w:rPr>
          <w:rFonts w:hint="eastAsia"/>
        </w:rPr>
        <w:t>，求</w:t>
      </w:r>
      <w:r w:rsidRPr="00474695">
        <w:rPr>
          <w:rFonts w:hint="eastAsia"/>
        </w:rPr>
        <w:t>A</w:t>
      </w:r>
      <w:r w:rsidRPr="00474695">
        <w:rPr>
          <w:rFonts w:hint="eastAsia"/>
        </w:rPr>
        <w:t>的相对分子质量（写</w:t>
      </w:r>
      <w:r w:rsidRPr="00474695">
        <w:rPr>
          <w:rFonts w:hint="eastAsia"/>
        </w:rPr>
        <w:t>出计算过程）。</w:t>
      </w:r>
    </w:p>
    <w:p w:rsidR="00F627C9" w:rsidRDefault="00004CA6" w:rsidP="00F627C9">
      <w:pPr>
        <w:ind w:left="420"/>
        <w:jc w:val="center"/>
      </w:pPr>
      <w:r>
        <w:rPr>
          <w:rFonts w:hint="eastAsia"/>
        </w:rPr>
        <w:t>答案</w:t>
      </w:r>
    </w:p>
    <w:p w:rsidR="001C5076" w:rsidRDefault="00004CA6" w:rsidP="001C5076">
      <w:pPr>
        <w:ind w:left="420"/>
      </w:pPr>
      <w:r>
        <w:rPr>
          <w:noProof/>
        </w:rPr>
        <w:drawing>
          <wp:inline distT="0" distB="0" distL="0" distR="0">
            <wp:extent cx="4143375" cy="209550"/>
            <wp:effectExtent l="0" t="0" r="9525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076" w:rsidRDefault="00004CA6" w:rsidP="001C5076">
      <w:pPr>
        <w:ind w:left="420"/>
      </w:pPr>
      <w:r>
        <w:rPr>
          <w:rFonts w:hint="eastAsia"/>
        </w:rPr>
        <w:t>13-20</w:t>
      </w:r>
      <w:r>
        <w:rPr>
          <w:rFonts w:hint="eastAsia"/>
        </w:rPr>
        <w:t>、</w:t>
      </w:r>
      <w:r>
        <w:rPr>
          <w:rFonts w:hint="eastAsia"/>
        </w:rPr>
        <w:t>ACCCD  BDB</w:t>
      </w:r>
    </w:p>
    <w:p w:rsidR="00F118FA" w:rsidRPr="003D481A" w:rsidRDefault="00004CA6" w:rsidP="00967C4D">
      <w:pPr>
        <w:spacing w:line="360" w:lineRule="auto"/>
        <w:ind w:leftChars="130" w:left="273"/>
        <w:rPr>
          <w:rFonts w:ascii="黑体" w:eastAsia="黑体" w:hAnsi="黑体"/>
        </w:rPr>
      </w:pPr>
      <w:r>
        <w:rPr>
          <w:noProof/>
        </w:rPr>
        <w:drawing>
          <wp:inline distT="0" distB="0" distL="0" distR="0">
            <wp:extent cx="5274310" cy="5202555"/>
            <wp:effectExtent l="0" t="0" r="254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0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6965"/>
            <wp:effectExtent l="0" t="0" r="2540" b="635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D481A">
        <w:rPr>
          <w:rFonts w:ascii="黑体" w:eastAsia="黑体" w:hAnsi="黑体"/>
        </w:rPr>
        <w:br w:type="page"/>
      </w:r>
      <w:r w:rsidRPr="00803012">
        <w:rPr>
          <w:noProof/>
        </w:rPr>
        <w:lastRenderedPageBreak/>
        <w:drawing>
          <wp:inline distT="0" distB="0" distL="0" distR="0">
            <wp:extent cx="5274310" cy="7058527"/>
            <wp:effectExtent l="0" t="0" r="2540" b="9525"/>
            <wp:docPr id="68" name="图片 68" descr="IMG_20190620_15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IMG_20190620_15115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2961" t="24251" r="18443" b="6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18FA" w:rsidRPr="003D481A" w:rsidSect="001B7693">
      <w:headerReference w:type="default" r:id="rId62"/>
      <w:pgSz w:w="11906" w:h="16838"/>
      <w:pgMar w:top="1440" w:right="1800" w:bottom="1440" w:left="1800" w:header="851" w:footer="992" w:gutter="0"/>
      <w:pgNumType w:chapStyle="5" w:chapSep="colon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CA6" w:rsidRDefault="00004CA6" w:rsidP="003C06D3">
      <w:r>
        <w:separator/>
      </w:r>
    </w:p>
  </w:endnote>
  <w:endnote w:type="continuationSeparator" w:id="1">
    <w:p w:rsidR="00004CA6" w:rsidRDefault="00004CA6" w:rsidP="003C0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CA6" w:rsidRDefault="00004CA6" w:rsidP="003C06D3">
      <w:r>
        <w:separator/>
      </w:r>
    </w:p>
  </w:footnote>
  <w:footnote w:type="continuationSeparator" w:id="1">
    <w:p w:rsidR="00004CA6" w:rsidRDefault="00004CA6" w:rsidP="003C06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6D3" w:rsidRDefault="003C06D3">
    <w:pPr>
      <w:pStyle w:val="a3"/>
    </w:pPr>
    <w:r>
      <w:rPr>
        <w:noProof/>
      </w:rPr>
      <w:drawing>
        <wp:inline distT="0" distB="0" distL="0" distR="0">
          <wp:extent cx="5274310" cy="518795"/>
          <wp:effectExtent l="19050" t="0" r="2540" b="0"/>
          <wp:docPr id="30" name="图片 29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518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7C4D"/>
    <w:rsid w:val="00004CA6"/>
    <w:rsid w:val="003C06D3"/>
    <w:rsid w:val="00967C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直接箭头连接符 66"/>
        <o:r id="V:Rule2" type="connector" idref="#直接箭头连接符 65"/>
        <o:r id="V:Rule3" type="connector" idref="#直接箭头连接符 64"/>
        <o:r id="V:Rule4" type="connector" idref="#直接箭头连接符 6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4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3C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3C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3C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3C6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D3C6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D3C68"/>
    <w:rPr>
      <w:sz w:val="18"/>
      <w:szCs w:val="18"/>
    </w:rPr>
  </w:style>
  <w:style w:type="character" w:styleId="a6">
    <w:name w:val="Hyperlink"/>
    <w:basedOn w:val="a0"/>
    <w:uiPriority w:val="99"/>
    <w:unhideWhenUsed/>
    <w:rsid w:val="00726C35"/>
    <w:rPr>
      <w:color w:val="0000FF" w:themeColor="hyperlink"/>
      <w:u w:val="single"/>
    </w:rPr>
  </w:style>
  <w:style w:type="paragraph" w:styleId="a7">
    <w:name w:val="No Spacing"/>
    <w:link w:val="Char2"/>
    <w:uiPriority w:val="1"/>
    <w:qFormat/>
    <w:rsid w:val="00FD376B"/>
    <w:rPr>
      <w:kern w:val="0"/>
      <w:sz w:val="22"/>
    </w:rPr>
  </w:style>
  <w:style w:type="character" w:customStyle="1" w:styleId="Char2">
    <w:name w:val="无间隔 Char"/>
    <w:basedOn w:val="a0"/>
    <w:link w:val="a7"/>
    <w:uiPriority w:val="1"/>
    <w:rsid w:val="00FD376B"/>
    <w:rPr>
      <w:kern w:val="0"/>
      <w:sz w:val="22"/>
    </w:rPr>
  </w:style>
  <w:style w:type="character" w:styleId="a8">
    <w:name w:val="Placeholder Text"/>
    <w:basedOn w:val="a0"/>
    <w:uiPriority w:val="99"/>
    <w:semiHidden/>
    <w:rsid w:val="000B638B"/>
    <w:rPr>
      <w:color w:val="808080"/>
    </w:rPr>
  </w:style>
  <w:style w:type="paragraph" w:styleId="a9">
    <w:name w:val="Date"/>
    <w:basedOn w:val="a"/>
    <w:next w:val="a"/>
    <w:link w:val="Char3"/>
    <w:uiPriority w:val="99"/>
    <w:semiHidden/>
    <w:unhideWhenUsed/>
    <w:rsid w:val="009D3C9F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9D3C9F"/>
  </w:style>
  <w:style w:type="table" w:styleId="aa">
    <w:name w:val="Table Grid"/>
    <w:basedOn w:val="a1"/>
    <w:uiPriority w:val="99"/>
    <w:rsid w:val="00494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0">
    <w:name w:val="af0"/>
    <w:rsid w:val="00967C4D"/>
    <w:rPr>
      <w:rFonts w:asci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29.png"/><Relationship Id="rId21" Type="http://schemas.openxmlformats.org/officeDocument/2006/relationships/image" Target="media/image15.png"/><Relationship Id="rId34" Type="http://schemas.openxmlformats.org/officeDocument/2006/relationships/image" Target="media/image25.png"/><Relationship Id="rId42" Type="http://schemas.openxmlformats.org/officeDocument/2006/relationships/image" Target="media/image32.png"/><Relationship Id="rId47" Type="http://schemas.openxmlformats.org/officeDocument/2006/relationships/image" Target="../../../Administrator/AppData/Roaming/Tencent/Users/463218442/QQ/WinTemp/RichOle/5E~XPBWFYI%7d93HMZ)1IUEEY.png" TargetMode="External"/><Relationship Id="rId50" Type="http://schemas.openxmlformats.org/officeDocument/2006/relationships/image" Target="media/image37.png"/><Relationship Id="rId55" Type="http://schemas.openxmlformats.org/officeDocument/2006/relationships/image" Target="../../../Administrator/AppData/Roaming/Tencent/Users/463218442/QQ/WinTemp/RichOle/HHB6B5%25~56FMM8%25MKYYR824.png" TargetMode="External"/><Relationship Id="rId63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file:///C:\Users\Administrator\AppData\Roaming\Tencent\Users\463218442\QQ\WinTemp\RichOle\Q2X114%5B4OJI%60PK2WPWARE$0.png" TargetMode="External"/><Relationship Id="rId41" Type="http://schemas.openxmlformats.org/officeDocument/2006/relationships/image" Target="media/image31.png"/><Relationship Id="rId54" Type="http://schemas.openxmlformats.org/officeDocument/2006/relationships/image" Target="media/image39.png"/><Relationship Id="rId6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4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../../../Administrator/AppData/Roaming/Tencent/Users/463218442/QQ/WinTemp/RichOle/%7b(@3UU9HK%7d9%7bLO2O9Z7CB33.png" TargetMode="External"/><Relationship Id="rId53" Type="http://schemas.openxmlformats.org/officeDocument/2006/relationships/image" Target="../../../Administrator/AppData/Roaming/Tencent/Users/463218442/QQ/WinTemp/RichOle/%60V(67M38B~ZQ004N%7b2A6W%7dA.png" TargetMode="External"/><Relationship Id="rId58" Type="http://schemas.openxmlformats.org/officeDocument/2006/relationships/image" Target="media/image41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6.png"/><Relationship Id="rId49" Type="http://schemas.openxmlformats.org/officeDocument/2006/relationships/image" Target="file:///C:\Users\Administrator\AppData\Roaming\Tencent\Users\463218442\QQ\WinTemp\RichOle\PPJNBK$ZNPFS9D%5BUGA%5DGOT7.png" TargetMode="External"/><Relationship Id="rId57" Type="http://schemas.openxmlformats.org/officeDocument/2006/relationships/image" Target="../../../Administrator/AppData/Roaming/Tencent/Users/463218442/QQ/WinTemp/RichOle/4BHEDZR%7d5%60B4ZGB10K90FF8.png" TargetMode="External"/><Relationship Id="rId61" Type="http://schemas.openxmlformats.org/officeDocument/2006/relationships/image" Target="media/image44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file:///C:\Users\Administrator\AppData\Roaming\Tencent\Users\463218442\QQ\WinTemp\RichOle\ICJR0$(OBKA~E070QM$%5BJKY.png" TargetMode="External"/><Relationship Id="rId44" Type="http://schemas.openxmlformats.org/officeDocument/2006/relationships/image" Target="media/image34.png"/><Relationship Id="rId52" Type="http://schemas.openxmlformats.org/officeDocument/2006/relationships/image" Target="media/image38.png"/><Relationship Id="rId60" Type="http://schemas.openxmlformats.org/officeDocument/2006/relationships/image" Target="media/image4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image" Target="file:///C:\Users\Administrator\AppData\Roaming\Tencent\Users\463218442\QQ\WinTemp\RichOle\$MGT%7D6%5DG6DFYWTJ1I0UDY7Y.png" TargetMode="External"/><Relationship Id="rId43" Type="http://schemas.openxmlformats.org/officeDocument/2006/relationships/image" Target="media/image33.png"/><Relationship Id="rId48" Type="http://schemas.openxmlformats.org/officeDocument/2006/relationships/image" Target="media/image36.png"/><Relationship Id="rId56" Type="http://schemas.openxmlformats.org/officeDocument/2006/relationships/image" Target="media/image40.pn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file:///C:\Users\Administrator\AppData\Roaming\Tencent\Users\463218442\QQ\WinTemp\RichOle\L5$V~WF8)$M%5DNR9ZVBV9EUR.png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../../../Administrator/AppData/Roaming/Tencent/Users/463218442/QQ/WinTemp/RichOle/NSWVNV95%25)C2%25CEX86N@4UL.png" TargetMode="External"/><Relationship Id="rId38" Type="http://schemas.openxmlformats.org/officeDocument/2006/relationships/image" Target="media/image28.png"/><Relationship Id="rId46" Type="http://schemas.openxmlformats.org/officeDocument/2006/relationships/image" Target="media/image35.png"/><Relationship Id="rId59" Type="http://schemas.openxmlformats.org/officeDocument/2006/relationships/image" Target="media/image4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137C7-96A0-46EA-B25A-63290799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1150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2019年山东省枣庄市中考物理试卷</dc:title>
  <dc:creator>tf</dc:creator>
  <cp:lastModifiedBy>User</cp:lastModifiedBy>
  <cp:revision>4</cp:revision>
  <cp:lastPrinted>2019-06-26T13:57:00Z</cp:lastPrinted>
  <dcterms:created xsi:type="dcterms:W3CDTF">2019-07-08T07:03:00Z</dcterms:created>
  <dcterms:modified xsi:type="dcterms:W3CDTF">2019-07-13T08:39:00Z</dcterms:modified>
</cp:coreProperties>
</file>