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B7" w:rsidRDefault="00CB4F5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83pt;margin-top:928pt;width:28pt;height:32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1135B7" w:rsidRPr="006E2737" w:rsidRDefault="003B1D90">
      <w:pPr>
        <w:jc w:val="center"/>
        <w:rPr>
          <w:b/>
          <w:bCs/>
          <w:sz w:val="32"/>
          <w:szCs w:val="32"/>
          <w:lang w:eastAsia="zh-CN"/>
        </w:rPr>
      </w:pPr>
      <w:r w:rsidRPr="006E2737">
        <w:rPr>
          <w:rFonts w:hint="eastAsia"/>
          <w:b/>
          <w:bCs/>
          <w:sz w:val="32"/>
          <w:szCs w:val="32"/>
          <w:lang w:eastAsia="zh-CN"/>
        </w:rPr>
        <w:t>2019</w:t>
      </w:r>
      <w:r w:rsidRPr="006E2737">
        <w:rPr>
          <w:rFonts w:hint="eastAsia"/>
          <w:b/>
          <w:bCs/>
          <w:sz w:val="32"/>
          <w:szCs w:val="32"/>
          <w:lang w:eastAsia="zh-CN"/>
        </w:rPr>
        <w:t>年四川省宜宾市学业水平考试</w:t>
      </w:r>
      <w:r w:rsidRPr="006E2737">
        <w:rPr>
          <w:rFonts w:hint="eastAsia"/>
          <w:b/>
          <w:bCs/>
          <w:sz w:val="32"/>
          <w:szCs w:val="32"/>
          <w:lang w:eastAsia="zh-CN"/>
        </w:rPr>
        <w:t>物理</w:t>
      </w:r>
      <w:r w:rsidRPr="006E2737">
        <w:rPr>
          <w:rFonts w:hint="eastAsia"/>
          <w:b/>
          <w:bCs/>
          <w:sz w:val="32"/>
          <w:szCs w:val="32"/>
          <w:lang w:eastAsia="zh-CN"/>
        </w:rPr>
        <w:t>最后一次仿真模拟冲刺试卷</w:t>
      </w:r>
    </w:p>
    <w:p w:rsidR="00520F0C" w:rsidRPr="00520F0C" w:rsidRDefault="003B1D90">
      <w:pPr>
        <w:jc w:val="center"/>
        <w:rPr>
          <w:lang w:eastAsia="zh-CN"/>
        </w:rPr>
      </w:pPr>
      <w:r w:rsidRPr="00520F0C">
        <w:rPr>
          <w:rFonts w:hint="eastAsia"/>
          <w:bCs/>
          <w:sz w:val="28"/>
          <w:szCs w:val="28"/>
          <w:lang w:eastAsia="zh-CN"/>
        </w:rPr>
        <w:t>时量：</w:t>
      </w:r>
      <w:r w:rsidRPr="00520F0C">
        <w:rPr>
          <w:rFonts w:hint="eastAsia"/>
          <w:bCs/>
          <w:sz w:val="28"/>
          <w:szCs w:val="28"/>
          <w:lang w:eastAsia="zh-CN"/>
        </w:rPr>
        <w:t>90</w:t>
      </w:r>
      <w:r w:rsidRPr="00520F0C">
        <w:rPr>
          <w:rFonts w:hint="eastAsia"/>
          <w:bCs/>
          <w:sz w:val="28"/>
          <w:szCs w:val="28"/>
          <w:lang w:eastAsia="zh-CN"/>
        </w:rPr>
        <w:t>分钟，满分：</w:t>
      </w:r>
      <w:r w:rsidRPr="00520F0C">
        <w:rPr>
          <w:rFonts w:hint="eastAsia"/>
          <w:bCs/>
          <w:sz w:val="28"/>
          <w:szCs w:val="28"/>
          <w:lang w:eastAsia="zh-CN"/>
        </w:rPr>
        <w:t>100</w:t>
      </w:r>
      <w:r w:rsidRPr="00520F0C">
        <w:rPr>
          <w:rFonts w:hint="eastAsia"/>
          <w:bCs/>
          <w:sz w:val="28"/>
          <w:szCs w:val="28"/>
          <w:lang w:eastAsia="zh-CN"/>
        </w:rPr>
        <w:t>分</w:t>
      </w:r>
    </w:p>
    <w:p w:rsidR="001135B7" w:rsidRDefault="003B1D9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</w:t>
      </w:r>
      <w:r>
        <w:rPr>
          <w:rFonts w:hint="eastAsia"/>
          <w:b/>
          <w:bCs/>
          <w:sz w:val="24"/>
          <w:szCs w:val="24"/>
          <w:lang w:eastAsia="zh-CN"/>
        </w:rPr>
        <w:t>每个</w:t>
      </w:r>
      <w:r>
        <w:rPr>
          <w:rFonts w:hint="eastAsia"/>
          <w:b/>
          <w:bCs/>
          <w:sz w:val="24"/>
          <w:szCs w:val="24"/>
          <w:lang w:eastAsia="zh-CN"/>
        </w:rPr>
        <w:t>2</w:t>
      </w:r>
      <w:r>
        <w:rPr>
          <w:rFonts w:hint="eastAsia"/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b/>
          <w:bCs/>
          <w:sz w:val="24"/>
          <w:szCs w:val="24"/>
          <w:lang w:eastAsia="zh-CN"/>
        </w:rPr>
        <w:t>12</w:t>
      </w:r>
      <w:r>
        <w:rPr>
          <w:b/>
          <w:bCs/>
          <w:sz w:val="24"/>
          <w:szCs w:val="24"/>
          <w:lang w:eastAsia="zh-CN"/>
        </w:rPr>
        <w:t>分）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图所示，三个完全相同的容器中密封了初温和质量都相等的空气，若通电一段时间后，甲、乙、丙三个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形管中液面高度差分别为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则下列关系中正确的是（　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　）</w:t>
      </w:r>
    </w:p>
    <w:p w:rsidR="001135B7" w:rsidRDefault="003B1D90">
      <w:pPr>
        <w:spacing w:after="0"/>
        <w:ind w:left="15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412750</wp:posOffset>
            </wp:positionV>
            <wp:extent cx="1552575" cy="1190625"/>
            <wp:effectExtent l="19050" t="0" r="9525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A. h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h</w:t>
      </w:r>
      <w:r>
        <w:rPr>
          <w:color w:val="000000"/>
          <w:vertAlign w:val="subscript"/>
        </w:rPr>
        <w:t>乙</w:t>
      </w:r>
      <w:r>
        <w:rPr>
          <w:color w:val="000000"/>
        </w:rPr>
        <w:t>＜</w:t>
      </w:r>
      <w:r>
        <w:rPr>
          <w:color w:val="000000"/>
        </w:rPr>
        <w:t>h</w:t>
      </w:r>
      <w:r>
        <w:rPr>
          <w:color w:val="000000"/>
          <w:vertAlign w:val="subscript"/>
        </w:rPr>
        <w:t>丙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h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h</w:t>
      </w:r>
      <w:r>
        <w:rPr>
          <w:color w:val="000000"/>
          <w:vertAlign w:val="subscript"/>
        </w:rPr>
        <w:t>甲</w:t>
      </w:r>
      <w:r>
        <w:rPr>
          <w:color w:val="000000"/>
        </w:rPr>
        <w:t>=h</w:t>
      </w:r>
      <w:r>
        <w:rPr>
          <w:color w:val="000000"/>
          <w:vertAlign w:val="subscript"/>
        </w:rPr>
        <w:t>丙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h</w:t>
      </w:r>
      <w:r>
        <w:rPr>
          <w:color w:val="000000"/>
          <w:vertAlign w:val="subscript"/>
        </w:rPr>
        <w:t>甲</w:t>
      </w:r>
      <w:r>
        <w:rPr>
          <w:color w:val="000000"/>
        </w:rPr>
        <w:t>=h</w:t>
      </w:r>
      <w:r>
        <w:rPr>
          <w:color w:val="000000"/>
          <w:vertAlign w:val="subscript"/>
        </w:rPr>
        <w:t>乙</w:t>
      </w:r>
      <w:r>
        <w:rPr>
          <w:color w:val="000000"/>
        </w:rPr>
        <w:t>＜</w:t>
      </w:r>
      <w:r>
        <w:rPr>
          <w:color w:val="000000"/>
        </w:rPr>
        <w:t>h</w:t>
      </w:r>
      <w:r>
        <w:rPr>
          <w:color w:val="000000"/>
          <w:vertAlign w:val="subscript"/>
        </w:rPr>
        <w:t>丙</w:t>
      </w:r>
    </w:p>
    <w:p w:rsidR="007C057E" w:rsidRDefault="003B1D90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99060</wp:posOffset>
            </wp:positionV>
            <wp:extent cx="1323975" cy="1200150"/>
            <wp:effectExtent l="19050" t="0" r="9525" b="0"/>
            <wp:wrapSquare wrapText="bothSides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57E" w:rsidRDefault="003B1D90">
      <w:pPr>
        <w:spacing w:after="0"/>
        <w:rPr>
          <w:color w:val="000000"/>
          <w:lang w:eastAsia="zh-CN"/>
        </w:rPr>
      </w:pPr>
    </w:p>
    <w:p w:rsidR="007C057E" w:rsidRDefault="003B1D90">
      <w:pPr>
        <w:spacing w:after="0"/>
        <w:rPr>
          <w:color w:val="000000"/>
          <w:lang w:eastAsia="zh-CN"/>
        </w:rPr>
      </w:pPr>
    </w:p>
    <w:p w:rsidR="007C057E" w:rsidRDefault="003B1D90">
      <w:pPr>
        <w:spacing w:after="0"/>
        <w:rPr>
          <w:color w:val="000000"/>
          <w:lang w:eastAsia="zh-CN"/>
        </w:rPr>
      </w:pPr>
    </w:p>
    <w:p w:rsidR="007C057E" w:rsidRDefault="003B1D90">
      <w:pPr>
        <w:spacing w:after="0"/>
        <w:rPr>
          <w:color w:val="000000"/>
          <w:lang w:eastAsia="zh-CN"/>
        </w:rPr>
      </w:pPr>
    </w:p>
    <w:p w:rsidR="007C057E" w:rsidRDefault="003B1D90">
      <w:pPr>
        <w:spacing w:after="0"/>
        <w:rPr>
          <w:color w:val="000000"/>
          <w:lang w:eastAsia="zh-CN"/>
        </w:rPr>
      </w:pPr>
    </w:p>
    <w:p w:rsidR="001135B7" w:rsidRPr="007C057E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上右</w:t>
      </w:r>
      <w:r>
        <w:rPr>
          <w:color w:val="000000"/>
          <w:lang w:eastAsia="zh-CN"/>
        </w:rPr>
        <w:t>图所示，将一小钢球从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点竖直向上抛出（不计空气阻力），经过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点到达最高点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时速度为零，图中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下列判断正确的是（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1135B7" w:rsidRDefault="003B1D9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小钢球运动到最高点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时受到平衡力的作用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小钢球在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段重力势能的增加量与动能的减小量相等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小钢球在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段克服重力的做功小于在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段克服重力的做功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三点而言，小钢球在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点具有的机械能最大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中考考场附近设有禁鸣喇叭的标志，下列四幅图中属于该标志的是（</w:t>
      </w:r>
      <w:r>
        <w:rPr>
          <w:color w:val="000000"/>
          <w:lang w:eastAsia="zh-CN"/>
        </w:rPr>
        <w:t>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135B7" w:rsidRDefault="003B1D9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059955" cy="993115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59955" cy="1012203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31304" cy="1012203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93115" cy="1002665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7E" w:rsidRDefault="003B1D90" w:rsidP="007C057E">
      <w:pPr>
        <w:spacing w:after="0"/>
        <w:rPr>
          <w:lang w:eastAsia="zh-CN"/>
        </w:rPr>
      </w:pPr>
      <w:r>
        <w:rPr>
          <w:rFonts w:hint="eastAsia"/>
          <w:color w:val="000000"/>
          <w:lang w:eastAsia="zh-CN"/>
        </w:rPr>
        <w:t>4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如图所示，某地区在举行水上拔河活动，下列说法正确的是（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）</w:t>
      </w:r>
    </w:p>
    <w:p w:rsidR="007C057E" w:rsidRDefault="003B1D90" w:rsidP="007C057E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3048000" cy="933450"/>
            <wp:effectExtent l="19050" t="0" r="0" b="0"/>
            <wp:wrapSquare wrapText="bothSides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​</w:t>
      </w:r>
    </w:p>
    <w:p w:rsidR="007C057E" w:rsidRDefault="003B1D90" w:rsidP="007C057E">
      <w:pPr>
        <w:spacing w:after="0"/>
        <w:ind w:left="150"/>
        <w:rPr>
          <w:color w:val="000000"/>
          <w:lang w:eastAsia="zh-CN"/>
        </w:rPr>
      </w:pPr>
    </w:p>
    <w:p w:rsidR="007C057E" w:rsidRDefault="003B1D90" w:rsidP="007C057E">
      <w:pPr>
        <w:spacing w:after="0"/>
        <w:ind w:left="150"/>
        <w:rPr>
          <w:color w:val="000000"/>
          <w:lang w:eastAsia="zh-CN"/>
        </w:rPr>
      </w:pPr>
    </w:p>
    <w:p w:rsidR="007C057E" w:rsidRDefault="003B1D90" w:rsidP="007C057E">
      <w:pPr>
        <w:spacing w:after="0"/>
        <w:ind w:left="150"/>
        <w:rPr>
          <w:color w:val="000000"/>
          <w:lang w:eastAsia="zh-CN"/>
        </w:rPr>
      </w:pPr>
    </w:p>
    <w:p w:rsidR="007C057E" w:rsidRDefault="003B1D90" w:rsidP="007C057E">
      <w:pPr>
        <w:spacing w:after="0"/>
        <w:ind w:left="150"/>
        <w:rPr>
          <w:color w:val="000000"/>
          <w:lang w:eastAsia="zh-CN"/>
        </w:rPr>
      </w:pPr>
    </w:p>
    <w:p w:rsidR="007C057E" w:rsidRPr="007C057E" w:rsidRDefault="003B1D90" w:rsidP="007C057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船的重力与水对船的浮力是一对平衡力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船桨对水的作用力与水对船桨的作用力是一对相互作用力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人对船的压力与船对人的支持力是一对平衡力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人受到的重力与人对船的压力是一对相互作用力</w:t>
      </w:r>
    </w:p>
    <w:p w:rsidR="001135B7" w:rsidRDefault="003B1D90">
      <w:pPr>
        <w:spacing w:after="0"/>
        <w:rPr>
          <w:lang w:eastAsia="zh-CN"/>
        </w:rPr>
      </w:pPr>
      <w:r>
        <w:rPr>
          <w:rFonts w:hint="eastAsia"/>
          <w:color w:val="000000"/>
          <w:lang w:eastAsia="zh-CN"/>
        </w:rPr>
        <w:t>5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下列对应说法不正确的是（</w:t>
      </w:r>
      <w:r>
        <w:rPr>
          <w:color w:val="000000"/>
          <w:lang w:eastAsia="zh-CN"/>
        </w:rPr>
        <w:t>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C057E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noProof/>
          <w:lang w:eastAsia="zh-CN"/>
        </w:rPr>
        <w:drawing>
          <wp:inline distT="0" distB="0" distL="0" distR="0">
            <wp:extent cx="668439" cy="80213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7E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将一滴黑墨水滴入盛水的玻璃杯中，静放一段时间后整杯水都变成黑色，是因为分子在永不停息地做无规则运动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506108" cy="1021753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08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7E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将两段表面平滑的熔丝紧密接触后，它们会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在一起，是因为分子间有相互作用的引力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630238" cy="945363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7E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用力晃动装有沙子的试管十几次，会发现温度计的示数变小了，因为温度计对沙子做了功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54913" cy="964463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B7" w:rsidRDefault="003B1D9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北方楼房的暖气用水作为输运能量的介质，主要是因为水的比热容大</w:t>
      </w:r>
    </w:p>
    <w:p w:rsidR="001135B7" w:rsidRDefault="003B1D90">
      <w:pPr>
        <w:spacing w:after="0"/>
        <w:rPr>
          <w:lang w:eastAsia="zh-CN"/>
        </w:rPr>
      </w:pPr>
      <w:r>
        <w:rPr>
          <w:rFonts w:hint="eastAsia"/>
          <w:color w:val="000000"/>
          <w:lang w:eastAsia="zh-CN"/>
        </w:rPr>
        <w:t>6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如图是有关电磁现象实验的装置图，其中是电动机工作原理的图是</w:t>
      </w:r>
      <w:r>
        <w:rPr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>）</w:t>
      </w:r>
    </w:p>
    <w:p w:rsidR="001135B7" w:rsidRDefault="003B1D90">
      <w:pPr>
        <w:spacing w:after="0"/>
        <w:rPr>
          <w:lang w:eastAsia="zh-CN"/>
        </w:rPr>
      </w:pPr>
    </w:p>
    <w:p w:rsidR="001135B7" w:rsidRDefault="003B1D9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821220" cy="916711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088606" cy="93581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308227" cy="95491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136345" cy="964463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1135B7" w:rsidRDefault="003B1D9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二、多选题（</w:t>
      </w:r>
      <w:r>
        <w:rPr>
          <w:rFonts w:hint="eastAsia"/>
          <w:b/>
          <w:bCs/>
          <w:sz w:val="24"/>
          <w:szCs w:val="24"/>
          <w:lang w:eastAsia="zh-CN"/>
        </w:rPr>
        <w:t>每个</w:t>
      </w:r>
      <w:r>
        <w:rPr>
          <w:rFonts w:hint="eastAsia"/>
          <w:b/>
          <w:bCs/>
          <w:sz w:val="24"/>
          <w:szCs w:val="24"/>
          <w:lang w:eastAsia="zh-CN"/>
        </w:rPr>
        <w:t>3</w:t>
      </w:r>
      <w:r>
        <w:rPr>
          <w:rFonts w:hint="eastAsia"/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b/>
          <w:bCs/>
          <w:sz w:val="24"/>
          <w:szCs w:val="24"/>
          <w:lang w:eastAsia="zh-CN"/>
        </w:rPr>
        <w:t>6</w:t>
      </w:r>
      <w:r>
        <w:rPr>
          <w:b/>
          <w:bCs/>
          <w:sz w:val="24"/>
          <w:szCs w:val="24"/>
          <w:lang w:eastAsia="zh-CN"/>
        </w:rPr>
        <w:t>分）</w:t>
      </w:r>
    </w:p>
    <w:p w:rsidR="001135B7" w:rsidRDefault="003B1D9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923290</wp:posOffset>
            </wp:positionV>
            <wp:extent cx="1152525" cy="933450"/>
            <wp:effectExtent l="19050" t="0" r="9525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如图所示，将容器放在水平桌面上，容器中盛有密度为</w:t>
      </w:r>
      <w:r>
        <w:rPr>
          <w:color w:val="000000"/>
        </w:rPr>
        <w:t>ρ</w:t>
      </w:r>
      <w:r>
        <w:rPr>
          <w:color w:val="000000"/>
          <w:lang w:eastAsia="zh-CN"/>
        </w:rPr>
        <w:t>重力为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的液体，现将重力为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放入容器后，物体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漂浮且有一半体积露出液面，此时液面上升了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．液体对容器底部的压强为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液体对物体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已知容器重力为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底面积为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，容器对桌面的压强为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桌面对容器的支持力为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则下列选项正确的是（　　）</w:t>
      </w:r>
    </w:p>
    <w:p w:rsidR="00D42F1D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</w:rPr>
        <w:t>A. F</w:t>
      </w:r>
      <w:r>
        <w:rPr>
          <w:color w:val="000000"/>
          <w:vertAlign w:val="subscript"/>
        </w:rPr>
        <w:t>B</w:t>
      </w:r>
      <w:r>
        <w:rPr>
          <w:color w:val="000000"/>
        </w:rPr>
        <w:t>大小为</w:t>
      </w:r>
      <w:r>
        <w:rPr>
          <w:color w:val="000000"/>
        </w:rPr>
        <w:t>ρghS                           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F1D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</w:rPr>
        <w:t>B. G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G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G</w:t>
      </w:r>
      <w:r>
        <w:rPr>
          <w:color w:val="000000"/>
          <w:vertAlign w:val="subscript"/>
        </w:rPr>
        <w:t>B</w:t>
      </w:r>
      <w:r>
        <w:rPr>
          <w:color w:val="000000"/>
        </w:rPr>
        <w:t>之和与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大小相等</w:t>
      </w:r>
      <w:r>
        <w:br/>
      </w:r>
      <w:r>
        <w:rPr>
          <w:color w:val="000000"/>
        </w:rPr>
        <w:t>C. G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G</w:t>
      </w:r>
      <w:r>
        <w:rPr>
          <w:color w:val="000000"/>
          <w:vertAlign w:val="subscript"/>
        </w:rPr>
        <w:t>B</w:t>
      </w:r>
      <w:r>
        <w:rPr>
          <w:color w:val="000000"/>
        </w:rPr>
        <w:t>之和与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大小相等</w:t>
      </w:r>
      <w:r>
        <w:rPr>
          <w:color w:val="000000"/>
        </w:rPr>
        <w:t xml:space="preserve"> 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B7" w:rsidRDefault="003B1D9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是一对相互作用力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如图所示的电路中，电源两端电压为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并保持不变．定值电阻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的阻值为</w:t>
      </w:r>
      <w:r>
        <w:rPr>
          <w:color w:val="000000"/>
          <w:lang w:eastAsia="zh-CN"/>
        </w:rPr>
        <w:t>100</w:t>
      </w:r>
      <w:r>
        <w:rPr>
          <w:color w:val="000000"/>
        </w:rPr>
        <w:t>Ω</w:t>
      </w:r>
      <w:r>
        <w:rPr>
          <w:color w:val="000000"/>
          <w:lang w:eastAsia="zh-CN"/>
        </w:rPr>
        <w:t>，滑动变阻器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的最大阻值为</w:t>
      </w:r>
      <w:r>
        <w:rPr>
          <w:color w:val="000000"/>
          <w:lang w:eastAsia="zh-CN"/>
        </w:rPr>
        <w:t>50</w:t>
      </w:r>
      <w:r>
        <w:rPr>
          <w:color w:val="000000"/>
        </w:rPr>
        <w:t>Ω</w:t>
      </w:r>
      <w:r>
        <w:rPr>
          <w:color w:val="000000"/>
          <w:lang w:eastAsia="zh-CN"/>
        </w:rPr>
        <w:t>．当开关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端移到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端的过程中，下列说法中正确的是（</w:t>
      </w:r>
      <w:r>
        <w:rPr>
          <w:color w:val="000000"/>
          <w:lang w:eastAsia="zh-CN"/>
        </w:rPr>
        <w:t xml:space="preserve">   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42F1D" w:rsidRDefault="003B1D90">
      <w:pPr>
        <w:spacing w:after="0"/>
        <w:ind w:left="150"/>
        <w:rPr>
          <w:color w:val="000000"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99695</wp:posOffset>
            </wp:positionV>
            <wp:extent cx="1614805" cy="1019175"/>
            <wp:effectExtent l="19050" t="0" r="4445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电压表的示数变大，电流表的示数变小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F1D" w:rsidRDefault="003B1D9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电流表和电压表的示数都不变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电流表的示数变化范围为</w:t>
      </w:r>
      <w:r>
        <w:rPr>
          <w:color w:val="000000"/>
          <w:lang w:eastAsia="zh-CN"/>
        </w:rPr>
        <w:t>0.04A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0.06A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B7" w:rsidRDefault="003B1D9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电压表的示数变化范围为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6V</w:t>
      </w:r>
    </w:p>
    <w:p w:rsidR="001135B7" w:rsidRDefault="003B1D9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三、填空题（每空</w:t>
      </w:r>
      <w:r>
        <w:rPr>
          <w:rFonts w:hint="eastAsia"/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rFonts w:hint="eastAsia"/>
          <w:b/>
          <w:bCs/>
          <w:sz w:val="24"/>
          <w:szCs w:val="24"/>
          <w:lang w:eastAsia="zh-CN"/>
        </w:rPr>
        <w:t>24</w:t>
      </w:r>
      <w:r>
        <w:rPr>
          <w:b/>
          <w:bCs/>
          <w:sz w:val="24"/>
          <w:szCs w:val="24"/>
          <w:lang w:eastAsia="zh-CN"/>
        </w:rPr>
        <w:t>分）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今年</w:t>
      </w:r>
      <w:r>
        <w:rPr>
          <w:color w:val="000000"/>
          <w:lang w:eastAsia="zh-CN"/>
        </w:rPr>
        <w:t>“5.18”</w:t>
      </w:r>
      <w:r>
        <w:rPr>
          <w:color w:val="000000"/>
          <w:lang w:eastAsia="zh-CN"/>
        </w:rPr>
        <w:t>海交会上有一种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超声波喷雾降温扇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，在风扇转动时还可喷出水雾．喷雾可以增加空气中的水分，风扇吹风加快了空气中水分的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，就加快了从周围物体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热量，从而达到降温的目的．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用照相机拍照时，要想使被拍酶景物成的像大一些，照相机与被描景物</w:t>
      </w:r>
      <w:r>
        <w:rPr>
          <w:color w:val="000000"/>
          <w:lang w:eastAsia="zh-CN"/>
        </w:rPr>
        <w:t>之间应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</w:t>
      </w:r>
      <w:r>
        <w:rPr>
          <w:color w:val="000000"/>
          <w:lang w:eastAsia="zh-CN"/>
        </w:rPr>
        <w:t>“)</w:t>
      </w:r>
      <w:r>
        <w:rPr>
          <w:color w:val="000000"/>
          <w:lang w:eastAsia="zh-CN"/>
        </w:rPr>
        <w:t>一些；底片跟镜头间的距离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暗箱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应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近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）一些。</w:t>
      </w:r>
      <w:r>
        <w:rPr>
          <w:color w:val="000000"/>
          <w:lang w:eastAsia="zh-CN"/>
        </w:rPr>
        <w:t xml:space="preserve">   </w:t>
      </w:r>
    </w:p>
    <w:p w:rsidR="00D42F1D" w:rsidRDefault="003B1D90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如图所示：</w:t>
      </w:r>
      <w:r>
        <w:rPr>
          <w:color w:val="000000"/>
          <w:lang w:eastAsia="zh-CN"/>
        </w:rPr>
        <w:t xml:space="preserve"> </w:t>
      </w:r>
    </w:p>
    <w:p w:rsidR="001135B7" w:rsidRDefault="003B1D9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17780</wp:posOffset>
            </wp:positionV>
            <wp:extent cx="3476625" cy="952500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5B7" w:rsidRDefault="003B1D90">
      <w:pPr>
        <w:spacing w:after="0"/>
        <w:rPr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Pr="00D42F1D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）在测物体长度时，以上两种使用方式中正确的是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图，铅笔的长度应为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．</w:t>
      </w:r>
    </w:p>
    <w:p w:rsidR="001135B7" w:rsidRPr="00D42F1D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）用刻度尺测物理课本的长度需要多次测量，多次测量的目的是</w:t>
      </w:r>
      <w:r>
        <w:rPr>
          <w:color w:val="000000"/>
          <w:lang w:eastAsia="zh-CN"/>
        </w:rPr>
        <w:t xml:space="preserve">________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若用毫米刻度尺测量四次读数分别为</w:t>
      </w:r>
      <w:r>
        <w:rPr>
          <w:color w:val="000000"/>
          <w:lang w:eastAsia="zh-CN"/>
        </w:rPr>
        <w:t>25.98cm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26.00cm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26.02cm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26.42cm</w:t>
      </w:r>
      <w:r>
        <w:rPr>
          <w:color w:val="000000"/>
          <w:lang w:eastAsia="zh-CN"/>
        </w:rPr>
        <w:t>，其中错误的数据是</w:t>
      </w:r>
      <w:r>
        <w:rPr>
          <w:color w:val="000000"/>
          <w:lang w:eastAsia="zh-CN"/>
        </w:rPr>
        <w:t xml:space="preserve">________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该物理课本的长度应为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．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）若有一把刻度尺是用金属材料做成的，且这种金属材料受温度变化很明显，那么在严冬季节用它测量物体的长度时，其测量结果将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（偏大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偏小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不变）</w:t>
      </w:r>
    </w:p>
    <w:p w:rsidR="00D42F1D" w:rsidRDefault="003B1D90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如图所示，在磁铁正上方用弹簧挂着一条形磁铁，开关闭合后，当滑片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端滑动过程中，则电流表的示数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，弹簧的长度将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（选填变小、不变或变大）．</w:t>
      </w:r>
      <w:r>
        <w:rPr>
          <w:color w:val="000000"/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33020</wp:posOffset>
            </wp:positionV>
            <wp:extent cx="1371600" cy="1114425"/>
            <wp:effectExtent l="19050" t="0" r="0" b="0"/>
            <wp:wrapSquare wrapText="bothSides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1135B7" w:rsidRDefault="003B1D9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四、作图题（每个图</w:t>
      </w:r>
      <w:r>
        <w:rPr>
          <w:rFonts w:hint="eastAsia"/>
          <w:b/>
          <w:bCs/>
          <w:sz w:val="24"/>
          <w:szCs w:val="24"/>
          <w:lang w:eastAsia="zh-CN"/>
        </w:rPr>
        <w:t>4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rFonts w:hint="eastAsia"/>
          <w:b/>
          <w:bCs/>
          <w:sz w:val="24"/>
          <w:szCs w:val="24"/>
          <w:lang w:eastAsia="zh-CN"/>
        </w:rPr>
        <w:t>8</w:t>
      </w:r>
      <w:r>
        <w:rPr>
          <w:b/>
          <w:bCs/>
          <w:sz w:val="24"/>
          <w:szCs w:val="24"/>
          <w:lang w:eastAsia="zh-CN"/>
        </w:rPr>
        <w:t>分）</w:t>
      </w:r>
    </w:p>
    <w:p w:rsidR="001135B7" w:rsidRDefault="003B1D9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767715</wp:posOffset>
            </wp:positionV>
            <wp:extent cx="1981200" cy="1047750"/>
            <wp:effectExtent l="19050" t="0" r="0" b="0"/>
            <wp:wrapSquare wrapText="bothSides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901065</wp:posOffset>
            </wp:positionV>
            <wp:extent cx="1504950" cy="657225"/>
            <wp:effectExtent l="19050" t="0" r="0" b="0"/>
            <wp:wrapSquare wrapText="bothSides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下图甲所示是常用的一个插线板．使用时插线板上的开关断开时指示灯不发光，插孔不能提供工作电压；而在开关闭合时指示灯发光，插孔可以提供工作电压；如果指示灯损坏了，开关闭合时插孔也能提供工作电压，请根据以上要求在乙图中画出开关、指示灯、插孔的连接方式，并与电源线接通。</w:t>
      </w:r>
      <w:r>
        <w:rPr>
          <w:lang w:eastAsia="zh-CN"/>
        </w:rPr>
        <w:br/>
      </w: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如图所示，请画出宣传牌所受重力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的示意图，并画出以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为支点宣传牌静止时所受的另一个力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及其力臂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．</w:t>
      </w:r>
    </w:p>
    <w:p w:rsidR="001135B7" w:rsidRDefault="003B1D9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83185</wp:posOffset>
            </wp:positionV>
            <wp:extent cx="1304925" cy="1809750"/>
            <wp:effectExtent l="19050" t="0" r="9525" b="0"/>
            <wp:wrapSquare wrapText="bothSides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​</w:t>
      </w: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D42F1D" w:rsidRDefault="003B1D90">
      <w:pPr>
        <w:rPr>
          <w:b/>
          <w:bCs/>
          <w:sz w:val="24"/>
          <w:szCs w:val="24"/>
          <w:lang w:eastAsia="zh-CN"/>
        </w:rPr>
      </w:pPr>
    </w:p>
    <w:p w:rsidR="001135B7" w:rsidRDefault="003B1D9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五、实验题（每空</w:t>
      </w:r>
      <w:r>
        <w:rPr>
          <w:b/>
          <w:bCs/>
          <w:sz w:val="24"/>
          <w:szCs w:val="24"/>
          <w:lang w:eastAsia="zh-CN"/>
        </w:rPr>
        <w:t>2</w:t>
      </w:r>
      <w:r>
        <w:rPr>
          <w:b/>
          <w:bCs/>
          <w:sz w:val="24"/>
          <w:szCs w:val="24"/>
          <w:lang w:eastAsia="zh-CN"/>
        </w:rPr>
        <w:t>分；共</w:t>
      </w:r>
      <w:r>
        <w:rPr>
          <w:rFonts w:hint="eastAsia"/>
          <w:b/>
          <w:bCs/>
          <w:sz w:val="24"/>
          <w:szCs w:val="24"/>
          <w:lang w:eastAsia="zh-CN"/>
        </w:rPr>
        <w:t>28</w:t>
      </w:r>
      <w:r>
        <w:rPr>
          <w:b/>
          <w:bCs/>
          <w:sz w:val="24"/>
          <w:szCs w:val="24"/>
          <w:lang w:eastAsia="zh-CN"/>
        </w:rPr>
        <w:t>分）</w:t>
      </w:r>
    </w:p>
    <w:p w:rsidR="00D42F1D" w:rsidRPr="00D42F1D" w:rsidRDefault="003B1D9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93345</wp:posOffset>
            </wp:positionV>
            <wp:extent cx="1771650" cy="1476375"/>
            <wp:effectExtent l="19050" t="0" r="0" b="0"/>
            <wp:wrapSquare wrapText="bothSides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小刚为了测量不规则矿石的密度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做了如下实验</w:t>
      </w:r>
      <w:r>
        <w:rPr>
          <w:color w:val="000000"/>
          <w:lang w:eastAsia="zh-CN"/>
        </w:rPr>
        <w:t>: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）调节天平时发现指针位置</w:t>
      </w:r>
      <w:r>
        <w:rPr>
          <w:color w:val="000000"/>
          <w:lang w:eastAsia="zh-CN"/>
        </w:rPr>
        <w:t>如图甲所示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此时应将横梁平衡螺母向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侧调节。横梁平衡后进行测量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结果如图乙所示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矿石的质量为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）在量筒中注入</w:t>
      </w:r>
      <w:r>
        <w:rPr>
          <w:color w:val="000000"/>
          <w:lang w:eastAsia="zh-CN"/>
        </w:rPr>
        <w:t>15mL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系上细线后将矿石放入量筒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水面位置如图丙所示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矿石的体积为</w:t>
      </w:r>
      <w:r>
        <w:rPr>
          <w:color w:val="000000"/>
          <w:lang w:eastAsia="zh-CN"/>
        </w:rPr>
        <w:t>________cm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）根据以上数据算得矿石的密度为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）假如细线的体积不能忽略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所测矿石的密度比真实值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小明在做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测小灯泡电功率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的实验时，实验电路图如图甲所示，所用小灯泡的额定电压为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．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3175</wp:posOffset>
            </wp:positionV>
            <wp:extent cx="3905250" cy="1171575"/>
            <wp:effectExtent l="19050" t="0" r="0" b="0"/>
            <wp:wrapSquare wrapText="bothSides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）测量小灯泡电功率的实验原理是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）连接电路时，开关应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；电路中滑动变阻器的主要作用是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）连接后电路后，闭合开关，电流表指针偏转情况如图乙所示，其主要原因是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；调节好电流表后，电流表偏转正常，此时，电压表示数为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，经检测电压表正常，则产生故障的原因可能是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）排除故障后继续实验，小明进行了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次测量，并将有关数据</w:t>
      </w:r>
      <w:r>
        <w:rPr>
          <w:color w:val="000000"/>
          <w:lang w:eastAsia="zh-CN"/>
        </w:rPr>
        <w:t>及现象记录在表格中，在第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次实验中电流表的示数如图丙所示，电流表的示数为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。</w:t>
      </w:r>
    </w:p>
    <w:p w:rsidR="00D42F1D" w:rsidRDefault="003B1D9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24765</wp:posOffset>
            </wp:positionV>
            <wp:extent cx="2619375" cy="1143000"/>
            <wp:effectExtent l="19050" t="0" r="9525" b="0"/>
            <wp:wrapSquare wrapText="bothSides"/>
            <wp:docPr id="5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）分析表格中数据，可知小灯泡的额定功率为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，由表格中的数据可以发现，小灯泡的实际功率越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），小灯泡越亮．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）进一步分析发现，当小灯泡两端的电压增大时，其电阻将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六、计算题（</w:t>
      </w:r>
      <w:r>
        <w:rPr>
          <w:rFonts w:hint="eastAsia"/>
          <w:b/>
          <w:bCs/>
          <w:sz w:val="24"/>
          <w:szCs w:val="24"/>
          <w:lang w:eastAsia="zh-CN"/>
        </w:rPr>
        <w:t>17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12</w:t>
      </w:r>
      <w:r>
        <w:rPr>
          <w:rFonts w:hint="eastAsia"/>
          <w:b/>
          <w:bCs/>
          <w:sz w:val="24"/>
          <w:szCs w:val="24"/>
          <w:lang w:eastAsia="zh-CN"/>
        </w:rPr>
        <w:t>分，</w:t>
      </w:r>
      <w:r>
        <w:rPr>
          <w:rFonts w:hint="eastAsia"/>
          <w:b/>
          <w:bCs/>
          <w:sz w:val="24"/>
          <w:szCs w:val="24"/>
          <w:lang w:eastAsia="zh-CN"/>
        </w:rPr>
        <w:t>18</w:t>
      </w:r>
      <w:r>
        <w:rPr>
          <w:rFonts w:hint="eastAsia"/>
          <w:b/>
          <w:bCs/>
          <w:sz w:val="24"/>
          <w:szCs w:val="24"/>
          <w:lang w:eastAsia="zh-CN"/>
        </w:rPr>
        <w:t>题</w:t>
      </w:r>
      <w:r>
        <w:rPr>
          <w:rFonts w:hint="eastAsia"/>
          <w:b/>
          <w:bCs/>
          <w:sz w:val="24"/>
          <w:szCs w:val="24"/>
          <w:lang w:eastAsia="zh-CN"/>
        </w:rPr>
        <w:t>10</w:t>
      </w:r>
      <w:r>
        <w:rPr>
          <w:rFonts w:hint="eastAsia"/>
          <w:b/>
          <w:bCs/>
          <w:sz w:val="24"/>
          <w:szCs w:val="24"/>
          <w:lang w:eastAsia="zh-CN"/>
        </w:rPr>
        <w:t>分</w:t>
      </w:r>
      <w:r>
        <w:rPr>
          <w:b/>
          <w:bCs/>
          <w:sz w:val="24"/>
          <w:szCs w:val="24"/>
          <w:lang w:eastAsia="zh-CN"/>
        </w:rPr>
        <w:t>；共</w:t>
      </w:r>
      <w:r>
        <w:rPr>
          <w:rFonts w:hint="eastAsia"/>
          <w:b/>
          <w:bCs/>
          <w:sz w:val="24"/>
          <w:szCs w:val="24"/>
          <w:lang w:eastAsia="zh-CN"/>
        </w:rPr>
        <w:t>22</w:t>
      </w:r>
      <w:r>
        <w:rPr>
          <w:b/>
          <w:bCs/>
          <w:sz w:val="24"/>
          <w:szCs w:val="24"/>
          <w:lang w:eastAsia="zh-CN"/>
        </w:rPr>
        <w:t>分）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某型号的小汽车，在一段平直的公路上匀速行驶了</w:t>
      </w:r>
      <w:r>
        <w:rPr>
          <w:color w:val="000000"/>
          <w:lang w:eastAsia="zh-CN"/>
        </w:rPr>
        <w:t>50km</w:t>
      </w:r>
      <w:r>
        <w:rPr>
          <w:color w:val="000000"/>
          <w:lang w:eastAsia="zh-CN"/>
        </w:rPr>
        <w:t>，用了半</w:t>
      </w:r>
      <w:r>
        <w:rPr>
          <w:color w:val="000000"/>
          <w:lang w:eastAsia="zh-CN"/>
        </w:rPr>
        <w:t>小时，受到的阻力为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，求：</w:t>
      </w:r>
    </w:p>
    <w:p w:rsidR="001135B7" w:rsidRDefault="003B1D9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91440</wp:posOffset>
            </wp:positionV>
            <wp:extent cx="1876425" cy="800100"/>
            <wp:effectExtent l="19050" t="0" r="9525" b="0"/>
            <wp:wrapSquare wrapText="bothSides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）若在这一过程中消耗燃油</w:t>
      </w:r>
      <w:r>
        <w:rPr>
          <w:color w:val="000000"/>
          <w:lang w:eastAsia="zh-CN"/>
        </w:rPr>
        <w:t>5×10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求这一过程中燃油燃烧放出的热量（已知燃油密度为</w:t>
      </w:r>
      <w:r>
        <w:rPr>
          <w:color w:val="000000"/>
          <w:lang w:eastAsia="zh-CN"/>
        </w:rPr>
        <w:t>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热值为</w:t>
      </w:r>
      <w:r>
        <w:rPr>
          <w:color w:val="000000"/>
          <w:lang w:eastAsia="zh-CN"/>
        </w:rPr>
        <w:t>4.6×10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）小汽车行驶这段路程，发动机做的功为多少？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）求此过程的能量利用效率．</w:t>
      </w:r>
      <w:r>
        <w:rPr>
          <w:color w:val="000000"/>
          <w:lang w:eastAsia="zh-CN"/>
        </w:rPr>
        <w:t xml:space="preserve">    </w:t>
      </w: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某种智能型电饭锅，如图甲所示，有加热、保温、断电的功能。内部简化的电路如图乙所示，开关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可根据设定在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“3”</w:t>
      </w:r>
      <w:r>
        <w:rPr>
          <w:color w:val="000000"/>
          <w:lang w:eastAsia="zh-CN"/>
        </w:rPr>
        <w:t>挡之间自动转换，某次煮饭时电功率与时间的关系如图丙所示。</w:t>
      </w:r>
      <w:r>
        <w:rPr>
          <w:color w:val="000000"/>
          <w:lang w:eastAsia="zh-CN"/>
        </w:rPr>
        <w:t>求：</w:t>
      </w:r>
      <w:r>
        <w:rPr>
          <w:color w:val="000000"/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68580</wp:posOffset>
            </wp:positionV>
            <wp:extent cx="3457575" cy="1247775"/>
            <wp:effectExtent l="19050" t="0" r="9525" b="0"/>
            <wp:wrapSquare wrapText="bothSides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D42F1D" w:rsidRDefault="003B1D90">
      <w:pPr>
        <w:spacing w:after="0"/>
        <w:rPr>
          <w:color w:val="000000"/>
          <w:lang w:eastAsia="zh-CN"/>
        </w:rPr>
      </w:pP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）此次煮饭产生的总热量如果用来烧水，其中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热量被水吸收，则能将初温是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，多少质量的水烧开</w:t>
      </w: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在一个标准大气压下，水的比热容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J/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kg•℃</w:t>
      </w:r>
      <w:r>
        <w:rPr>
          <w:color w:val="000000"/>
          <w:lang w:eastAsia="zh-CN"/>
        </w:rPr>
        <w:t>），计算结果保留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位小数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1135B7" w:rsidRDefault="003B1D90">
      <w:pPr>
        <w:rPr>
          <w:lang w:eastAsia="zh-CN"/>
        </w:rPr>
      </w:pPr>
      <w:r>
        <w:rPr>
          <w:lang w:eastAsia="zh-CN"/>
        </w:rPr>
        <w:br w:type="page"/>
      </w:r>
    </w:p>
    <w:p w:rsidR="001135B7" w:rsidRDefault="003B1D90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参考答案</w:t>
      </w:r>
    </w:p>
    <w:p w:rsidR="001135B7" w:rsidRDefault="003B1D90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 </w:t>
      </w:r>
    </w:p>
    <w:p w:rsidR="001135B7" w:rsidRDefault="003B1D90">
      <w:pPr>
        <w:spacing w:after="0"/>
      </w:pPr>
      <w:r>
        <w:rPr>
          <w:color w:val="000000"/>
          <w:lang w:eastAsia="zh-CN"/>
        </w:rPr>
        <w:t xml:space="preserve">1. A   2. </w:t>
      </w:r>
      <w:r>
        <w:rPr>
          <w:color w:val="000000"/>
        </w:rPr>
        <w:t xml:space="preserve">B   3. A   4. </w:t>
      </w:r>
      <w:r>
        <w:rPr>
          <w:rFonts w:hint="eastAsia"/>
          <w:color w:val="000000"/>
          <w:lang w:eastAsia="zh-CN"/>
        </w:rPr>
        <w:t>B</w:t>
      </w:r>
      <w:r>
        <w:rPr>
          <w:color w:val="000000"/>
        </w:rPr>
        <w:t xml:space="preserve">   5. C   6. </w:t>
      </w:r>
      <w:r>
        <w:rPr>
          <w:rFonts w:hint="eastAsia"/>
          <w:color w:val="000000"/>
          <w:lang w:eastAsia="zh-CN"/>
        </w:rPr>
        <w:t>C</w:t>
      </w:r>
      <w:r>
        <w:rPr>
          <w:color w:val="000000"/>
        </w:rPr>
        <w:t xml:space="preserve">   </w:t>
      </w:r>
    </w:p>
    <w:p w:rsidR="001135B7" w:rsidRDefault="003B1D90">
      <w:pPr>
        <w:rPr>
          <w:lang w:eastAsia="zh-CN"/>
        </w:rPr>
      </w:pPr>
      <w:r>
        <w:rPr>
          <w:lang w:eastAsia="zh-CN"/>
        </w:rPr>
        <w:t>二、多选题</w:t>
      </w:r>
      <w:r>
        <w:rPr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7. B,D   </w:t>
      </w:r>
      <w:r>
        <w:rPr>
          <w:rFonts w:hint="eastAsia"/>
          <w:lang w:eastAsia="zh-CN"/>
        </w:rPr>
        <w:t xml:space="preserve"> </w:t>
      </w:r>
      <w:r>
        <w:rPr>
          <w:color w:val="000000"/>
          <w:lang w:eastAsia="zh-CN"/>
        </w:rPr>
        <w:t xml:space="preserve">8. CD   </w:t>
      </w:r>
    </w:p>
    <w:p w:rsidR="001135B7" w:rsidRDefault="003B1D90">
      <w:pPr>
        <w:rPr>
          <w:lang w:eastAsia="zh-CN"/>
        </w:rPr>
      </w:pPr>
      <w:r>
        <w:rPr>
          <w:lang w:eastAsia="zh-CN"/>
        </w:rPr>
        <w:t>三、填空题</w:t>
      </w:r>
      <w:r>
        <w:rPr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蒸发（汽化）；收</w:t>
      </w:r>
      <w:r>
        <w:rPr>
          <w:color w:val="000000"/>
          <w:lang w:eastAsia="zh-CN"/>
        </w:rPr>
        <w:t xml:space="preserve">  </w:t>
      </w:r>
      <w:r>
        <w:rPr>
          <w:rFonts w:hint="eastAsia"/>
          <w:lang w:eastAsia="zh-CN"/>
        </w:rPr>
        <w:t xml:space="preserve">                                              </w:t>
      </w:r>
      <w:r>
        <w:rPr>
          <w:color w:val="000000"/>
          <w:lang w:eastAsia="zh-CN"/>
        </w:rPr>
        <w:t xml:space="preserve">10. </w:t>
      </w:r>
      <w:r>
        <w:rPr>
          <w:color w:val="606266"/>
          <w:highlight w:val="white"/>
          <w:lang w:eastAsia="zh-CN"/>
        </w:rPr>
        <w:t>近</w:t>
      </w:r>
      <w:r>
        <w:rPr>
          <w:color w:val="000000"/>
          <w:lang w:eastAsia="zh-CN"/>
        </w:rPr>
        <w:t>；</w:t>
      </w:r>
      <w:r>
        <w:rPr>
          <w:color w:val="606266"/>
          <w:highlight w:val="white"/>
          <w:lang w:eastAsia="zh-CN"/>
        </w:rPr>
        <w:t>远</w:t>
      </w:r>
      <w:r>
        <w:rPr>
          <w:color w:val="000000"/>
          <w:lang w:eastAsia="zh-CN"/>
        </w:rPr>
        <w:t xml:space="preserve"> 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3.40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）取平均值减小误差；</w:t>
      </w:r>
      <w:r>
        <w:rPr>
          <w:color w:val="000000"/>
          <w:lang w:eastAsia="zh-CN"/>
        </w:rPr>
        <w:t>26.42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26.00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）偏大</w:t>
      </w:r>
      <w:r>
        <w:rPr>
          <w:rFonts w:hint="eastAsia"/>
          <w:lang w:eastAsia="zh-CN"/>
        </w:rPr>
        <w:t xml:space="preserve">        </w:t>
      </w: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变大；变大</w:t>
      </w:r>
      <w:r>
        <w:rPr>
          <w:color w:val="000000"/>
          <w:lang w:eastAsia="zh-CN"/>
        </w:rPr>
        <w:t xml:space="preserve">  </w:t>
      </w:r>
    </w:p>
    <w:p w:rsidR="001135B7" w:rsidRDefault="003B1D90">
      <w:pPr>
        <w:rPr>
          <w:lang w:eastAsia="zh-CN"/>
        </w:rPr>
      </w:pPr>
      <w:r>
        <w:rPr>
          <w:lang w:eastAsia="zh-CN"/>
        </w:rPr>
        <w:t>四、作图题</w:t>
      </w:r>
      <w:r>
        <w:rPr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:</w:t>
      </w:r>
      <w:r w:rsidRPr="00D42F1D"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                      </w:t>
      </w:r>
      <w:r>
        <w:rPr>
          <w:color w:val="000000"/>
          <w:lang w:eastAsia="zh-CN"/>
        </w:rPr>
        <w:t xml:space="preserve">14. </w:t>
      </w:r>
      <w:r>
        <w:rPr>
          <w:color w:val="000000"/>
          <w:lang w:eastAsia="zh-CN"/>
        </w:rPr>
        <w:t>如图所示：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9659" cy="783031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     </w:t>
      </w:r>
      <w:r>
        <w:rPr>
          <w:noProof/>
          <w:lang w:eastAsia="zh-CN"/>
        </w:rPr>
        <w:drawing>
          <wp:inline distT="0" distB="0" distL="0" distR="0">
            <wp:extent cx="1164996" cy="1451470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4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B7" w:rsidRDefault="003B1D90">
      <w:pPr>
        <w:rPr>
          <w:lang w:eastAsia="zh-CN"/>
        </w:rPr>
      </w:pPr>
      <w:r>
        <w:rPr>
          <w:lang w:eastAsia="zh-CN"/>
        </w:rPr>
        <w:t>五、实验题</w:t>
      </w:r>
      <w:r>
        <w:rPr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）右；</w:t>
      </w:r>
      <w:r>
        <w:rPr>
          <w:color w:val="000000"/>
          <w:lang w:eastAsia="zh-CN"/>
        </w:rPr>
        <w:t>27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2.7×10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</w:t>
      </w:r>
      <w:r>
        <w:rPr>
          <w:color w:val="000000"/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）断开；改变小灯泡两端电压（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）电流表正负接线柱接反；小灯泡短路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0.32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0.75</w:t>
      </w:r>
      <w:r>
        <w:rPr>
          <w:color w:val="000000"/>
          <w:lang w:eastAsia="zh-CN"/>
        </w:rPr>
        <w:t>；大（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）增大</w:t>
      </w:r>
      <w:r>
        <w:rPr>
          <w:color w:val="000000"/>
          <w:lang w:eastAsia="zh-CN"/>
        </w:rPr>
        <w:t xml:space="preserve">  </w:t>
      </w:r>
    </w:p>
    <w:p w:rsidR="001135B7" w:rsidRDefault="003B1D90">
      <w:pPr>
        <w:rPr>
          <w:lang w:eastAsia="zh-CN"/>
        </w:rPr>
      </w:pPr>
      <w:r>
        <w:rPr>
          <w:lang w:eastAsia="zh-CN"/>
        </w:rPr>
        <w:t>六、计算题</w:t>
      </w:r>
      <w:r>
        <w:rPr>
          <w:lang w:eastAsia="zh-CN"/>
        </w:rPr>
        <w:t xml:space="preserve">  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）解：耗燃油的质量：</w:t>
      </w:r>
      <w:r>
        <w:rPr>
          <w:color w:val="000000"/>
          <w:lang w:eastAsia="zh-CN"/>
        </w:rPr>
        <w:t>m=</w:t>
      </w:r>
      <w:r>
        <w:rPr>
          <w:color w:val="000000"/>
        </w:rPr>
        <w:t>ρ</w:t>
      </w:r>
      <w:r>
        <w:rPr>
          <w:color w:val="000000"/>
          <w:lang w:eastAsia="zh-CN"/>
        </w:rPr>
        <w:t>V=0.8×10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×5×10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=4kg</w:t>
      </w:r>
      <w:r>
        <w:rPr>
          <w:color w:val="000000"/>
          <w:lang w:eastAsia="zh-CN"/>
        </w:rPr>
        <w:t>，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燃油完全燃烧放出的热量：</w:t>
      </w:r>
      <w:r>
        <w:rPr>
          <w:color w:val="000000"/>
          <w:lang w:eastAsia="zh-CN"/>
        </w:rPr>
        <w:t>Q</w:t>
      </w:r>
      <w:r>
        <w:rPr>
          <w:color w:val="000000"/>
          <w:vertAlign w:val="subscript"/>
          <w:lang w:eastAsia="zh-CN"/>
        </w:rPr>
        <w:t>放</w:t>
      </w:r>
      <w:r>
        <w:rPr>
          <w:color w:val="000000"/>
          <w:lang w:eastAsia="zh-CN"/>
        </w:rPr>
        <w:t>=mq=4kg×4.6×10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J/kg=1.84×10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J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答：这一过程中燃油燃烧放出的热量是</w:t>
      </w:r>
      <w:r>
        <w:rPr>
          <w:color w:val="000000"/>
          <w:lang w:eastAsia="zh-CN"/>
        </w:rPr>
        <w:t>1.84×10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J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）解：因为车匀速行驶，车受到牵引力和阻力是平衡力，所以牵引力</w:t>
      </w:r>
      <w:r>
        <w:rPr>
          <w:color w:val="000000"/>
          <w:lang w:eastAsia="zh-CN"/>
        </w:rPr>
        <w:t>F=f=2×10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小汽车行驶</w:t>
      </w:r>
      <w:r>
        <w:rPr>
          <w:color w:val="000000"/>
          <w:lang w:eastAsia="zh-CN"/>
        </w:rPr>
        <w:t>50km</w:t>
      </w:r>
      <w:r>
        <w:rPr>
          <w:color w:val="000000"/>
          <w:lang w:eastAsia="zh-CN"/>
        </w:rPr>
        <w:t>发动机做的功：</w:t>
      </w:r>
      <w:r>
        <w:rPr>
          <w:color w:val="000000"/>
          <w:lang w:eastAsia="zh-CN"/>
        </w:rPr>
        <w:t>W=Fs=2×10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N×50×10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m=1×10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J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答</w:t>
      </w:r>
      <w:r>
        <w:rPr>
          <w:color w:val="000000"/>
          <w:lang w:eastAsia="zh-CN"/>
        </w:rPr>
        <w:t>：小汽车行驶这段路程，发动机做的功为</w:t>
      </w:r>
      <w:r>
        <w:rPr>
          <w:color w:val="000000"/>
          <w:lang w:eastAsia="zh-CN"/>
        </w:rPr>
        <w:t>1×10</w:t>
      </w:r>
      <w:r>
        <w:rPr>
          <w:color w:val="000000"/>
          <w:vertAlign w:val="superscript"/>
          <w:lang w:eastAsia="zh-CN"/>
        </w:rPr>
        <w:t>8</w:t>
      </w:r>
      <w:r>
        <w:rPr>
          <w:color w:val="000000"/>
          <w:lang w:eastAsia="zh-CN"/>
        </w:rPr>
        <w:t>J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）解：此过程的效率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062607" cy="35331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07" cy="3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>答：此过程的能量利用效率是</w:t>
      </w:r>
      <w:r>
        <w:rPr>
          <w:color w:val="000000"/>
          <w:lang w:eastAsia="zh-CN"/>
        </w:rPr>
        <w:t>54.3%</w:t>
      </w:r>
    </w:p>
    <w:p w:rsidR="001135B7" w:rsidRDefault="003B1D9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18.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）由图乙可知，当开关接</w:t>
      </w:r>
      <w:r>
        <w:rPr>
          <w:color w:val="000000"/>
          <w:lang w:eastAsia="zh-CN"/>
        </w:rPr>
        <w:t>“1”</w:t>
      </w:r>
      <w:r>
        <w:rPr>
          <w:color w:val="000000"/>
          <w:lang w:eastAsia="zh-CN"/>
        </w:rPr>
        <w:t>时，电路为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的简单电路，电路中的总电阻最小，由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24905" cy="295275"/>
            <wp:effectExtent l="1905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83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可知，总功率最大，此时为加热状态；当开关接</w:t>
      </w:r>
      <w:r>
        <w:rPr>
          <w:color w:val="000000"/>
          <w:lang w:eastAsia="zh-CN"/>
        </w:rPr>
        <w:t>“2”</w:t>
      </w:r>
      <w:r>
        <w:rPr>
          <w:color w:val="000000"/>
          <w:lang w:eastAsia="zh-CN"/>
        </w:rPr>
        <w:t>时，两电阻串联，电路中的总电阻最大，总功率最小，此时为保温状态；由图丙可知，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94168" cy="17188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394168" cy="17188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7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根据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11198" cy="285750"/>
            <wp:effectExtent l="19050" t="0" r="7902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1" cy="2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可得，电阻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lastRenderedPageBreak/>
        <w:t>阻值：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838325" cy="421288"/>
            <wp:effectExtent l="1905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006" cy="4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）由图丙可知，加热时间和保温时间都是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，则加热时产生的热量：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664206" cy="229184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206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；保温时产生的热量：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635555" cy="229184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555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此次煮饭产生的总热量：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301342" cy="24827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342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，由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68621" cy="409575"/>
            <wp:effectExtent l="1905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58" cy="41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得，水吸收的热量：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616467" cy="24827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467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35279" cy="210083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可得，水的质量：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067175" cy="469910"/>
            <wp:effectExtent l="19050" t="0" r="9525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7460" cy="47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</w:t>
      </w:r>
    </w:p>
    <w:sectPr w:rsidR="001135B7" w:rsidSect="001135B7">
      <w:headerReference w:type="even" r:id="rId54"/>
      <w:footerReference w:type="default" r:id="rId5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90" w:rsidRDefault="003B1D90" w:rsidP="00CB4F57">
      <w:pPr>
        <w:spacing w:after="0" w:line="240" w:lineRule="auto"/>
      </w:pPr>
      <w:r>
        <w:separator/>
      </w:r>
    </w:p>
  </w:endnote>
  <w:endnote w:type="continuationSeparator" w:id="1">
    <w:p w:rsidR="003B1D90" w:rsidRDefault="003B1D90" w:rsidP="00CB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B7" w:rsidRDefault="003B1D9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90" w:rsidRDefault="003B1D90" w:rsidP="00CB4F57">
      <w:pPr>
        <w:spacing w:after="0" w:line="240" w:lineRule="auto"/>
      </w:pPr>
      <w:r>
        <w:separator/>
      </w:r>
    </w:p>
  </w:footnote>
  <w:footnote w:type="continuationSeparator" w:id="1">
    <w:p w:rsidR="003B1D90" w:rsidRDefault="003B1D90" w:rsidP="00CB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B7" w:rsidRDefault="00CB4F57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135B7" w:rsidRDefault="003B1D9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135B7" w:rsidRDefault="003B1D90" w:rsidP="006E2737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135B7" w:rsidRDefault="003B1D9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6200"/>
    <w:multiLevelType w:val="hybridMultilevel"/>
    <w:tmpl w:val="F66042DC"/>
    <w:lvl w:ilvl="0" w:tplc="1CB24E12">
      <w:start w:val="1"/>
      <w:numFmt w:val="decimal"/>
      <w:lvlText w:val="%1."/>
      <w:lvlJc w:val="left"/>
      <w:pPr>
        <w:ind w:left="720" w:hanging="360"/>
      </w:pPr>
    </w:lvl>
    <w:lvl w:ilvl="1" w:tplc="8F7E43C2" w:tentative="1">
      <w:start w:val="1"/>
      <w:numFmt w:val="lowerLetter"/>
      <w:lvlText w:val="%2."/>
      <w:lvlJc w:val="left"/>
      <w:pPr>
        <w:ind w:left="1440" w:hanging="360"/>
      </w:pPr>
    </w:lvl>
    <w:lvl w:ilvl="2" w:tplc="CB506C7A" w:tentative="1">
      <w:start w:val="1"/>
      <w:numFmt w:val="lowerRoman"/>
      <w:lvlText w:val="%3."/>
      <w:lvlJc w:val="right"/>
      <w:pPr>
        <w:ind w:left="2160" w:hanging="180"/>
      </w:pPr>
    </w:lvl>
    <w:lvl w:ilvl="3" w:tplc="0FEC5412" w:tentative="1">
      <w:start w:val="1"/>
      <w:numFmt w:val="decimal"/>
      <w:lvlText w:val="%4."/>
      <w:lvlJc w:val="left"/>
      <w:pPr>
        <w:ind w:left="2880" w:hanging="360"/>
      </w:pPr>
    </w:lvl>
    <w:lvl w:ilvl="4" w:tplc="A2ECDD38" w:tentative="1">
      <w:start w:val="1"/>
      <w:numFmt w:val="lowerLetter"/>
      <w:lvlText w:val="%5."/>
      <w:lvlJc w:val="left"/>
      <w:pPr>
        <w:ind w:left="3600" w:hanging="360"/>
      </w:pPr>
    </w:lvl>
    <w:lvl w:ilvl="5" w:tplc="6AFA7F60" w:tentative="1">
      <w:start w:val="1"/>
      <w:numFmt w:val="lowerRoman"/>
      <w:lvlText w:val="%6."/>
      <w:lvlJc w:val="right"/>
      <w:pPr>
        <w:ind w:left="4320" w:hanging="180"/>
      </w:pPr>
    </w:lvl>
    <w:lvl w:ilvl="6" w:tplc="FE162DCE" w:tentative="1">
      <w:start w:val="1"/>
      <w:numFmt w:val="decimal"/>
      <w:lvlText w:val="%7."/>
      <w:lvlJc w:val="left"/>
      <w:pPr>
        <w:ind w:left="5040" w:hanging="360"/>
      </w:pPr>
    </w:lvl>
    <w:lvl w:ilvl="7" w:tplc="C096D216" w:tentative="1">
      <w:start w:val="1"/>
      <w:numFmt w:val="lowerLetter"/>
      <w:lvlText w:val="%8."/>
      <w:lvlJc w:val="left"/>
      <w:pPr>
        <w:ind w:left="5760" w:hanging="360"/>
      </w:pPr>
    </w:lvl>
    <w:lvl w:ilvl="8" w:tplc="0E78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2EB108D"/>
    <w:multiLevelType w:val="hybridMultilevel"/>
    <w:tmpl w:val="5A68B4F8"/>
    <w:lvl w:ilvl="0" w:tplc="CAE69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5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25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85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29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29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4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EF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A4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2898C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CF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05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9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46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E9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0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08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C9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616D5AA">
      <w:start w:val="1"/>
      <w:numFmt w:val="decimal"/>
      <w:lvlText w:val="%1."/>
      <w:lvlJc w:val="left"/>
      <w:pPr>
        <w:ind w:left="720" w:hanging="360"/>
      </w:pPr>
    </w:lvl>
    <w:lvl w:ilvl="1" w:tplc="9B848306" w:tentative="1">
      <w:start w:val="1"/>
      <w:numFmt w:val="lowerLetter"/>
      <w:lvlText w:val="%2."/>
      <w:lvlJc w:val="left"/>
      <w:pPr>
        <w:ind w:left="1440" w:hanging="360"/>
      </w:pPr>
    </w:lvl>
    <w:lvl w:ilvl="2" w:tplc="214E06E4" w:tentative="1">
      <w:start w:val="1"/>
      <w:numFmt w:val="lowerRoman"/>
      <w:lvlText w:val="%3."/>
      <w:lvlJc w:val="right"/>
      <w:pPr>
        <w:ind w:left="2160" w:hanging="180"/>
      </w:pPr>
    </w:lvl>
    <w:lvl w:ilvl="3" w:tplc="C854C1B4" w:tentative="1">
      <w:start w:val="1"/>
      <w:numFmt w:val="decimal"/>
      <w:lvlText w:val="%4."/>
      <w:lvlJc w:val="left"/>
      <w:pPr>
        <w:ind w:left="2880" w:hanging="360"/>
      </w:pPr>
    </w:lvl>
    <w:lvl w:ilvl="4" w:tplc="8EF0FAB2" w:tentative="1">
      <w:start w:val="1"/>
      <w:numFmt w:val="lowerLetter"/>
      <w:lvlText w:val="%5."/>
      <w:lvlJc w:val="left"/>
      <w:pPr>
        <w:ind w:left="3600" w:hanging="360"/>
      </w:pPr>
    </w:lvl>
    <w:lvl w:ilvl="5" w:tplc="2044150E" w:tentative="1">
      <w:start w:val="1"/>
      <w:numFmt w:val="lowerRoman"/>
      <w:lvlText w:val="%6."/>
      <w:lvlJc w:val="right"/>
      <w:pPr>
        <w:ind w:left="4320" w:hanging="180"/>
      </w:pPr>
    </w:lvl>
    <w:lvl w:ilvl="6" w:tplc="3ABA854E" w:tentative="1">
      <w:start w:val="1"/>
      <w:numFmt w:val="decimal"/>
      <w:lvlText w:val="%7."/>
      <w:lvlJc w:val="left"/>
      <w:pPr>
        <w:ind w:left="5040" w:hanging="360"/>
      </w:pPr>
    </w:lvl>
    <w:lvl w:ilvl="7" w:tplc="7D42E212" w:tentative="1">
      <w:start w:val="1"/>
      <w:numFmt w:val="lowerLetter"/>
      <w:lvlText w:val="%8."/>
      <w:lvlJc w:val="left"/>
      <w:pPr>
        <w:ind w:left="5760" w:hanging="360"/>
      </w:pPr>
    </w:lvl>
    <w:lvl w:ilvl="8" w:tplc="59629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F57"/>
    <w:rsid w:val="003B1D90"/>
    <w:rsid w:val="006E2737"/>
    <w:rsid w:val="00CB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B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13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35B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135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135B7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135B7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135B7"/>
    <w:rPr>
      <w:sz w:val="18"/>
      <w:szCs w:val="18"/>
    </w:rPr>
  </w:style>
  <w:style w:type="paragraph" w:customStyle="1" w:styleId="1">
    <w:name w:val="正文1"/>
    <w:qFormat/>
    <w:rsid w:val="001135B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135B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135B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135B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135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BA5C0B64-36F4-424C-9EA8-AF2917C63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3</cp:revision>
  <dcterms:created xsi:type="dcterms:W3CDTF">2019-06-06T04:00:00Z</dcterms:created>
  <dcterms:modified xsi:type="dcterms:W3CDTF">2019-06-12T22:22:00Z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