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4B" w:rsidRDefault="00024B4B" w:rsidP="009039DF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024B4B">
        <w:rPr>
          <w:rFonts w:ascii="宋体" w:eastAsia="宋体" w:hAnsi="宋体" w:cs="宋体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934pt;margin-top:878pt;width:33pt;height:27pt;z-index:251658240;mso-position-horizontal-relative:page;mso-position-vertical-relative:top-margin-area">
            <v:imagedata r:id="rId8" o:title=""/>
            <w10:wrap anchorx="page"/>
          </v:shape>
        </w:pict>
      </w:r>
      <w:bookmarkStart w:id="0" w:name="bookmark0"/>
      <w:r w:rsidR="00C21EB7">
        <w:rPr>
          <w:rFonts w:ascii="宋体" w:eastAsia="宋体" w:hAnsi="宋体" w:cs="宋体" w:hint="eastAsia"/>
          <w:b/>
          <w:bCs/>
          <w:sz w:val="32"/>
          <w:szCs w:val="32"/>
        </w:rPr>
        <w:t>黄浦区</w:t>
      </w:r>
      <w:r w:rsidR="00C21EB7">
        <w:rPr>
          <w:rFonts w:ascii="宋体" w:eastAsia="宋体" w:hAnsi="宋体" w:cs="宋体" w:hint="eastAsia"/>
          <w:b/>
          <w:bCs/>
          <w:sz w:val="32"/>
          <w:szCs w:val="32"/>
        </w:rPr>
        <w:t>2019</w:t>
      </w:r>
      <w:r w:rsidR="00C21EB7">
        <w:rPr>
          <w:rFonts w:ascii="宋体" w:eastAsia="宋体" w:hAnsi="宋体" w:cs="宋体" w:hint="eastAsia"/>
          <w:b/>
          <w:bCs/>
          <w:sz w:val="32"/>
          <w:szCs w:val="32"/>
        </w:rPr>
        <w:t>年九年级学业考试模拟考</w:t>
      </w:r>
      <w:bookmarkStart w:id="1" w:name="bookmark1"/>
      <w:bookmarkEnd w:id="0"/>
      <w:r w:rsidR="00C21EB7">
        <w:rPr>
          <w:rFonts w:ascii="宋体" w:eastAsia="宋体" w:hAnsi="宋体" w:cs="宋体" w:hint="eastAsia"/>
          <w:b/>
          <w:bCs/>
          <w:sz w:val="32"/>
          <w:szCs w:val="32"/>
        </w:rPr>
        <w:t>理化试卷</w:t>
      </w:r>
      <w:r w:rsidR="00C21EB7">
        <w:rPr>
          <w:rFonts w:ascii="宋体" w:eastAsia="宋体" w:hAnsi="宋体" w:cs="宋体" w:hint="eastAsia"/>
          <w:b/>
          <w:bCs/>
          <w:sz w:val="32"/>
          <w:szCs w:val="32"/>
        </w:rPr>
        <w:tab/>
      </w:r>
      <w:r w:rsidR="00C21EB7">
        <w:rPr>
          <w:rFonts w:ascii="宋体" w:eastAsia="宋体" w:hAnsi="宋体" w:cs="宋体" w:hint="eastAsia"/>
          <w:b/>
          <w:bCs/>
          <w:sz w:val="21"/>
          <w:szCs w:val="21"/>
        </w:rPr>
        <w:t>2019</w:t>
      </w:r>
      <w:r w:rsidR="00C21EB7">
        <w:rPr>
          <w:rFonts w:ascii="宋体" w:eastAsia="宋体" w:hAnsi="宋体" w:cs="宋体" w:hint="eastAsia"/>
          <w:b/>
          <w:bCs/>
          <w:sz w:val="21"/>
          <w:szCs w:val="21"/>
        </w:rPr>
        <w:t>年</w:t>
      </w:r>
      <w:r w:rsidR="00C21EB7">
        <w:rPr>
          <w:rFonts w:ascii="宋体" w:eastAsia="宋体" w:hAnsi="宋体" w:cs="宋体" w:hint="eastAsia"/>
          <w:b/>
          <w:bCs/>
          <w:sz w:val="21"/>
          <w:szCs w:val="21"/>
        </w:rPr>
        <w:t>4</w:t>
      </w:r>
      <w:r w:rsidR="00C21EB7">
        <w:rPr>
          <w:rFonts w:ascii="宋体" w:eastAsia="宋体" w:hAnsi="宋体" w:cs="宋体" w:hint="eastAsia"/>
          <w:b/>
          <w:bCs/>
          <w:sz w:val="21"/>
          <w:szCs w:val="21"/>
        </w:rPr>
        <w:t>月</w:t>
      </w:r>
      <w:bookmarkEnd w:id="1"/>
    </w:p>
    <w:p w:rsidR="00024B4B" w:rsidRDefault="00C21EB7">
      <w:pPr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（满分</w:t>
      </w:r>
      <w:r>
        <w:rPr>
          <w:rFonts w:ascii="宋体" w:eastAsia="宋体" w:hAnsi="宋体" w:cs="宋体" w:hint="eastAsia"/>
          <w:sz w:val="21"/>
          <w:szCs w:val="21"/>
        </w:rPr>
        <w:t>150</w:t>
      </w:r>
      <w:r>
        <w:rPr>
          <w:rFonts w:ascii="宋体" w:eastAsia="宋体" w:hAnsi="宋体" w:cs="宋体" w:hint="eastAsia"/>
          <w:sz w:val="21"/>
          <w:szCs w:val="21"/>
        </w:rPr>
        <w:t>分，考试时间</w:t>
      </w:r>
      <w:r>
        <w:rPr>
          <w:rFonts w:ascii="宋体" w:eastAsia="宋体" w:hAnsi="宋体" w:cs="宋体" w:hint="eastAsia"/>
          <w:sz w:val="21"/>
          <w:szCs w:val="21"/>
        </w:rPr>
        <w:t>100</w:t>
      </w:r>
      <w:r>
        <w:rPr>
          <w:rFonts w:ascii="宋体" w:eastAsia="宋体" w:hAnsi="宋体" w:cs="宋体" w:hint="eastAsia"/>
          <w:sz w:val="21"/>
          <w:szCs w:val="21"/>
        </w:rPr>
        <w:t>分钟）</w:t>
      </w:r>
    </w:p>
    <w:p w:rsidR="00024B4B" w:rsidRDefault="00C21EB7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2" w:name="bookmark2"/>
      <w:r>
        <w:rPr>
          <w:rFonts w:ascii="宋体" w:eastAsia="宋体" w:hAnsi="宋体" w:cs="宋体" w:hint="eastAsia"/>
          <w:b/>
          <w:bCs/>
          <w:sz w:val="32"/>
          <w:szCs w:val="32"/>
        </w:rPr>
        <w:t>物理部分</w:t>
      </w:r>
    </w:p>
    <w:p w:rsidR="00024B4B" w:rsidRDefault="00C21EB7">
      <w:pPr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（满分</w:t>
      </w:r>
      <w:r>
        <w:rPr>
          <w:rFonts w:ascii="宋体" w:eastAsia="宋体" w:hAnsi="宋体" w:cs="宋体" w:hint="eastAsia"/>
          <w:sz w:val="21"/>
          <w:szCs w:val="21"/>
        </w:rPr>
        <w:t>90</w:t>
      </w:r>
      <w:r>
        <w:rPr>
          <w:rFonts w:ascii="宋体" w:eastAsia="宋体" w:hAnsi="宋体" w:cs="宋体" w:hint="eastAsia"/>
          <w:sz w:val="21"/>
          <w:szCs w:val="21"/>
        </w:rPr>
        <w:t>分）</w:t>
      </w:r>
      <w:bookmarkEnd w:id="2"/>
    </w:p>
    <w:p w:rsidR="00024B4B" w:rsidRDefault="00C21EB7">
      <w:pPr>
        <w:jc w:val="both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考生注意：</w:t>
      </w:r>
    </w:p>
    <w:p w:rsidR="00024B4B" w:rsidRDefault="00C21EB7">
      <w:pPr>
        <w:numPr>
          <w:ilvl w:val="0"/>
          <w:numId w:val="1"/>
        </w:num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本试卷物理部分含五个大题。</w:t>
      </w:r>
    </w:p>
    <w:p w:rsidR="00024B4B" w:rsidRDefault="00C21EB7">
      <w:pPr>
        <w:numPr>
          <w:ilvl w:val="0"/>
          <w:numId w:val="1"/>
        </w:num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答题时，考生务必按答题要求在答题纸规定的位置上作答，在草稿纸，本试卷上答题一律无效。</w:t>
      </w:r>
    </w:p>
    <w:p w:rsidR="00024B4B" w:rsidRDefault="00024B4B">
      <w:pPr>
        <w:jc w:val="both"/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一、选择题（共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16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分）</w:t>
      </w:r>
    </w:p>
    <w:p w:rsidR="00024B4B" w:rsidRDefault="00C21EB7" w:rsidP="009039DF">
      <w:pPr>
        <w:ind w:firstLineChars="200" w:firstLine="42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下列各题均只有一个正确选项，请将正确选项的代号用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/>
        </w:rPr>
        <w:t>2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B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铅笔填涂在答题纸的相应位置上，更改答案时，用橡皮擦去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/>
        </w:rPr>
        <w:t>,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重新填涂。</w:t>
      </w: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1.</w:t>
      </w:r>
      <w:r>
        <w:rPr>
          <w:rFonts w:ascii="宋体" w:eastAsia="宋体" w:hAnsi="宋体" w:cs="宋体" w:hint="eastAsia"/>
          <w:sz w:val="21"/>
          <w:szCs w:val="21"/>
        </w:rPr>
        <w:t>在原子核中，带正电的粒子是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A.</w:t>
      </w:r>
      <w:r>
        <w:rPr>
          <w:rFonts w:ascii="宋体" w:eastAsia="宋体" w:hAnsi="宋体" w:cs="宋体" w:hint="eastAsia"/>
          <w:sz w:val="21"/>
          <w:szCs w:val="21"/>
        </w:rPr>
        <w:t>质子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原子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电子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中子</w:t>
      </w:r>
    </w:p>
    <w:p w:rsidR="00024B4B" w:rsidRDefault="00024B4B">
      <w:pPr>
        <w:rPr>
          <w:rFonts w:ascii="宋体" w:eastAsia="宋体" w:hAnsi="宋体" w:cs="宋体"/>
          <w:sz w:val="21"/>
          <w:szCs w:val="21"/>
          <w:lang w:val="en-US"/>
        </w:rPr>
      </w:pP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2.</w:t>
      </w:r>
      <w:r>
        <w:rPr>
          <w:rFonts w:ascii="宋体" w:eastAsia="宋体" w:hAnsi="宋体" w:cs="宋体" w:hint="eastAsia"/>
          <w:sz w:val="21"/>
          <w:szCs w:val="21"/>
        </w:rPr>
        <w:t>光从空气射入水中，入射角为</w:t>
      </w:r>
      <w:r>
        <w:rPr>
          <w:rFonts w:ascii="宋体" w:eastAsia="宋体" w:hAnsi="宋体" w:cs="宋体" w:hint="eastAsia"/>
          <w:sz w:val="21"/>
          <w:szCs w:val="21"/>
        </w:rPr>
        <w:t>45</w:t>
      </w:r>
      <w:r>
        <w:rPr>
          <w:rFonts w:ascii="宋体" w:eastAsia="宋体" w:hAnsi="宋体" w:cs="宋体" w:hint="eastAsia"/>
          <w:sz w:val="21"/>
          <w:szCs w:val="21"/>
        </w:rPr>
        <w:t>°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折射角可能为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A.</w:t>
      </w:r>
      <w:r>
        <w:rPr>
          <w:rFonts w:ascii="宋体" w:eastAsia="宋体" w:hAnsi="宋体" w:cs="宋体" w:hint="eastAsia"/>
          <w:sz w:val="21"/>
          <w:szCs w:val="21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°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32</w:t>
      </w:r>
      <w:r>
        <w:rPr>
          <w:rFonts w:ascii="宋体" w:eastAsia="宋体" w:hAnsi="宋体" w:cs="宋体" w:hint="eastAsia"/>
          <w:sz w:val="21"/>
          <w:szCs w:val="21"/>
        </w:rPr>
        <w:t>°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45</w:t>
      </w:r>
      <w:r>
        <w:rPr>
          <w:rFonts w:ascii="宋体" w:eastAsia="宋体" w:hAnsi="宋体" w:cs="宋体" w:hint="eastAsia"/>
          <w:sz w:val="21"/>
          <w:szCs w:val="21"/>
        </w:rPr>
        <w:t>°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65</w:t>
      </w:r>
      <w:r>
        <w:rPr>
          <w:rFonts w:ascii="宋体" w:eastAsia="宋体" w:hAnsi="宋体" w:cs="宋体" w:hint="eastAsia"/>
          <w:sz w:val="21"/>
          <w:szCs w:val="21"/>
        </w:rPr>
        <w:t>°</w:t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3.</w:t>
      </w:r>
      <w:r>
        <w:rPr>
          <w:rFonts w:ascii="宋体" w:eastAsia="宋体" w:hAnsi="宋体" w:cs="宋体" w:hint="eastAsia"/>
          <w:sz w:val="21"/>
          <w:szCs w:val="21"/>
        </w:rPr>
        <w:t>调节电视机的音量，是为了改变声音的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频率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响度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音色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音调</w:t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4.</w:t>
      </w:r>
      <w:r>
        <w:rPr>
          <w:rFonts w:ascii="宋体" w:eastAsia="宋体" w:hAnsi="宋体" w:cs="宋体" w:hint="eastAsia"/>
          <w:sz w:val="21"/>
          <w:szCs w:val="21"/>
        </w:rPr>
        <w:t>首先发现电流磁效应的科学家是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法拉第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焦耳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奥斯特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牛顿</w:t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5.</w:t>
      </w:r>
      <w:r>
        <w:rPr>
          <w:rFonts w:ascii="宋体" w:eastAsia="宋体" w:hAnsi="宋体" w:cs="宋体" w:hint="eastAsia"/>
          <w:sz w:val="21"/>
          <w:szCs w:val="21"/>
        </w:rPr>
        <w:t>四冲程内燃机工作时，将机械能转化为内能的冲程是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吸气冲程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压缩冲程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做功冲程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排气冲程</w:t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6.</w:t>
      </w:r>
      <w:r>
        <w:rPr>
          <w:rFonts w:ascii="宋体" w:eastAsia="宋体" w:hAnsi="宋体" w:cs="宋体" w:hint="eastAsia"/>
          <w:sz w:val="21"/>
          <w:szCs w:val="21"/>
        </w:rPr>
        <w:t>静止在水平桌面上的铅笔受到的一对平衡力是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铅笔受到的重力与桌子受到的重力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铅笔受到的重力与铅笔对桌子的压力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桌子对铅笔的支持力与铅笔对桌子的压力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桌子对铅笔的支持力与铅笔受到的重力</w:t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noProof/>
          <w:lang w:val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424180</wp:posOffset>
            </wp:positionV>
            <wp:extent cx="1647825" cy="1133475"/>
            <wp:effectExtent l="0" t="0" r="9525" b="952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/>
        </w:rPr>
        <w:t>7.</w:t>
      </w:r>
      <w:r>
        <w:rPr>
          <w:rFonts w:ascii="宋体" w:eastAsia="宋体" w:hAnsi="宋体" w:cs="宋体" w:hint="eastAsia"/>
          <w:sz w:val="21"/>
          <w:szCs w:val="21"/>
        </w:rPr>
        <w:t>甲、乙两物体同时同地开始做匀速直线运动，甲的速度大于乙的速度，它们的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s-t</w:t>
      </w:r>
      <w:r>
        <w:rPr>
          <w:rFonts w:ascii="宋体" w:eastAsia="宋体" w:hAnsi="宋体" w:cs="宋体" w:hint="eastAsia"/>
          <w:sz w:val="21"/>
          <w:szCs w:val="21"/>
        </w:rPr>
        <w:t>图像为图</w:t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所示</w:t>
      </w: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、</w:t>
      </w: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、</w:t>
      </w:r>
      <w:r>
        <w:rPr>
          <w:rFonts w:ascii="宋体" w:eastAsia="宋体" w:hAnsi="宋体" w:cs="宋体" w:hint="eastAsia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、</w:t>
      </w:r>
      <w:r>
        <w:rPr>
          <w:rFonts w:ascii="宋体" w:eastAsia="宋体" w:hAnsi="宋体" w:cs="宋体" w:hint="eastAsia"/>
          <w:sz w:val="21"/>
          <w:szCs w:val="21"/>
        </w:rPr>
        <w:t>d</w:t>
      </w:r>
      <w:r>
        <w:rPr>
          <w:rFonts w:ascii="宋体" w:eastAsia="宋体" w:hAnsi="宋体" w:cs="宋体" w:hint="eastAsia"/>
          <w:sz w:val="21"/>
          <w:szCs w:val="21"/>
        </w:rPr>
        <w:t>四条图线中的两条，运动</w:t>
      </w:r>
      <w:r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秒甲、乙间的距离大于</w:t>
      </w:r>
      <w:r>
        <w:rPr>
          <w:rFonts w:ascii="宋体" w:eastAsia="宋体" w:hAnsi="宋体" w:cs="宋体" w:hint="eastAsia"/>
          <w:sz w:val="21"/>
          <w:szCs w:val="21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米，则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甲的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s-t</w:t>
      </w:r>
      <w:r>
        <w:rPr>
          <w:rFonts w:ascii="宋体" w:eastAsia="宋体" w:hAnsi="宋体" w:cs="宋体" w:hint="eastAsia"/>
          <w:sz w:val="21"/>
          <w:szCs w:val="21"/>
        </w:rPr>
        <w:t>图可能为图线</w:t>
      </w:r>
      <w:r>
        <w:rPr>
          <w:rFonts w:ascii="宋体" w:eastAsia="宋体" w:hAnsi="宋体" w:cs="宋体" w:hint="eastAsia"/>
          <w:sz w:val="21"/>
          <w:szCs w:val="21"/>
        </w:rPr>
        <w:t>a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甲的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s-t</w:t>
      </w:r>
      <w:r>
        <w:rPr>
          <w:rFonts w:ascii="宋体" w:eastAsia="宋体" w:hAnsi="宋体" w:cs="宋体" w:hint="eastAsia"/>
          <w:sz w:val="21"/>
          <w:szCs w:val="21"/>
        </w:rPr>
        <w:t>图可能为图线</w:t>
      </w:r>
      <w:r>
        <w:rPr>
          <w:rFonts w:ascii="宋体" w:eastAsia="宋体" w:hAnsi="宋体" w:cs="宋体" w:hint="eastAsia"/>
          <w:sz w:val="21"/>
          <w:szCs w:val="21"/>
        </w:rPr>
        <w:t>c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的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s-t</w:t>
      </w:r>
      <w:r>
        <w:rPr>
          <w:rFonts w:ascii="宋体" w:eastAsia="宋体" w:hAnsi="宋体" w:cs="宋体" w:hint="eastAsia"/>
          <w:sz w:val="21"/>
          <w:szCs w:val="21"/>
        </w:rPr>
        <w:t>图可能为图线</w:t>
      </w:r>
      <w:r>
        <w:rPr>
          <w:rFonts w:ascii="宋体" w:eastAsia="宋体" w:hAnsi="宋体" w:cs="宋体" w:hint="eastAsia"/>
          <w:sz w:val="21"/>
          <w:szCs w:val="21"/>
        </w:rPr>
        <w:t>b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的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s-t</w:t>
      </w:r>
      <w:r>
        <w:rPr>
          <w:rFonts w:ascii="宋体" w:eastAsia="宋体" w:hAnsi="宋体" w:cs="宋体" w:hint="eastAsia"/>
          <w:sz w:val="21"/>
          <w:szCs w:val="21"/>
        </w:rPr>
        <w:t>图一定为图线</w:t>
      </w:r>
      <w:r>
        <w:rPr>
          <w:rFonts w:ascii="宋体" w:eastAsia="宋体" w:hAnsi="宋体" w:cs="宋体" w:hint="eastAsia"/>
          <w:sz w:val="21"/>
          <w:szCs w:val="21"/>
        </w:rPr>
        <w:t>d</w:t>
      </w:r>
    </w:p>
    <w:p w:rsidR="00024B4B" w:rsidRDefault="00024B4B">
      <w:pPr>
        <w:rPr>
          <w:rFonts w:ascii="宋体" w:eastAsia="宋体" w:hAnsi="宋体" w:cs="宋体"/>
          <w:sz w:val="21"/>
          <w:szCs w:val="21"/>
          <w:lang w:val="en-US"/>
        </w:rPr>
      </w:pP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noProof/>
          <w:lang w:val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426720</wp:posOffset>
            </wp:positionV>
            <wp:extent cx="1028700" cy="800100"/>
            <wp:effectExtent l="0" t="0" r="0" b="0"/>
            <wp:wrapSquare wrapText="bothSides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/>
        </w:rPr>
        <w:t>8.</w:t>
      </w:r>
      <w:r>
        <w:rPr>
          <w:rFonts w:ascii="宋体" w:eastAsia="宋体" w:hAnsi="宋体" w:cs="宋体" w:hint="eastAsia"/>
          <w:sz w:val="21"/>
          <w:szCs w:val="21"/>
        </w:rPr>
        <w:t>如图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所示，均匀圆柱体甲和盛有液体乙的轻质圆柱形容器放置在水平地面上，甲、乙对地面压强相等。现沿水平方向切去部分甲并从容器中抽出部</w:t>
      </w:r>
      <w:r>
        <w:rPr>
          <w:rFonts w:ascii="宋体" w:eastAsia="宋体" w:hAnsi="宋体" w:cs="宋体" w:hint="eastAsia"/>
          <w:sz w:val="21"/>
          <w:szCs w:val="21"/>
        </w:rPr>
        <w:lastRenderedPageBreak/>
        <w:t>分乙后，甲、乙</w:t>
      </w:r>
      <w:r>
        <w:rPr>
          <w:rFonts w:ascii="宋体" w:eastAsia="宋体" w:hAnsi="宋体" w:cs="宋体" w:hint="eastAsia"/>
          <w:sz w:val="21"/>
          <w:szCs w:val="21"/>
        </w:rPr>
        <w:t>剩余部分的体积相等。若甲、乙减少的质量分别为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、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，则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. 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一定等于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. 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一定大于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  <w:lang w:val="en-US"/>
        </w:rPr>
      </w:pPr>
      <w:r w:rsidRPr="009039DF">
        <w:rPr>
          <w:rFonts w:ascii="宋体" w:eastAsia="宋体" w:hAnsi="宋体" w:cs="宋体" w:hint="eastAsia"/>
          <w:sz w:val="21"/>
          <w:szCs w:val="21"/>
          <w:lang w:val="en-US"/>
        </w:rPr>
        <w:t>C</w:t>
      </w:r>
      <w:r>
        <w:rPr>
          <w:rFonts w:ascii="宋体" w:eastAsia="宋体" w:hAnsi="宋体" w:cs="宋体" w:hint="eastAsia"/>
          <w:sz w:val="21"/>
          <w:szCs w:val="21"/>
          <w:lang w:val="en-US" w:eastAsia="en-US"/>
        </w:rPr>
        <w:t xml:space="preserve">. </w:t>
      </w:r>
      <w:r w:rsidRPr="009039DF">
        <w:rPr>
          <w:rFonts w:ascii="宋体" w:eastAsia="宋体" w:hAnsi="宋体" w:cs="宋体" w:hint="eastAsia"/>
          <w:sz w:val="21"/>
          <w:szCs w:val="21"/>
          <w:lang w:val="en-US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可能小于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 w:rsidRPr="009039DF">
        <w:rPr>
          <w:rFonts w:ascii="宋体" w:eastAsia="宋体" w:hAnsi="宋体" w:cs="宋体" w:hint="eastAsia"/>
          <w:sz w:val="21"/>
          <w:szCs w:val="21"/>
          <w:lang w:val="en-US"/>
        </w:rPr>
        <w:t>D</w:t>
      </w:r>
      <w:r>
        <w:rPr>
          <w:rFonts w:ascii="宋体" w:eastAsia="宋体" w:hAnsi="宋体" w:cs="宋体" w:hint="eastAsia"/>
          <w:sz w:val="21"/>
          <w:szCs w:val="21"/>
          <w:lang w:val="en-US" w:eastAsia="en-US"/>
        </w:rPr>
        <w:t xml:space="preserve">. </w:t>
      </w:r>
      <w:r w:rsidRPr="009039DF">
        <w:rPr>
          <w:rFonts w:ascii="宋体" w:eastAsia="宋体" w:hAnsi="宋体" w:cs="宋体" w:hint="eastAsia"/>
          <w:sz w:val="21"/>
          <w:szCs w:val="21"/>
          <w:lang w:val="en-US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一定小于</w:t>
      </w:r>
      <w:r w:rsidRPr="009039DF">
        <w:rPr>
          <w:rFonts w:ascii="宋体" w:eastAsia="宋体" w:hAnsi="宋体" w:cs="宋体" w:hint="eastAsia"/>
          <w:sz w:val="21"/>
          <w:szCs w:val="21"/>
          <w:lang w:val="en-US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</w:p>
    <w:p w:rsidR="00024B4B" w:rsidRPr="009039DF" w:rsidRDefault="00024B4B">
      <w:pPr>
        <w:rPr>
          <w:rFonts w:ascii="宋体" w:eastAsia="宋体" w:hAnsi="宋体" w:cs="宋体"/>
          <w:sz w:val="21"/>
          <w:szCs w:val="21"/>
          <w:lang w:val="en-US"/>
        </w:rPr>
      </w:pPr>
    </w:p>
    <w:p w:rsidR="00024B4B" w:rsidRDefault="00C21EB7">
      <w:pPr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二、填空题（共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23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分）</w:t>
      </w:r>
    </w:p>
    <w:p w:rsidR="00024B4B" w:rsidRDefault="00C21EB7" w:rsidP="009039DF">
      <w:pPr>
        <w:ind w:firstLineChars="200" w:firstLine="42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请将结果填入答题纸的相应位置。</w:t>
      </w: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9.</w:t>
      </w:r>
      <w:r>
        <w:rPr>
          <w:rFonts w:ascii="宋体" w:eastAsia="宋体" w:hAnsi="宋体" w:cs="宋体" w:hint="eastAsia"/>
          <w:sz w:val="21"/>
          <w:szCs w:val="21"/>
        </w:rPr>
        <w:t>我国家庭电路中，电饭锅的工作电压为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1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伏，电饭锅和洗衣机之间是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</w:rPr>
        <w:t>2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连接的（选填“串联”或“并联”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，它们工作时将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3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能转化为其他形式的能。</w:t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10.</w:t>
      </w:r>
      <w:r>
        <w:rPr>
          <w:rFonts w:ascii="宋体" w:eastAsia="宋体" w:hAnsi="宋体" w:cs="宋体" w:hint="eastAsia"/>
          <w:sz w:val="21"/>
          <w:szCs w:val="21"/>
        </w:rPr>
        <w:t>篮球运动员用力将篮球投出，表明力可以改变物体的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</w:rPr>
        <w:t>4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；篮球在空中运动时惯性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5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（选填“变大”、“不变”或“变小”）；以地面为参照物，篮球是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</w:rPr>
        <w:t>6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的（选填“运动”或“静止”）。</w:t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11.</w:t>
      </w:r>
      <w:r>
        <w:rPr>
          <w:rFonts w:ascii="宋体" w:eastAsia="宋体" w:hAnsi="宋体" w:cs="宋体" w:hint="eastAsia"/>
          <w:sz w:val="21"/>
          <w:szCs w:val="21"/>
        </w:rPr>
        <w:t>竖直向上抛出重为</w:t>
      </w:r>
      <w:r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牛的小球，若小球在运动中受到的空气阻力大小始终为</w:t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牛，且总是跟运动方向相反，则小球在下降过程中所受合力的大小为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</w:rPr>
        <w:t>7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牛；重力势能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</w:rPr>
        <w:t>8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（选填“变大”、“变小”或“不变”）；小球落入水中，所受浮力方向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</w:rPr>
        <w:t>9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）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。</w:t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12.</w:t>
      </w:r>
      <w:r>
        <w:rPr>
          <w:rFonts w:ascii="宋体" w:eastAsia="宋体" w:hAnsi="宋体" w:cs="宋体" w:hint="eastAsia"/>
          <w:sz w:val="21"/>
          <w:szCs w:val="21"/>
        </w:rPr>
        <w:t>某导体两端的电压为</w:t>
      </w:r>
      <w:r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伏时，通过它的电流为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0.3</w:t>
      </w:r>
      <w:r>
        <w:rPr>
          <w:rFonts w:ascii="宋体" w:eastAsia="宋体" w:hAnsi="宋体" w:cs="宋体" w:hint="eastAsia"/>
          <w:sz w:val="21"/>
          <w:szCs w:val="21"/>
        </w:rPr>
        <w:t>安，则</w:t>
      </w:r>
      <w:r>
        <w:rPr>
          <w:rFonts w:ascii="宋体" w:eastAsia="宋体" w:hAnsi="宋体" w:cs="宋体" w:hint="eastAsia"/>
          <w:sz w:val="21"/>
          <w:szCs w:val="21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秒钟通过该导体横截面的电荷量为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</w:rPr>
        <w:t>10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）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库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导体的电阻为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11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欧。若导体两端的电压改为</w:t>
      </w:r>
      <w:r>
        <w:rPr>
          <w:rFonts w:ascii="宋体" w:eastAsia="宋体" w:hAnsi="宋体" w:cs="宋体" w:hint="eastAsia"/>
          <w:sz w:val="21"/>
          <w:szCs w:val="21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伏时，导体的电阻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</w:rPr>
        <w:t>12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（选填“变大”、“变小”或“不变”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13.</w:t>
      </w:r>
      <w:r>
        <w:rPr>
          <w:rFonts w:ascii="宋体" w:eastAsia="宋体" w:hAnsi="宋体" w:cs="宋体" w:hint="eastAsia"/>
          <w:sz w:val="21"/>
          <w:szCs w:val="21"/>
        </w:rPr>
        <w:t>木块在大小为</w:t>
      </w:r>
      <w:r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牛的水平拉力作用下，沿水平地面做匀速直线运动，摩擦力的大小为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</w:rPr>
        <w:t>13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牛</w:t>
      </w:r>
      <w:r>
        <w:rPr>
          <w:rFonts w:ascii="宋体" w:eastAsia="宋体" w:hAnsi="宋体" w:cs="宋体" w:hint="eastAsia"/>
          <w:sz w:val="21"/>
          <w:szCs w:val="21"/>
        </w:rPr>
        <w:t xml:space="preserve">, </w:t>
      </w:r>
      <w:r>
        <w:rPr>
          <w:rFonts w:ascii="宋体" w:eastAsia="宋体" w:hAnsi="宋体" w:cs="宋体" w:hint="eastAsia"/>
          <w:sz w:val="21"/>
          <w:szCs w:val="21"/>
        </w:rPr>
        <w:t>木块与地面摩擦后温度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</w:rPr>
        <w:t>14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（选填“升高”、“不变”或“降低”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，这是通过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</w:rPr>
        <w:t>15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改变了木块的内能。</w:t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14.</w:t>
      </w:r>
      <w:r>
        <w:rPr>
          <w:rFonts w:ascii="宋体" w:eastAsia="宋体" w:hAnsi="宋体" w:cs="宋体" w:hint="eastAsia"/>
          <w:sz w:val="21"/>
          <w:szCs w:val="21"/>
        </w:rPr>
        <w:t>在图</w:t>
      </w:r>
      <w:r>
        <w:rPr>
          <w:rFonts w:ascii="宋体" w:eastAsia="宋体" w:hAnsi="宋体" w:cs="宋体" w:hint="eastAsia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所示的电路中，电源电压保持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U</w:t>
      </w:r>
      <w:r>
        <w:rPr>
          <w:rFonts w:ascii="宋体" w:eastAsia="宋体" w:hAnsi="宋体" w:cs="宋体" w:hint="eastAsia"/>
          <w:sz w:val="21"/>
          <w:szCs w:val="21"/>
          <w:vertAlign w:val="subscript"/>
          <w:lang w:val="en-US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不变，闭合电键</w:t>
      </w:r>
      <w:r>
        <w:rPr>
          <w:rFonts w:ascii="宋体" w:eastAsia="宋体" w:hAnsi="宋体" w:cs="宋体" w:hint="eastAsia"/>
          <w:sz w:val="21"/>
          <w:szCs w:val="21"/>
        </w:rPr>
        <w:t>S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电路正常工作，一段时间后，灯熄灭，若电路中只有电阻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R</w:t>
      </w:r>
      <w:r>
        <w:rPr>
          <w:rFonts w:ascii="宋体" w:eastAsia="宋体" w:hAnsi="宋体" w:cs="宋体" w:hint="eastAsia"/>
          <w:sz w:val="21"/>
          <w:szCs w:val="21"/>
        </w:rPr>
        <w:t>或灯</w:t>
      </w:r>
      <w:r>
        <w:rPr>
          <w:rFonts w:ascii="宋体" w:eastAsia="宋体" w:hAnsi="宋体" w:cs="宋体" w:hint="eastAsia"/>
          <w:sz w:val="21"/>
          <w:szCs w:val="21"/>
        </w:rPr>
        <w:t>L</w:t>
      </w:r>
      <w:r>
        <w:rPr>
          <w:rFonts w:ascii="宋体" w:eastAsia="宋体" w:hAnsi="宋体" w:cs="宋体" w:hint="eastAsia"/>
          <w:sz w:val="21"/>
          <w:szCs w:val="21"/>
        </w:rPr>
        <w:t>中的一个出现断路故障，请根据相关信息写出电表的示数及相对应的故障。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     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16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                    </w:t>
      </w:r>
    </w:p>
    <w:p w:rsidR="00024B4B" w:rsidRDefault="00C21EB7">
      <w:pPr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noProof/>
          <w:sz w:val="21"/>
          <w:szCs w:val="21"/>
          <w:lang w:val="en-US" w:bidi="ar-SA"/>
        </w:rPr>
        <w:drawing>
          <wp:inline distT="0" distB="0" distL="114300" distR="114300">
            <wp:extent cx="5057775" cy="1857375"/>
            <wp:effectExtent l="0" t="0" r="9525" b="952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15.</w:t>
      </w:r>
      <w:r>
        <w:rPr>
          <w:rFonts w:ascii="宋体" w:eastAsia="宋体" w:hAnsi="宋体" w:cs="宋体" w:hint="eastAsia"/>
          <w:sz w:val="21"/>
          <w:szCs w:val="21"/>
        </w:rPr>
        <w:t>在电路中导体接通电源后，自由电荷在导体中定向移动形成电流。对电流的形成过程，人们通常用图</w:t>
      </w:r>
      <w:r>
        <w:rPr>
          <w:rFonts w:ascii="宋体" w:eastAsia="宋体" w:hAnsi="宋体" w:cs="宋体" w:hint="eastAsia"/>
          <w:sz w:val="21"/>
          <w:szCs w:val="21"/>
        </w:rPr>
        <w:t>4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所示水流的形成过程来类比。</w:t>
      </w:r>
    </w:p>
    <w:p w:rsidR="00024B4B" w:rsidRDefault="00C21EB7" w:rsidP="009039DF">
      <w:pPr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图</w:t>
      </w:r>
      <w:r>
        <w:rPr>
          <w:rFonts w:ascii="宋体" w:eastAsia="宋体" w:hAnsi="宋体" w:cs="宋体" w:hint="eastAsia"/>
          <w:sz w:val="21"/>
          <w:szCs w:val="21"/>
        </w:rPr>
        <w:t>4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中阀门打开后，水轮机两侧水压不同，在此压力作用下，水流形成，水轮机转动。请类比分析图</w:t>
      </w:r>
      <w:r>
        <w:rPr>
          <w:rFonts w:ascii="宋体" w:eastAsia="宋体" w:hAnsi="宋体" w:cs="宋体" w:hint="eastAsia"/>
          <w:sz w:val="21"/>
          <w:szCs w:val="21"/>
        </w:rPr>
        <w:t>4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中电流形成，小灯发光的过程。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17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</w:t>
      </w:r>
    </w:p>
    <w:p w:rsidR="00024B4B" w:rsidRDefault="00C21EB7">
      <w:pPr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三、作图题（共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7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分）</w:t>
      </w:r>
    </w:p>
    <w:p w:rsidR="00024B4B" w:rsidRDefault="00C21EB7" w:rsidP="009039DF">
      <w:pPr>
        <w:ind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请将图直接画在答题纸的相应位置，作图题必须使用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2B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铅笔。</w:t>
      </w: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lastRenderedPageBreak/>
        <w:t>16.</w:t>
      </w:r>
      <w:r>
        <w:rPr>
          <w:rFonts w:ascii="宋体" w:eastAsia="宋体" w:hAnsi="宋体" w:cs="宋体" w:hint="eastAsia"/>
          <w:sz w:val="21"/>
          <w:szCs w:val="21"/>
        </w:rPr>
        <w:t>重为</w:t>
      </w:r>
      <w:r>
        <w:rPr>
          <w:rFonts w:ascii="宋体" w:eastAsia="宋体" w:hAnsi="宋体" w:cs="宋体" w:hint="eastAsia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牛的物体静止放在水平地面上，用力的图未法在图</w:t>
      </w:r>
      <w:r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中画出物体受到的支持力</w:t>
      </w:r>
      <w:r>
        <w:rPr>
          <w:rFonts w:ascii="宋体" w:eastAsia="宋体" w:hAnsi="宋体" w:cs="宋体" w:hint="eastAsia"/>
          <w:sz w:val="21"/>
          <w:szCs w:val="21"/>
        </w:rPr>
        <w:t>F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17.</w:t>
      </w:r>
      <w:r>
        <w:rPr>
          <w:rFonts w:ascii="宋体" w:eastAsia="宋体" w:hAnsi="宋体" w:cs="宋体" w:hint="eastAsia"/>
          <w:sz w:val="21"/>
          <w:szCs w:val="21"/>
        </w:rPr>
        <w:t>根据平面镜成像特</w:t>
      </w:r>
      <w:r>
        <w:rPr>
          <w:rFonts w:ascii="宋体" w:eastAsia="宋体" w:hAnsi="宋体" w:cs="宋体" w:hint="eastAsia"/>
          <w:sz w:val="21"/>
          <w:szCs w:val="21"/>
        </w:rPr>
        <w:t>点，在图</w:t>
      </w:r>
      <w:r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中画出物体</w:t>
      </w:r>
      <w:r>
        <w:rPr>
          <w:rFonts w:ascii="宋体" w:eastAsia="宋体" w:hAnsi="宋体" w:cs="宋体" w:hint="eastAsia"/>
          <w:sz w:val="21"/>
          <w:szCs w:val="21"/>
        </w:rPr>
        <w:t>AB</w:t>
      </w:r>
      <w:r>
        <w:rPr>
          <w:rFonts w:ascii="宋体" w:eastAsia="宋体" w:hAnsi="宋体" w:cs="宋体" w:hint="eastAsia"/>
          <w:sz w:val="21"/>
          <w:szCs w:val="21"/>
        </w:rPr>
        <w:t>在平面镜</w:t>
      </w:r>
      <w:r>
        <w:rPr>
          <w:rFonts w:ascii="宋体" w:eastAsia="宋体" w:hAnsi="宋体" w:cs="宋体" w:hint="eastAsia"/>
          <w:sz w:val="21"/>
          <w:szCs w:val="21"/>
        </w:rPr>
        <w:t>MN</w:t>
      </w:r>
      <w:r>
        <w:rPr>
          <w:rFonts w:ascii="宋体" w:eastAsia="宋体" w:hAnsi="宋体" w:cs="宋体" w:hint="eastAsia"/>
          <w:sz w:val="21"/>
          <w:szCs w:val="21"/>
        </w:rPr>
        <w:t>中所成的像</w:t>
      </w: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＇</w:t>
      </w: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＇。</w:t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18.</w:t>
      </w:r>
      <w:r>
        <w:rPr>
          <w:rFonts w:ascii="宋体" w:eastAsia="宋体" w:hAnsi="宋体" w:cs="宋体" w:hint="eastAsia"/>
          <w:sz w:val="21"/>
          <w:szCs w:val="21"/>
        </w:rPr>
        <w:t>在图</w:t>
      </w:r>
      <w:r>
        <w:rPr>
          <w:rFonts w:ascii="宋体" w:eastAsia="宋体" w:hAnsi="宋体" w:cs="宋体" w:hint="eastAsia"/>
          <w:sz w:val="21"/>
          <w:szCs w:val="21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所示的电路中，有两根导线尚未连接，请用笔画线代替导线补上。补上后要求：①闭合电键</w:t>
      </w:r>
      <w:r>
        <w:rPr>
          <w:rFonts w:ascii="宋体" w:eastAsia="宋体" w:hAnsi="宋体" w:cs="宋体" w:hint="eastAsia"/>
          <w:sz w:val="21"/>
          <w:szCs w:val="21"/>
        </w:rPr>
        <w:t>S</w:t>
      </w:r>
      <w:r>
        <w:rPr>
          <w:rFonts w:ascii="宋体" w:eastAsia="宋体" w:hAnsi="宋体" w:cs="宋体" w:hint="eastAsia"/>
          <w:sz w:val="21"/>
          <w:szCs w:val="21"/>
        </w:rPr>
        <w:t>后，小灯泡</w:t>
      </w:r>
      <w:r>
        <w:rPr>
          <w:rFonts w:ascii="宋体" w:eastAsia="宋体" w:hAnsi="宋体" w:cs="宋体" w:hint="eastAsia"/>
          <w:sz w:val="21"/>
          <w:szCs w:val="21"/>
        </w:rPr>
        <w:t>L</w:t>
      </w:r>
      <w:r>
        <w:rPr>
          <w:rFonts w:ascii="宋体" w:eastAsia="宋体" w:hAnsi="宋体" w:cs="宋体" w:hint="eastAsia"/>
          <w:sz w:val="21"/>
          <w:szCs w:val="21"/>
        </w:rPr>
        <w:t>才能发光；②向右移动滑动变阻器的滑片</w:t>
      </w:r>
      <w:r>
        <w:rPr>
          <w:rFonts w:ascii="宋体" w:eastAsia="宋体" w:hAnsi="宋体" w:cs="宋体" w:hint="eastAsia"/>
          <w:sz w:val="21"/>
          <w:szCs w:val="21"/>
        </w:rPr>
        <w:t>P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小灯泡</w:t>
      </w:r>
      <w:r>
        <w:rPr>
          <w:rFonts w:ascii="宋体" w:eastAsia="宋体" w:hAnsi="宋体" w:cs="宋体" w:hint="eastAsia"/>
          <w:sz w:val="21"/>
          <w:szCs w:val="21"/>
        </w:rPr>
        <w:t>L</w:t>
      </w:r>
      <w:r>
        <w:rPr>
          <w:rFonts w:ascii="宋体" w:eastAsia="宋体" w:hAnsi="宋体" w:cs="宋体" w:hint="eastAsia"/>
          <w:sz w:val="21"/>
          <w:szCs w:val="21"/>
        </w:rPr>
        <w:t>亮度不变；电流表的示数变小。</w:t>
      </w:r>
    </w:p>
    <w:p w:rsidR="00024B4B" w:rsidRDefault="00C21EB7">
      <w:pPr>
        <w:jc w:val="center"/>
        <w:rPr>
          <w:rFonts w:ascii="宋体" w:eastAsia="宋体" w:hAnsi="宋体" w:cs="宋体"/>
          <w:sz w:val="21"/>
          <w:szCs w:val="21"/>
        </w:rPr>
      </w:pPr>
      <w:r>
        <w:rPr>
          <w:noProof/>
          <w:lang w:val="en-US" w:bidi="ar-SA"/>
        </w:rPr>
        <w:drawing>
          <wp:inline distT="0" distB="0" distL="114300" distR="114300">
            <wp:extent cx="5238750" cy="1571625"/>
            <wp:effectExtent l="0" t="0" r="0" b="952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四、计算题（共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26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分）</w:t>
      </w:r>
    </w:p>
    <w:p w:rsidR="00024B4B" w:rsidRDefault="00C21EB7" w:rsidP="009039DF">
      <w:pPr>
        <w:ind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请将计算过程和答案写入答题纸的相应位置。</w: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19.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质童为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5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千克的水温度升高了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10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℃，求水吸收的热量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Q</w:t>
      </w:r>
      <w:r>
        <w:rPr>
          <w:rFonts w:ascii="宋体" w:eastAsia="宋体" w:hAnsi="宋体" w:cs="宋体" w:hint="eastAsia"/>
          <w:sz w:val="21"/>
          <w:szCs w:val="21"/>
          <w:vertAlign w:val="subscript"/>
          <w:lang w:val="en-US"/>
        </w:rPr>
        <w:t>吸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[C</w:t>
      </w:r>
      <w:r>
        <w:rPr>
          <w:rFonts w:ascii="宋体" w:eastAsia="宋体" w:hAnsi="宋体" w:cs="宋体" w:hint="eastAsia"/>
          <w:sz w:val="21"/>
          <w:szCs w:val="21"/>
          <w:vertAlign w:val="subscript"/>
          <w:lang w:val="en-US"/>
        </w:rPr>
        <w:t>水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=4.2xl0</w:t>
      </w:r>
      <w:r>
        <w:rPr>
          <w:rFonts w:ascii="宋体" w:eastAsia="宋体" w:hAnsi="宋体" w:cs="宋体" w:hint="eastAsia"/>
          <w:sz w:val="21"/>
          <w:szCs w:val="21"/>
          <w:vertAlign w:val="superscript"/>
          <w:lang w:val="en-US"/>
        </w:rPr>
        <w:t>3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焦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/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（千克•℃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]</w:t>
      </w:r>
    </w:p>
    <w:p w:rsidR="00024B4B" w:rsidRDefault="00024B4B">
      <w:pPr>
        <w:rPr>
          <w:rFonts w:ascii="宋体" w:eastAsia="宋体" w:hAnsi="宋体" w:cs="宋体"/>
          <w:sz w:val="21"/>
          <w:szCs w:val="21"/>
          <w:lang w:val="en-US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  <w:lang w:val="en-US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  <w:lang w:val="en-US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  <w:lang w:val="en-US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  <w:lang w:val="en-US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  <w:lang w:val="en-US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20.</w:t>
      </w:r>
      <w:r>
        <w:rPr>
          <w:rFonts w:ascii="宋体" w:eastAsia="宋体" w:hAnsi="宋体" w:cs="宋体" w:hint="eastAsia"/>
          <w:sz w:val="21"/>
          <w:szCs w:val="21"/>
        </w:rPr>
        <w:t>用图</w:t>
      </w:r>
      <w:r>
        <w:rPr>
          <w:rFonts w:ascii="宋体" w:eastAsia="宋体" w:hAnsi="宋体" w:cs="宋体" w:hint="eastAsia"/>
          <w:sz w:val="21"/>
          <w:szCs w:val="21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所示的滑轮装置把重为</w:t>
      </w:r>
      <w:r>
        <w:rPr>
          <w:rFonts w:ascii="宋体" w:eastAsia="宋体" w:hAnsi="宋体" w:cs="宋体" w:hint="eastAsia"/>
          <w:sz w:val="21"/>
          <w:szCs w:val="21"/>
        </w:rPr>
        <w:t>10N</w:t>
      </w:r>
      <w:r>
        <w:rPr>
          <w:rFonts w:ascii="宋体" w:eastAsia="宋体" w:hAnsi="宋体" w:cs="宋体" w:hint="eastAsia"/>
          <w:sz w:val="21"/>
          <w:szCs w:val="21"/>
        </w:rPr>
        <w:t>的物体在</w:t>
      </w:r>
      <w:r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秒内匀速向上提高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米。不计绳子和滑轮之间的摩擦，求：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</w:rPr>
        <w:t>①绳子自由端的拉力</w:t>
      </w:r>
      <w:r>
        <w:rPr>
          <w:rFonts w:ascii="宋体" w:eastAsia="宋体" w:hAnsi="宋体" w:cs="宋体" w:hint="eastAsia"/>
          <w:sz w:val="21"/>
          <w:szCs w:val="21"/>
        </w:rPr>
        <w:t>F</w:t>
      </w:r>
      <w:r>
        <w:rPr>
          <w:rFonts w:ascii="宋体" w:eastAsia="宋体" w:hAnsi="宋体" w:cs="宋体" w:hint="eastAsia"/>
          <w:sz w:val="21"/>
          <w:szCs w:val="21"/>
        </w:rPr>
        <w:t>所做的功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W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。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②拉力</w:t>
      </w:r>
      <w:r>
        <w:rPr>
          <w:rFonts w:ascii="宋体" w:eastAsia="宋体" w:hAnsi="宋体" w:cs="宋体" w:hint="eastAsia"/>
          <w:sz w:val="21"/>
          <w:szCs w:val="21"/>
        </w:rPr>
        <w:t>F</w:t>
      </w:r>
      <w:r>
        <w:rPr>
          <w:rFonts w:ascii="宋体" w:eastAsia="宋体" w:hAnsi="宋体" w:cs="宋体" w:hint="eastAsia"/>
          <w:sz w:val="21"/>
          <w:szCs w:val="21"/>
        </w:rPr>
        <w:t>的功率。</w:t>
      </w:r>
    </w:p>
    <w:p w:rsidR="00024B4B" w:rsidRDefault="00C21EB7">
      <w:pPr>
        <w:jc w:val="right"/>
        <w:rPr>
          <w:rFonts w:ascii="宋体" w:eastAsia="宋体" w:hAnsi="宋体" w:cs="宋体"/>
          <w:sz w:val="21"/>
          <w:szCs w:val="21"/>
        </w:rPr>
      </w:pPr>
      <w:r>
        <w:rPr>
          <w:noProof/>
          <w:lang w:val="en-US" w:bidi="ar-SA"/>
        </w:rPr>
        <w:drawing>
          <wp:inline distT="0" distB="0" distL="114300" distR="114300">
            <wp:extent cx="704850" cy="1457325"/>
            <wp:effectExtent l="0" t="0" r="0" b="9525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21.</w:t>
      </w:r>
      <w:r>
        <w:rPr>
          <w:rFonts w:ascii="宋体" w:eastAsia="宋体" w:hAnsi="宋体" w:cs="宋体" w:hint="eastAsia"/>
          <w:sz w:val="21"/>
          <w:szCs w:val="21"/>
        </w:rPr>
        <w:t>在图</w:t>
      </w:r>
      <w:r>
        <w:rPr>
          <w:rFonts w:ascii="宋体" w:eastAsia="宋体" w:hAnsi="宋体" w:cs="宋体" w:hint="eastAsia"/>
          <w:sz w:val="21"/>
          <w:szCs w:val="21"/>
        </w:rPr>
        <w:t>9</w:t>
      </w:r>
      <w:r>
        <w:rPr>
          <w:rFonts w:ascii="宋体" w:eastAsia="宋体" w:hAnsi="宋体" w:cs="宋体" w:hint="eastAsia"/>
          <w:sz w:val="21"/>
          <w:szCs w:val="21"/>
        </w:rPr>
        <w:t>所示的电路中，电源电压恒定为</w:t>
      </w:r>
      <w:r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伏，定值电阻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R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1 </w:t>
      </w:r>
      <w:r>
        <w:rPr>
          <w:rFonts w:ascii="宋体" w:eastAsia="宋体" w:hAnsi="宋体" w:cs="宋体" w:hint="eastAsia"/>
          <w:sz w:val="21"/>
          <w:szCs w:val="21"/>
        </w:rPr>
        <w:t>阻值为</w:t>
      </w:r>
      <w:r>
        <w:rPr>
          <w:rFonts w:ascii="宋体" w:eastAsia="宋体" w:hAnsi="宋体" w:cs="宋体" w:hint="eastAsia"/>
          <w:sz w:val="21"/>
          <w:szCs w:val="21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欧，闭合电键</w:t>
      </w:r>
      <w:r>
        <w:rPr>
          <w:rFonts w:ascii="宋体" w:eastAsia="宋体" w:hAnsi="宋体" w:cs="宋体" w:hint="eastAsia"/>
          <w:sz w:val="21"/>
          <w:szCs w:val="21"/>
        </w:rPr>
        <w:t>S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电流表的示数为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0.9</w:t>
      </w:r>
      <w:r>
        <w:rPr>
          <w:rFonts w:ascii="宋体" w:eastAsia="宋体" w:hAnsi="宋体" w:cs="宋体" w:hint="eastAsia"/>
          <w:sz w:val="21"/>
          <w:szCs w:val="21"/>
        </w:rPr>
        <w:t>安。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①求通过电阻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R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1 </w:t>
      </w:r>
      <w:r>
        <w:rPr>
          <w:rFonts w:ascii="宋体" w:eastAsia="宋体" w:hAnsi="宋体" w:cs="宋体" w:hint="eastAsia"/>
          <w:sz w:val="21"/>
          <w:szCs w:val="21"/>
        </w:rPr>
        <w:t>的电流。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②求</w:t>
      </w:r>
      <w:r>
        <w:rPr>
          <w:rFonts w:ascii="宋体" w:eastAsia="宋体" w:hAnsi="宋体" w:cs="宋体" w:hint="eastAsia"/>
          <w:sz w:val="21"/>
          <w:szCs w:val="21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秒内电流通过电阻</w:t>
      </w:r>
      <w:r>
        <w:rPr>
          <w:rFonts w:ascii="宋体" w:eastAsia="宋体" w:hAnsi="宋体" w:cs="宋体" w:hint="eastAsia"/>
          <w:sz w:val="21"/>
          <w:szCs w:val="21"/>
        </w:rPr>
        <w:t>R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做的功。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③现用一只标有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“</w:t>
      </w:r>
      <w:r>
        <w:rPr>
          <w:rFonts w:ascii="宋体" w:eastAsia="宋体" w:hAnsi="宋体" w:cs="宋体" w:hint="eastAsia"/>
          <w:sz w:val="21"/>
          <w:szCs w:val="21"/>
        </w:rPr>
        <w:t>50</w:t>
      </w:r>
      <w:r>
        <w:rPr>
          <w:rFonts w:ascii="宋体" w:eastAsia="宋体" w:hAnsi="宋体" w:cs="宋体" w:hint="eastAsia"/>
          <w:sz w:val="21"/>
          <w:szCs w:val="21"/>
        </w:rPr>
        <w:t>欧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安”的滑动变阻器替换定值电阻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R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或</w:t>
      </w:r>
      <w:r>
        <w:rPr>
          <w:rFonts w:ascii="宋体" w:eastAsia="宋体" w:hAnsi="宋体" w:cs="宋体" w:hint="eastAsia"/>
          <w:sz w:val="21"/>
          <w:szCs w:val="21"/>
        </w:rPr>
        <w:t>R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。要求：替换后，电源的最大功率不小于</w:t>
      </w:r>
      <w:r>
        <w:rPr>
          <w:rFonts w:ascii="宋体" w:eastAsia="宋体" w:hAnsi="宋体" w:cs="宋体" w:hint="eastAsia"/>
          <w:sz w:val="21"/>
          <w:szCs w:val="21"/>
        </w:rPr>
        <w:t>15</w:t>
      </w:r>
      <w:r>
        <w:rPr>
          <w:rFonts w:ascii="宋体" w:eastAsia="宋体" w:hAnsi="宋体" w:cs="宋体" w:hint="eastAsia"/>
          <w:sz w:val="21"/>
          <w:szCs w:val="21"/>
        </w:rPr>
        <w:t>瓦。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i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为满足上述要求，应选用滑动变阻器替换定值电阻</w:t>
      </w:r>
      <w:r>
        <w:rPr>
          <w:rFonts w:ascii="宋体" w:eastAsia="宋体" w:hAnsi="宋体" w:cs="宋体" w:hint="eastAsia"/>
          <w:sz w:val="21"/>
          <w:szCs w:val="21"/>
          <w:u w:val="single"/>
        </w:rPr>
        <w:tab/>
      </w:r>
      <w:r>
        <w:rPr>
          <w:rFonts w:ascii="宋体" w:eastAsia="宋体" w:hAnsi="宋体" w:cs="宋体" w:hint="eastAsia"/>
          <w:sz w:val="21"/>
          <w:szCs w:val="21"/>
        </w:rPr>
        <w:t>（选填“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R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”或“</w:t>
      </w:r>
      <w:r>
        <w:rPr>
          <w:rFonts w:ascii="宋体" w:eastAsia="宋体" w:hAnsi="宋体" w:cs="宋体" w:hint="eastAsia"/>
          <w:sz w:val="21"/>
          <w:szCs w:val="21"/>
        </w:rPr>
        <w:t>R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”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，并说明理由。</w:t>
      </w:r>
    </w:p>
    <w:p w:rsidR="00024B4B" w:rsidRDefault="00C21EB7" w:rsidP="009039DF">
      <w:pPr>
        <w:ind w:firstLineChars="100" w:firstLine="210"/>
      </w:pPr>
      <w:r>
        <w:rPr>
          <w:rFonts w:ascii="宋体" w:eastAsia="宋体" w:hAnsi="宋体" w:cs="宋体" w:hint="eastAsia"/>
          <w:sz w:val="21"/>
          <w:szCs w:val="21"/>
        </w:rPr>
        <w:t>ii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求替换后电源的</w:t>
      </w:r>
      <w:r>
        <w:t>功率范围。</w:t>
      </w:r>
    </w:p>
    <w:p w:rsidR="00024B4B" w:rsidRDefault="00C21EB7">
      <w:pPr>
        <w:jc w:val="right"/>
        <w:rPr>
          <w:rFonts w:ascii="宋体" w:eastAsia="宋体" w:hAnsi="宋体" w:cs="宋体"/>
          <w:sz w:val="21"/>
          <w:szCs w:val="21"/>
        </w:rPr>
      </w:pPr>
      <w:r>
        <w:rPr>
          <w:noProof/>
          <w:lang w:val="en-US" w:bidi="ar-SA"/>
        </w:rPr>
        <w:drawing>
          <wp:inline distT="0" distB="0" distL="114300" distR="114300">
            <wp:extent cx="1485900" cy="1333500"/>
            <wp:effectExtent l="0" t="0" r="0" b="0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22.</w:t>
      </w:r>
      <w:r>
        <w:rPr>
          <w:rFonts w:ascii="宋体" w:eastAsia="宋体" w:hAnsi="宋体" w:cs="宋体" w:hint="eastAsia"/>
          <w:sz w:val="21"/>
          <w:szCs w:val="21"/>
        </w:rPr>
        <w:t>如图</w:t>
      </w:r>
      <w:r>
        <w:rPr>
          <w:rFonts w:ascii="宋体" w:eastAsia="宋体" w:hAnsi="宋体" w:cs="宋体" w:hint="eastAsia"/>
          <w:sz w:val="21"/>
          <w:szCs w:val="21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所示，均匀实心圆柱体甲和盛有水的薄壁圆柱形容器置于水平地面上，容器足够高，它们的底面积分别为</w:t>
      </w:r>
      <w:r>
        <w:rPr>
          <w:rFonts w:ascii="宋体" w:eastAsia="宋体" w:hAnsi="宋体" w:cs="宋体" w:hint="eastAsia"/>
          <w:sz w:val="21"/>
          <w:szCs w:val="21"/>
        </w:rPr>
        <w:t>S</w:t>
      </w:r>
      <w:r>
        <w:rPr>
          <w:rFonts w:ascii="宋体" w:eastAsia="宋体" w:hAnsi="宋体" w:cs="宋体" w:hint="eastAsia"/>
          <w:sz w:val="21"/>
          <w:szCs w:val="21"/>
        </w:rPr>
        <w:t>和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S</w:t>
      </w:r>
      <w:r>
        <w:rPr>
          <w:rFonts w:ascii="宋体" w:eastAsia="宋体" w:hAnsi="宋体" w:cs="宋体" w:hint="eastAsia"/>
          <w:sz w:val="21"/>
          <w:szCs w:val="21"/>
        </w:rPr>
        <w:t>，容器中水的深度为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h</w:t>
      </w:r>
      <w:r>
        <w:rPr>
          <w:rFonts w:ascii="宋体" w:eastAsia="宋体" w:hAnsi="宋体" w:cs="宋体" w:hint="eastAsia"/>
          <w:sz w:val="21"/>
          <w:szCs w:val="21"/>
        </w:rPr>
        <w:t>，甲的重力为</w:t>
      </w:r>
      <w:r>
        <w:rPr>
          <w:rFonts w:ascii="宋体" w:eastAsia="宋体" w:hAnsi="宋体" w:cs="宋体" w:hint="eastAsia"/>
          <w:sz w:val="21"/>
          <w:szCs w:val="21"/>
        </w:rPr>
        <w:t>G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①求甲对水平地面的压强，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②若容器中水的体积为</w:t>
      </w:r>
      <w:r>
        <w:rPr>
          <w:rFonts w:ascii="宋体" w:eastAsia="宋体" w:hAnsi="宋体" w:cs="宋体" w:hint="eastAsia"/>
          <w:sz w:val="21"/>
          <w:szCs w:val="21"/>
        </w:rPr>
        <w:t>2xl0</w:t>
      </w:r>
      <w:r>
        <w:rPr>
          <w:rFonts w:ascii="宋体" w:eastAsia="宋体" w:hAnsi="宋体" w:cs="宋体" w:hint="eastAsia"/>
          <w:sz w:val="21"/>
          <w:szCs w:val="21"/>
          <w:vertAlign w:val="superscript"/>
          <w:lang w:val="en-US"/>
        </w:rPr>
        <w:t>-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米</w:t>
      </w:r>
      <w:r>
        <w:rPr>
          <w:rFonts w:ascii="宋体" w:eastAsia="宋体" w:hAnsi="宋体" w:cs="宋体" w:hint="eastAsia"/>
          <w:sz w:val="21"/>
          <w:szCs w:val="21"/>
        </w:rPr>
        <w:t>3,</w:t>
      </w:r>
      <w:r>
        <w:rPr>
          <w:rFonts w:ascii="宋体" w:eastAsia="宋体" w:hAnsi="宋体" w:cs="宋体" w:hint="eastAsia"/>
          <w:sz w:val="21"/>
          <w:szCs w:val="21"/>
        </w:rPr>
        <w:t>求水的质量。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③现沿水平方向将甲截去一定厚度，并将截去部分放入容器内的水中，发现甲所截的厚度</w:t>
      </w:r>
      <w:r>
        <w:rPr>
          <w:rFonts w:ascii="宋体" w:eastAsia="宋体" w:hAnsi="宋体" w:cs="宋体" w:hint="eastAsia"/>
          <w:sz w:val="21"/>
          <w:szCs w:val="21"/>
        </w:rPr>
        <w:t>H</w:t>
      </w:r>
      <w:r>
        <w:rPr>
          <w:rFonts w:ascii="宋体" w:eastAsia="宋体" w:hAnsi="宋体" w:cs="宋体" w:hint="eastAsia"/>
          <w:sz w:val="21"/>
          <w:szCs w:val="21"/>
        </w:rPr>
        <w:t>满足一定条件时，将它放入水中后，水对容器底的压强增加量△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P</w:t>
      </w:r>
      <w:r>
        <w:rPr>
          <w:rFonts w:ascii="宋体" w:eastAsia="宋体" w:hAnsi="宋体" w:cs="宋体" w:hint="eastAsia"/>
          <w:sz w:val="21"/>
          <w:szCs w:val="21"/>
          <w:vertAlign w:val="subscript"/>
          <w:lang w:val="en-US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与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H</w:t>
      </w:r>
      <w:r>
        <w:rPr>
          <w:rFonts w:ascii="宋体" w:eastAsia="宋体" w:hAnsi="宋体" w:cs="宋体" w:hint="eastAsia"/>
          <w:sz w:val="21"/>
          <w:szCs w:val="21"/>
        </w:rPr>
        <w:t>无关。请通过计算说明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H</w:t>
      </w:r>
      <w:r>
        <w:rPr>
          <w:rFonts w:ascii="宋体" w:eastAsia="宋体" w:hAnsi="宋体" w:cs="宋体" w:hint="eastAsia"/>
          <w:sz w:val="21"/>
          <w:szCs w:val="21"/>
        </w:rPr>
        <w:t>应满足的条件及△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P</w:t>
      </w:r>
      <w:r>
        <w:rPr>
          <w:rFonts w:ascii="宋体" w:eastAsia="宋体" w:hAnsi="宋体" w:cs="宋体" w:hint="eastAsia"/>
          <w:sz w:val="21"/>
          <w:szCs w:val="21"/>
          <w:vertAlign w:val="subscript"/>
          <w:lang w:val="en-US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。（水的密度表示为ρ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 w:rsidR="00024B4B" w:rsidRDefault="00C21EB7">
      <w:pPr>
        <w:jc w:val="right"/>
        <w:rPr>
          <w:rFonts w:ascii="宋体" w:eastAsia="宋体" w:hAnsi="宋体" w:cs="宋体"/>
          <w:sz w:val="21"/>
          <w:szCs w:val="21"/>
        </w:rPr>
      </w:pPr>
      <w:r>
        <w:rPr>
          <w:noProof/>
          <w:lang w:val="en-US" w:bidi="ar-SA"/>
        </w:rPr>
        <w:drawing>
          <wp:inline distT="0" distB="0" distL="114300" distR="114300">
            <wp:extent cx="1162050" cy="895350"/>
            <wp:effectExtent l="0" t="0" r="0" b="0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五、实验题（共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18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分）</w:t>
      </w:r>
    </w:p>
    <w:p w:rsidR="00024B4B" w:rsidRDefault="00C21EB7" w:rsidP="009039DF">
      <w:pPr>
        <w:ind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请根据要求在答题纸的相应位置作答。</w:t>
      </w: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lastRenderedPageBreak/>
        <w:t>23.</w:t>
      </w:r>
      <w:r>
        <w:rPr>
          <w:rFonts w:ascii="宋体" w:eastAsia="宋体" w:hAnsi="宋体" w:cs="宋体" w:hint="eastAsia"/>
          <w:sz w:val="21"/>
          <w:szCs w:val="21"/>
        </w:rPr>
        <w:t>在“探究杠杆平衡的条件”实验中，杠杆在图</w:t>
      </w:r>
      <w:r>
        <w:rPr>
          <w:rFonts w:ascii="宋体" w:eastAsia="宋体" w:hAnsi="宋体" w:cs="宋体" w:hint="eastAsia"/>
          <w:sz w:val="21"/>
          <w:szCs w:val="21"/>
        </w:rPr>
        <w:t>11</w:t>
      </w:r>
      <w:r>
        <w:rPr>
          <w:rFonts w:ascii="宋体" w:eastAsia="宋体" w:hAnsi="宋体" w:cs="宋体" w:hint="eastAsia"/>
          <w:sz w:val="21"/>
          <w:szCs w:val="21"/>
        </w:rPr>
        <w:t>所示位置静止时，可将右侧的平衡螺母向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1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移动（选填“左”或“右”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，这样做是为了使杠杆在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2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ab/>
      </w:r>
      <w:r>
        <w:rPr>
          <w:rFonts w:ascii="宋体" w:eastAsia="宋体" w:hAnsi="宋体" w:cs="宋体" w:hint="eastAsia"/>
          <w:sz w:val="21"/>
          <w:szCs w:val="21"/>
        </w:rPr>
        <w:t>。在“测定物质的密度”实验中</w:t>
      </w:r>
      <w:r>
        <w:rPr>
          <w:rFonts w:ascii="宋体" w:eastAsia="宋体" w:hAnsi="宋体" w:cs="宋体" w:hint="eastAsia"/>
          <w:sz w:val="21"/>
          <w:szCs w:val="21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要用电子天平测物体的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</w:rPr>
        <w:t>3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实验原理为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ab/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</w:rPr>
        <w:t>4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）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ab/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024B4B" w:rsidRDefault="00C21EB7">
      <w:pPr>
        <w:jc w:val="center"/>
        <w:rPr>
          <w:rFonts w:ascii="宋体" w:eastAsia="宋体" w:hAnsi="宋体" w:cs="宋体"/>
          <w:sz w:val="21"/>
          <w:szCs w:val="21"/>
        </w:rPr>
      </w:pPr>
      <w:r>
        <w:rPr>
          <w:noProof/>
          <w:lang w:val="en-US" w:bidi="ar-SA"/>
        </w:rPr>
        <w:drawing>
          <wp:inline distT="0" distB="0" distL="114300" distR="114300">
            <wp:extent cx="4667250" cy="1276350"/>
            <wp:effectExtent l="0" t="0" r="0" b="0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 w:rsidP="009039DF">
      <w:pPr>
        <w:ind w:left="210" w:hangingChars="100" w:hanging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24.</w:t>
      </w:r>
      <w:r>
        <w:rPr>
          <w:rFonts w:ascii="宋体" w:eastAsia="宋体" w:hAnsi="宋体" w:cs="宋体" w:hint="eastAsia"/>
          <w:sz w:val="21"/>
          <w:szCs w:val="21"/>
        </w:rPr>
        <w:t>在“探究平面镜成像特点”的实验中，实验时采用玻璃板替代平面镜，是为了便于确定</w:t>
      </w: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5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</w:rPr>
        <w:t>；选择两只完全相同的蜡烛进行实验的目的是为了确定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</w:rPr>
        <w:t>6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。在“验证凸透镜成像规律”的实验中，若凸透镜的焦距为</w:t>
      </w:r>
      <w:r>
        <w:rPr>
          <w:rFonts w:ascii="宋体" w:eastAsia="宋体" w:hAnsi="宋体" w:cs="宋体" w:hint="eastAsia"/>
          <w:sz w:val="21"/>
          <w:szCs w:val="21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厘米，将凸透镜置于光具座上图</w:t>
      </w:r>
      <w:r>
        <w:rPr>
          <w:rFonts w:ascii="宋体" w:eastAsia="宋体" w:hAnsi="宋体" w:cs="宋体" w:hint="eastAsia"/>
          <w:sz w:val="21"/>
          <w:szCs w:val="21"/>
        </w:rPr>
        <w:t>12</w:t>
      </w:r>
      <w:r>
        <w:rPr>
          <w:rFonts w:ascii="宋体" w:eastAsia="宋体" w:hAnsi="宋体" w:cs="宋体" w:hint="eastAsia"/>
          <w:sz w:val="21"/>
          <w:szCs w:val="21"/>
        </w:rPr>
        <w:t>所示位置时，在距</w:t>
      </w: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点</w:t>
      </w:r>
      <w:r>
        <w:rPr>
          <w:rFonts w:ascii="宋体" w:eastAsia="宋体" w:hAnsi="宋体" w:cs="宋体" w:hint="eastAsia"/>
          <w:sz w:val="21"/>
          <w:szCs w:val="21"/>
        </w:rPr>
        <w:t xml:space="preserve">5 </w:t>
      </w:r>
      <w:r>
        <w:rPr>
          <w:rFonts w:ascii="宋体" w:eastAsia="宋体" w:hAnsi="宋体" w:cs="宋体" w:hint="eastAsia"/>
          <w:sz w:val="21"/>
          <w:szCs w:val="21"/>
        </w:rPr>
        <w:t>厘米的光屏上能找到清晰的像，则这个像一定是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</w:rPr>
        <w:t>7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的（选填“放大”或“缩小”），此时蜡烛位于光具座的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</w:rPr>
        <w:t>8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厘米两条刻度线之间（选填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“</w:t>
      </w:r>
      <w:r>
        <w:rPr>
          <w:rFonts w:ascii="宋体" w:eastAsia="宋体" w:hAnsi="宋体" w:cs="宋体" w:hint="eastAsia"/>
          <w:sz w:val="21"/>
          <w:szCs w:val="21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～</w:t>
      </w:r>
      <w:r>
        <w:rPr>
          <w:rFonts w:ascii="宋体" w:eastAsia="宋体" w:hAnsi="宋体" w:cs="宋体" w:hint="eastAsia"/>
          <w:sz w:val="21"/>
          <w:szCs w:val="21"/>
        </w:rPr>
        <w:t>30</w:t>
      </w:r>
      <w:r>
        <w:rPr>
          <w:rFonts w:ascii="宋体" w:eastAsia="宋体" w:hAnsi="宋体" w:cs="宋体" w:hint="eastAsia"/>
          <w:sz w:val="21"/>
          <w:szCs w:val="21"/>
        </w:rPr>
        <w:t>”、“</w:t>
      </w:r>
      <w:r>
        <w:rPr>
          <w:rFonts w:ascii="宋体" w:eastAsia="宋体" w:hAnsi="宋体" w:cs="宋体" w:hint="eastAsia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～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40</w:t>
      </w:r>
      <w:r>
        <w:rPr>
          <w:rFonts w:ascii="宋体" w:eastAsia="宋体" w:hAnsi="宋体" w:cs="宋体" w:hint="eastAsia"/>
          <w:sz w:val="21"/>
          <w:szCs w:val="21"/>
        </w:rPr>
        <w:t>”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或“</w:t>
      </w:r>
      <w:r>
        <w:rPr>
          <w:rFonts w:ascii="宋体" w:eastAsia="宋体" w:hAnsi="宋体" w:cs="宋体" w:hint="eastAsia"/>
          <w:sz w:val="21"/>
          <w:szCs w:val="21"/>
        </w:rPr>
        <w:t xml:space="preserve"> 40</w:t>
      </w:r>
      <w:r>
        <w:rPr>
          <w:rFonts w:ascii="宋体" w:eastAsia="宋体" w:hAnsi="宋体" w:cs="宋体" w:hint="eastAsia"/>
          <w:sz w:val="21"/>
          <w:szCs w:val="21"/>
        </w:rPr>
        <w:t>～</w:t>
      </w:r>
      <w:r>
        <w:rPr>
          <w:rFonts w:ascii="宋体" w:eastAsia="宋体" w:hAnsi="宋体" w:cs="宋体" w:hint="eastAsia"/>
          <w:sz w:val="21"/>
          <w:szCs w:val="21"/>
        </w:rPr>
        <w:t>50</w:t>
      </w:r>
      <w:r>
        <w:rPr>
          <w:rFonts w:ascii="宋体" w:eastAsia="宋体" w:hAnsi="宋体" w:cs="宋体" w:hint="eastAsia"/>
          <w:sz w:val="21"/>
          <w:szCs w:val="21"/>
        </w:rPr>
        <w:t>”）。</w:t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25.</w:t>
      </w:r>
      <w:r>
        <w:rPr>
          <w:rFonts w:ascii="宋体" w:eastAsia="宋体" w:hAnsi="宋体" w:cs="宋体" w:hint="eastAsia"/>
          <w:sz w:val="21"/>
          <w:szCs w:val="21"/>
        </w:rPr>
        <w:t>小黄同学做“测定小灯泡的电功率”实验，现有电源（电压为定值）、待测小灯泡（标有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“</w:t>
      </w:r>
      <w:r>
        <w:rPr>
          <w:rFonts w:ascii="宋体" w:eastAsia="宋体" w:hAnsi="宋体" w:cs="宋体" w:hint="eastAsia"/>
          <w:sz w:val="21"/>
          <w:szCs w:val="21"/>
        </w:rPr>
        <w:t>0.25A</w:t>
      </w:r>
      <w:r>
        <w:rPr>
          <w:rFonts w:ascii="宋体" w:eastAsia="宋体" w:hAnsi="宋体" w:cs="宋体" w:hint="eastAsia"/>
          <w:sz w:val="21"/>
          <w:szCs w:val="21"/>
        </w:rPr>
        <w:t>”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字样）、电流表、电压表（只有</w:t>
      </w:r>
      <w:r>
        <w:rPr>
          <w:rFonts w:ascii="宋体" w:eastAsia="宋体" w:hAnsi="宋体" w:cs="宋体" w:hint="eastAsia"/>
          <w:sz w:val="21"/>
          <w:szCs w:val="21"/>
        </w:rPr>
        <w:t>0-3</w:t>
      </w:r>
      <w:r>
        <w:rPr>
          <w:rFonts w:ascii="宋体" w:eastAsia="宋体" w:hAnsi="宋体" w:cs="宋体" w:hint="eastAsia"/>
          <w:sz w:val="21"/>
          <w:szCs w:val="21"/>
        </w:rPr>
        <w:t>伏档完好）、滑动变阻器（标有“</w:t>
      </w:r>
      <w:r>
        <w:rPr>
          <w:rFonts w:ascii="宋体" w:eastAsia="宋体" w:hAnsi="宋体" w:cs="宋体" w:hint="eastAsia"/>
          <w:sz w:val="21"/>
          <w:szCs w:val="21"/>
        </w:rPr>
        <w:t>20</w:t>
      </w:r>
      <w:r>
        <w:rPr>
          <w:rFonts w:ascii="宋体" w:eastAsia="宋体" w:hAnsi="宋体" w:cs="宋体" w:hint="eastAsia"/>
          <w:sz w:val="21"/>
          <w:szCs w:val="21"/>
        </w:rPr>
        <w:t>Ω</w:t>
      </w:r>
      <w:r>
        <w:rPr>
          <w:rFonts w:ascii="宋体" w:eastAsia="宋体" w:hAnsi="宋体" w:cs="宋体" w:hint="eastAsia"/>
          <w:sz w:val="21"/>
          <w:szCs w:val="21"/>
        </w:rPr>
        <w:t>1A</w:t>
      </w:r>
      <w:r>
        <w:rPr>
          <w:rFonts w:ascii="宋体" w:eastAsia="宋体" w:hAnsi="宋体" w:cs="宋体" w:hint="eastAsia"/>
          <w:sz w:val="21"/>
          <w:szCs w:val="21"/>
        </w:rPr>
        <w:t>”字样）、电键及导线若干。小灯的额定功率估计为</w:t>
      </w:r>
      <w:r>
        <w:rPr>
          <w:rFonts w:ascii="宋体" w:eastAsia="宋体" w:hAnsi="宋体" w:cs="宋体" w:hint="eastAsia"/>
          <w:sz w:val="21"/>
          <w:szCs w:val="21"/>
        </w:rPr>
        <w:t>0.9</w:t>
      </w:r>
      <w:r>
        <w:rPr>
          <w:rFonts w:ascii="宋体" w:eastAsia="宋体" w:hAnsi="宋体" w:cs="宋体" w:hint="eastAsia"/>
          <w:sz w:val="21"/>
          <w:szCs w:val="21"/>
        </w:rPr>
        <w:t>瓦左右。该同学正确连接电路，实验步骤正确。当闭合电健时，电压表、电流表的示数分别为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伏和</w:t>
      </w:r>
      <w:r>
        <w:rPr>
          <w:rFonts w:ascii="宋体" w:eastAsia="宋体" w:hAnsi="宋体" w:cs="宋体" w:hint="eastAsia"/>
          <w:sz w:val="21"/>
          <w:szCs w:val="21"/>
        </w:rPr>
        <w:t>0.2</w:t>
      </w:r>
      <w:r>
        <w:rPr>
          <w:rFonts w:ascii="宋体" w:eastAsia="宋体" w:hAnsi="宋体" w:cs="宋体" w:hint="eastAsia"/>
          <w:sz w:val="21"/>
          <w:szCs w:val="21"/>
        </w:rPr>
        <w:t>安。接着他边思考便实验，同时对电路进行调整，直至小灯正常发光。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①求电源电压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</w:rPr>
        <w:t>9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。（写出过程）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②观察到电流表示数为</w:t>
      </w:r>
      <w:r>
        <w:rPr>
          <w:rFonts w:ascii="宋体" w:eastAsia="宋体" w:hAnsi="宋体" w:cs="宋体" w:hint="eastAsia"/>
          <w:sz w:val="21"/>
          <w:szCs w:val="21"/>
        </w:rPr>
        <w:t>0.25</w:t>
      </w:r>
      <w:r>
        <w:rPr>
          <w:rFonts w:ascii="宋体" w:eastAsia="宋体" w:hAnsi="宋体" w:cs="宋体" w:hint="eastAsia"/>
          <w:sz w:val="21"/>
          <w:szCs w:val="21"/>
        </w:rPr>
        <w:t>安时，电压表示数如图</w:t>
      </w:r>
      <w:r>
        <w:rPr>
          <w:rFonts w:ascii="宋体" w:eastAsia="宋体" w:hAnsi="宋体" w:cs="宋体" w:hint="eastAsia"/>
          <w:sz w:val="21"/>
          <w:szCs w:val="21"/>
        </w:rPr>
        <w:t>13</w:t>
      </w:r>
      <w:r>
        <w:rPr>
          <w:rFonts w:ascii="宋体" w:eastAsia="宋体" w:hAnsi="宋体" w:cs="宋体" w:hint="eastAsia"/>
          <w:sz w:val="21"/>
          <w:szCs w:val="21"/>
        </w:rPr>
        <w:t>所示，此时电压表读数为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</w:rPr>
        <w:t>10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伏。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③请根据相关信息，求出小灯的额定电功率。</w:t>
      </w:r>
      <w:r>
        <w:rPr>
          <w:rFonts w:ascii="宋体" w:eastAsia="宋体" w:hAnsi="宋体" w:cs="宋体" w:hint="eastAsia"/>
          <w:sz w:val="21"/>
          <w:szCs w:val="21"/>
          <w:u w:val="single"/>
        </w:rPr>
        <w:tab/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</w:rPr>
        <w:t>11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）</w:t>
      </w:r>
      <w:r>
        <w:rPr>
          <w:rFonts w:ascii="宋体" w:eastAsia="宋体" w:hAnsi="宋体" w:cs="宋体" w:hint="eastAsia"/>
          <w:sz w:val="21"/>
          <w:szCs w:val="21"/>
          <w:u w:val="single"/>
        </w:rPr>
        <w:tab/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本小题需写出计算过程）。</w:t>
      </w:r>
    </w:p>
    <w:p w:rsidR="00024B4B" w:rsidRDefault="00C21EB7">
      <w:pPr>
        <w:jc w:val="right"/>
        <w:rPr>
          <w:rFonts w:ascii="宋体" w:eastAsia="宋体" w:hAnsi="宋体" w:cs="宋体"/>
          <w:sz w:val="21"/>
          <w:szCs w:val="21"/>
        </w:rPr>
      </w:pPr>
      <w:r>
        <w:rPr>
          <w:noProof/>
          <w:lang w:val="en-US" w:bidi="ar-SA"/>
        </w:rPr>
        <w:drawing>
          <wp:inline distT="0" distB="0" distL="114300" distR="114300">
            <wp:extent cx="1390650" cy="1219200"/>
            <wp:effectExtent l="0" t="0" r="0" b="0"/>
            <wp:docPr id="2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noProof/>
          <w:lang w:val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280035</wp:posOffset>
            </wp:positionV>
            <wp:extent cx="1181100" cy="1047750"/>
            <wp:effectExtent l="0" t="0" r="0" b="0"/>
            <wp:wrapSquare wrapText="bothSides"/>
            <wp:docPr id="2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/>
        </w:rPr>
        <w:t>26.</w:t>
      </w:r>
      <w:r>
        <w:rPr>
          <w:rFonts w:ascii="宋体" w:eastAsia="宋体" w:hAnsi="宋体" w:cs="宋体" w:hint="eastAsia"/>
          <w:sz w:val="21"/>
          <w:szCs w:val="21"/>
        </w:rPr>
        <w:t>某科技小组研究图</w:t>
      </w:r>
      <w:r>
        <w:rPr>
          <w:rFonts w:ascii="宋体" w:eastAsia="宋体" w:hAnsi="宋体" w:cs="宋体" w:hint="eastAsia"/>
          <w:sz w:val="21"/>
          <w:szCs w:val="21"/>
        </w:rPr>
        <w:t>14</w:t>
      </w:r>
      <w:r>
        <w:rPr>
          <w:rFonts w:ascii="宋体" w:eastAsia="宋体" w:hAnsi="宋体" w:cs="宋体" w:hint="eastAsia"/>
          <w:sz w:val="21"/>
          <w:szCs w:val="21"/>
        </w:rPr>
        <w:t>所示水平掷出的物体落地点远近与什么因素有关。小组同学猜想水平掷出的物体落地点远近可能受下列因素影响：</w:t>
      </w:r>
    </w:p>
    <w:p w:rsidR="00024B4B" w:rsidRDefault="00C21EB7" w:rsidP="009039DF">
      <w:pPr>
        <w:ind w:firstLineChars="200" w:firstLine="420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甲</w:t>
      </w:r>
      <w:r>
        <w:rPr>
          <w:rFonts w:ascii="宋体" w:eastAsia="宋体" w:hAnsi="宋体" w:cs="宋体" w:hint="eastAsia"/>
          <w:sz w:val="21"/>
          <w:szCs w:val="21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抛出点的竖直高度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h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；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冰平掷出的速度</w:t>
      </w:r>
      <w:r>
        <w:rPr>
          <w:rFonts w:ascii="宋体" w:eastAsia="宋体" w:hAnsi="宋体" w:cs="宋体" w:hint="eastAsia"/>
          <w:sz w:val="21"/>
          <w:szCs w:val="21"/>
        </w:rPr>
        <w:t>v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；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丙</w:t>
      </w:r>
      <w:r>
        <w:rPr>
          <w:rFonts w:ascii="宋体" w:eastAsia="宋体" w:hAnsi="宋体" w:cs="宋体" w:hint="eastAsia"/>
          <w:sz w:val="21"/>
          <w:szCs w:val="21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小球的质量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m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。</w:t>
      </w:r>
    </w:p>
    <w:p w:rsidR="00024B4B" w:rsidRDefault="00C21EB7" w:rsidP="009039DF">
      <w:pPr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于是设计了实验记录表一，并将一些有关的实验条件及数据记录在表一中</w:t>
      </w:r>
      <w:r>
        <w:rPr>
          <w:rFonts w:ascii="宋体" w:eastAsia="宋体" w:hAnsi="宋体" w:cs="宋体" w:hint="eastAsia"/>
          <w:sz w:val="21"/>
          <w:szCs w:val="21"/>
        </w:rPr>
        <w:t>:</w:t>
      </w:r>
    </w:p>
    <w:p w:rsidR="00024B4B" w:rsidRDefault="00C21EB7">
      <w:pPr>
        <w:jc w:val="center"/>
        <w:rPr>
          <w:rFonts w:ascii="宋体" w:eastAsia="宋体" w:hAnsi="宋体" w:cs="宋体"/>
          <w:sz w:val="21"/>
          <w:szCs w:val="21"/>
        </w:rPr>
      </w:pPr>
      <w:r>
        <w:rPr>
          <w:noProof/>
          <w:lang w:val="en-US" w:bidi="ar-SA"/>
        </w:rPr>
        <w:drawing>
          <wp:inline distT="0" distB="0" distL="114300" distR="114300">
            <wp:extent cx="4105275" cy="1371600"/>
            <wp:effectExtent l="0" t="0" r="9525" b="0"/>
            <wp:docPr id="2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①根据表一中的信息，你认为可以探究的相关因素是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ab/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</w:rPr>
        <w:t>12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）</w:t>
      </w:r>
      <w:r>
        <w:rPr>
          <w:rFonts w:ascii="宋体" w:eastAsia="宋体" w:hAnsi="宋体" w:cs="宋体" w:hint="eastAsia"/>
          <w:sz w:val="21"/>
          <w:szCs w:val="21"/>
          <w:u w:val="single"/>
        </w:rPr>
        <w:tab/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</w:t>
      </w:r>
      <w:r>
        <w:rPr>
          <w:rFonts w:ascii="宋体" w:eastAsia="宋体" w:hAnsi="宋体" w:cs="宋体" w:hint="eastAsia"/>
          <w:sz w:val="21"/>
          <w:szCs w:val="21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ab/>
        <w:t>B.</w:t>
      </w:r>
      <w:r>
        <w:rPr>
          <w:rFonts w:ascii="宋体" w:eastAsia="宋体" w:hAnsi="宋体" w:cs="宋体" w:hint="eastAsia"/>
          <w:sz w:val="21"/>
          <w:szCs w:val="21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ab/>
        <w:t>C.</w:t>
      </w:r>
      <w:r>
        <w:rPr>
          <w:rFonts w:ascii="宋体" w:eastAsia="宋体" w:hAnsi="宋体" w:cs="宋体" w:hint="eastAsia"/>
          <w:sz w:val="21"/>
          <w:szCs w:val="21"/>
        </w:rPr>
        <w:t>丙</w:t>
      </w:r>
      <w:r>
        <w:rPr>
          <w:rFonts w:ascii="宋体" w:eastAsia="宋体" w:hAnsi="宋体" w:cs="宋体" w:hint="eastAsia"/>
          <w:sz w:val="21"/>
          <w:szCs w:val="21"/>
        </w:rPr>
        <w:tab/>
        <w:t>D.</w:t>
      </w:r>
      <w:r>
        <w:rPr>
          <w:rFonts w:ascii="宋体" w:eastAsia="宋体" w:hAnsi="宋体" w:cs="宋体" w:hint="eastAsia"/>
          <w:sz w:val="21"/>
          <w:szCs w:val="21"/>
        </w:rPr>
        <w:t>甲和乙</w:t>
      </w:r>
      <w:r>
        <w:rPr>
          <w:rFonts w:ascii="宋体" w:eastAsia="宋体" w:hAnsi="宋体" w:cs="宋体" w:hint="eastAsia"/>
          <w:sz w:val="21"/>
          <w:szCs w:val="21"/>
        </w:rPr>
        <w:tab/>
        <w:t>E.</w:t>
      </w:r>
      <w:r>
        <w:rPr>
          <w:rFonts w:ascii="宋体" w:eastAsia="宋体" w:hAnsi="宋体" w:cs="宋体" w:hint="eastAsia"/>
          <w:sz w:val="21"/>
          <w:szCs w:val="21"/>
        </w:rPr>
        <w:t>甲和丙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F.</w:t>
      </w:r>
      <w:r>
        <w:rPr>
          <w:rFonts w:ascii="宋体" w:eastAsia="宋体" w:hAnsi="宋体" w:cs="宋体" w:hint="eastAsia"/>
          <w:sz w:val="21"/>
          <w:szCs w:val="21"/>
        </w:rPr>
        <w:t>乙和丙</w:t>
      </w:r>
      <w:r>
        <w:rPr>
          <w:rFonts w:ascii="宋体" w:eastAsia="宋体" w:hAnsi="宋体" w:cs="宋体" w:hint="eastAsia"/>
          <w:sz w:val="21"/>
          <w:szCs w:val="21"/>
        </w:rPr>
        <w:t xml:space="preserve"> G.</w:t>
      </w:r>
      <w:r>
        <w:rPr>
          <w:rFonts w:ascii="宋体" w:eastAsia="宋体" w:hAnsi="宋体" w:cs="宋体" w:hint="eastAsia"/>
          <w:sz w:val="21"/>
          <w:szCs w:val="21"/>
        </w:rPr>
        <w:t>甲、乙、丙</w:t>
      </w:r>
      <w:r>
        <w:rPr>
          <w:rFonts w:ascii="宋体" w:eastAsia="宋体" w:hAnsi="宋体" w:cs="宋体" w:hint="eastAsia"/>
          <w:sz w:val="21"/>
          <w:szCs w:val="21"/>
        </w:rPr>
        <w:tab/>
        <w:t>H.</w:t>
      </w:r>
      <w:r>
        <w:rPr>
          <w:rFonts w:ascii="宋体" w:eastAsia="宋体" w:hAnsi="宋体" w:cs="宋体" w:hint="eastAsia"/>
          <w:sz w:val="21"/>
          <w:szCs w:val="21"/>
        </w:rPr>
        <w:t>与甲、乙、丙无关的其它因素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请说明你选择该选项的依据：</w:t>
      </w:r>
      <w:r>
        <w:rPr>
          <w:rFonts w:ascii="宋体" w:eastAsia="宋体" w:hAnsi="宋体" w:cs="宋体" w:hint="eastAsia"/>
          <w:sz w:val="21"/>
          <w:szCs w:val="21"/>
          <w:u w:val="single"/>
        </w:rPr>
        <w:tab/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13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小组同学随后进行了实验，并把实验结果记录在表二中。</w:t>
      </w:r>
    </w:p>
    <w:p w:rsidR="00024B4B" w:rsidRDefault="00C21EB7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noProof/>
          <w:lang w:val="en-US" w:bidi="ar-SA"/>
        </w:rPr>
        <w:drawing>
          <wp:inline distT="0" distB="0" distL="114300" distR="114300">
            <wp:extent cx="4114800" cy="1657350"/>
            <wp:effectExtent l="0" t="0" r="0" b="0"/>
            <wp:docPr id="2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</w:rPr>
        <w:t>②根据表二中的信息，你认为影响水平掷出的物体落地点远近的因素是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ab/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</w:rPr>
        <w:t>14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）</w:t>
      </w:r>
    </w:p>
    <w:p w:rsidR="00024B4B" w:rsidRPr="009039DF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  <w:lang w:val="en-US"/>
        </w:rPr>
      </w:pPr>
      <w:r w:rsidRPr="009039DF">
        <w:rPr>
          <w:rFonts w:ascii="宋体" w:eastAsia="宋体" w:hAnsi="宋体" w:cs="宋体" w:hint="eastAsia"/>
          <w:sz w:val="21"/>
          <w:szCs w:val="21"/>
          <w:lang w:val="en-US"/>
        </w:rPr>
        <w:t>A.</w:t>
      </w:r>
      <w:r>
        <w:rPr>
          <w:rFonts w:ascii="宋体" w:eastAsia="宋体" w:hAnsi="宋体" w:cs="宋体" w:hint="eastAsia"/>
          <w:sz w:val="21"/>
          <w:szCs w:val="21"/>
        </w:rPr>
        <w:t>甲</w:t>
      </w:r>
      <w:r w:rsidRPr="009039DF">
        <w:rPr>
          <w:rFonts w:ascii="宋体" w:eastAsia="宋体" w:hAnsi="宋体" w:cs="宋体" w:hint="eastAsia"/>
          <w:sz w:val="21"/>
          <w:szCs w:val="21"/>
          <w:lang w:val="en-US"/>
        </w:rPr>
        <w:tab/>
        <w:t>B.</w:t>
      </w:r>
      <w:r>
        <w:rPr>
          <w:rFonts w:ascii="宋体" w:eastAsia="宋体" w:hAnsi="宋体" w:cs="宋体" w:hint="eastAsia"/>
          <w:sz w:val="21"/>
          <w:szCs w:val="21"/>
        </w:rPr>
        <w:t>乙</w:t>
      </w:r>
      <w:r w:rsidRPr="009039DF">
        <w:rPr>
          <w:rFonts w:ascii="宋体" w:eastAsia="宋体" w:hAnsi="宋体" w:cs="宋体" w:hint="eastAsia"/>
          <w:sz w:val="21"/>
          <w:szCs w:val="21"/>
          <w:lang w:val="en-US"/>
        </w:rPr>
        <w:tab/>
        <w:t>C.</w:t>
      </w:r>
      <w:r>
        <w:rPr>
          <w:rFonts w:ascii="宋体" w:eastAsia="宋体" w:hAnsi="宋体" w:cs="宋体" w:hint="eastAsia"/>
          <w:sz w:val="21"/>
          <w:szCs w:val="21"/>
        </w:rPr>
        <w:t>丙</w:t>
      </w:r>
      <w:r w:rsidRPr="009039DF">
        <w:rPr>
          <w:rFonts w:ascii="宋体" w:eastAsia="宋体" w:hAnsi="宋体" w:cs="宋体" w:hint="eastAsia"/>
          <w:sz w:val="21"/>
          <w:szCs w:val="21"/>
          <w:lang w:val="en-US"/>
        </w:rPr>
        <w:tab/>
        <w:t>D.</w:t>
      </w:r>
      <w:r>
        <w:rPr>
          <w:rFonts w:ascii="宋体" w:eastAsia="宋体" w:hAnsi="宋体" w:cs="宋体" w:hint="eastAsia"/>
          <w:sz w:val="21"/>
          <w:szCs w:val="21"/>
        </w:rPr>
        <w:t>甲和乙</w:t>
      </w:r>
      <w:r w:rsidRPr="009039DF">
        <w:rPr>
          <w:rFonts w:ascii="宋体" w:eastAsia="宋体" w:hAnsi="宋体" w:cs="宋体" w:hint="eastAsia"/>
          <w:sz w:val="21"/>
          <w:szCs w:val="21"/>
          <w:lang w:val="en-US"/>
        </w:rPr>
        <w:tab/>
        <w:t>E.</w:t>
      </w:r>
      <w:r>
        <w:rPr>
          <w:rFonts w:ascii="宋体" w:eastAsia="宋体" w:hAnsi="宋体" w:cs="宋体" w:hint="eastAsia"/>
          <w:sz w:val="21"/>
          <w:szCs w:val="21"/>
        </w:rPr>
        <w:t>甲和丙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F.</w:t>
      </w:r>
      <w:r>
        <w:rPr>
          <w:rFonts w:ascii="宋体" w:eastAsia="宋体" w:hAnsi="宋体" w:cs="宋体" w:hint="eastAsia"/>
          <w:sz w:val="21"/>
          <w:szCs w:val="21"/>
        </w:rPr>
        <w:t>乙和丙</w:t>
      </w:r>
      <w:r>
        <w:rPr>
          <w:rFonts w:ascii="宋体" w:eastAsia="宋体" w:hAnsi="宋体" w:cs="宋体" w:hint="eastAsia"/>
          <w:sz w:val="21"/>
          <w:szCs w:val="21"/>
        </w:rPr>
        <w:tab/>
        <w:t>G.</w:t>
      </w:r>
      <w:r>
        <w:rPr>
          <w:rFonts w:ascii="宋体" w:eastAsia="宋体" w:hAnsi="宋体" w:cs="宋体" w:hint="eastAsia"/>
          <w:sz w:val="21"/>
          <w:szCs w:val="21"/>
        </w:rPr>
        <w:t>甲、乙、丙</w:t>
      </w:r>
      <w:r>
        <w:rPr>
          <w:rFonts w:ascii="宋体" w:eastAsia="宋体" w:hAnsi="宋体" w:cs="宋体" w:hint="eastAsia"/>
          <w:sz w:val="21"/>
          <w:szCs w:val="21"/>
        </w:rPr>
        <w:tab/>
        <w:t>H.</w:t>
      </w:r>
      <w:r>
        <w:rPr>
          <w:rFonts w:ascii="宋体" w:eastAsia="宋体" w:hAnsi="宋体" w:cs="宋体" w:hint="eastAsia"/>
          <w:sz w:val="21"/>
          <w:szCs w:val="21"/>
        </w:rPr>
        <w:t>与甲、乙、丙无关的其它因素</w:t>
      </w:r>
    </w:p>
    <w:p w:rsidR="00024B4B" w:rsidRDefault="00C21EB7" w:rsidP="009039DF">
      <w:pPr>
        <w:ind w:firstLineChars="100" w:firstLine="210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</w:rPr>
        <w:t>请说明你选择该选项的依据：</w:t>
      </w:r>
      <w:r>
        <w:rPr>
          <w:rFonts w:ascii="宋体" w:eastAsia="宋体" w:hAnsi="宋体" w:cs="宋体" w:hint="eastAsia"/>
          <w:sz w:val="21"/>
          <w:szCs w:val="21"/>
          <w:u w:val="single"/>
        </w:rPr>
        <w:tab/>
      </w:r>
      <w:r>
        <w:rPr>
          <w:rFonts w:ascii="宋体" w:eastAsia="宋体" w:hAnsi="宋体" w:cs="宋体" w:hint="eastAsia"/>
          <w:sz w:val="21"/>
          <w:szCs w:val="21"/>
          <w:u w:val="single"/>
        </w:rPr>
        <w:t>（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>15</w:t>
      </w:r>
      <w:r>
        <w:rPr>
          <w:rFonts w:ascii="宋体" w:eastAsia="宋体" w:hAnsi="宋体" w:cs="宋体" w:hint="eastAsia"/>
          <w:sz w:val="21"/>
          <w:szCs w:val="21"/>
          <w:u w:val="single"/>
        </w:rPr>
        <w:t>）</w:t>
      </w:r>
      <w:r>
        <w:rPr>
          <w:rFonts w:ascii="宋体" w:eastAsia="宋体" w:hAnsi="宋体" w:cs="宋体" w:hint="eastAsia"/>
          <w:sz w:val="21"/>
          <w:szCs w:val="21"/>
          <w:u w:val="single"/>
        </w:rPr>
        <w:tab/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 w:hint="eastAsia"/>
          <w:sz w:val="21"/>
          <w:szCs w:val="21"/>
        </w:rPr>
      </w:pPr>
    </w:p>
    <w:p w:rsidR="009039DF" w:rsidRDefault="009039DF">
      <w:pPr>
        <w:rPr>
          <w:rFonts w:ascii="宋体" w:eastAsia="宋体" w:hAnsi="宋体" w:cs="宋体" w:hint="eastAsia"/>
          <w:sz w:val="21"/>
          <w:szCs w:val="21"/>
        </w:rPr>
      </w:pPr>
    </w:p>
    <w:p w:rsidR="009039DF" w:rsidRDefault="009039DF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参考答案</w:t>
      </w: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一、选择题</w: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1.A     2.B     3.B     4.C     5.B     6.D     7.C     8.B                       </w:t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二、填空题</w: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9. 220V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；并联；电</w: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10.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运动状态；不变；运动</w: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11. 4N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；变小；竖直向上</w: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12. 3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；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20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；不变</w: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13. 5N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；升高；做功</w: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14.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）当电压表的示数为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0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，电流表的示数为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0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，则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R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断路；</w: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2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）当电压表的示数为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U</w:t>
      </w:r>
      <w:r>
        <w:rPr>
          <w:rFonts w:ascii="宋体" w:eastAsia="宋体" w:hAnsi="宋体" w:cs="宋体" w:hint="eastAsia"/>
          <w:sz w:val="21"/>
          <w:szCs w:val="21"/>
          <w:vertAlign w:val="subscript"/>
          <w:lang w:val="en-US"/>
        </w:rPr>
        <w:t>0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，电流表的示数为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0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，则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L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断路。</w: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15.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小灯两端有电压，在电压的作用下，电流形成，小灯发光。</w:t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三、作图题</w: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16.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略</w: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17.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略</w: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18.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略</w:t>
      </w: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四、计算题</w: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19. </w:t>
      </w:r>
      <w:r w:rsidR="00024B4B" w:rsidRPr="00024B4B">
        <w:rPr>
          <w:rFonts w:ascii="宋体" w:eastAsia="宋体" w:hAnsi="宋体" w:cs="宋体" w:hint="eastAsia"/>
          <w:position w:val="-14"/>
          <w:sz w:val="21"/>
          <w:szCs w:val="21"/>
          <w:lang w:val="en-US"/>
        </w:rPr>
        <w:object w:dxaOrig="5679" w:dyaOrig="400">
          <v:shape id="_x0000_i1025" type="#_x0000_t75" style="width:388.5pt;height:17.25pt" o:ole="">
            <v:imagedata r:id="rId21" o:title=""/>
          </v:shape>
          <o:OLEObject Type="Embed" ProgID="Equation.3" ShapeID="_x0000_i1025" DrawAspect="Content" ObjectID="_1620068677" r:id="rId22"/>
        </w:objec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20.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</w:t>
      </w:r>
      <w:r w:rsidR="00024B4B" w:rsidRPr="00024B4B">
        <w:rPr>
          <w:rFonts w:ascii="宋体" w:eastAsia="宋体" w:hAnsi="宋体" w:cs="宋体" w:hint="eastAsia"/>
          <w:position w:val="-6"/>
          <w:sz w:val="21"/>
          <w:szCs w:val="21"/>
          <w:lang w:val="en-US"/>
        </w:rPr>
        <w:object w:dxaOrig="3060" w:dyaOrig="279">
          <v:shape id="_x0000_i1026" type="#_x0000_t75" style="width:153pt;height:14.25pt" o:ole="">
            <v:imagedata r:id="rId23" o:title=""/>
          </v:shape>
          <o:OLEObject Type="Embed" ProgID="Equation.3" ShapeID="_x0000_i1026" DrawAspect="Content" ObjectID="_1620068678" r:id="rId24"/>
        </w:objec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2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</w:t>
      </w:r>
      <w:r w:rsidR="00024B4B" w:rsidRPr="00024B4B">
        <w:rPr>
          <w:rFonts w:ascii="宋体" w:eastAsia="宋体" w:hAnsi="宋体" w:cs="宋体" w:hint="eastAsia"/>
          <w:position w:val="-24"/>
          <w:sz w:val="21"/>
          <w:szCs w:val="21"/>
          <w:lang w:val="en-US"/>
        </w:rPr>
        <w:object w:dxaOrig="1980" w:dyaOrig="620">
          <v:shape id="_x0000_i1027" type="#_x0000_t75" style="width:99pt;height:30.75pt" o:ole="">
            <v:imagedata r:id="rId25" o:title=""/>
          </v:shape>
          <o:OLEObject Type="Embed" ProgID="Equation.3" ShapeID="_x0000_i1027" DrawAspect="Content" ObjectID="_1620068679" r:id="rId26"/>
        </w:objec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21.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 w:rsidR="00024B4B" w:rsidRPr="00024B4B">
        <w:rPr>
          <w:rFonts w:ascii="宋体" w:eastAsia="宋体" w:hAnsi="宋体" w:cs="宋体" w:hint="eastAsia"/>
          <w:position w:val="-30"/>
          <w:sz w:val="21"/>
          <w:szCs w:val="21"/>
          <w:lang w:val="en-US"/>
        </w:rPr>
        <w:object w:dxaOrig="2160" w:dyaOrig="680">
          <v:shape id="_x0000_i1028" type="#_x0000_t75" style="width:108pt;height:33.75pt" o:ole="">
            <v:imagedata r:id="rId27" o:title=""/>
          </v:shape>
          <o:OLEObject Type="Embed" ProgID="Equation.3" ShapeID="_x0000_i1028" DrawAspect="Content" ObjectID="_1620068680" r:id="rId28"/>
        </w:objec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2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</w:t>
      </w:r>
      <w:r w:rsidR="00024B4B" w:rsidRPr="00024B4B">
        <w:rPr>
          <w:rFonts w:ascii="宋体" w:eastAsia="宋体" w:hAnsi="宋体" w:cs="宋体" w:hint="eastAsia"/>
          <w:position w:val="-10"/>
          <w:sz w:val="21"/>
          <w:szCs w:val="21"/>
          <w:lang w:val="en-US"/>
        </w:rPr>
        <w:object w:dxaOrig="3080" w:dyaOrig="340">
          <v:shape id="_x0000_i1029" type="#_x0000_t75" style="width:153.75pt;height:17.25pt" o:ole="">
            <v:imagedata r:id="rId29" o:title=""/>
          </v:shape>
          <o:OLEObject Type="Embed" ProgID="Equation.3" ShapeID="_x0000_i1029" DrawAspect="Content" ObjectID="_1620068681" r:id="rId30"/>
        </w:object>
      </w:r>
    </w:p>
    <w:p w:rsidR="00024B4B" w:rsidRDefault="00024B4B">
      <w:pPr>
        <w:rPr>
          <w:rFonts w:ascii="宋体" w:eastAsia="宋体" w:hAnsi="宋体" w:cs="宋体"/>
          <w:sz w:val="21"/>
          <w:szCs w:val="21"/>
          <w:lang w:val="en-US"/>
        </w:rPr>
      </w:pPr>
      <w:r w:rsidRPr="00024B4B">
        <w:rPr>
          <w:rFonts w:ascii="宋体" w:eastAsia="宋体" w:hAnsi="宋体" w:cs="宋体" w:hint="eastAsia"/>
          <w:position w:val="-10"/>
          <w:sz w:val="21"/>
          <w:szCs w:val="21"/>
          <w:lang w:val="en-US"/>
        </w:rPr>
        <w:object w:dxaOrig="4080" w:dyaOrig="340">
          <v:shape id="_x0000_i1030" type="#_x0000_t75" style="width:204pt;height:17.25pt" o:ole="">
            <v:imagedata r:id="rId31" o:title=""/>
          </v:shape>
          <o:OLEObject Type="Embed" ProgID="Equation.3" ShapeID="_x0000_i1030" DrawAspect="Content" ObjectID="_1620068682" r:id="rId32"/>
        </w:objec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3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i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、替换</w:t>
      </w:r>
      <w:r w:rsidR="00024B4B" w:rsidRPr="00024B4B">
        <w:rPr>
          <w:rFonts w:ascii="宋体" w:eastAsia="宋体" w:hAnsi="宋体" w:cs="宋体" w:hint="eastAsia"/>
          <w:position w:val="-10"/>
          <w:sz w:val="21"/>
          <w:szCs w:val="21"/>
          <w:lang w:val="en-US"/>
        </w:rPr>
        <w:object w:dxaOrig="300" w:dyaOrig="340">
          <v:shape id="_x0000_i1031" type="#_x0000_t75" style="width:15pt;height:17.25pt" o:ole="">
            <v:imagedata r:id="rId33" o:title=""/>
          </v:shape>
          <o:OLEObject Type="Embed" ProgID="Equation.3" ShapeID="_x0000_i1031" DrawAspect="Content" ObjectID="_1620068683" r:id="rId34"/>
        </w:object>
      </w:r>
      <w:r>
        <w:rPr>
          <w:rFonts w:ascii="宋体" w:eastAsia="宋体" w:hAnsi="宋体" w:cs="宋体" w:hint="eastAsia"/>
          <w:sz w:val="21"/>
          <w:szCs w:val="21"/>
          <w:lang w:val="en-US"/>
        </w:rPr>
        <w:t>。</w: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ii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、</w:t>
      </w:r>
      <w:r w:rsidR="00024B4B" w:rsidRPr="00024B4B">
        <w:rPr>
          <w:rFonts w:ascii="宋体" w:eastAsia="宋体" w:hAnsi="宋体" w:cs="宋体" w:hint="eastAsia"/>
          <w:position w:val="-12"/>
          <w:sz w:val="21"/>
          <w:szCs w:val="21"/>
          <w:lang w:val="en-US"/>
        </w:rPr>
        <w:object w:dxaOrig="2360" w:dyaOrig="360">
          <v:shape id="_x0000_i1032" type="#_x0000_t75" style="width:117.75pt;height:18pt" o:ole="">
            <v:imagedata r:id="rId35" o:title=""/>
          </v:shape>
          <o:OLEObject Type="Embed" ProgID="Equation.3" ShapeID="_x0000_i1032" DrawAspect="Content" ObjectID="_1620068684" r:id="rId36"/>
        </w:object>
      </w:r>
    </w:p>
    <w:p w:rsidR="00024B4B" w:rsidRDefault="00024B4B">
      <w:pPr>
        <w:rPr>
          <w:rFonts w:ascii="宋体" w:eastAsia="宋体" w:hAnsi="宋体" w:cs="宋体"/>
          <w:sz w:val="21"/>
          <w:szCs w:val="21"/>
          <w:lang w:val="en-US"/>
        </w:rPr>
      </w:pPr>
      <w:r w:rsidRPr="00024B4B">
        <w:rPr>
          <w:rFonts w:ascii="宋体" w:eastAsia="宋体" w:hAnsi="宋体" w:cs="宋体" w:hint="eastAsia"/>
          <w:position w:val="-30"/>
          <w:sz w:val="21"/>
          <w:szCs w:val="21"/>
          <w:lang w:val="en-US"/>
        </w:rPr>
        <w:object w:dxaOrig="3720" w:dyaOrig="680">
          <v:shape id="_x0000_i1033" type="#_x0000_t75" style="width:186pt;height:33.75pt" o:ole="">
            <v:imagedata r:id="rId37" o:title=""/>
          </v:shape>
          <o:OLEObject Type="Embed" ProgID="Equation.3" ShapeID="_x0000_i1033" DrawAspect="Content" ObjectID="_1620068685" r:id="rId38"/>
        </w:objec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所以</w:t>
      </w:r>
      <w:r w:rsidR="00024B4B" w:rsidRPr="00024B4B">
        <w:rPr>
          <w:rFonts w:ascii="宋体" w:eastAsia="宋体" w:hAnsi="宋体" w:cs="宋体" w:hint="eastAsia"/>
          <w:position w:val="-12"/>
          <w:sz w:val="21"/>
          <w:szCs w:val="21"/>
          <w:lang w:val="en-US"/>
        </w:rPr>
        <w:object w:dxaOrig="3260" w:dyaOrig="360">
          <v:shape id="_x0000_i1034" type="#_x0000_t75" style="width:162.75pt;height:18pt" o:ole="">
            <v:imagedata r:id="rId39" o:title=""/>
          </v:shape>
          <o:OLEObject Type="Embed" ProgID="Equation.3" ShapeID="_x0000_i1034" DrawAspect="Content" ObjectID="_1620068686" r:id="rId40"/>
        </w:object>
      </w:r>
    </w:p>
    <w:p w:rsidR="00024B4B" w:rsidRDefault="00024B4B">
      <w:pPr>
        <w:rPr>
          <w:rFonts w:ascii="宋体" w:eastAsia="宋体" w:hAnsi="宋体" w:cs="宋体"/>
          <w:sz w:val="21"/>
          <w:szCs w:val="21"/>
          <w:lang w:val="en-US"/>
        </w:rPr>
      </w:pPr>
      <w:r w:rsidRPr="00024B4B">
        <w:rPr>
          <w:rFonts w:ascii="宋体" w:eastAsia="宋体" w:hAnsi="宋体" w:cs="宋体" w:hint="eastAsia"/>
          <w:position w:val="-10"/>
          <w:sz w:val="21"/>
          <w:szCs w:val="21"/>
          <w:lang w:val="en-US"/>
        </w:rPr>
        <w:object w:dxaOrig="3340" w:dyaOrig="340">
          <v:shape id="_x0000_i1035" type="#_x0000_t75" style="width:167.25pt;height:17.25pt" o:ole="">
            <v:imagedata r:id="rId41" o:title=""/>
          </v:shape>
          <o:OLEObject Type="Embed" ProgID="Equation.3" ShapeID="_x0000_i1035" DrawAspect="Content" ObjectID="_1620068687" r:id="rId42"/>
        </w:object>
      </w:r>
    </w:p>
    <w:p w:rsidR="00024B4B" w:rsidRDefault="00C21EB7">
      <w:pPr>
        <w:numPr>
          <w:ilvl w:val="0"/>
          <w:numId w:val="2"/>
        </w:num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lastRenderedPageBreak/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</w:t>
      </w:r>
      <w:r w:rsidR="00024B4B" w:rsidRPr="00024B4B">
        <w:rPr>
          <w:rFonts w:ascii="宋体" w:eastAsia="宋体" w:hAnsi="宋体" w:cs="宋体" w:hint="eastAsia"/>
          <w:position w:val="-32"/>
          <w:sz w:val="21"/>
          <w:szCs w:val="21"/>
          <w:lang w:val="en-US"/>
        </w:rPr>
        <w:object w:dxaOrig="1340" w:dyaOrig="720">
          <v:shape id="_x0000_i1036" type="#_x0000_t75" style="width:66.75pt;height:36pt" o:ole="">
            <v:imagedata r:id="rId43" o:title=""/>
          </v:shape>
          <o:OLEObject Type="Embed" ProgID="Equation.3" ShapeID="_x0000_i1036" DrawAspect="Content" ObjectID="_1620068688" r:id="rId44"/>
        </w:objec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2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</w:t>
      </w:r>
      <w:r w:rsidR="00024B4B" w:rsidRPr="00024B4B">
        <w:rPr>
          <w:rFonts w:ascii="宋体" w:eastAsia="宋体" w:hAnsi="宋体" w:cs="宋体" w:hint="eastAsia"/>
          <w:position w:val="-14"/>
          <w:sz w:val="21"/>
          <w:szCs w:val="21"/>
          <w:lang w:val="en-US"/>
        </w:rPr>
        <w:object w:dxaOrig="4560" w:dyaOrig="400">
          <v:shape id="_x0000_i1037" type="#_x0000_t75" style="width:228pt;height:20.25pt" o:ole="">
            <v:imagedata r:id="rId45" o:title=""/>
          </v:shape>
          <o:OLEObject Type="Embed" ProgID="Equation.3" ShapeID="_x0000_i1037" DrawAspect="Content" ObjectID="_1620068689" r:id="rId46"/>
        </w:object>
      </w:r>
    </w:p>
    <w:p w:rsidR="00024B4B" w:rsidRDefault="00C21EB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3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</w:t>
      </w:r>
      <w:r w:rsidR="00024B4B" w:rsidRPr="00024B4B">
        <w:rPr>
          <w:rFonts w:ascii="宋体" w:eastAsia="宋体" w:hAnsi="宋体" w:cs="宋体" w:hint="eastAsia"/>
          <w:position w:val="-6"/>
          <w:sz w:val="21"/>
          <w:szCs w:val="21"/>
          <w:lang w:val="en-US"/>
        </w:rPr>
        <w:object w:dxaOrig="920" w:dyaOrig="279">
          <v:shape id="_x0000_i1038" type="#_x0000_t75" style="width:45.75pt;height:14.25pt" o:ole="">
            <v:imagedata r:id="rId47" o:title=""/>
          </v:shape>
          <o:OLEObject Type="Embed" ProgID="Equation.3" ShapeID="_x0000_i1038" DrawAspect="Content" ObjectID="_1620068690" r:id="rId48"/>
        </w:object>
      </w:r>
      <w:r>
        <w:rPr>
          <w:rFonts w:ascii="宋体" w:eastAsia="宋体" w:hAnsi="宋体" w:cs="宋体" w:hint="eastAsia"/>
          <w:sz w:val="21"/>
          <w:szCs w:val="21"/>
          <w:lang w:val="en-US"/>
        </w:rPr>
        <w:t>时，液体刚好与甲等高</w: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若</w:t>
      </w:r>
      <w:r w:rsidR="00024B4B" w:rsidRPr="00024B4B">
        <w:rPr>
          <w:rFonts w:ascii="宋体" w:eastAsia="宋体" w:hAnsi="宋体" w:cs="宋体" w:hint="eastAsia"/>
          <w:position w:val="-6"/>
          <w:sz w:val="21"/>
          <w:szCs w:val="21"/>
          <w:lang w:val="en-US"/>
        </w:rPr>
        <w:object w:dxaOrig="880" w:dyaOrig="279">
          <v:shape id="_x0000_i1039" type="#_x0000_t75" style="width:44.25pt;height:14.25pt" o:ole="">
            <v:imagedata r:id="rId49" o:title=""/>
          </v:shape>
          <o:OLEObject Type="Embed" ProgID="Equation.3" ShapeID="_x0000_i1039" DrawAspect="Content" ObjectID="_1620068691" r:id="rId50"/>
        </w:object>
      </w:r>
      <w:r>
        <w:rPr>
          <w:rFonts w:ascii="宋体" w:eastAsia="宋体" w:hAnsi="宋体" w:cs="宋体" w:hint="eastAsia"/>
          <w:sz w:val="21"/>
          <w:szCs w:val="21"/>
          <w:lang w:val="en-US"/>
        </w:rPr>
        <w:t>后，</w:t>
      </w:r>
      <w:r w:rsidR="00024B4B" w:rsidRPr="00024B4B">
        <w:rPr>
          <w:rFonts w:ascii="宋体" w:eastAsia="宋体" w:hAnsi="宋体" w:cs="宋体" w:hint="eastAsia"/>
          <w:position w:val="-10"/>
          <w:sz w:val="21"/>
          <w:szCs w:val="21"/>
          <w:lang w:val="en-US"/>
        </w:rPr>
        <w:object w:dxaOrig="3700" w:dyaOrig="340">
          <v:shape id="_x0000_i1040" type="#_x0000_t75" style="width:185.25pt;height:17.25pt" o:ole="">
            <v:imagedata r:id="rId51" o:title=""/>
          </v:shape>
          <o:OLEObject Type="Embed" ProgID="Equation.3" ShapeID="_x0000_i1040" DrawAspect="Content" ObjectID="_1620068692" r:id="rId52"/>
        </w:object>
      </w:r>
    </w:p>
    <w:p w:rsidR="00024B4B" w:rsidRDefault="00024B4B">
      <w:pPr>
        <w:rPr>
          <w:rFonts w:ascii="宋体" w:eastAsia="宋体" w:hAnsi="宋体" w:cs="宋体"/>
          <w:sz w:val="21"/>
          <w:szCs w:val="21"/>
          <w:lang w:val="en-US"/>
        </w:rPr>
      </w:pP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五、实验题</w: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23.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左；水平位置平衡；质量；</w:t>
      </w:r>
      <w:r w:rsidR="00024B4B" w:rsidRPr="00024B4B">
        <w:rPr>
          <w:rFonts w:ascii="宋体" w:eastAsia="宋体" w:hAnsi="宋体" w:cs="宋体" w:hint="eastAsia"/>
          <w:position w:val="-24"/>
          <w:sz w:val="21"/>
          <w:szCs w:val="21"/>
          <w:lang w:val="en-US"/>
        </w:rPr>
        <w:object w:dxaOrig="700" w:dyaOrig="620">
          <v:shape id="_x0000_i1041" type="#_x0000_t75" style="width:35.25pt;height:30.75pt" o:ole="">
            <v:imagedata r:id="rId53" o:title=""/>
          </v:shape>
          <o:OLEObject Type="Embed" ProgID="Equation.3" ShapeID="_x0000_i1041" DrawAspect="Content" ObjectID="_1620068693" r:id="rId54"/>
        </w:objec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24.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像的位置；像和物的大小关系；放大；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30-40</w: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25.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</w:t>
      </w:r>
      <w:r w:rsidR="00024B4B" w:rsidRPr="00024B4B">
        <w:rPr>
          <w:rFonts w:ascii="宋体" w:eastAsia="宋体" w:hAnsi="宋体" w:cs="宋体" w:hint="eastAsia"/>
          <w:position w:val="-14"/>
          <w:sz w:val="21"/>
          <w:szCs w:val="21"/>
          <w:lang w:val="en-US"/>
        </w:rPr>
        <w:object w:dxaOrig="3560" w:dyaOrig="380">
          <v:shape id="_x0000_i1042" type="#_x0000_t75" style="width:177.75pt;height:18.75pt" o:ole="">
            <v:imagedata r:id="rId55" o:title=""/>
          </v:shape>
          <o:OLEObject Type="Embed" ProgID="Equation.3" ShapeID="_x0000_i1042" DrawAspect="Content" ObjectID="_1620068694" r:id="rId56"/>
        </w:object>
      </w:r>
    </w:p>
    <w:p w:rsidR="00024B4B" w:rsidRDefault="00C21EB7" w:rsidP="009039DF">
      <w:pPr>
        <w:ind w:firstLineChars="200" w:firstLine="420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）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2.5V</w:t>
      </w:r>
    </w:p>
    <w:p w:rsidR="00024B4B" w:rsidRDefault="00C21EB7" w:rsidP="009039DF">
      <w:pPr>
        <w:ind w:firstLineChars="200" w:firstLine="420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  <w:r w:rsidR="00024B4B" w:rsidRPr="00024B4B">
        <w:rPr>
          <w:rFonts w:ascii="宋体" w:eastAsia="宋体" w:hAnsi="宋体" w:cs="宋体" w:hint="eastAsia"/>
          <w:position w:val="-12"/>
          <w:sz w:val="21"/>
          <w:szCs w:val="21"/>
          <w:lang w:val="en-US"/>
        </w:rPr>
        <w:object w:dxaOrig="3080" w:dyaOrig="360">
          <v:shape id="_x0000_i1043" type="#_x0000_t75" style="width:153.75pt;height:18pt" o:ole="">
            <v:imagedata r:id="rId57" o:title=""/>
          </v:shape>
          <o:OLEObject Type="Embed" ProgID="Equation.3" ShapeID="_x0000_i1043" DrawAspect="Content" ObjectID="_1620068695" r:id="rId58"/>
        </w:object>
      </w:r>
    </w:p>
    <w:p w:rsidR="00024B4B" w:rsidRDefault="00024B4B">
      <w:pPr>
        <w:rPr>
          <w:rFonts w:ascii="宋体" w:eastAsia="宋体" w:hAnsi="宋体" w:cs="宋体"/>
          <w:sz w:val="21"/>
          <w:szCs w:val="21"/>
          <w:lang w:val="en-US"/>
        </w:rPr>
      </w:pPr>
      <w:r w:rsidRPr="00024B4B">
        <w:rPr>
          <w:rFonts w:ascii="宋体" w:eastAsia="宋体" w:hAnsi="宋体" w:cs="宋体" w:hint="eastAsia"/>
          <w:position w:val="-12"/>
          <w:sz w:val="21"/>
          <w:szCs w:val="21"/>
          <w:lang w:val="en-US"/>
        </w:rPr>
        <w:object w:dxaOrig="3360" w:dyaOrig="360">
          <v:shape id="_x0000_i1044" type="#_x0000_t75" style="width:168pt;height:18pt" o:ole="">
            <v:imagedata r:id="rId59" o:title=""/>
          </v:shape>
          <o:OLEObject Type="Embed" ProgID="Equation.3" ShapeID="_x0000_i1044" DrawAspect="Content" ObjectID="_1620068696" r:id="rId60"/>
        </w:object>
      </w:r>
    </w:p>
    <w:p w:rsidR="00024B4B" w:rsidRDefault="00C21EB7">
      <w:pPr>
        <w:numPr>
          <w:ilvl w:val="0"/>
          <w:numId w:val="3"/>
        </w:num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F</w: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实验序号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与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2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与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3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或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5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与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6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或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8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与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9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中，甲、丙条件一样，只改变了乙，可以探究的因素是乙；实验序号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与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4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与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7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中，甲、乙条件一样，只改变了丙。可以探究的因素是丙。</w: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2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B</w:t>
      </w:r>
    </w:p>
    <w:p w:rsidR="00024B4B" w:rsidRDefault="00C21EB7">
      <w:pPr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实验序号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与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4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与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7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的实验数据可知，水平抛出的物体落地点远近与丙无关，由实验序号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与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2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与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3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或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5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与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6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或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8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与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9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的实验数据可知，水平抛出的物体落地点远近与乙有关；由实验序号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2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与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5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与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8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或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3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与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6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与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9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的实验数据可知，水平抛出的物体落地点远近与甲有关。</w:t>
      </w:r>
      <w:bookmarkStart w:id="3" w:name="_GoBack"/>
      <w:bookmarkEnd w:id="3"/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p w:rsidR="00024B4B" w:rsidRDefault="00024B4B">
      <w:pPr>
        <w:rPr>
          <w:rFonts w:ascii="宋体" w:eastAsia="宋体" w:hAnsi="宋体" w:cs="宋体"/>
          <w:sz w:val="21"/>
          <w:szCs w:val="21"/>
        </w:rPr>
      </w:pPr>
    </w:p>
    <w:sectPr w:rsidR="00024B4B" w:rsidSect="00024B4B">
      <w:footerReference w:type="default" r:id="rId6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EB7" w:rsidRDefault="00C21EB7" w:rsidP="00024B4B">
      <w:r>
        <w:separator/>
      </w:r>
    </w:p>
  </w:endnote>
  <w:endnote w:type="continuationSeparator" w:id="1">
    <w:p w:rsidR="00C21EB7" w:rsidRDefault="00C21EB7" w:rsidP="00024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4B" w:rsidRDefault="00024B4B">
    <w:pPr>
      <w:pStyle w:val="a3"/>
    </w:pPr>
    <w:r w:rsidRPr="00024B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024B4B" w:rsidRDefault="00C21EB7">
                <w:pPr>
                  <w:pStyle w:val="a3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t>第</w:t>
                </w:r>
                <w:r>
                  <w:rPr>
                    <w:rFonts w:eastAsia="宋体" w:hint="eastAsia"/>
                  </w:rPr>
                  <w:t xml:space="preserve"> </w:t>
                </w:r>
                <w:r w:rsidR="00024B4B">
                  <w:rPr>
                    <w:rFonts w:eastAsia="宋体" w:hint="eastAsia"/>
                  </w:rPr>
                  <w:fldChar w:fldCharType="begin"/>
                </w:r>
                <w:r>
                  <w:rPr>
                    <w:rFonts w:eastAsia="宋体" w:hint="eastAsia"/>
                  </w:rPr>
                  <w:instrText xml:space="preserve"> PAGE  \* MERGEFORMAT </w:instrText>
                </w:r>
                <w:r w:rsidR="00024B4B">
                  <w:rPr>
                    <w:rFonts w:eastAsia="宋体" w:hint="eastAsia"/>
                  </w:rPr>
                  <w:fldChar w:fldCharType="separate"/>
                </w:r>
                <w:r w:rsidR="009039DF">
                  <w:rPr>
                    <w:rFonts w:eastAsia="宋体"/>
                    <w:noProof/>
                  </w:rPr>
                  <w:t>5</w:t>
                </w:r>
                <w:r w:rsidR="00024B4B">
                  <w:rPr>
                    <w:rFonts w:eastAsia="宋体" w:hint="eastAsia"/>
                  </w:rPr>
                  <w:fldChar w:fldCharType="end"/>
                </w:r>
                <w:r>
                  <w:rPr>
                    <w:rFonts w:eastAsia="宋体" w:hint="eastAsia"/>
                  </w:rPr>
                  <w:t xml:space="preserve"> </w:t>
                </w:r>
                <w:r>
                  <w:rPr>
                    <w:rFonts w:eastAsia="宋体" w:hint="eastAsia"/>
                  </w:rPr>
                  <w:t>页</w:t>
                </w:r>
                <w:r>
                  <w:rPr>
                    <w:rFonts w:eastAsia="宋体" w:hint="eastAsia"/>
                  </w:rPr>
                  <w:t xml:space="preserve"> </w:t>
                </w:r>
                <w:r>
                  <w:rPr>
                    <w:rFonts w:eastAsia="宋体" w:hint="eastAsia"/>
                  </w:rPr>
                  <w:t>共</w:t>
                </w:r>
                <w:r>
                  <w:rPr>
                    <w:rFonts w:eastAsia="宋体" w:hint="eastAsia"/>
                  </w:rPr>
                  <w:t xml:space="preserve"> </w:t>
                </w:r>
                <w:fldSimple w:instr=" NUMPAGES  \* MERGEFORMAT ">
                  <w:r w:rsidR="009039DF">
                    <w:rPr>
                      <w:rFonts w:eastAsia="宋体"/>
                      <w:noProof/>
                    </w:rPr>
                    <w:t>9</w:t>
                  </w:r>
                </w:fldSimple>
                <w:r>
                  <w:rPr>
                    <w:rFonts w:eastAsia="宋体" w:hint="eastAsia"/>
                  </w:rPr>
                  <w:t xml:space="preserve"> </w:t>
                </w:r>
                <w:r>
                  <w:rPr>
                    <w:rFonts w:eastAsia="宋体"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EB7" w:rsidRDefault="00C21EB7" w:rsidP="00024B4B">
      <w:r>
        <w:separator/>
      </w:r>
    </w:p>
  </w:footnote>
  <w:footnote w:type="continuationSeparator" w:id="1">
    <w:p w:rsidR="00C21EB7" w:rsidRDefault="00C21EB7" w:rsidP="00024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960123"/>
    <w:multiLevelType w:val="singleLevel"/>
    <w:tmpl w:val="98960123"/>
    <w:lvl w:ilvl="0">
      <w:start w:val="22"/>
      <w:numFmt w:val="decimal"/>
      <w:suff w:val="space"/>
      <w:lvlText w:val="%1."/>
      <w:lvlJc w:val="left"/>
    </w:lvl>
  </w:abstractNum>
  <w:abstractNum w:abstractNumId="1">
    <w:nsid w:val="E1006AD6"/>
    <w:multiLevelType w:val="singleLevel"/>
    <w:tmpl w:val="E1006AD6"/>
    <w:lvl w:ilvl="0">
      <w:start w:val="1"/>
      <w:numFmt w:val="decimal"/>
      <w:suff w:val="space"/>
      <w:lvlText w:val="%1."/>
      <w:lvlJc w:val="left"/>
    </w:lvl>
  </w:abstractNum>
  <w:abstractNum w:abstractNumId="2">
    <w:nsid w:val="7BC832BB"/>
    <w:multiLevelType w:val="singleLevel"/>
    <w:tmpl w:val="7BC832BB"/>
    <w:lvl w:ilvl="0">
      <w:start w:val="26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B4B"/>
    <w:rsid w:val="00024B4B"/>
    <w:rsid w:val="009039DF"/>
    <w:rsid w:val="00C2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B4B"/>
    <w:pPr>
      <w:widowControl w:val="0"/>
      <w:spacing w:after="0" w:line="240" w:lineRule="auto"/>
    </w:pPr>
    <w:rPr>
      <w:rFonts w:eastAsia="Times New Roman"/>
      <w:color w:val="00000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24B4B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rsid w:val="00024B4B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Heading11">
    <w:name w:val="Heading #1|1"/>
    <w:basedOn w:val="a"/>
    <w:link w:val="Heading110"/>
    <w:qFormat/>
    <w:rsid w:val="00024B4B"/>
    <w:pPr>
      <w:shd w:val="clear" w:color="auto" w:fill="FFFFFF"/>
      <w:spacing w:after="280" w:line="190" w:lineRule="exact"/>
      <w:jc w:val="center"/>
      <w:outlineLvl w:val="0"/>
    </w:pPr>
    <w:rPr>
      <w:rFonts w:ascii="PMingLiU" w:eastAsia="PMingLiU" w:hAnsi="PMingLiU" w:cs="PMingLiU"/>
      <w:sz w:val="19"/>
      <w:szCs w:val="19"/>
    </w:rPr>
  </w:style>
  <w:style w:type="paragraph" w:customStyle="1" w:styleId="Headerorfooter11">
    <w:name w:val="Header or footer|11"/>
    <w:basedOn w:val="a"/>
    <w:link w:val="Headerorfooter1"/>
    <w:qFormat/>
    <w:rsid w:val="00024B4B"/>
    <w:pPr>
      <w:shd w:val="clear" w:color="auto" w:fill="FFFFFF"/>
      <w:spacing w:line="110" w:lineRule="exact"/>
    </w:pPr>
    <w:rPr>
      <w:rFonts w:ascii="PMingLiU" w:eastAsia="PMingLiU" w:hAnsi="PMingLiU" w:cs="PMingLiU"/>
      <w:spacing w:val="20"/>
      <w:sz w:val="11"/>
      <w:szCs w:val="11"/>
    </w:rPr>
  </w:style>
  <w:style w:type="character" w:customStyle="1" w:styleId="Headerorfooter10">
    <w:name w:val="Header or footer|1"/>
    <w:basedOn w:val="Headerorfooter1"/>
    <w:semiHidden/>
    <w:unhideWhenUsed/>
    <w:rsid w:val="00024B4B"/>
    <w:rPr>
      <w:color w:val="000000"/>
      <w:w w:val="100"/>
      <w:position w:val="0"/>
      <w:lang w:val="zh-CN" w:eastAsia="zh-CN" w:bidi="zh-CN"/>
    </w:rPr>
  </w:style>
  <w:style w:type="character" w:customStyle="1" w:styleId="Headerorfooter1">
    <w:name w:val="Header or footer|1_"/>
    <w:basedOn w:val="a0"/>
    <w:link w:val="Headerorfooter11"/>
    <w:rsid w:val="00024B4B"/>
    <w:rPr>
      <w:rFonts w:ascii="PMingLiU" w:eastAsia="PMingLiU" w:hAnsi="PMingLiU" w:cs="PMingLiU"/>
      <w:spacing w:val="20"/>
      <w:sz w:val="11"/>
      <w:szCs w:val="11"/>
      <w:u w:val="none"/>
    </w:rPr>
  </w:style>
  <w:style w:type="character" w:customStyle="1" w:styleId="Headerorfooter1105pt">
    <w:name w:val="Header or footer|1 + 10.5 pt"/>
    <w:basedOn w:val="Headerorfooter1"/>
    <w:semiHidden/>
    <w:unhideWhenUsed/>
    <w:qFormat/>
    <w:rsid w:val="00024B4B"/>
    <w:rPr>
      <w:color w:val="000000"/>
      <w:spacing w:val="0"/>
      <w:w w:val="100"/>
      <w:position w:val="0"/>
      <w:sz w:val="21"/>
      <w:szCs w:val="21"/>
      <w:lang w:val="zh-CN" w:eastAsia="zh-CN" w:bidi="zh-CN"/>
    </w:rPr>
  </w:style>
  <w:style w:type="character" w:customStyle="1" w:styleId="Heading11Spacing5pt">
    <w:name w:val="Heading #1|1 + Spacing 5 pt"/>
    <w:basedOn w:val="Heading110"/>
    <w:semiHidden/>
    <w:unhideWhenUsed/>
    <w:qFormat/>
    <w:rsid w:val="00024B4B"/>
    <w:rPr>
      <w:color w:val="000000"/>
      <w:spacing w:val="110"/>
      <w:w w:val="100"/>
      <w:position w:val="0"/>
      <w:lang w:val="zh-CN" w:eastAsia="zh-CN" w:bidi="zh-CN"/>
    </w:rPr>
  </w:style>
  <w:style w:type="character" w:customStyle="1" w:styleId="Heading110">
    <w:name w:val="Heading #1|1_"/>
    <w:basedOn w:val="a0"/>
    <w:link w:val="Heading11"/>
    <w:rsid w:val="00024B4B"/>
    <w:rPr>
      <w:rFonts w:ascii="PMingLiU" w:eastAsia="PMingLiU" w:hAnsi="PMingLiU" w:cs="PMingLiU"/>
      <w:sz w:val="19"/>
      <w:szCs w:val="19"/>
      <w:u w:val="none"/>
    </w:rPr>
  </w:style>
  <w:style w:type="character" w:customStyle="1" w:styleId="Heading1175pt">
    <w:name w:val="Heading #1|1 + 7.5 pt"/>
    <w:basedOn w:val="Heading110"/>
    <w:semiHidden/>
    <w:unhideWhenUsed/>
    <w:qFormat/>
    <w:rsid w:val="00024B4B"/>
    <w:rPr>
      <w:color w:val="000000"/>
      <w:spacing w:val="0"/>
      <w:w w:val="100"/>
      <w:position w:val="0"/>
      <w:sz w:val="15"/>
      <w:szCs w:val="15"/>
      <w:lang w:val="zh-CN" w:eastAsia="zh-CN" w:bidi="zh-CN"/>
    </w:rPr>
  </w:style>
  <w:style w:type="paragraph" w:customStyle="1" w:styleId="Bodytext3">
    <w:name w:val="Body text|3"/>
    <w:basedOn w:val="a"/>
    <w:link w:val="Bodytext30"/>
    <w:rsid w:val="00024B4B"/>
    <w:pPr>
      <w:shd w:val="clear" w:color="auto" w:fill="FFFFFF"/>
      <w:spacing w:line="327" w:lineRule="exact"/>
    </w:pPr>
    <w:rPr>
      <w:rFonts w:ascii="PMingLiU" w:eastAsia="PMingLiU" w:hAnsi="PMingLiU" w:cs="PMingLiU"/>
      <w:sz w:val="15"/>
      <w:szCs w:val="15"/>
    </w:rPr>
  </w:style>
  <w:style w:type="character" w:customStyle="1" w:styleId="Bodytext395pt">
    <w:name w:val="Body text|3 + 9.5 pt"/>
    <w:basedOn w:val="Bodytext30"/>
    <w:semiHidden/>
    <w:unhideWhenUsed/>
    <w:rsid w:val="00024B4B"/>
    <w:rPr>
      <w:color w:val="000000"/>
      <w:spacing w:val="0"/>
      <w:w w:val="100"/>
      <w:position w:val="0"/>
      <w:sz w:val="19"/>
      <w:szCs w:val="19"/>
      <w:lang w:val="zh-CN" w:eastAsia="zh-CN" w:bidi="zh-CN"/>
    </w:rPr>
  </w:style>
  <w:style w:type="character" w:customStyle="1" w:styleId="Bodytext30">
    <w:name w:val="Body text|3_"/>
    <w:basedOn w:val="a0"/>
    <w:link w:val="Bodytext3"/>
    <w:rsid w:val="00024B4B"/>
    <w:rPr>
      <w:rFonts w:ascii="PMingLiU" w:eastAsia="PMingLiU" w:hAnsi="PMingLiU" w:cs="PMingLiU"/>
      <w:sz w:val="15"/>
      <w:szCs w:val="15"/>
      <w:u w:val="none"/>
    </w:rPr>
  </w:style>
  <w:style w:type="paragraph" w:customStyle="1" w:styleId="Bodytext25">
    <w:name w:val="Body text|25"/>
    <w:basedOn w:val="a"/>
    <w:link w:val="Bodytext2"/>
    <w:qFormat/>
    <w:rsid w:val="00024B4B"/>
    <w:pPr>
      <w:shd w:val="clear" w:color="auto" w:fill="FFFFFF"/>
      <w:spacing w:after="160" w:line="120" w:lineRule="exact"/>
      <w:ind w:hanging="60"/>
    </w:pPr>
    <w:rPr>
      <w:rFonts w:ascii="PMingLiU" w:eastAsia="PMingLiU" w:hAnsi="PMingLiU" w:cs="PMingLiU"/>
      <w:sz w:val="12"/>
      <w:szCs w:val="12"/>
    </w:rPr>
  </w:style>
  <w:style w:type="character" w:customStyle="1" w:styleId="Bodytext265pt1">
    <w:name w:val="Body text|2 + 6.5 pt1"/>
    <w:basedOn w:val="Bodytext2"/>
    <w:semiHidden/>
    <w:unhideWhenUsed/>
    <w:qFormat/>
    <w:rsid w:val="00024B4B"/>
    <w:rPr>
      <w:color w:val="000000"/>
      <w:spacing w:val="0"/>
      <w:w w:val="100"/>
      <w:position w:val="0"/>
      <w:sz w:val="13"/>
      <w:szCs w:val="13"/>
      <w:lang w:val="en-US" w:eastAsia="en-US" w:bidi="en-US"/>
    </w:rPr>
  </w:style>
  <w:style w:type="character" w:customStyle="1" w:styleId="Bodytext2">
    <w:name w:val="Body text|2_"/>
    <w:basedOn w:val="a0"/>
    <w:link w:val="Bodytext25"/>
    <w:qFormat/>
    <w:rsid w:val="00024B4B"/>
    <w:rPr>
      <w:rFonts w:ascii="PMingLiU" w:eastAsia="PMingLiU" w:hAnsi="PMingLiU" w:cs="PMingLiU"/>
      <w:sz w:val="12"/>
      <w:szCs w:val="12"/>
      <w:u w:val="none"/>
    </w:rPr>
  </w:style>
  <w:style w:type="character" w:customStyle="1" w:styleId="Bodytext24pt1">
    <w:name w:val="Body text|2 + 4 pt1"/>
    <w:basedOn w:val="Bodytext2"/>
    <w:semiHidden/>
    <w:unhideWhenUsed/>
    <w:qFormat/>
    <w:rsid w:val="00024B4B"/>
    <w:rPr>
      <w:color w:val="000000"/>
      <w:spacing w:val="0"/>
      <w:w w:val="100"/>
      <w:position w:val="0"/>
      <w:sz w:val="8"/>
      <w:szCs w:val="8"/>
      <w:lang w:val="zh-CN" w:eastAsia="zh-CN" w:bidi="zh-CN"/>
    </w:rPr>
  </w:style>
  <w:style w:type="character" w:customStyle="1" w:styleId="Bodytext265pt">
    <w:name w:val="Body text|2 + 6.5 pt"/>
    <w:basedOn w:val="Bodytext2"/>
    <w:semiHidden/>
    <w:unhideWhenUsed/>
    <w:qFormat/>
    <w:rsid w:val="00024B4B"/>
    <w:rPr>
      <w:color w:val="000000"/>
      <w:spacing w:val="0"/>
      <w:w w:val="100"/>
      <w:position w:val="0"/>
      <w:sz w:val="13"/>
      <w:szCs w:val="13"/>
      <w:lang w:val="en-US" w:eastAsia="en-US" w:bidi="en-US"/>
    </w:rPr>
  </w:style>
  <w:style w:type="character" w:customStyle="1" w:styleId="Bodytext20">
    <w:name w:val="Body text|2"/>
    <w:basedOn w:val="Bodytext2"/>
    <w:semiHidden/>
    <w:unhideWhenUsed/>
    <w:qFormat/>
    <w:rsid w:val="00024B4B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Bodytext24pt">
    <w:name w:val="Body text|2 + 4 pt"/>
    <w:basedOn w:val="Bodytext2"/>
    <w:semiHidden/>
    <w:unhideWhenUsed/>
    <w:qFormat/>
    <w:rsid w:val="00024B4B"/>
    <w:rPr>
      <w:color w:val="000000"/>
      <w:spacing w:val="0"/>
      <w:w w:val="100"/>
      <w:position w:val="0"/>
      <w:sz w:val="8"/>
      <w:szCs w:val="8"/>
      <w:lang w:val="zh-CN" w:eastAsia="zh-CN" w:bidi="zh-CN"/>
    </w:rPr>
  </w:style>
  <w:style w:type="paragraph" w:customStyle="1" w:styleId="Tablecaption12">
    <w:name w:val="Table caption|12"/>
    <w:basedOn w:val="a"/>
    <w:qFormat/>
    <w:rsid w:val="00024B4B"/>
    <w:pPr>
      <w:shd w:val="clear" w:color="auto" w:fill="FFFFFF"/>
      <w:spacing w:line="120" w:lineRule="exact"/>
    </w:pPr>
    <w:rPr>
      <w:rFonts w:ascii="PMingLiU" w:eastAsia="PMingLiU" w:hAnsi="PMingLiU" w:cs="PMingLiU"/>
      <w:sz w:val="12"/>
      <w:szCs w:val="12"/>
    </w:rPr>
  </w:style>
  <w:style w:type="character" w:customStyle="1" w:styleId="Tablecaption1Exact">
    <w:name w:val="Table caption|1 Exact"/>
    <w:basedOn w:val="a0"/>
    <w:semiHidden/>
    <w:unhideWhenUsed/>
    <w:qFormat/>
    <w:rsid w:val="00024B4B"/>
    <w:rPr>
      <w:rFonts w:ascii="PMingLiU" w:eastAsia="PMingLiU" w:hAnsi="PMingLiU" w:cs="PMingLiU"/>
      <w:sz w:val="12"/>
      <w:szCs w:val="12"/>
      <w:u w:val="none"/>
    </w:rPr>
  </w:style>
  <w:style w:type="character" w:customStyle="1" w:styleId="Bodytext21">
    <w:name w:val="Body text|21"/>
    <w:basedOn w:val="Bodytext2"/>
    <w:semiHidden/>
    <w:unhideWhenUsed/>
    <w:qFormat/>
    <w:rsid w:val="00024B4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Bodytext214pt">
    <w:name w:val="Body text|2 + 14 pt"/>
    <w:basedOn w:val="Bodytext2"/>
    <w:semiHidden/>
    <w:unhideWhenUsed/>
    <w:qFormat/>
    <w:rsid w:val="00024B4B"/>
    <w:rPr>
      <w:i/>
      <w:iCs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Picturecaption2">
    <w:name w:val="Picture caption|2"/>
    <w:basedOn w:val="a"/>
    <w:rsid w:val="00024B4B"/>
    <w:pPr>
      <w:shd w:val="clear" w:color="auto" w:fill="FFFFFF"/>
      <w:spacing w:line="130" w:lineRule="exact"/>
    </w:pPr>
    <w:rPr>
      <w:rFonts w:ascii="PMingLiU" w:eastAsia="PMingLiU" w:hAnsi="PMingLiU" w:cs="PMingLiU"/>
      <w:sz w:val="13"/>
      <w:szCs w:val="13"/>
      <w:lang w:val="en-US" w:eastAsia="en-US" w:bidi="en-US"/>
    </w:rPr>
  </w:style>
  <w:style w:type="character" w:customStyle="1" w:styleId="Bodytext245pt">
    <w:name w:val="Body text|2 + 4.5 pt"/>
    <w:basedOn w:val="Bodytext2"/>
    <w:semiHidden/>
    <w:unhideWhenUsed/>
    <w:rsid w:val="00024B4B"/>
    <w:rPr>
      <w:i/>
      <w:iCs/>
      <w:color w:val="000000"/>
      <w:spacing w:val="0"/>
      <w:w w:val="100"/>
      <w:position w:val="0"/>
      <w:sz w:val="9"/>
      <w:szCs w:val="9"/>
      <w:lang w:val="zh-CN" w:eastAsia="zh-CN" w:bidi="zh-CN"/>
    </w:rPr>
  </w:style>
  <w:style w:type="character" w:customStyle="1" w:styleId="Bodytext2Spacing1pt">
    <w:name w:val="Body text|2 + Spacing 1 pt"/>
    <w:basedOn w:val="Bodytext2"/>
    <w:semiHidden/>
    <w:unhideWhenUsed/>
    <w:rsid w:val="00024B4B"/>
    <w:rPr>
      <w:color w:val="000000"/>
      <w:spacing w:val="30"/>
      <w:w w:val="100"/>
      <w:position w:val="0"/>
      <w:lang w:val="zh-CN" w:eastAsia="zh-CN" w:bidi="zh-CN"/>
    </w:rPr>
  </w:style>
  <w:style w:type="character" w:customStyle="1" w:styleId="Bodytext2Spacing1pt1">
    <w:name w:val="Body text|2 + Spacing 1 pt1"/>
    <w:basedOn w:val="Bodytext2"/>
    <w:semiHidden/>
    <w:unhideWhenUsed/>
    <w:rsid w:val="00024B4B"/>
    <w:rPr>
      <w:color w:val="000000"/>
      <w:spacing w:val="30"/>
      <w:w w:val="100"/>
      <w:position w:val="0"/>
      <w:u w:val="single"/>
      <w:lang w:val="en-US" w:eastAsia="en-US" w:bidi="en-US"/>
    </w:rPr>
  </w:style>
  <w:style w:type="character" w:customStyle="1" w:styleId="Bodytext23">
    <w:name w:val="Body text|23"/>
    <w:basedOn w:val="Bodytext2"/>
    <w:semiHidden/>
    <w:unhideWhenUsed/>
    <w:rsid w:val="00024B4B"/>
    <w:rPr>
      <w:color w:val="6A6A6A"/>
      <w:spacing w:val="0"/>
      <w:w w:val="100"/>
      <w:position w:val="0"/>
      <w:lang w:val="zh-CN" w:eastAsia="zh-CN" w:bidi="zh-CN"/>
    </w:rPr>
  </w:style>
  <w:style w:type="character" w:customStyle="1" w:styleId="Bodytext22">
    <w:name w:val="Body text|22"/>
    <w:basedOn w:val="Bodytext2"/>
    <w:semiHidden/>
    <w:unhideWhenUsed/>
    <w:qFormat/>
    <w:rsid w:val="00024B4B"/>
    <w:rPr>
      <w:color w:val="474747"/>
      <w:spacing w:val="0"/>
      <w:w w:val="100"/>
      <w:position w:val="0"/>
      <w:lang w:val="zh-CN" w:eastAsia="zh-CN" w:bidi="zh-CN"/>
    </w:rPr>
  </w:style>
  <w:style w:type="character" w:customStyle="1" w:styleId="Bodytext265pt2">
    <w:name w:val="Body text|2 + 6.5 pt2"/>
    <w:basedOn w:val="Bodytext2"/>
    <w:semiHidden/>
    <w:unhideWhenUsed/>
    <w:qFormat/>
    <w:rsid w:val="00024B4B"/>
    <w:rPr>
      <w:color w:val="6A6A6A"/>
      <w:spacing w:val="0"/>
      <w:w w:val="100"/>
      <w:position w:val="0"/>
      <w:sz w:val="13"/>
      <w:szCs w:val="13"/>
      <w:lang w:val="en-US" w:eastAsia="en-US" w:bidi="en-US"/>
    </w:rPr>
  </w:style>
  <w:style w:type="character" w:customStyle="1" w:styleId="Bodytext2Spacing1pt2">
    <w:name w:val="Body text|2 + Spacing 1 pt2"/>
    <w:basedOn w:val="Bodytext2"/>
    <w:semiHidden/>
    <w:unhideWhenUsed/>
    <w:qFormat/>
    <w:rsid w:val="00024B4B"/>
    <w:rPr>
      <w:color w:val="6A6A6A"/>
      <w:spacing w:val="30"/>
      <w:w w:val="100"/>
      <w:position w:val="0"/>
      <w:lang w:val="zh-CN" w:eastAsia="zh-CN" w:bidi="zh-CN"/>
    </w:rPr>
  </w:style>
  <w:style w:type="character" w:customStyle="1" w:styleId="Bodytext24">
    <w:name w:val="Body text|24"/>
    <w:basedOn w:val="Bodytext2"/>
    <w:semiHidden/>
    <w:unhideWhenUsed/>
    <w:rsid w:val="00024B4B"/>
    <w:rPr>
      <w:color w:val="6A6A6A"/>
      <w:spacing w:val="0"/>
      <w:w w:val="100"/>
      <w:position w:val="0"/>
      <w:u w:val="single"/>
      <w:lang w:val="en-US" w:eastAsia="en-US" w:bidi="en-US"/>
    </w:rPr>
  </w:style>
  <w:style w:type="paragraph" w:styleId="a5">
    <w:name w:val="Balloon Text"/>
    <w:basedOn w:val="a"/>
    <w:link w:val="Char"/>
    <w:rsid w:val="009039DF"/>
    <w:rPr>
      <w:sz w:val="18"/>
      <w:szCs w:val="18"/>
    </w:rPr>
  </w:style>
  <w:style w:type="character" w:customStyle="1" w:styleId="Char">
    <w:name w:val="批注框文本 Char"/>
    <w:basedOn w:val="a0"/>
    <w:link w:val="a5"/>
    <w:rsid w:val="009039DF"/>
    <w:rPr>
      <w:rFonts w:eastAsia="Times New Roman"/>
      <w:color w:val="00000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oleObject" Target="embeddings/oleObject3.bin"/><Relationship Id="rId39" Type="http://schemas.openxmlformats.org/officeDocument/2006/relationships/image" Target="media/image23.wmf"/><Relationship Id="rId21" Type="http://schemas.openxmlformats.org/officeDocument/2006/relationships/image" Target="media/image14.wmf"/><Relationship Id="rId34" Type="http://schemas.openxmlformats.org/officeDocument/2006/relationships/oleObject" Target="embeddings/oleObject7.bin"/><Relationship Id="rId42" Type="http://schemas.openxmlformats.org/officeDocument/2006/relationships/oleObject" Target="embeddings/oleObject11.bin"/><Relationship Id="rId47" Type="http://schemas.openxmlformats.org/officeDocument/2006/relationships/image" Target="media/image27.wmf"/><Relationship Id="rId50" Type="http://schemas.openxmlformats.org/officeDocument/2006/relationships/oleObject" Target="embeddings/oleObject15.bin"/><Relationship Id="rId55" Type="http://schemas.openxmlformats.org/officeDocument/2006/relationships/image" Target="media/image31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8.wmf"/><Relationship Id="rId41" Type="http://schemas.openxmlformats.org/officeDocument/2006/relationships/image" Target="media/image24.wmf"/><Relationship Id="rId54" Type="http://schemas.openxmlformats.org/officeDocument/2006/relationships/oleObject" Target="embeddings/oleObject17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6.bin"/><Relationship Id="rId37" Type="http://schemas.openxmlformats.org/officeDocument/2006/relationships/image" Target="media/image22.wmf"/><Relationship Id="rId40" Type="http://schemas.openxmlformats.org/officeDocument/2006/relationships/oleObject" Target="embeddings/oleObject10.bin"/><Relationship Id="rId45" Type="http://schemas.openxmlformats.org/officeDocument/2006/relationships/image" Target="media/image26.wmf"/><Relationship Id="rId53" Type="http://schemas.openxmlformats.org/officeDocument/2006/relationships/image" Target="media/image30.wmf"/><Relationship Id="rId58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wmf"/><Relationship Id="rId28" Type="http://schemas.openxmlformats.org/officeDocument/2006/relationships/oleObject" Target="embeddings/oleObject4.bin"/><Relationship Id="rId36" Type="http://schemas.openxmlformats.org/officeDocument/2006/relationships/oleObject" Target="embeddings/oleObject8.bin"/><Relationship Id="rId49" Type="http://schemas.openxmlformats.org/officeDocument/2006/relationships/image" Target="media/image28.wmf"/><Relationship Id="rId57" Type="http://schemas.openxmlformats.org/officeDocument/2006/relationships/image" Target="media/image32.wmf"/><Relationship Id="rId61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19.wmf"/><Relationship Id="rId44" Type="http://schemas.openxmlformats.org/officeDocument/2006/relationships/oleObject" Target="embeddings/oleObject12.bin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1.bin"/><Relationship Id="rId27" Type="http://schemas.openxmlformats.org/officeDocument/2006/relationships/image" Target="media/image17.wmf"/><Relationship Id="rId30" Type="http://schemas.openxmlformats.org/officeDocument/2006/relationships/oleObject" Target="embeddings/oleObject5.bin"/><Relationship Id="rId35" Type="http://schemas.openxmlformats.org/officeDocument/2006/relationships/image" Target="media/image21.wmf"/><Relationship Id="rId43" Type="http://schemas.openxmlformats.org/officeDocument/2006/relationships/image" Target="media/image25.wmf"/><Relationship Id="rId48" Type="http://schemas.openxmlformats.org/officeDocument/2006/relationships/oleObject" Target="embeddings/oleObject14.bin"/><Relationship Id="rId56" Type="http://schemas.openxmlformats.org/officeDocument/2006/relationships/oleObject" Target="embeddings/oleObject18.bin"/><Relationship Id="rId8" Type="http://schemas.openxmlformats.org/officeDocument/2006/relationships/image" Target="media/image1.png"/><Relationship Id="rId51" Type="http://schemas.openxmlformats.org/officeDocument/2006/relationships/image" Target="media/image29.wm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oleObject" Target="embeddings/oleObject9.bin"/><Relationship Id="rId46" Type="http://schemas.openxmlformats.org/officeDocument/2006/relationships/oleObject" Target="embeddings/oleObject13.bin"/><Relationship Id="rId5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2014-10-29T12:08:00Z</dcterms:created>
  <dcterms:modified xsi:type="dcterms:W3CDTF">2019-05-22T14:18:00Z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