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09" w:rsidRPr="00BB7775" w:rsidRDefault="00AC0B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</w:pPr>
      <w:r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859pt;margin-top:946pt;width:25pt;height:34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2019</w:t>
      </w:r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年</w:t>
      </w:r>
      <w:r w:rsidR="009217A8" w:rsidRPr="00BB7775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五华区</w:t>
      </w:r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初中学</w:t>
      </w:r>
      <w:r w:rsidR="009217A8" w:rsidRPr="00BB7775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4"/>
          <w:lang w:val="zh-CN"/>
        </w:rPr>
        <w:t>业</w:t>
      </w:r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水平考试</w:t>
      </w:r>
      <w:r w:rsidR="009217A8" w:rsidRPr="00BB7775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物理</w:t>
      </w:r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模拟测试</w:t>
      </w:r>
      <w:bookmarkEnd w:id="0"/>
      <w:r w:rsidR="009217A8" w:rsidRPr="00BB777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4"/>
          <w:lang w:val="zh-CN"/>
        </w:rPr>
        <w:t>（一）</w:t>
      </w:r>
    </w:p>
    <w:p w:rsidR="00AC0B09" w:rsidRPr="00BB7775" w:rsidRDefault="009217A8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000000" w:themeColor="text1"/>
          <w:kern w:val="0"/>
          <w:sz w:val="36"/>
          <w:szCs w:val="32"/>
          <w:lang w:val="zh-CN"/>
        </w:rPr>
      </w:pPr>
      <w:r w:rsidRPr="00BB7775">
        <w:rPr>
          <w:rFonts w:ascii="黑体" w:eastAsia="黑体" w:hAnsi="黑体" w:cs="黑体" w:hint="eastAsia"/>
          <w:color w:val="000000" w:themeColor="text1"/>
          <w:kern w:val="0"/>
          <w:sz w:val="36"/>
          <w:szCs w:val="32"/>
          <w:lang w:val="zh-CN"/>
        </w:rPr>
        <w:t>物理试题卷</w:t>
      </w:r>
    </w:p>
    <w:p w:rsidR="00AC0B09" w:rsidRDefault="00921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（全卷共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24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题，共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页，满分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100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分，考试时间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90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分钟）</w:t>
      </w:r>
    </w:p>
    <w:p w:rsidR="00AC0B09" w:rsidRDefault="009217A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注意事项：</w:t>
      </w:r>
    </w:p>
    <w:p w:rsidR="00AC0B09" w:rsidRDefault="009217A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考生必须把所有答案填写在答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题卷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上、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答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在试题卷上的答案无效。</w:t>
      </w:r>
    </w:p>
    <w:p w:rsidR="00AC0B09" w:rsidRDefault="009217A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考生必须按规定的方法和要求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答题，不按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要求答题所造成的后果由本人自负。</w:t>
      </w:r>
    </w:p>
    <w:p w:rsidR="00AC0B09" w:rsidRDefault="009217A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考试结束后，将答题卷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交回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，试题卷自己保管，以便讲评。</w:t>
      </w:r>
    </w:p>
    <w:p w:rsidR="00AC0B09" w:rsidRDefault="009217A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4.g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取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10N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/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kg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一、选择题（本大题共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小题，每小题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分，共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24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分）。下列各题的答案中只有一个是正确的，请考生用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2B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铅笔把答题卡上对应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题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目的答案标号涂黑。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关于能源的说法，正确的是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核电站是利用核聚变来发电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人类在耗用各种能源时，不会对环境造成影响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煤、石油、天然气属于不可再生能源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既然能量是守恒的，所以不需要节约能源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在图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的现象中，由于光的反射形成的是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tbl>
      <w:tblPr>
        <w:tblStyle w:val="a7"/>
        <w:tblW w:w="88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214"/>
        <w:gridCol w:w="2214"/>
        <w:gridCol w:w="2214"/>
        <w:gridCol w:w="2214"/>
      </w:tblGrid>
      <w:tr w:rsidR="00AC0B09">
        <w:tc>
          <w:tcPr>
            <w:tcW w:w="2214" w:type="dxa"/>
          </w:tcPr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999490" cy="808355"/>
                  <wp:effectExtent l="0" t="0" r="0" b="0"/>
                  <wp:docPr id="1" name="图片 1" descr="菁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A</w:t>
            </w:r>
          </w:p>
        </w:tc>
        <w:tc>
          <w:tcPr>
            <w:tcW w:w="2214" w:type="dxa"/>
          </w:tcPr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924560" cy="807720"/>
                  <wp:effectExtent l="0" t="0" r="8890" b="0"/>
                  <wp:docPr id="2" name="图片 2" descr="菁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55" cy="80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B</w:t>
            </w:r>
          </w:p>
        </w:tc>
        <w:tc>
          <w:tcPr>
            <w:tcW w:w="2214" w:type="dxa"/>
          </w:tcPr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882015" cy="807720"/>
                  <wp:effectExtent l="0" t="0" r="0" b="0"/>
                  <wp:docPr id="3" name="图片 3" descr="菁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12" cy="80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C</w:t>
            </w:r>
          </w:p>
        </w:tc>
        <w:tc>
          <w:tcPr>
            <w:tcW w:w="2214" w:type="dxa"/>
          </w:tcPr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1031240" cy="807720"/>
                  <wp:effectExtent l="0" t="0" r="0" b="0"/>
                  <wp:docPr id="4" name="图片 4" descr="菁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717" cy="80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09" w:rsidRDefault="00921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D</w:t>
            </w:r>
          </w:p>
        </w:tc>
      </w:tr>
    </w:tbl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看到水中的鱼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筷子在水中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折断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透过放大镜看指纹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看到物理书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下列有关家庭电路的说法正确的是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使用测电笔时，手不要接触笔尾金属体，以免触电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lastRenderedPageBreak/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空气开关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跳闸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，可能是同时使用的电器过多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家庭电路中各个用电器应该是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串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联的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控制用电器的开关要连接在零线和用电器之间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4.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下列关于热现象的说法中，正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确的是（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冬天，嘴里呼出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白气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属于汽化现象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水凝固过程中，温度不变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内能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减少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扩散现象的发生是由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于分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子间有排斥力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汽油机飞轮转速是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3600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r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/min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，则在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1s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内汽油机对外做功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60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次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5.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小宇参加体育考试，下列说法不正确的是（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跳绳前，站在地上的小宇受到的重力与地面对他的支持力是一对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平衡力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小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宇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长跑时，冲过终点不能立即停下来，是由于小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宇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具有惯性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垫排球时，排球向上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运动，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说明力可以改变物体的形状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垫排球时，小明感到手疼痛，说明力的作用是相互的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6.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用如图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的装置探究“影响电流热效应的因素”，电阻丝</w:t>
      </w:r>
      <w:r w:rsidR="00AC0B09" w:rsidRPr="00AC0B09">
        <w:rPr>
          <w:color w:val="000000" w:themeColor="text1"/>
          <w:position w:val="-12"/>
          <w:szCs w:val="21"/>
        </w:rPr>
        <w:object w:dxaOrig="300" w:dyaOrig="360">
          <v:shape id="_x0000_i1025" type="#_x0000_t75" style="width:15pt;height:18pt" o:ole="">
            <v:imagedata r:id="rId17" o:title=""/>
          </v:shape>
          <o:OLEObject Type="Embed" ProgID="Equation.DSMT4" ShapeID="_x0000_i1025" DrawAspect="Content" ObjectID="_1619895878" r:id="rId18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和</w:t>
      </w:r>
      <w:r w:rsidR="00AC0B09" w:rsidRPr="00AC0B09">
        <w:rPr>
          <w:color w:val="000000" w:themeColor="text1"/>
          <w:position w:val="-12"/>
          <w:szCs w:val="21"/>
        </w:rPr>
        <w:object w:dxaOrig="340" w:dyaOrig="360">
          <v:shape id="_x0000_i1026" type="#_x0000_t75" style="width:17.25pt;height:18pt" o:ole="">
            <v:imagedata r:id="rId19" o:title=""/>
          </v:shape>
          <o:OLEObject Type="Embed" ProgID="Equation.DSMT4" ShapeID="_x0000_i1026" DrawAspect="Content" ObjectID="_1619895879" r:id="rId20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 w:rsidR="00AC0B09" w:rsidRPr="00AC0B09">
        <w:rPr>
          <w:color w:val="000000" w:themeColor="text1"/>
          <w:position w:val="-12"/>
          <w:szCs w:val="21"/>
        </w:rPr>
        <w:object w:dxaOrig="820" w:dyaOrig="360">
          <v:shape id="_x0000_i1027" type="#_x0000_t75" style="width:41.25pt;height:18pt" o:ole="">
            <v:imagedata r:id="rId21" o:title=""/>
          </v:shape>
          <o:OLEObject Type="Embed" ProgID="Equation.DSMT4" ShapeID="_x0000_i1027" DrawAspect="Content" ObjectID="_1619895880" r:id="rId22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分别密封在两只完全相同的烧瓶中，瓶中装有质量相等的煤油。下列说法正确的是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该装置用来探究电流热效应与电流大小的关系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闭合开关后，装</w:t>
      </w:r>
      <w:r w:rsidR="00AC0B09" w:rsidRPr="00AC0B09">
        <w:rPr>
          <w:color w:val="000000" w:themeColor="text1"/>
          <w:position w:val="-12"/>
          <w:szCs w:val="21"/>
        </w:rPr>
        <w:object w:dxaOrig="300" w:dyaOrig="360">
          <v:shape id="_x0000_i1028" type="#_x0000_t75" style="width:15pt;height:18pt" o:ole="">
            <v:imagedata r:id="rId17" o:title=""/>
          </v:shape>
          <o:OLEObject Type="Embed" ProgID="Equation.DSMT4" ShapeID="_x0000_i1028" DrawAspect="Content" ObjectID="_1619895881" r:id="rId23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电阻丝的烧瓶中温度计示数上上升较快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实验中，通过温度计示数的变化来比较电阻丝产生热量的多少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将某一烧瓶中的煤油换成等质量的水，可比较煤油和水的比热容</w:t>
      </w:r>
    </w:p>
    <w:p w:rsidR="00AC0B09" w:rsidRDefault="00921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1675765" cy="1313815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191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1799590" cy="12090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7.</w:t>
      </w:r>
      <w:r>
        <w:rPr>
          <w:rFonts w:ascii="Times New Roman" w:hAnsi="Times New Roman" w:cs="Times New Roman"/>
          <w:color w:val="000000" w:themeColor="text1"/>
          <w:szCs w:val="21"/>
        </w:rPr>
        <w:t>一个实心小球从高处竖直下落到地面的过程中，下列叙述中正确的是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）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A.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小球的动能增大，重力势能减小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ab/>
        <w:t>B.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小球的动能减小，重力势能增大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lastRenderedPageBreak/>
        <w:t>C.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小球的动能不变，重力势能减小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ab/>
        <w:t>D.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小球的动能增大，重力势能不变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8.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如图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所示，电源电压恒为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6V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，定值电阻</w:t>
      </w:r>
      <w:r w:rsidR="00AC0B09" w:rsidRPr="00AC0B09">
        <w:rPr>
          <w:color w:val="000000" w:themeColor="text1"/>
          <w:position w:val="-12"/>
          <w:szCs w:val="21"/>
        </w:rPr>
        <w:object w:dxaOrig="960" w:dyaOrig="360">
          <v:shape id="_x0000_i1029" type="#_x0000_t75" style="width:48pt;height:18pt" o:ole="">
            <v:imagedata r:id="rId27" o:title=""/>
          </v:shape>
          <o:OLEObject Type="Embed" ProgID="Equation.DSMT4" ShapeID="_x0000_i1029" DrawAspect="Content" ObjectID="_1619895882" r:id="rId28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滑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动变阻器</w:t>
      </w:r>
      <w:r w:rsidR="00AC0B09" w:rsidRPr="00AC0B09">
        <w:rPr>
          <w:color w:val="000000" w:themeColor="text1"/>
          <w:position w:val="-12"/>
          <w:szCs w:val="21"/>
        </w:rPr>
        <w:object w:dxaOrig="340" w:dyaOrig="360">
          <v:shape id="_x0000_i1030" type="#_x0000_t75" style="width:17.25pt;height:18pt" o:ole="">
            <v:imagedata r:id="rId29" o:title=""/>
          </v:shape>
          <o:OLEObject Type="Embed" ProgID="Equation.DSMT4" ShapeID="_x0000_i1030" DrawAspect="Content" ObjectID="_1619895883" r:id="rId30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的最大阻值为</w:t>
      </w:r>
      <w:r w:rsidR="00AC0B09" w:rsidRPr="00AC0B09">
        <w:rPr>
          <w:color w:val="000000" w:themeColor="text1"/>
          <w:position w:val="-6"/>
          <w:szCs w:val="21"/>
        </w:rPr>
        <w:object w:dxaOrig="499" w:dyaOrig="280">
          <v:shape id="_x0000_i1031" type="#_x0000_t75" style="width:24.75pt;height:14.25pt" o:ole="">
            <v:imagedata r:id="rId31" o:title=""/>
          </v:shape>
          <o:OLEObject Type="Embed" ProgID="Equation.DSMT4" ShapeID="_x0000_i1031" DrawAspect="Content" ObjectID="_1619895884" r:id="rId32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，电压表接入电路的量程为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0~3V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，电流表接入电路的量程为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0~0.6A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；当开关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S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闭合，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滑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动变阻器的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滑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片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P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从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端向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端移动过程中，在保证电压表和电流表安全的情况下，下列说法正确的是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 xml:space="preserve">    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电阻</w:t>
      </w:r>
      <w:r w:rsidR="00AC0B09" w:rsidRPr="00AC0B09">
        <w:rPr>
          <w:color w:val="000000" w:themeColor="text1"/>
          <w:position w:val="-12"/>
          <w:szCs w:val="21"/>
        </w:rPr>
        <w:object w:dxaOrig="300" w:dyaOrig="360">
          <v:shape id="_x0000_i1032" type="#_x0000_t75" style="width:15pt;height:18pt" o:ole="">
            <v:imagedata r:id="rId33" o:title=""/>
          </v:shape>
          <o:OLEObject Type="Embed" ProgID="Equation.DSMT4" ShapeID="_x0000_i1032" DrawAspect="Content" ObjectID="_1619895885" r:id="rId34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消耗的功率的变化范围为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W~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0.9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W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电流表的示数变化范围为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A~0.3A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C.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电压表的示数变小，电流表的示数变大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D.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电阻</w:t>
      </w:r>
      <w:r w:rsidR="00AC0B09" w:rsidRPr="00AC0B09">
        <w:rPr>
          <w:color w:val="000000" w:themeColor="text1"/>
          <w:position w:val="-12"/>
          <w:szCs w:val="21"/>
        </w:rPr>
        <w:object w:dxaOrig="340" w:dyaOrig="360">
          <v:shape id="_x0000_i1033" type="#_x0000_t75" style="width:17.25pt;height:18pt" o:ole="">
            <v:imagedata r:id="rId29" o:title=""/>
          </v:shape>
          <o:OLEObject Type="Embed" ProgID="Equation.DSMT4" ShapeID="_x0000_i1033" DrawAspect="Content" ObjectID="_1619895886" r:id="rId35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的两端电压由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4V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减小到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V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二、填空题（本大题共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小题，每空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分，共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20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  <w:t>分）。请考生用黑色碳素笔在答题卡上作答，不要求写出解答过程。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9.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在我国古诗词中有很多描述声音的优美诗句，“不敢高声语，恐惊天上人”中的“高”是指声音的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音调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、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响度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音色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）；中考期间考场周围常常设有禁止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鸣笛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的标志，这是从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减弱噪声。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10.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无人驾驶的清扫车接收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GPS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卫星导航系统发送的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电磁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超声波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实现无人驾驶；站在路边的人看到清扫车向自己驶来，这是选取了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“自己”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“清扫车”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为参照物。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11.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电脑使用一段时间后，需要打开主机箱盖除尘，这是因为散热风扇的扇叶在转动过程中与空气摩擦带上了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，可以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轻小物体，所以灰尘会附着在扇叶上。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12.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天然气热水器将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40kg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的水由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22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℃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加热到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42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℃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，水的内能增加了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，水的内能增加是通过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__________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方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式实现的，若天然气燃烧放出的热量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全部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被水吸收，需要消耗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 w:rsidR="00AC0B09" w:rsidRPr="00AC0B09">
        <w:rPr>
          <w:color w:val="000000" w:themeColor="text1"/>
          <w:position w:val="-4"/>
          <w:szCs w:val="21"/>
        </w:rPr>
        <w:object w:dxaOrig="340" w:dyaOrig="300">
          <v:shape id="_x0000_i1034" type="#_x0000_t75" style="width:17.25pt;height:15pt" o:ole="">
            <v:imagedata r:id="rId36" o:title=""/>
          </v:shape>
          <o:OLEObject Type="Embed" ProgID="Equation.DSMT4" ShapeID="_x0000_i1034" DrawAspect="Content" ObjectID="_1619895887" r:id="rId37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的天然气。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已知</w:t>
      </w:r>
      <w:r w:rsidR="00AC0B09" w:rsidRPr="00AC0B09">
        <w:rPr>
          <w:color w:val="000000" w:themeColor="text1"/>
          <w:position w:val="-14"/>
          <w:szCs w:val="21"/>
        </w:rPr>
        <w:object w:dxaOrig="2339" w:dyaOrig="400">
          <v:shape id="_x0000_i1035" type="#_x0000_t75" style="width:117pt;height:20.25pt" o:ole="">
            <v:imagedata r:id="rId38" o:title=""/>
          </v:shape>
          <o:OLEObject Type="Embed" ProgID="Equation.DSMT4" ShapeID="_x0000_i1035" DrawAspect="Content" ObjectID="_1619895888" r:id="rId39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</w:t>
      </w:r>
      <w:r w:rsidR="00AC0B09" w:rsidRPr="00AC0B09">
        <w:rPr>
          <w:color w:val="000000" w:themeColor="text1"/>
          <w:position w:val="-14"/>
          <w:szCs w:val="21"/>
        </w:rPr>
        <w:object w:dxaOrig="1919" w:dyaOrig="400">
          <v:shape id="_x0000_i1036" type="#_x0000_t75" style="width:96pt;height:20.25pt" o:ole="">
            <v:imagedata r:id="rId40" o:title=""/>
          </v:shape>
          <o:OLEObject Type="Embed" ProgID="Equation.DSMT4" ShapeID="_x0000_i1036" DrawAspect="Content" ObjectID="_1619895889" r:id="rId41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13.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在探究“凸透镜成像的规律”实验中，蜡烛、透镜、光屏的位置如图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4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所示，光屏上成一个清晰放大的像，应用这一原理可制成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；再将蜡烛远离透镜，同时将光屏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（填“远离”或“靠近”）透镜，才能在光屏上再次成一个清晰的像。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14.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5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所示的电路，开关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S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接到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后，电磁铁右端为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极，小磁针静止时，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端是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极；将开关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S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由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拨到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，调节滑动变阻器，使电流表示数不变，则电磁铁的磁性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（填“增强”、“不变”或“减弱”）。</w:t>
      </w:r>
    </w:p>
    <w:p w:rsidR="00AC0B09" w:rsidRDefault="00921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2971800" cy="10172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101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1400175" cy="10191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01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lastRenderedPageBreak/>
        <w:t>15.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6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所示，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乐乐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将外形相同的实心铝、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铁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圆柱体（</w:t>
      </w:r>
      <w:r w:rsidR="00AC0B09" w:rsidRPr="00AC0B09">
        <w:rPr>
          <w:color w:val="000000" w:themeColor="text1"/>
          <w:position w:val="-12"/>
          <w:szCs w:val="21"/>
        </w:rPr>
        <w:object w:dxaOrig="900" w:dyaOrig="360">
          <v:shape id="_x0000_i1037" type="#_x0000_t75" style="width:45pt;height:18pt" o:ole="">
            <v:imagedata r:id="rId44" o:title=""/>
          </v:shape>
          <o:OLEObject Type="Embed" ProgID="Equation.DSMT4" ShapeID="_x0000_i1037" DrawAspect="Content" ObjectID="_1619895890" r:id="rId45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）都涂成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白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色，随机标记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、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将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、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分别从同一斜面的相同高度由静止释放，撞击静止在同一水平面上、相同位置的同一纸盒，发现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将纸盒撞得更远。这说明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圆柱体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滚到斜面底端时的动能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小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是铝制的。（以上两空均选填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</w:t>
      </w:r>
    </w:p>
    <w:p w:rsidR="00AC0B09" w:rsidRDefault="00921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3599815" cy="780415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16.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7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所示，某人用一根长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20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m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的轻质硬棒去撬动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端一块重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50N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的石块，已知支点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O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到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端长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0cm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，则此杠杆是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杠杆（填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省力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费力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）；在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端至少要加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N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的力才能撬动石块。</w:t>
      </w:r>
    </w:p>
    <w:p w:rsidR="00AC0B09" w:rsidRDefault="009217A8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581785" cy="7715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08" cy="77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628775" cy="1320165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34" cy="132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17.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甲、乙两灯额定电压均为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6V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，测得两灯的电流与电压关系如图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8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所示。甲灯正常工作时的电阻是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；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当把甲、乙两灯串联接在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7V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的电源上时，电路消耗的总功率是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_________W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三、作图、实验与探究题（本大题共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4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小题，共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32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分）。请考生用黑色碳素笔在答题卡上作图和解答，答题中需要文字说明的应简明扼要。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18.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6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分）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9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所示，天平所测物体质量为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）请在图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10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中画出重为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10N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的小球所受的浮力。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）请在图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11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中作出光线由空气斜射到玻璃上的反射光线和大致的折射光线。</w:t>
      </w:r>
    </w:p>
    <w:p w:rsidR="00AC0B09" w:rsidRDefault="009217A8">
      <w:pPr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2190750" cy="1295400"/>
            <wp:effectExtent l="0" t="0" r="0" b="0"/>
            <wp:docPr id="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27300" cy="1338580"/>
            <wp:effectExtent l="0" t="0" r="6350" b="13970"/>
            <wp:docPr id="1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3"/>
                    <pic:cNvPicPr>
                      <a:picLocks noChangeAspect="1"/>
                    </pic:cNvPicPr>
                  </pic:nvPicPr>
                  <pic:blipFill>
                    <a:blip r:embed="rId50"/>
                    <a:srcRect b="503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19.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7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分）丁丁用如图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甲所示的装置探究某种固体熔化时温度的变化规律，实验数据记录如下：</w:t>
      </w:r>
    </w:p>
    <w:tbl>
      <w:tblPr>
        <w:tblStyle w:val="a7"/>
        <w:tblW w:w="8856" w:type="dxa"/>
        <w:jc w:val="center"/>
        <w:tblLayout w:type="fixed"/>
        <w:tblLook w:val="04A0"/>
      </w:tblPr>
      <w:tblGrid>
        <w:gridCol w:w="1220"/>
        <w:gridCol w:w="763"/>
        <w:gridCol w:w="764"/>
        <w:gridCol w:w="763"/>
        <w:gridCol w:w="764"/>
        <w:gridCol w:w="764"/>
        <w:gridCol w:w="763"/>
        <w:gridCol w:w="764"/>
        <w:gridCol w:w="763"/>
        <w:gridCol w:w="764"/>
        <w:gridCol w:w="764"/>
      </w:tblGrid>
      <w:tr w:rsidR="00AC0B09">
        <w:trPr>
          <w:jc w:val="center"/>
        </w:trPr>
        <w:tc>
          <w:tcPr>
            <w:tcW w:w="1220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时间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/min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0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0.5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1.0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1.5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2.0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2.5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3.0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3.5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4.0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4.5</w:t>
            </w:r>
          </w:p>
        </w:tc>
      </w:tr>
      <w:tr w:rsidR="00AC0B09">
        <w:trPr>
          <w:jc w:val="center"/>
        </w:trPr>
        <w:tc>
          <w:tcPr>
            <w:tcW w:w="1220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lastRenderedPageBreak/>
              <w:t>温度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℃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31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34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38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46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48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48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48</w:t>
            </w:r>
          </w:p>
        </w:tc>
        <w:tc>
          <w:tcPr>
            <w:tcW w:w="763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50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56</w:t>
            </w:r>
          </w:p>
        </w:tc>
        <w:tc>
          <w:tcPr>
            <w:tcW w:w="764" w:type="dxa"/>
          </w:tcPr>
          <w:p w:rsidR="00AC0B09" w:rsidRDefault="0092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63</w:t>
            </w:r>
          </w:p>
        </w:tc>
      </w:tr>
    </w:tbl>
    <w:p w:rsidR="00AC0B09" w:rsidRDefault="009217A8">
      <w:pPr>
        <w:autoSpaceDE w:val="0"/>
        <w:autoSpaceDN w:val="0"/>
        <w:adjustRightInd w:val="0"/>
        <w:spacing w:line="400" w:lineRule="exact"/>
        <w:rPr>
          <w:rFonts w:ascii="宋体" w:eastAsia="宋体" w:hAnsi="宋体" w:cs="宋体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①分析实验数据可知，该物质为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（填“晶体”或“非晶体”），它的熔点为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℃；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②第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  <w:lang w:val="zh-CN"/>
        </w:rPr>
        <w:t>2.5min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时，该物质的状态是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（填“固态”、“液态”或“固液共存”），该物质熔化时温度变化曲线是图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乙中的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5476875" cy="1783080"/>
            <wp:effectExtent l="0" t="0" r="9525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）一个烈日炎炎的中午，明明和童童在海边发现海水比沙滩上的沙子凉得多，于是想探究海水和沙子吸热情况有什么不同。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明明的方案是：用相同规格的电加热器分别给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80g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沙子和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80g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海水加热相同时间，比较沙子和海水升高的温度。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童童认为该方案应该改进，设计了新的实验方案：用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40g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40g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沙子的混合物代替明明方案中的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80g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沙子，用相同规格的电加热器分别为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80g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混合物和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80g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海水加热，使它们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升高相同的温度，比较加热的时间。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①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老师认为童童的想法更合理，因为海水和沙子混合后，使沙子受热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Cs w:val="21"/>
          <w:lang w:val="zh-CN"/>
        </w:rPr>
        <w:t>②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他俩选择了童童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的方案进行实验，如果从实验中发现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、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C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就可以初步判断海水的吸热能力比沙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子强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海水加热时间较短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  <w:t>B.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海水加热时间较长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ab/>
        <w:t>C.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海水加热时间与混合物加热时间相同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③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物质的这种性质用比热容表示。水的比热容较大，在生活中有很多应用。请举出一例：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20.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9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分）（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）在“测定小灯泡功率”的实验中，小林所在小组使用的电源电压为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6V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，小灯泡的额定电压为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3.8V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，灯丝电阻约为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5~6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noProof/>
          <w:color w:val="000000" w:themeColor="text1"/>
          <w:kern w:val="0"/>
          <w:szCs w:val="21"/>
        </w:rPr>
        <w:drawing>
          <wp:inline distT="0" distB="0" distL="0" distR="0">
            <wp:extent cx="5437505" cy="1504315"/>
            <wp:effectExtent l="0" t="0" r="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096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①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请用笔画线代替导线把图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13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甲中的电路连接好（导线不得交叉）；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②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在闭合开关前，滑动变阻器的滑片应该移到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填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或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”）端；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③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连接完电路后，闭合开关，无论怎样移动滑片，电流表指针均无偏转，电压表的指针有明显的偏转，这可能是由于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造成的；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④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排出故障后，要使小灯泡正常发光，应移动滑动变阻器的滑片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P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使电压表的示数为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_________V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，此时电流表的示数如图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13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乙，那么小灯泡的额度功率是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_________W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；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⑤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测量额定功率后，若将滑动变阻器的滑片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P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向左滑动时，小灯泡的亮度将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）如图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14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所示，在探究“产生感应电流的条件”实验中。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①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闭合开关，导体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AB_________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运动时，电路中有感应电流产生；</w:t>
      </w:r>
    </w:p>
    <w:p w:rsidR="00AC0B09" w:rsidRDefault="009217A8">
      <w:pPr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  <w:lang w:val="zh-CN"/>
        </w:rPr>
        <w:t>②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当导体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AB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向相反的方向运动时，发现灵敏电流计指针反偏，说明产生的感应电流的方向与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有关；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val="zh-CN"/>
        </w:rPr>
        <w:t>③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如果将灵敏电流计换成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可以探究磁场对通电导体的作用。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21.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10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分）在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探究影响滑动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摩擦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力大小因素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的实验中，小强做了如图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15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甲所示的三次实验。实验中第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次和第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次用相同的长木板，第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次用表面更加粗糙的长木板，测得弹簧测力计的示数分别为</w:t>
      </w:r>
      <w:r w:rsidR="00AC0B09" w:rsidRPr="00AC0B09">
        <w:rPr>
          <w:color w:val="000000" w:themeColor="text1"/>
          <w:position w:val="-12"/>
          <w:szCs w:val="21"/>
        </w:rPr>
        <w:object w:dxaOrig="220" w:dyaOrig="360">
          <v:shape id="_x0000_i1038" type="#_x0000_t75" style="width:11.25pt;height:18pt" o:ole="">
            <v:imagedata r:id="rId54" o:title=""/>
          </v:shape>
          <o:OLEObject Type="Embed" ProgID="Equation.DSMT4" ShapeID="_x0000_i1038" DrawAspect="Content" ObjectID="_1619895891" r:id="rId55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、</w:t>
      </w:r>
      <w:r w:rsidR="00AC0B09" w:rsidRPr="00AC0B09">
        <w:rPr>
          <w:color w:val="000000" w:themeColor="text1"/>
          <w:position w:val="-12"/>
          <w:szCs w:val="21"/>
        </w:rPr>
        <w:object w:dxaOrig="260" w:dyaOrig="360">
          <v:shape id="_x0000_i1039" type="#_x0000_t75" style="width:12.75pt;height:18pt" o:ole="">
            <v:imagedata r:id="rId56" o:title=""/>
          </v:shape>
          <o:OLEObject Type="Embed" ProgID="Equation.DSMT4" ShapeID="_x0000_i1039" DrawAspect="Content" ObjectID="_1619895892" r:id="rId57"/>
        </w:objec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、</w:t>
      </w:r>
      <w:r w:rsidR="00AC0B09" w:rsidRPr="00AC0B09">
        <w:rPr>
          <w:color w:val="000000" w:themeColor="text1"/>
          <w:position w:val="-12"/>
          <w:szCs w:val="21"/>
        </w:rPr>
        <w:object w:dxaOrig="240" w:dyaOrig="360">
          <v:shape id="_x0000_i1040" type="#_x0000_t75" style="width:12pt;height:18pt" o:ole="">
            <v:imagedata r:id="rId58" o:title=""/>
          </v:shape>
          <o:OLEObject Type="Embed" ProgID="Equation.DSMT4" ShapeID="_x0000_i1040" DrawAspect="Content" ObjectID="_1619895893" r:id="rId59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 w:rsidR="00AC0B09" w:rsidRPr="00AC0B09">
        <w:rPr>
          <w:color w:val="000000" w:themeColor="text1"/>
          <w:position w:val="-12"/>
          <w:szCs w:val="21"/>
        </w:rPr>
        <w:object w:dxaOrig="1100" w:dyaOrig="360">
          <v:shape id="_x0000_i1041" type="#_x0000_t75" style="width:54.75pt;height:18pt" o:ole="">
            <v:imagedata r:id="rId60" o:title=""/>
          </v:shape>
          <o:OLEObject Type="Embed" ProgID="Equation.DSMT4" ShapeID="_x0000_i1041" DrawAspect="Content" ObjectID="_1619895894" r:id="rId61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）。</w:t>
      </w:r>
    </w:p>
    <w:tbl>
      <w:tblPr>
        <w:tblStyle w:val="a7"/>
        <w:tblW w:w="104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010"/>
        <w:gridCol w:w="6432"/>
      </w:tblGrid>
      <w:tr w:rsidR="00AC0B09">
        <w:tc>
          <w:tcPr>
            <w:tcW w:w="4010" w:type="dxa"/>
          </w:tcPr>
          <w:p w:rsidR="00AC0B09" w:rsidRDefault="009217A8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）实验时用弹簧力计沿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方向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_________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动木块，根据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知识，可知滑动摩擦力的大小等于拉力的大小；</w:t>
            </w:r>
          </w:p>
          <w:p w:rsidR="00AC0B09" w:rsidRDefault="009217A8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）比较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两次实验，得出结论：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触面的粗糙程度相同时，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____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；</w:t>
            </w:r>
          </w:p>
          <w:p w:rsidR="00AC0B09" w:rsidRDefault="009217A8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）比较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两次实验，是为了探究滑动摩擦方的大小与接触面粗糙程度的关系；</w:t>
            </w:r>
          </w:p>
          <w:p w:rsidR="00AC0B09" w:rsidRDefault="009217A8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第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次实验时，小强控制不好力度，拉力随时间变化的图像如图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乙所示，木块的速度随时间变化的图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如图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所示，则木块在第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时的摩擦力为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zh-CN"/>
              </w:rPr>
              <w:t>。</w:t>
            </w:r>
          </w:p>
        </w:tc>
        <w:tc>
          <w:tcPr>
            <w:tcW w:w="6432" w:type="dxa"/>
          </w:tcPr>
          <w:p w:rsidR="00AC0B09" w:rsidRDefault="009217A8"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>
                  <wp:extent cx="4032250" cy="2977515"/>
                  <wp:effectExtent l="0" t="0" r="6350" b="13335"/>
                  <wp:docPr id="28" name="图片 28" descr="C:\Users\Administrator\AppData\Roaming\Tencent\Users\20547912\QQ\WinTemp\RichOle\@8FYK%9P[26({UU)V5[OZ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\Users\Administrator\AppData\Roaming\Tencent\Users\20547912\QQ\WinTemp\RichOle\@8FYK%9P[26({UU)V5[OZ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6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3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0" cy="29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09" w:rsidRDefault="009217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图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</w:tr>
    </w:tbl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5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）小芳同学将实验方法进行了改进，实验装置如图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15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丁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所示：将弹簧测力计一端固定，另一端钩住木块，木块下面是一长木板，实验时拉着长木板沿水平地面向右运动，此时木块受到的摩擦力方向，大小为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N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，方向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lastRenderedPageBreak/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6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）小芳在作图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15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丁实验时，拉动木板没有及时停下来，当木块有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十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分之一滑出木板表面的时候，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木块所受摩擦力大小为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_________N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，木板所受压力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_________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。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（填“增大”、“不变”或“减小”）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四、综合题（本大题共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小题，共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24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  <w:lang w:val="zh-CN"/>
        </w:rPr>
        <w:t>分）。请考生用黑色碳素笔在答题卡上作答，解答时应写出必要的文字说明和公式并代数值和单位计算，文字说明应简明扼要。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22.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9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分）如图为现役某导弹驱逐舰，该舰最大航速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54km/h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，满载时排水量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6000t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。（海水密度取</w:t>
      </w:r>
      <w:r w:rsidR="00AC0B09" w:rsidRPr="00AC0B09">
        <w:rPr>
          <w:color w:val="000000" w:themeColor="text1"/>
          <w:position w:val="-10"/>
          <w:szCs w:val="21"/>
        </w:rPr>
        <w:object w:dxaOrig="1520" w:dyaOrig="360">
          <v:shape id="_x0000_i1042" type="#_x0000_t75" style="width:75.75pt;height:18pt" o:ole="">
            <v:imagedata r:id="rId64" o:title=""/>
          </v:shape>
          <o:OLEObject Type="Embed" ProgID="Equation.DSMT4" ShapeID="_x0000_i1042" DrawAspect="Content" ObjectID="_1619895895" r:id="rId65"/>
        </w:object>
      </w:r>
      <w:r>
        <w:rPr>
          <w:rFonts w:hint="eastAsia"/>
          <w:color w:val="000000" w:themeColor="text1"/>
          <w:szCs w:val="21"/>
        </w:rPr>
        <w:t>）求：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）声呐探测器在水下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12m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深处所受海水的压强；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 xml:space="preserve"> 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）驱逐舰满载时受到海水的浮力；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 xml:space="preserve"> 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）驱逐舰以最大航速匀速航行时，所受海水阻力为驱逐舰满载时重力的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0.1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倍，那么该导弹驱逐舰以最大航速匀速航行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2h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时。推力的功率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autoSpaceDE w:val="0"/>
        <w:autoSpaceDN w:val="0"/>
        <w:adjustRightInd w:val="0"/>
        <w:jc w:val="right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1362075" cy="781050"/>
            <wp:effectExtent l="0" t="0" r="9525" b="0"/>
            <wp:docPr id="29" name="图片 29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菁优网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B09" w:rsidRDefault="00AC0B09">
      <w:pPr>
        <w:autoSpaceDE w:val="0"/>
        <w:autoSpaceDN w:val="0"/>
        <w:adjustRightInd w:val="0"/>
        <w:jc w:val="right"/>
        <w:rPr>
          <w:color w:val="000000" w:themeColor="text1"/>
          <w:szCs w:val="21"/>
          <w:lang w:val="zh-CN"/>
        </w:rPr>
      </w:pP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23.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8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分）如图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17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所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示，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灯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L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标有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6V3W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字样，定值电阻</w:t>
      </w:r>
      <w:r w:rsidR="00AC0B09" w:rsidRPr="00AC0B09">
        <w:rPr>
          <w:color w:val="000000" w:themeColor="text1"/>
          <w:position w:val="-6"/>
          <w:szCs w:val="21"/>
        </w:rPr>
        <w:object w:dxaOrig="779" w:dyaOrig="280">
          <v:shape id="_x0000_i1043" type="#_x0000_t75" style="width:39pt;height:14.25pt" o:ole="">
            <v:imagedata r:id="rId68" o:title=""/>
          </v:shape>
          <o:OLEObject Type="Embed" ProgID="Equation.DSMT4" ShapeID="_x0000_i1043" DrawAspect="Content" ObjectID="_1619895896" r:id="rId69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，设灯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L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的阻值不随温度变化而变化。只闭合</w:t>
      </w:r>
      <w:r w:rsidR="00AC0B09" w:rsidRPr="00AC0B09">
        <w:rPr>
          <w:color w:val="000000" w:themeColor="text1"/>
          <w:position w:val="-12"/>
          <w:szCs w:val="21"/>
        </w:rPr>
        <w:object w:dxaOrig="240" w:dyaOrig="360">
          <v:shape id="_x0000_i1044" type="#_x0000_t75" style="width:12pt;height:18pt" o:ole="">
            <v:imagedata r:id="rId70" o:title=""/>
          </v:shape>
          <o:OLEObject Type="Embed" ProgID="Equation.DSMT4" ShapeID="_x0000_i1044" DrawAspect="Content" ObjectID="_1619895897" r:id="rId71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时，灯正常发光，求：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）灯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L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正常发光时的电阻；电源电压；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）闭合</w:t>
      </w:r>
      <w:r w:rsidR="00AC0B09" w:rsidRPr="00AC0B09">
        <w:rPr>
          <w:color w:val="000000" w:themeColor="text1"/>
          <w:position w:val="-12"/>
          <w:szCs w:val="21"/>
        </w:rPr>
        <w:object w:dxaOrig="240" w:dyaOrig="360">
          <v:shape id="_x0000_i1045" type="#_x0000_t75" style="width:12pt;height:18pt" o:ole="">
            <v:imagedata r:id="rId72" o:title=""/>
          </v:shape>
          <o:OLEObject Type="Embed" ProgID="Equation.DSMT4" ShapeID="_x0000_i1045" DrawAspect="Content" ObjectID="_1619895898" r:id="rId73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、</w:t>
      </w:r>
      <w:r w:rsidR="00AC0B09" w:rsidRPr="00AC0B09">
        <w:rPr>
          <w:color w:val="000000" w:themeColor="text1"/>
          <w:position w:val="-12"/>
          <w:szCs w:val="21"/>
        </w:rPr>
        <w:object w:dxaOrig="260" w:dyaOrig="360">
          <v:shape id="_x0000_i1046" type="#_x0000_t75" style="width:12.75pt;height:18pt" o:ole="">
            <v:imagedata r:id="rId74" o:title=""/>
          </v:shape>
          <o:OLEObject Type="Embed" ProgID="Equation.DSMT4" ShapeID="_x0000_i1046" DrawAspect="Content" ObjectID="_1619895899" r:id="rId75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时，电路在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1min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内消耗的电能；</w:t>
      </w: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）要使整个电路消耗的电功率最小（且电路电流不为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0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），此时的最小电功率。</w:t>
      </w:r>
    </w:p>
    <w:p w:rsidR="00AC0B09" w:rsidRDefault="009217A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1322705" cy="1173480"/>
            <wp:effectExtent l="0" t="0" r="10795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09" w:rsidRDefault="00AC0B09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</w:p>
    <w:p w:rsidR="00AC0B09" w:rsidRDefault="00AC0B09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</w:p>
    <w:p w:rsidR="00AC0B09" w:rsidRDefault="009217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24.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7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分）现有一个底面积为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S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的圆柱形杯身的杯子</w:t>
      </w:r>
      <w:r>
        <w:rPr>
          <w:rFonts w:ascii="Times New Roman" w:hAnsi="Times New Roman" w:cs="Times New Roman" w:hint="eastAsia"/>
          <w:color w:val="000000" w:themeColor="text1"/>
          <w:kern w:val="0"/>
          <w:szCs w:val="21"/>
          <w:lang w:val="zh-CN"/>
        </w:rPr>
        <w:t>（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杯子厚度忽略不计），装</w:t>
      </w:r>
      <w:r w:rsidR="00AC0B09" w:rsidRPr="00AC0B09">
        <w:rPr>
          <w:color w:val="000000" w:themeColor="text1"/>
          <w:position w:val="-12"/>
          <w:szCs w:val="21"/>
        </w:rPr>
        <w:object w:dxaOrig="240" w:dyaOrig="360">
          <v:shape id="_x0000_i1047" type="#_x0000_t75" style="width:12pt;height:18pt" o:ole="">
            <v:imagedata r:id="rId77" o:title=""/>
          </v:shape>
          <o:OLEObject Type="Embed" ProgID="Equation.DSMT4" ShapeID="_x0000_i1047" DrawAspect="Content" ObjectID="_1619895900" r:id="rId78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高的水密封后放在水平桌面上，如图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18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甲所示。将杯子倒置在盛有水的容器中，静止时杯子内外液面高度差</w:t>
      </w:r>
      <w:r w:rsidR="00AC0B09" w:rsidRPr="00AC0B09">
        <w:rPr>
          <w:color w:val="000000" w:themeColor="text1"/>
          <w:position w:val="-12"/>
          <w:szCs w:val="21"/>
        </w:rPr>
        <w:object w:dxaOrig="260" w:dyaOrig="360">
          <v:shape id="_x0000_i1048" type="#_x0000_t75" style="width:12.75pt;height:18pt" o:ole="">
            <v:imagedata r:id="rId79" o:title=""/>
          </v:shape>
          <o:OLEObject Type="Embed" ProgID="Equation.DSMT4" ShapeID="_x0000_i1048" DrawAspect="Content" ObjectID="_1619895901" r:id="rId80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l8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乙所示。再将一个底面积为</w:t>
      </w:r>
      <w:r w:rsidR="00AC0B09" w:rsidRPr="00AC0B09">
        <w:rPr>
          <w:color w:val="000000" w:themeColor="text1"/>
          <w:position w:val="-12"/>
          <w:szCs w:val="21"/>
        </w:rPr>
        <w:object w:dxaOrig="300" w:dyaOrig="360">
          <v:shape id="_x0000_i1049" type="#_x0000_t75" style="width:15pt;height:18pt" o:ole="">
            <v:imagedata r:id="rId81" o:title=""/>
          </v:shape>
          <o:OLEObject Type="Embed" ProgID="Equation.DSMT4" ShapeID="_x0000_i1049" DrawAspect="Content" ObjectID="_1619895902" r:id="rId82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，高为</w:t>
      </w:r>
      <w:r>
        <w:rPr>
          <w:rFonts w:ascii="Times New Roman" w:hAnsi="Times New Roman" w:cs="Times New Roman"/>
          <w:i/>
          <w:color w:val="000000" w:themeColor="text1"/>
          <w:kern w:val="0"/>
          <w:szCs w:val="21"/>
          <w:lang w:val="zh-CN"/>
        </w:rPr>
        <w:t>h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的小圆柱形物体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放在杯子上，静止时杯子内外液面高度差</w:t>
      </w:r>
      <w:r w:rsidR="00AC0B09" w:rsidRPr="00AC0B09">
        <w:rPr>
          <w:color w:val="000000" w:themeColor="text1"/>
          <w:position w:val="-12"/>
          <w:szCs w:val="21"/>
        </w:rPr>
        <w:object w:dxaOrig="240" w:dyaOrig="360">
          <v:shape id="_x0000_i1050" type="#_x0000_t75" style="width:12pt;height:18pt" o:ole="">
            <v:imagedata r:id="rId83" o:title=""/>
          </v:shape>
          <o:OLEObject Type="Embed" ProgID="Equation.DSMT4" ShapeID="_x0000_i1050" DrawAspect="Content" ObjectID="_1619895903" r:id="rId84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如图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18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丙所示。（已知</w:t>
      </w:r>
      <w:r w:rsidR="00AC0B09" w:rsidRPr="00AC0B09">
        <w:rPr>
          <w:color w:val="000000" w:themeColor="text1"/>
          <w:position w:val="-12"/>
          <w:szCs w:val="21"/>
        </w:rPr>
        <w:object w:dxaOrig="820" w:dyaOrig="360">
          <v:shape id="_x0000_i1051" type="#_x0000_t75" style="width:41.25pt;height:18pt" o:ole="">
            <v:imagedata r:id="rId85" o:title=""/>
          </v:shape>
          <o:OLEObject Type="Embed" ProgID="Equation.DSMT4" ShapeID="_x0000_i1051" DrawAspect="Content" ObjectID="_1619895904" r:id="rId86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，水的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lastRenderedPageBreak/>
        <w:t>密度为</w:t>
      </w:r>
      <w:r w:rsidR="00AC0B09" w:rsidRPr="00AC0B09">
        <w:rPr>
          <w:color w:val="000000" w:themeColor="text1"/>
          <w:position w:val="-10"/>
          <w:szCs w:val="21"/>
        </w:rPr>
        <w:object w:dxaOrig="240" w:dyaOrig="260">
          <v:shape id="_x0000_i1052" type="#_x0000_t75" style="width:12pt;height:12.75pt" o:ole="">
            <v:imagedata r:id="rId87" o:title=""/>
          </v:shape>
          <o:OLEObject Type="Embed" ProgID="Equation.DSMT4" ShapeID="_x0000_i1052" DrawAspect="Content" ObjectID="_1619895905" r:id="rId88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）求：物体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的密度</w:t>
      </w:r>
      <w:r w:rsidR="00AC0B09" w:rsidRPr="00AC0B09">
        <w:rPr>
          <w:color w:val="000000" w:themeColor="text1"/>
          <w:position w:val="-12"/>
          <w:szCs w:val="21"/>
        </w:rPr>
        <w:object w:dxaOrig="320" w:dyaOrig="360">
          <v:shape id="_x0000_i1053" type="#_x0000_t75" style="width:15.75pt;height:18pt" o:ole="">
            <v:imagedata r:id="rId89" o:title=""/>
          </v:shape>
          <o:OLEObject Type="Embed" ProgID="Equation.DSMT4" ShapeID="_x0000_i1053" DrawAspect="Content" ObjectID="_1619895906" r:id="rId90"/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  <w:t>。</w:t>
      </w:r>
    </w:p>
    <w:p w:rsidR="00AC0B09" w:rsidRDefault="009217A8">
      <w:pPr>
        <w:widowControl/>
        <w:jc w:val="righ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2200275" cy="1447800"/>
            <wp:effectExtent l="0" t="0" r="9525" b="0"/>
            <wp:docPr id="1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4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0B09" w:rsidRDefault="00AC0B0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  <w:lang w:val="zh-CN"/>
        </w:rPr>
      </w:pPr>
    </w:p>
    <w:p w:rsidR="00BB7775" w:rsidRDefault="00BB7775" w:rsidP="00BB777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12585700</wp:posOffset>
            </wp:positionV>
            <wp:extent cx="266700" cy="49530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2019</w:t>
      </w:r>
      <w:r>
        <w:rPr>
          <w:rFonts w:hint="eastAsia"/>
          <w:b/>
          <w:bCs/>
          <w:sz w:val="28"/>
          <w:szCs w:val="28"/>
        </w:rPr>
        <w:t>年五华区一模物理参考答案</w:t>
      </w:r>
    </w:p>
    <w:p w:rsidR="00BB7775" w:rsidRDefault="00BB7775" w:rsidP="00BB7775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选这题</w:t>
      </w:r>
    </w:p>
    <w:tbl>
      <w:tblPr>
        <w:tblStyle w:val="a7"/>
        <w:tblW w:w="8520" w:type="dxa"/>
        <w:tblLayout w:type="fixed"/>
        <w:tblLook w:val="04A0"/>
      </w:tblPr>
      <w:tblGrid>
        <w:gridCol w:w="947"/>
        <w:gridCol w:w="947"/>
        <w:gridCol w:w="947"/>
        <w:gridCol w:w="947"/>
        <w:gridCol w:w="947"/>
        <w:gridCol w:w="947"/>
        <w:gridCol w:w="948"/>
        <w:gridCol w:w="948"/>
        <w:gridCol w:w="942"/>
      </w:tblGrid>
      <w:tr w:rsidR="00BB7775" w:rsidTr="005F4B4E"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BB7775" w:rsidTr="005F4B4E"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答案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47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48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48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42" w:type="dxa"/>
          </w:tcPr>
          <w:p w:rsidR="00BB7775" w:rsidRDefault="00BB7775" w:rsidP="005F4B4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</w:tr>
    </w:tbl>
    <w:p w:rsidR="00BB7775" w:rsidRDefault="00BB7775" w:rsidP="00BB7775">
      <w:pPr>
        <w:rPr>
          <w:b/>
          <w:bCs/>
          <w:sz w:val="28"/>
          <w:szCs w:val="28"/>
        </w:rPr>
      </w:pPr>
    </w:p>
    <w:p w:rsidR="00BB7775" w:rsidRDefault="00BB7775" w:rsidP="00BB7775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填空题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响度，声源处</w:t>
      </w:r>
      <w:r>
        <w:rPr>
          <w:rFonts w:hint="eastAsia"/>
          <w:b/>
          <w:bCs/>
          <w:sz w:val="28"/>
          <w:szCs w:val="28"/>
        </w:rPr>
        <w:t xml:space="preserve">   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电磁波，自己</w:t>
      </w:r>
      <w:r>
        <w:rPr>
          <w:rFonts w:hint="eastAsia"/>
          <w:b/>
          <w:bCs/>
          <w:sz w:val="28"/>
          <w:szCs w:val="28"/>
        </w:rPr>
        <w:t xml:space="preserve">  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电荷，吸引</w:t>
      </w:r>
      <w:r>
        <w:rPr>
          <w:rFonts w:hint="eastAsia"/>
          <w:b/>
          <w:bCs/>
          <w:sz w:val="28"/>
          <w:szCs w:val="28"/>
        </w:rPr>
        <w:t xml:space="preserve">  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3.36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，热传递，</w:t>
      </w:r>
      <w:r>
        <w:rPr>
          <w:rFonts w:hint="eastAsia"/>
          <w:b/>
          <w:bCs/>
          <w:sz w:val="28"/>
          <w:szCs w:val="28"/>
        </w:rPr>
        <w:t>0.084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投影仪，靠近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N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S</w:t>
      </w:r>
      <w:r>
        <w:rPr>
          <w:rFonts w:hint="eastAsia"/>
          <w:b/>
          <w:bCs/>
          <w:sz w:val="28"/>
          <w:szCs w:val="28"/>
        </w:rPr>
        <w:t>，减弱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B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省力，</w:t>
      </w:r>
      <w:r>
        <w:rPr>
          <w:rFonts w:hint="eastAsia"/>
          <w:b/>
          <w:bCs/>
          <w:sz w:val="28"/>
          <w:szCs w:val="28"/>
        </w:rPr>
        <w:t>50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2.1</w:t>
      </w:r>
    </w:p>
    <w:p w:rsidR="00BB7775" w:rsidRDefault="00BB7775" w:rsidP="00BB7775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作图与实验题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 xml:space="preserve">81.4    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</w:t>
      </w:r>
    </w:p>
    <w:p w:rsidR="00BB7775" w:rsidRDefault="00BB7775" w:rsidP="00BB7775">
      <w:pPr>
        <w:ind w:left="42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>
            <wp:extent cx="3482975" cy="1818005"/>
            <wp:effectExtent l="0" t="0" r="9525" b="10795"/>
            <wp:docPr id="127" name="图片 127" descr="微信图片_2019041520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微信图片_20190415205147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996.75pt;margin-top:9055.5pt;width:510pt;height:170.25pt;z-index:251661312;mso-position-horizontal-relative:text;mso-position-vertical-relative:text">
            <v:stroke dashstyle="dash" endarrow="block"/>
          </v:shape>
        </w:pict>
      </w:r>
      <w:r>
        <w:rPr>
          <w:b/>
          <w:bCs/>
          <w:sz w:val="28"/>
          <w:szCs w:val="28"/>
        </w:rPr>
        <w:pict>
          <v:shape id="_x0000_s1058" type="#_x0000_t32" style="position:absolute;left:0;text-align:left;margin-left:3996.75pt;margin-top:9055.5pt;width:510pt;height:170.25pt;z-index:251662336;mso-position-horizontal-relative:text;mso-position-vertical-relative:text">
            <v:stroke dashstyle="dash" endarrow="block"/>
          </v:shape>
        </w:pict>
      </w:r>
      <w:r>
        <w:rPr>
          <w:b/>
          <w:bCs/>
          <w:sz w:val="28"/>
          <w:szCs w:val="28"/>
        </w:rPr>
        <w:pict>
          <v:shape id="_x0000_s1059" type="#_x0000_t32" style="position:absolute;left:0;text-align:left;margin-left:3996.75pt;margin-top:9055.5pt;width:510pt;height:170.25pt;z-index:251663360;mso-position-horizontal-relative:text;mso-position-vertical-relative:text">
            <v:stroke dashstyle="dash" endarrow="block"/>
          </v:shape>
        </w:pic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ascii="Calibri" w:hAnsi="Calibri" w:cs="Calibri"/>
          <w:b/>
          <w:bCs/>
          <w:sz w:val="28"/>
          <w:szCs w:val="28"/>
        </w:rPr>
        <w:t>①</w:t>
      </w:r>
      <w:r>
        <w:rPr>
          <w:rFonts w:hint="eastAsia"/>
          <w:b/>
          <w:bCs/>
          <w:sz w:val="28"/>
          <w:szCs w:val="28"/>
        </w:rPr>
        <w:t>晶体，</w:t>
      </w:r>
      <w:r>
        <w:rPr>
          <w:rFonts w:hint="eastAsia"/>
          <w:b/>
          <w:bCs/>
          <w:sz w:val="28"/>
          <w:szCs w:val="28"/>
        </w:rPr>
        <w:t xml:space="preserve">48 </w:t>
      </w:r>
      <w:r>
        <w:rPr>
          <w:rFonts w:ascii="Calibri" w:hAnsi="Calibri" w:cs="Calibri"/>
          <w:b/>
          <w:bCs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</w:rPr>
        <w:t>固液共存，</w:t>
      </w:r>
      <w:r>
        <w:rPr>
          <w:rFonts w:hint="eastAsia"/>
          <w:b/>
          <w:bCs/>
          <w:sz w:val="28"/>
          <w:szCs w:val="28"/>
        </w:rPr>
        <w:t>C</w:t>
      </w:r>
    </w:p>
    <w:p w:rsidR="00BB7775" w:rsidRDefault="00BB7775" w:rsidP="00BB7775">
      <w:pPr>
        <w:ind w:left="420"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ascii="Calibri" w:hAnsi="Calibri" w:cs="Calibri"/>
          <w:b/>
          <w:bCs/>
          <w:sz w:val="28"/>
          <w:szCs w:val="28"/>
        </w:rPr>
        <w:t>①</w:t>
      </w:r>
      <w:r>
        <w:rPr>
          <w:rFonts w:hint="eastAsia"/>
          <w:b/>
          <w:bCs/>
          <w:sz w:val="28"/>
          <w:szCs w:val="28"/>
        </w:rPr>
        <w:t>均匀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</w:rPr>
        <w:t xml:space="preserve">B  </w:t>
      </w:r>
      <w:r>
        <w:rPr>
          <w:rFonts w:ascii="Calibri" w:hAnsi="Calibri" w:cs="Calibri"/>
          <w:b/>
          <w:bCs/>
          <w:sz w:val="28"/>
          <w:szCs w:val="28"/>
        </w:rPr>
        <w:t>③</w:t>
      </w:r>
      <w:r>
        <w:rPr>
          <w:rFonts w:ascii="Calibri" w:hAnsi="Calibri" w:cs="Calibri" w:hint="eastAsia"/>
          <w:b/>
          <w:bCs/>
          <w:sz w:val="28"/>
          <w:szCs w:val="28"/>
        </w:rPr>
        <w:t>取暖，作冷却剂，散热等（合理即可）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ascii="Calibri" w:hAnsi="Calibri" w:cs="Calibri"/>
          <w:b/>
          <w:bCs/>
          <w:sz w:val="28"/>
          <w:szCs w:val="28"/>
        </w:rPr>
        <w:t>①</w:t>
      </w:r>
    </w:p>
    <w:p w:rsidR="00BB7775" w:rsidRDefault="00BB7775" w:rsidP="00BB7775">
      <w:pPr>
        <w:ind w:left="4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>
            <wp:extent cx="2178050" cy="1357630"/>
            <wp:effectExtent l="0" t="0" r="6350" b="1270"/>
            <wp:docPr id="128" name="图片 128" descr="微信图片_20190415210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微信图片_20190415210309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75" w:rsidRDefault="00BB7775" w:rsidP="00BB7775">
      <w:pPr>
        <w:ind w:left="420" w:firstLine="4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</w:rPr>
        <w:t xml:space="preserve">  A  </w:t>
      </w:r>
      <w:r>
        <w:rPr>
          <w:rFonts w:ascii="Calibri" w:hAnsi="Calibri" w:cs="Calibri"/>
          <w:b/>
          <w:bCs/>
          <w:sz w:val="28"/>
          <w:szCs w:val="28"/>
        </w:rPr>
        <w:t>③</w:t>
      </w:r>
      <w:r>
        <w:rPr>
          <w:rFonts w:hint="eastAsia"/>
          <w:b/>
          <w:bCs/>
          <w:sz w:val="28"/>
          <w:szCs w:val="28"/>
        </w:rPr>
        <w:t>小灯泡断路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④</w:t>
      </w:r>
      <w:r>
        <w:rPr>
          <w:rFonts w:cstheme="minorHAnsi" w:hint="eastAsia"/>
          <w:b/>
          <w:bCs/>
          <w:sz w:val="28"/>
          <w:szCs w:val="28"/>
        </w:rPr>
        <w:t xml:space="preserve">3.8  2.66  </w:t>
      </w:r>
      <w:r>
        <w:rPr>
          <w:rFonts w:ascii="Calibri" w:hAnsi="Calibri" w:cs="Calibri"/>
          <w:b/>
          <w:bCs/>
          <w:sz w:val="28"/>
          <w:szCs w:val="28"/>
        </w:rPr>
        <w:t>⑤</w:t>
      </w:r>
      <w:r>
        <w:rPr>
          <w:rFonts w:ascii="Calibri" w:hAnsi="Calibri" w:cs="Calibri" w:hint="eastAsia"/>
          <w:b/>
          <w:bCs/>
          <w:sz w:val="28"/>
          <w:szCs w:val="28"/>
        </w:rPr>
        <w:t>变暗</w:t>
      </w:r>
    </w:p>
    <w:p w:rsidR="00BB7775" w:rsidRDefault="00BB7775" w:rsidP="00BB7775">
      <w:pPr>
        <w:ind w:left="4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（</w:t>
      </w:r>
      <w:r>
        <w:rPr>
          <w:rFonts w:ascii="Calibri" w:hAnsi="Calibri" w:cs="Calibri" w:hint="eastAsia"/>
          <w:b/>
          <w:bCs/>
          <w:sz w:val="28"/>
          <w:szCs w:val="28"/>
        </w:rPr>
        <w:t>2</w:t>
      </w:r>
      <w:r>
        <w:rPr>
          <w:rFonts w:ascii="Calibri" w:hAnsi="Calibri" w:cs="Calibri" w:hint="eastAsia"/>
          <w:b/>
          <w:bCs/>
          <w:sz w:val="28"/>
          <w:szCs w:val="28"/>
        </w:rPr>
        <w:t>）</w:t>
      </w:r>
      <w:r>
        <w:rPr>
          <w:rFonts w:ascii="Calibri" w:hAnsi="Calibri" w:cs="Calibri"/>
          <w:b/>
          <w:bCs/>
          <w:sz w:val="28"/>
          <w:szCs w:val="28"/>
        </w:rPr>
        <w:t>①</w:t>
      </w:r>
      <w:r>
        <w:rPr>
          <w:rFonts w:ascii="Calibri" w:hAnsi="Calibri" w:cs="Calibri" w:hint="eastAsia"/>
          <w:b/>
          <w:bCs/>
          <w:sz w:val="28"/>
          <w:szCs w:val="28"/>
        </w:rPr>
        <w:t>水平</w:t>
      </w:r>
      <w:r>
        <w:rPr>
          <w:rFonts w:ascii="Calibri" w:hAnsi="Calibri" w:cs="Calibri" w:hint="eastAsia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②</w:t>
      </w:r>
      <w:r>
        <w:rPr>
          <w:rFonts w:ascii="Calibri" w:hAnsi="Calibri" w:cs="Calibri" w:hint="eastAsia"/>
          <w:b/>
          <w:bCs/>
          <w:sz w:val="28"/>
          <w:szCs w:val="28"/>
        </w:rPr>
        <w:t>导体运动方向</w:t>
      </w:r>
      <w:r>
        <w:rPr>
          <w:rFonts w:ascii="Calibri" w:hAnsi="Calibri" w:cs="Calibri" w:hint="eastAsia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③</w:t>
      </w:r>
      <w:r>
        <w:rPr>
          <w:rFonts w:ascii="Calibri" w:hAnsi="Calibri" w:cs="Calibri" w:hint="eastAsia"/>
          <w:b/>
          <w:bCs/>
          <w:sz w:val="28"/>
          <w:szCs w:val="28"/>
        </w:rPr>
        <w:t>电源</w:t>
      </w:r>
    </w:p>
    <w:p w:rsidR="00BB7775" w:rsidRDefault="00BB7775" w:rsidP="00BB7775">
      <w:pPr>
        <w:numPr>
          <w:ilvl w:val="0"/>
          <w:numId w:val="2"/>
        </w:num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）水平，匀速，二力平衡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）压力越大，滑动摩擦力越大（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 xml:space="preserve">3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 xml:space="preserve">3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 xml:space="preserve">2.8 </w:t>
      </w:r>
      <w:r>
        <w:rPr>
          <w:rFonts w:hint="eastAsia"/>
          <w:b/>
          <w:bCs/>
          <w:sz w:val="28"/>
          <w:szCs w:val="28"/>
        </w:rPr>
        <w:t>水平向右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 xml:space="preserve">2.8 </w:t>
      </w:r>
      <w:r>
        <w:rPr>
          <w:rFonts w:hint="eastAsia"/>
          <w:b/>
          <w:bCs/>
          <w:sz w:val="28"/>
          <w:szCs w:val="28"/>
        </w:rPr>
        <w:t>不变</w:t>
      </w:r>
    </w:p>
    <w:p w:rsidR="00BB7775" w:rsidRDefault="00BB7775" w:rsidP="00BB7775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综合题</w:t>
      </w:r>
    </w:p>
    <w:p w:rsidR="00BB7775" w:rsidRDefault="00BB7775" w:rsidP="00BB77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22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．</w:t>
      </w: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分）</w:t>
      </w:r>
    </w:p>
    <w:p w:rsidR="00BB7775" w:rsidRDefault="00BB7775" w:rsidP="00BB7775">
      <w:pPr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）</w:t>
      </w:r>
      <w:r w:rsidRPr="00DE7D63">
        <w:rPr>
          <w:rFonts w:ascii="宋体" w:hAnsi="宋体" w:hint="eastAsia"/>
          <w:b/>
          <w:bCs/>
          <w:position w:val="-14"/>
          <w:sz w:val="28"/>
          <w:szCs w:val="28"/>
        </w:rPr>
        <w:object w:dxaOrig="980" w:dyaOrig="380">
          <v:shape id="_x0000_i1054" type="#_x0000_t75" style="width:64.5pt;height:24.75pt" o:ole="">
            <v:imagedata r:id="rId95" o:title=""/>
          </v:shape>
          <o:OLEObject Type="Embed" ProgID="Equation.3" ShapeID="_x0000_i1054" DrawAspect="Content" ObjectID="_1619895907" r:id="rId96"/>
        </w:object>
      </w:r>
      <w:r>
        <w:rPr>
          <w:rFonts w:ascii="宋体" w:hAnsi="宋体" w:hint="eastAsia"/>
          <w:b/>
          <w:bCs/>
          <w:sz w:val="28"/>
          <w:szCs w:val="28"/>
        </w:rPr>
        <w:t>=1.0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10</w:t>
      </w:r>
      <w:r>
        <w:rPr>
          <w:rFonts w:ascii="Arial" w:hAnsi="Arial" w:cs="Arial" w:hint="eastAsia"/>
          <w:b/>
          <w:bCs/>
          <w:sz w:val="28"/>
          <w:szCs w:val="28"/>
          <w:vertAlign w:val="superscript"/>
        </w:rPr>
        <w:t>3</w:t>
      </w:r>
      <w:r>
        <w:rPr>
          <w:rFonts w:ascii="Arial" w:hAnsi="Arial" w:cs="Arial" w:hint="eastAsia"/>
          <w:b/>
          <w:bCs/>
          <w:sz w:val="28"/>
          <w:szCs w:val="28"/>
        </w:rPr>
        <w:t>kg/m</w:t>
      </w:r>
      <w:r>
        <w:rPr>
          <w:rFonts w:ascii="Arial" w:hAnsi="Arial" w:cs="Arial" w:hint="eastAsia"/>
          <w:b/>
          <w:bCs/>
          <w:sz w:val="28"/>
          <w:szCs w:val="28"/>
          <w:vertAlign w:val="superscript"/>
        </w:rPr>
        <w:t>3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10N/kg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12m=1.2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10</w:t>
      </w:r>
      <w:r>
        <w:rPr>
          <w:rFonts w:ascii="Arial" w:hAnsi="Arial" w:cs="Arial" w:hint="eastAsia"/>
          <w:b/>
          <w:bCs/>
          <w:sz w:val="28"/>
          <w:szCs w:val="28"/>
          <w:vertAlign w:val="superscript"/>
        </w:rPr>
        <w:t>5</w:t>
      </w:r>
      <w:r>
        <w:rPr>
          <w:rFonts w:ascii="Arial" w:hAnsi="Arial" w:cs="Arial" w:hint="eastAsia"/>
          <w:b/>
          <w:bCs/>
          <w:sz w:val="28"/>
          <w:szCs w:val="28"/>
        </w:rPr>
        <w:t>pa</w:t>
      </w:r>
    </w:p>
    <w:p w:rsidR="00BB7775" w:rsidRDefault="00BB7775" w:rsidP="00BB7775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）</w:t>
      </w:r>
      <w:r w:rsidRPr="00DE7D63">
        <w:rPr>
          <w:rFonts w:hint="eastAsia"/>
          <w:b/>
          <w:bCs/>
          <w:position w:val="-14"/>
          <w:sz w:val="28"/>
          <w:szCs w:val="28"/>
        </w:rPr>
        <w:object w:dxaOrig="1660" w:dyaOrig="380">
          <v:shape id="_x0000_i1055" type="#_x0000_t75" style="width:105pt;height:24pt" o:ole="">
            <v:imagedata r:id="rId97" o:title=""/>
          </v:shape>
          <o:OLEObject Type="Embed" ProgID="Equation.3" ShapeID="_x0000_i1055" DrawAspect="Content" ObjectID="_1619895908" r:id="rId98"/>
        </w:object>
      </w:r>
      <w:r>
        <w:rPr>
          <w:rFonts w:hint="eastAsia"/>
          <w:b/>
          <w:bCs/>
          <w:sz w:val="28"/>
          <w:szCs w:val="28"/>
        </w:rPr>
        <w:t>=6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kg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10N/kg=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7</w:t>
      </w:r>
      <w:r>
        <w:rPr>
          <w:rFonts w:hint="eastAsia"/>
          <w:b/>
          <w:bCs/>
          <w:sz w:val="28"/>
          <w:szCs w:val="28"/>
        </w:rPr>
        <w:t>N</w:t>
      </w:r>
    </w:p>
    <w:p w:rsidR="00BB7775" w:rsidRDefault="00BB7775" w:rsidP="00BB7775">
      <w:pPr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）</w:t>
      </w:r>
      <w:r w:rsidRPr="00DE7D63">
        <w:rPr>
          <w:rFonts w:ascii="宋体" w:hAnsi="宋体" w:hint="eastAsia"/>
          <w:b/>
          <w:bCs/>
          <w:position w:val="-12"/>
          <w:sz w:val="28"/>
          <w:szCs w:val="28"/>
        </w:rPr>
        <w:object w:dxaOrig="1700" w:dyaOrig="360">
          <v:shape id="_x0000_i1056" type="#_x0000_t75" style="width:132.75pt;height:28.5pt" o:ole="">
            <v:imagedata r:id="rId99" o:title=""/>
          </v:shape>
          <o:OLEObject Type="Embed" ProgID="Equation.3" ShapeID="_x0000_i1056" DrawAspect="Content" ObjectID="_1619895909" r:id="rId100"/>
        </w:object>
      </w:r>
      <w:r>
        <w:rPr>
          <w:rFonts w:ascii="宋体" w:hAnsi="宋体" w:hint="eastAsia"/>
          <w:b/>
          <w:bCs/>
          <w:sz w:val="28"/>
          <w:szCs w:val="28"/>
        </w:rPr>
        <w:t>=0.1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kg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Arial" w:hAnsi="Arial" w:cs="Arial" w:hint="eastAsia"/>
          <w:b/>
          <w:bCs/>
          <w:sz w:val="28"/>
          <w:szCs w:val="28"/>
        </w:rPr>
        <w:t>10N/kg=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N</w:t>
      </w:r>
    </w:p>
    <w:p w:rsidR="00BB7775" w:rsidRDefault="00BB7775" w:rsidP="00BB7775">
      <w:pPr>
        <w:ind w:left="420" w:firstLine="420"/>
        <w:rPr>
          <w:b/>
          <w:bCs/>
          <w:sz w:val="28"/>
          <w:szCs w:val="28"/>
        </w:rPr>
      </w:pPr>
      <w:r w:rsidRPr="00DE7D63">
        <w:rPr>
          <w:b/>
          <w:bCs/>
          <w:position w:val="-6"/>
          <w:sz w:val="28"/>
          <w:szCs w:val="28"/>
        </w:rPr>
        <w:object w:dxaOrig="3660" w:dyaOrig="320">
          <v:shape id="_x0000_i1057" type="#_x0000_t75" style="width:306.75pt;height:27pt" o:ole="">
            <v:imagedata r:id="rId101" o:title=""/>
          </v:shape>
          <o:OLEObject Type="Embed" ProgID="Equation.3" ShapeID="_x0000_i1057" DrawAspect="Content" ObjectID="_1619895910" r:id="rId102"/>
        </w:object>
      </w:r>
    </w:p>
    <w:p w:rsidR="00BB7775" w:rsidRDefault="00BB7775" w:rsidP="00BB7775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23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．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分）</w:t>
      </w:r>
      <w:r>
        <w:rPr>
          <w:rFonts w:hint="eastAsia"/>
          <w:b/>
          <w:bCs/>
          <w:sz w:val="28"/>
          <w:szCs w:val="28"/>
        </w:rPr>
        <w:t xml:space="preserve"> </w:t>
      </w:r>
    </w:p>
    <w:p w:rsidR="00BB7775" w:rsidRDefault="00BB7775" w:rsidP="00BB7775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）只闭合S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只有L接入电路，L正常发光，U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sz w:val="28"/>
          <w:szCs w:val="28"/>
        </w:rPr>
        <w:t>=U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L</w:t>
      </w:r>
      <w:r>
        <w:rPr>
          <w:rFonts w:ascii="宋体" w:hAnsi="宋体" w:hint="eastAsia"/>
          <w:b/>
          <w:bCs/>
          <w:sz w:val="28"/>
          <w:szCs w:val="28"/>
        </w:rPr>
        <w:t>=6V</w:t>
      </w:r>
    </w:p>
    <w:p w:rsidR="00BB7775" w:rsidRDefault="00BB7775" w:rsidP="00BB7775">
      <w:pPr>
        <w:widowControl/>
        <w:ind w:firstLineChars="400" w:firstLine="1124"/>
        <w:jc w:val="left"/>
        <w:rPr>
          <w:b/>
          <w:bCs/>
          <w:sz w:val="28"/>
          <w:szCs w:val="28"/>
        </w:rPr>
      </w:pPr>
      <w:r w:rsidRPr="00DE7D63">
        <w:rPr>
          <w:rFonts w:ascii="宋体" w:hAnsi="宋体" w:hint="eastAsia"/>
          <w:b/>
          <w:bCs/>
          <w:position w:val="-30"/>
          <w:sz w:val="28"/>
          <w:szCs w:val="28"/>
        </w:rPr>
        <w:object w:dxaOrig="2680" w:dyaOrig="720">
          <v:shape id="_x0000_i1058" type="#_x0000_t75" style="width:158.25pt;height:42.75pt" o:ole="">
            <v:imagedata r:id="rId103" o:title=""/>
          </v:shape>
          <o:OLEObject Type="Embed" ProgID="Equation.3" ShapeID="_x0000_i1058" DrawAspect="Content" ObjectID="_1619895911" r:id="rId104"/>
        </w:objec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分）</w:t>
      </w:r>
      <w:r>
        <w:rPr>
          <w:rFonts w:hint="eastAsia"/>
          <w:b/>
          <w:bCs/>
          <w:sz w:val="28"/>
          <w:szCs w:val="28"/>
        </w:rPr>
        <w:t xml:space="preserve">                       </w:t>
      </w:r>
    </w:p>
    <w:p w:rsidR="00BB7775" w:rsidRDefault="00BB7775" w:rsidP="00BB7775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）开关</w:t>
      </w:r>
      <w:r>
        <w:rPr>
          <w:b/>
          <w:bCs/>
          <w:sz w:val="28"/>
          <w:szCs w:val="28"/>
        </w:rPr>
        <w:t>S</w:t>
      </w:r>
      <w:r>
        <w:rPr>
          <w:rFonts w:hint="eastAsia"/>
          <w:b/>
          <w:bCs/>
          <w:sz w:val="28"/>
          <w:szCs w:val="28"/>
          <w:vertAlign w:val="subscript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S</w:t>
      </w:r>
      <w:r>
        <w:rPr>
          <w:rFonts w:hint="eastAsia"/>
          <w:b/>
          <w:bCs/>
          <w:sz w:val="28"/>
          <w:szCs w:val="28"/>
          <w:vertAlign w:val="subscript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闭合，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灯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L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与</w:t>
      </w:r>
      <w:r>
        <w:rPr>
          <w:b/>
          <w:bCs/>
          <w:i/>
          <w:color w:val="000000"/>
          <w:kern w:val="0"/>
          <w:sz w:val="28"/>
          <w:szCs w:val="28"/>
        </w:rPr>
        <w:t>R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并联</w:t>
      </w:r>
    </w:p>
    <w:p w:rsidR="00BB7775" w:rsidRDefault="00BB7775" w:rsidP="00BB7775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U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sz w:val="28"/>
          <w:szCs w:val="28"/>
        </w:rPr>
        <w:t>=U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L</w:t>
      </w:r>
      <w:r>
        <w:rPr>
          <w:rFonts w:ascii="宋体" w:hAnsi="宋体" w:hint="eastAsia"/>
          <w:b/>
          <w:bCs/>
          <w:sz w:val="28"/>
          <w:szCs w:val="28"/>
        </w:rPr>
        <w:t>=U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R</w:t>
      </w:r>
      <w:r>
        <w:rPr>
          <w:rFonts w:ascii="宋体" w:hAnsi="宋体" w:hint="eastAsia"/>
          <w:b/>
          <w:bCs/>
          <w:sz w:val="28"/>
          <w:szCs w:val="28"/>
        </w:rPr>
        <w:t>=6V   P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L</w:t>
      </w:r>
      <w:r>
        <w:rPr>
          <w:rFonts w:ascii="宋体" w:hAnsi="宋体" w:hint="eastAsia"/>
          <w:b/>
          <w:bCs/>
          <w:sz w:val="28"/>
          <w:szCs w:val="28"/>
        </w:rPr>
        <w:t xml:space="preserve">=3W   </w:t>
      </w:r>
      <w:r w:rsidRPr="00DE7D63">
        <w:rPr>
          <w:rFonts w:ascii="宋体" w:hAnsi="宋体" w:hint="eastAsia"/>
          <w:b/>
          <w:bCs/>
          <w:position w:val="-44"/>
          <w:sz w:val="28"/>
          <w:szCs w:val="28"/>
        </w:rPr>
        <w:object w:dxaOrig="2360" w:dyaOrig="999">
          <v:shape id="_x0000_i1059" type="#_x0000_t75" style="width:117.75pt;height:50.25pt" o:ole="">
            <v:imagedata r:id="rId105" o:title=""/>
          </v:shape>
          <o:OLEObject Type="Embed" ProgID="Equation.3" ShapeID="_x0000_i1059" DrawAspect="Content" ObjectID="_1619895912" r:id="rId106"/>
        </w:object>
      </w:r>
    </w:p>
    <w:p w:rsidR="00BB7775" w:rsidRDefault="00BB7775" w:rsidP="00BB7775">
      <w:pPr>
        <w:widowControl/>
        <w:ind w:left="420" w:firstLine="42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P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sz w:val="28"/>
          <w:szCs w:val="28"/>
        </w:rPr>
        <w:t>=P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L</w:t>
      </w:r>
      <w:r>
        <w:rPr>
          <w:rFonts w:ascii="宋体" w:hAnsi="宋体" w:hint="eastAsia"/>
          <w:b/>
          <w:bCs/>
          <w:sz w:val="28"/>
          <w:szCs w:val="28"/>
        </w:rPr>
        <w:t>+P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R</w:t>
      </w:r>
      <w:r>
        <w:rPr>
          <w:rFonts w:ascii="宋体" w:hAnsi="宋体" w:hint="eastAsia"/>
          <w:b/>
          <w:bCs/>
          <w:sz w:val="28"/>
          <w:szCs w:val="28"/>
        </w:rPr>
        <w:t>=3W+6W=9W</w:t>
      </w:r>
    </w:p>
    <w:p w:rsidR="00BB7775" w:rsidRDefault="00BB7775" w:rsidP="00BB7775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W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sz w:val="28"/>
          <w:szCs w:val="28"/>
        </w:rPr>
        <w:t>=P</w:t>
      </w:r>
      <w:r>
        <w:rPr>
          <w:rFonts w:ascii="宋体" w:hAnsi="宋体" w:hint="eastAsia"/>
          <w:b/>
          <w:bCs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sz w:val="28"/>
          <w:szCs w:val="28"/>
        </w:rPr>
        <w:t>t</w:t>
      </w:r>
      <w:r>
        <w:rPr>
          <w:rFonts w:hint="eastAsia"/>
          <w:b/>
          <w:bCs/>
          <w:sz w:val="28"/>
          <w:szCs w:val="28"/>
        </w:rPr>
        <w:t>=9W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60s=540J</w:t>
      </w:r>
    </w:p>
    <w:p w:rsidR="00BB7775" w:rsidRDefault="00BB7775" w:rsidP="00BB7775">
      <w:pPr>
        <w:widowControl/>
        <w:numPr>
          <w:ilvl w:val="0"/>
          <w:numId w:val="3"/>
        </w:num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DE7D63">
        <w:rPr>
          <w:rFonts w:ascii="宋体" w:hAnsi="宋体" w:hint="eastAsia"/>
          <w:b/>
          <w:bCs/>
          <w:position w:val="-24"/>
          <w:sz w:val="28"/>
          <w:szCs w:val="28"/>
        </w:rPr>
        <w:object w:dxaOrig="980" w:dyaOrig="660">
          <v:shape id="_x0000_i1060" type="#_x0000_t75" style="width:93.75pt;height:63pt" o:ole="">
            <v:imagedata r:id="rId107" o:title=""/>
          </v:shape>
          <o:OLEObject Type="Embed" ProgID="Equation.3" ShapeID="_x0000_i1060" DrawAspect="Content" ObjectID="_1619895913" r:id="rId108"/>
        </w:object>
      </w:r>
    </w:p>
    <w:p w:rsidR="00BB7775" w:rsidRDefault="00BB7775" w:rsidP="00BB7775">
      <w:pPr>
        <w:widowControl/>
        <w:ind w:firstLineChars="300" w:firstLine="843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DE7D63">
        <w:rPr>
          <w:rFonts w:ascii="宋体" w:hAnsi="宋体" w:hint="eastAsia"/>
          <w:b/>
          <w:bCs/>
          <w:color w:val="000000"/>
          <w:kern w:val="0"/>
          <w:position w:val="-4"/>
          <w:sz w:val="28"/>
          <w:szCs w:val="28"/>
        </w:rPr>
        <w:object w:dxaOrig="220" w:dyaOrig="200">
          <v:shape id="_x0000_i1061" type="#_x0000_t75" style="width:18pt;height:16.5pt" o:ole="">
            <v:imagedata r:id="rId109" o:title=""/>
          </v:shape>
          <o:OLEObject Type="Embed" ProgID="Equation.3" ShapeID="_x0000_i1061" DrawAspect="Content" ObjectID="_1619895914" r:id="rId110"/>
        </w:objec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R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最大时，P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最小，只闭合S2时，灯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L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与</w:t>
      </w:r>
      <w:r>
        <w:rPr>
          <w:b/>
          <w:bCs/>
          <w:i/>
          <w:color w:val="000000"/>
          <w:kern w:val="0"/>
          <w:sz w:val="28"/>
          <w:szCs w:val="28"/>
        </w:rPr>
        <w:t>R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串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联</w:t>
      </w:r>
    </w:p>
    <w:p w:rsidR="00BB7775" w:rsidRDefault="00BB7775" w:rsidP="00BB7775">
      <w:pPr>
        <w:widowControl/>
        <w:ind w:left="420" w:firstLineChars="300" w:firstLine="843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lastRenderedPageBreak/>
        <w:t>R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  <w:vertAlign w:val="subscript"/>
        </w:rPr>
        <w:t>总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=R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  <w:vertAlign w:val="subscript"/>
        </w:rPr>
        <w:t>L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+R=12Ω+6Ω=18Ω</w:t>
      </w:r>
    </w:p>
    <w:p w:rsidR="00BB7775" w:rsidRDefault="00BB7775" w:rsidP="00BB7775">
      <w:pPr>
        <w:widowControl/>
        <w:ind w:firstLineChars="200" w:firstLine="562"/>
        <w:jc w:val="left"/>
        <w:rPr>
          <w:b/>
          <w:bCs/>
          <w:sz w:val="28"/>
          <w:szCs w:val="28"/>
        </w:rPr>
      </w:pPr>
      <w:r w:rsidRPr="00DE7D63">
        <w:rPr>
          <w:rFonts w:ascii="宋体" w:hAnsi="宋体" w:hint="eastAsia"/>
          <w:b/>
          <w:bCs/>
          <w:position w:val="-32"/>
          <w:sz w:val="28"/>
          <w:szCs w:val="28"/>
        </w:rPr>
        <w:object w:dxaOrig="2720" w:dyaOrig="740">
          <v:shape id="_x0000_i1062" type="#_x0000_t75" style="width:249.75pt;height:68.25pt" o:ole="">
            <v:imagedata r:id="rId111" o:title=""/>
          </v:shape>
          <o:OLEObject Type="Embed" ProgID="Equation.3" ShapeID="_x0000_i1062" DrawAspect="Content" ObjectID="_1619895915" r:id="rId112"/>
        </w:object>
      </w:r>
    </w:p>
    <w:p w:rsidR="00BB7775" w:rsidRDefault="00BB7775" w:rsidP="00BB7775">
      <w:pPr>
        <w:widowControl/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24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．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分）</w:t>
      </w:r>
    </w:p>
    <w:p w:rsidR="00BB7775" w:rsidRDefault="00BB7775" w:rsidP="00BB7775">
      <w:pPr>
        <w:ind w:left="420"/>
        <w:rPr>
          <w:b/>
          <w:bCs/>
          <w:sz w:val="28"/>
          <w:szCs w:val="28"/>
        </w:rPr>
      </w:pPr>
      <w:r w:rsidRPr="00DE7D63">
        <w:rPr>
          <w:rFonts w:hint="eastAsia"/>
          <w:b/>
          <w:bCs/>
          <w:position w:val="-14"/>
          <w:sz w:val="28"/>
          <w:szCs w:val="28"/>
        </w:rPr>
        <w:object w:dxaOrig="1620" w:dyaOrig="380">
          <v:shape id="_x0000_i1063" type="#_x0000_t75" style="width:162.75pt;height:38.25pt" o:ole="">
            <v:imagedata r:id="rId113" o:title=""/>
          </v:shape>
          <o:OLEObject Type="Embed" ProgID="Equation.3" ShapeID="_x0000_i1063" DrawAspect="Content" ObjectID="_1619895916" r:id="rId114"/>
        </w:objec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……………………</w:t>
      </w:r>
      <w:r>
        <w:rPr>
          <w:rFonts w:ascii="Calibri" w:hAnsi="Calibri" w:cs="Calibri"/>
          <w:b/>
          <w:bCs/>
          <w:sz w:val="28"/>
          <w:szCs w:val="28"/>
        </w:rPr>
        <w:t>①</w:t>
      </w:r>
    </w:p>
    <w:p w:rsidR="00BB7775" w:rsidRDefault="00BB7775" w:rsidP="00BB7775">
      <w:pPr>
        <w:ind w:left="420"/>
        <w:rPr>
          <w:b/>
          <w:bCs/>
          <w:sz w:val="28"/>
          <w:szCs w:val="28"/>
        </w:rPr>
      </w:pPr>
      <w:r w:rsidRPr="00DE7D63">
        <w:rPr>
          <w:rFonts w:hint="eastAsia"/>
          <w:b/>
          <w:bCs/>
          <w:position w:val="-14"/>
          <w:sz w:val="28"/>
          <w:szCs w:val="28"/>
        </w:rPr>
        <w:object w:dxaOrig="2160" w:dyaOrig="380">
          <v:shape id="_x0000_i1064" type="#_x0000_t75" style="width:215.25pt;height:37.5pt" o:ole="">
            <v:imagedata r:id="rId115" o:title=""/>
          </v:shape>
          <o:OLEObject Type="Embed" ProgID="Equation.3" ShapeID="_x0000_i1064" DrawAspect="Content" ObjectID="_1619895917" r:id="rId116"/>
        </w:object>
      </w:r>
      <w:r>
        <w:rPr>
          <w:rFonts w:hint="eastAsia"/>
          <w:b/>
          <w:bCs/>
          <w:sz w:val="28"/>
          <w:szCs w:val="28"/>
        </w:rPr>
        <w:t>……………</w:t>
      </w:r>
      <w:r>
        <w:rPr>
          <w:rFonts w:ascii="Calibri" w:hAnsi="Calibri" w:cs="Calibri"/>
          <w:b/>
          <w:bCs/>
          <w:sz w:val="28"/>
          <w:szCs w:val="28"/>
        </w:rPr>
        <w:t>②</w:t>
      </w:r>
    </w:p>
    <w:p w:rsidR="00BB7775" w:rsidRDefault="00BB7775" w:rsidP="00BB7775">
      <w:pPr>
        <w:ind w:left="4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①</w:t>
      </w:r>
      <w:r>
        <w:rPr>
          <w:rFonts w:ascii="Calibri" w:hAnsi="Calibri" w:cs="Calibri" w:hint="eastAsia"/>
          <w:b/>
          <w:bCs/>
          <w:sz w:val="28"/>
          <w:szCs w:val="28"/>
        </w:rPr>
        <w:t>得</w:t>
      </w:r>
    </w:p>
    <w:p w:rsidR="00BB7775" w:rsidRDefault="00BB7775" w:rsidP="00BB7775">
      <w:pPr>
        <w:ind w:left="420"/>
        <w:rPr>
          <w:rFonts w:ascii="Calibri" w:hAnsi="Calibri" w:cs="Calibri"/>
          <w:b/>
          <w:bCs/>
          <w:sz w:val="28"/>
          <w:szCs w:val="28"/>
        </w:rPr>
      </w:pPr>
      <w:r w:rsidRPr="00DE7D63">
        <w:rPr>
          <w:rFonts w:ascii="Calibri" w:hAnsi="Calibri" w:cs="Calibri"/>
          <w:b/>
          <w:bCs/>
          <w:position w:val="-14"/>
          <w:sz w:val="28"/>
          <w:szCs w:val="28"/>
        </w:rPr>
        <w:object w:dxaOrig="5040" w:dyaOrig="380">
          <v:shape id="_x0000_i1065" type="#_x0000_t75" style="width:408pt;height:30.75pt" o:ole="">
            <v:imagedata r:id="rId117" o:title=""/>
          </v:shape>
          <o:OLEObject Type="Embed" ProgID="Equation.3" ShapeID="_x0000_i1065" DrawAspect="Content" ObjectID="_1619895918" r:id="rId118"/>
        </w:object>
      </w:r>
      <w:r w:rsidRPr="00DE7D63">
        <w:rPr>
          <w:rFonts w:ascii="Calibri" w:hAnsi="Calibri" w:cs="Calibri"/>
          <w:b/>
          <w:bCs/>
          <w:position w:val="-12"/>
          <w:sz w:val="28"/>
          <w:szCs w:val="28"/>
        </w:rPr>
        <w:object w:dxaOrig="1840" w:dyaOrig="360">
          <v:shape id="_x0000_i1066" type="#_x0000_t75" style="width:186pt;height:36pt" o:ole="">
            <v:imagedata r:id="rId119" o:title=""/>
          </v:shape>
          <o:OLEObject Type="Embed" ProgID="Equation.3" ShapeID="_x0000_i1066" DrawAspect="Content" ObjectID="_1619895919" r:id="rId120"/>
        </w:object>
      </w:r>
    </w:p>
    <w:p w:rsidR="00BB7775" w:rsidRDefault="00BB7775" w:rsidP="00BB7775">
      <w:pPr>
        <w:ind w:left="420"/>
        <w:rPr>
          <w:b/>
          <w:bCs/>
          <w:sz w:val="28"/>
          <w:szCs w:val="28"/>
        </w:rPr>
      </w:pPr>
      <w:r w:rsidRPr="00DE7D63">
        <w:rPr>
          <w:rFonts w:ascii="Calibri" w:hAnsi="Calibri" w:cs="Calibri"/>
          <w:b/>
          <w:bCs/>
          <w:position w:val="-32"/>
          <w:sz w:val="28"/>
          <w:szCs w:val="28"/>
        </w:rPr>
        <w:object w:dxaOrig="3680" w:dyaOrig="700">
          <v:shape id="_x0000_i1067" type="#_x0000_t75" style="width:304.5pt;height:57.75pt" o:ole="">
            <v:imagedata r:id="rId121" o:title=""/>
          </v:shape>
          <o:OLEObject Type="Embed" ProgID="Equation.3" ShapeID="_x0000_i1067" DrawAspect="Content" ObjectID="_1619895920" r:id="rId122"/>
        </w:object>
      </w:r>
    </w:p>
    <w:p w:rsidR="00BB7775" w:rsidRDefault="00BB7775" w:rsidP="00BB7775">
      <w:pPr>
        <w:ind w:left="4620"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2019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号</w:t>
      </w:r>
    </w:p>
    <w:p w:rsidR="00BB7775" w:rsidRDefault="00BB7775" w:rsidP="00BB7775">
      <w:pPr>
        <w:ind w:left="4620" w:firstLine="420"/>
        <w:jc w:val="left"/>
        <w:rPr>
          <w:b/>
          <w:bCs/>
          <w:sz w:val="28"/>
          <w:szCs w:val="28"/>
        </w:rPr>
      </w:pPr>
    </w:p>
    <w:p w:rsidR="00AC0B09" w:rsidRDefault="00AC0B09">
      <w:pPr>
        <w:rPr>
          <w:color w:val="000000" w:themeColor="text1"/>
          <w:szCs w:val="21"/>
        </w:rPr>
      </w:pPr>
    </w:p>
    <w:sectPr w:rsidR="00AC0B09" w:rsidSect="00AC0B09">
      <w:pgSz w:w="23757" w:h="16783" w:orient="landscape"/>
      <w:pgMar w:top="1080" w:right="1440" w:bottom="1080" w:left="1440" w:header="851" w:footer="992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A8" w:rsidRDefault="009217A8" w:rsidP="00BB7775">
      <w:pPr>
        <w:spacing w:after="0" w:line="240" w:lineRule="auto"/>
      </w:pPr>
      <w:r>
        <w:separator/>
      </w:r>
    </w:p>
  </w:endnote>
  <w:endnote w:type="continuationSeparator" w:id="1">
    <w:p w:rsidR="009217A8" w:rsidRDefault="009217A8" w:rsidP="00B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A8" w:rsidRDefault="009217A8" w:rsidP="00BB7775">
      <w:pPr>
        <w:spacing w:after="0" w:line="240" w:lineRule="auto"/>
      </w:pPr>
      <w:r>
        <w:separator/>
      </w:r>
    </w:p>
  </w:footnote>
  <w:footnote w:type="continuationSeparator" w:id="1">
    <w:p w:rsidR="009217A8" w:rsidRDefault="009217A8" w:rsidP="00BB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D436C"/>
    <w:multiLevelType w:val="singleLevel"/>
    <w:tmpl w:val="84ED436C"/>
    <w:lvl w:ilvl="0">
      <w:start w:val="9"/>
      <w:numFmt w:val="decimal"/>
      <w:suff w:val="space"/>
      <w:lvlText w:val="%1."/>
      <w:lvlJc w:val="left"/>
    </w:lvl>
  </w:abstractNum>
  <w:abstractNum w:abstractNumId="1">
    <w:nsid w:val="8D3D3B28"/>
    <w:multiLevelType w:val="singleLevel"/>
    <w:tmpl w:val="8D3D3B28"/>
    <w:lvl w:ilvl="0">
      <w:start w:val="3"/>
      <w:numFmt w:val="decimal"/>
      <w:suff w:val="nothing"/>
      <w:lvlText w:val="（%1）"/>
      <w:lvlJc w:val="left"/>
    </w:lvl>
  </w:abstractNum>
  <w:abstractNum w:abstractNumId="2">
    <w:nsid w:val="0D57ADFA"/>
    <w:multiLevelType w:val="singleLevel"/>
    <w:tmpl w:val="0D57AD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23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AC0B09"/>
    <w:rsid w:val="009217A8"/>
    <w:rsid w:val="00AC0B09"/>
    <w:rsid w:val="00B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57"/>
        <o:r id="V:Rule2" type="connector" idref="#_x0000_s1058"/>
        <o:r id="V:Rule3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0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C0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C0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AC0B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C0B09"/>
    <w:rPr>
      <w:rFonts w:asciiTheme="minorHAnsi" w:eastAsiaTheme="minorEastAsia" w:hAnsiTheme="minorHAnsi" w:cstheme="minorBidi"/>
      <w:i/>
      <w:iCs/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0"/>
    <w:link w:val="a3"/>
    <w:qFormat/>
    <w:rsid w:val="00AC0B0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AC0B0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C0B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image" Target="media/image62.wmf"/><Relationship Id="rId21" Type="http://schemas.openxmlformats.org/officeDocument/2006/relationships/image" Target="media/image8.wmf"/><Relationship Id="rId42" Type="http://schemas.openxmlformats.org/officeDocument/2006/relationships/image" Target="media/image18.png"/><Relationship Id="rId47" Type="http://schemas.openxmlformats.org/officeDocument/2006/relationships/image" Target="media/image22.png"/><Relationship Id="rId63" Type="http://schemas.openxmlformats.org/officeDocument/2006/relationships/oleObject" Target="embeddings/oleObject191.bin"/><Relationship Id="rId68" Type="http://schemas.openxmlformats.org/officeDocument/2006/relationships/image" Target="media/image35.wmf"/><Relationship Id="rId84" Type="http://schemas.openxmlformats.org/officeDocument/2006/relationships/oleObject" Target="embeddings/oleObject26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38.bin"/><Relationship Id="rId16" Type="http://schemas.openxmlformats.org/officeDocument/2006/relationships/oleObject" Target="embeddings/oleObject110.bin"/><Relationship Id="rId107" Type="http://schemas.openxmlformats.org/officeDocument/2006/relationships/image" Target="media/image57.wmf"/><Relationship Id="rId11" Type="http://schemas.openxmlformats.org/officeDocument/2006/relationships/image" Target="media/image3.pn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image" Target="media/image41.wmf"/><Relationship Id="rId102" Type="http://schemas.openxmlformats.org/officeDocument/2006/relationships/oleObject" Target="embeddings/oleObject33.bin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7.bin"/><Relationship Id="rId82" Type="http://schemas.openxmlformats.org/officeDocument/2006/relationships/oleObject" Target="embeddings/oleObject25.bin"/><Relationship Id="rId90" Type="http://schemas.openxmlformats.org/officeDocument/2006/relationships/oleObject" Target="embeddings/oleObject29.bin"/><Relationship Id="rId95" Type="http://schemas.openxmlformats.org/officeDocument/2006/relationships/image" Target="media/image51.wmf"/><Relationship Id="rId19" Type="http://schemas.openxmlformats.org/officeDocument/2006/relationships/image" Target="media/image7.wmf"/><Relationship Id="rId14" Type="http://schemas.openxmlformats.org/officeDocument/2006/relationships/image" Target="media/image51.png"/><Relationship Id="rId22" Type="http://schemas.openxmlformats.org/officeDocument/2006/relationships/oleObject" Target="embeddings/oleObject3.bin"/><Relationship Id="rId27" Type="http://schemas.openxmlformats.org/officeDocument/2006/relationships/image" Target="media/image11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image" Target="media/image19.png"/><Relationship Id="rId48" Type="http://schemas.openxmlformats.org/officeDocument/2006/relationships/image" Target="media/image23.png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19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32.bin"/><Relationship Id="rId105" Type="http://schemas.openxmlformats.org/officeDocument/2006/relationships/image" Target="media/image56.wmf"/><Relationship Id="rId113" Type="http://schemas.openxmlformats.org/officeDocument/2006/relationships/image" Target="media/image60.wmf"/><Relationship Id="rId118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image" Target="media/image26.png"/><Relationship Id="rId72" Type="http://schemas.openxmlformats.org/officeDocument/2006/relationships/image" Target="media/image37.wmf"/><Relationship Id="rId80" Type="http://schemas.openxmlformats.org/officeDocument/2006/relationships/oleObject" Target="embeddings/oleObject24.bin"/><Relationship Id="rId85" Type="http://schemas.openxmlformats.org/officeDocument/2006/relationships/image" Target="media/image44.wmf"/><Relationship Id="rId93" Type="http://schemas.openxmlformats.org/officeDocument/2006/relationships/image" Target="media/image49.png"/><Relationship Id="rId98" Type="http://schemas.openxmlformats.org/officeDocument/2006/relationships/oleObject" Target="embeddings/oleObject31.bin"/><Relationship Id="rId121" Type="http://schemas.openxmlformats.org/officeDocument/2006/relationships/image" Target="media/image64.wmf"/><Relationship Id="rId3" Type="http://schemas.openxmlformats.org/officeDocument/2006/relationships/styles" Target="styles.xml"/><Relationship Id="rId12" Type="http://schemas.openxmlformats.org/officeDocument/2006/relationships/image" Target="media/image31.png"/><Relationship Id="rId17" Type="http://schemas.openxmlformats.org/officeDocument/2006/relationships/image" Target="media/image6.wmf"/><Relationship Id="rId25" Type="http://schemas.openxmlformats.org/officeDocument/2006/relationships/oleObject" Target="embeddings/oleObject51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1.png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11.bin"/><Relationship Id="rId103" Type="http://schemas.openxmlformats.org/officeDocument/2006/relationships/image" Target="media/image55.wmf"/><Relationship Id="rId108" Type="http://schemas.openxmlformats.org/officeDocument/2006/relationships/oleObject" Target="embeddings/oleObject36.bin"/><Relationship Id="rId116" Type="http://schemas.openxmlformats.org/officeDocument/2006/relationships/oleObject" Target="embeddings/oleObject40.bin"/><Relationship Id="rId124" Type="http://schemas.openxmlformats.org/officeDocument/2006/relationships/theme" Target="theme/theme1.xml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8.wmf"/><Relationship Id="rId62" Type="http://schemas.openxmlformats.org/officeDocument/2006/relationships/image" Target="media/image32.png"/><Relationship Id="rId70" Type="http://schemas.openxmlformats.org/officeDocument/2006/relationships/image" Target="media/image36.wmf"/><Relationship Id="rId75" Type="http://schemas.openxmlformats.org/officeDocument/2006/relationships/oleObject" Target="embeddings/oleObject22.bin"/><Relationship Id="rId83" Type="http://schemas.openxmlformats.org/officeDocument/2006/relationships/image" Target="media/image43.wmf"/><Relationship Id="rId88" Type="http://schemas.openxmlformats.org/officeDocument/2006/relationships/oleObject" Target="embeddings/oleObject28.bin"/><Relationship Id="rId91" Type="http://schemas.openxmlformats.org/officeDocument/2006/relationships/image" Target="media/image47.png"/><Relationship Id="rId96" Type="http://schemas.openxmlformats.org/officeDocument/2006/relationships/oleObject" Target="embeddings/oleObject30.bin"/><Relationship Id="rId111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5.bin"/><Relationship Id="rId36" Type="http://schemas.openxmlformats.org/officeDocument/2006/relationships/image" Target="media/image15.wmf"/><Relationship Id="rId49" Type="http://schemas.openxmlformats.org/officeDocument/2006/relationships/image" Target="media/image24.png"/><Relationship Id="rId57" Type="http://schemas.openxmlformats.org/officeDocument/2006/relationships/oleObject" Target="embeddings/oleObject15.bin"/><Relationship Id="rId106" Type="http://schemas.openxmlformats.org/officeDocument/2006/relationships/oleObject" Target="embeddings/oleObject35.bin"/><Relationship Id="rId114" Type="http://schemas.openxmlformats.org/officeDocument/2006/relationships/oleObject" Target="embeddings/oleObject39.bin"/><Relationship Id="rId119" Type="http://schemas.openxmlformats.org/officeDocument/2006/relationships/image" Target="media/image63.wmf"/><Relationship Id="rId10" Type="http://schemas.openxmlformats.org/officeDocument/2006/relationships/image" Target="media/image11.png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91.wmf"/><Relationship Id="rId60" Type="http://schemas.openxmlformats.org/officeDocument/2006/relationships/image" Target="media/image31.wmf"/><Relationship Id="rId65" Type="http://schemas.openxmlformats.org/officeDocument/2006/relationships/oleObject" Target="embeddings/oleObject18.bin"/><Relationship Id="rId73" Type="http://schemas.openxmlformats.org/officeDocument/2006/relationships/oleObject" Target="embeddings/oleObject21.bin"/><Relationship Id="rId78" Type="http://schemas.openxmlformats.org/officeDocument/2006/relationships/oleObject" Target="embeddings/oleObject23.bin"/><Relationship Id="rId81" Type="http://schemas.openxmlformats.org/officeDocument/2006/relationships/image" Target="media/image42.wmf"/><Relationship Id="rId86" Type="http://schemas.openxmlformats.org/officeDocument/2006/relationships/oleObject" Target="embeddings/oleObject27.bin"/><Relationship Id="rId94" Type="http://schemas.openxmlformats.org/officeDocument/2006/relationships/image" Target="media/image50.png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1.bin"/><Relationship Id="rId109" Type="http://schemas.openxmlformats.org/officeDocument/2006/relationships/image" Target="media/image58.wmf"/><Relationship Id="rId34" Type="http://schemas.openxmlformats.org/officeDocument/2006/relationships/oleObject" Target="embeddings/oleObject8.bin"/><Relationship Id="rId50" Type="http://schemas.openxmlformats.org/officeDocument/2006/relationships/image" Target="media/image25.png"/><Relationship Id="rId55" Type="http://schemas.openxmlformats.org/officeDocument/2006/relationships/oleObject" Target="embeddings/oleObject14.bin"/><Relationship Id="rId76" Type="http://schemas.openxmlformats.org/officeDocument/2006/relationships/image" Target="media/image39.png"/><Relationship Id="rId97" Type="http://schemas.openxmlformats.org/officeDocument/2006/relationships/image" Target="media/image52.wmf"/><Relationship Id="rId104" Type="http://schemas.openxmlformats.org/officeDocument/2006/relationships/oleObject" Target="embeddings/oleObject34.bin"/><Relationship Id="rId120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oleObject" Target="embeddings/oleObject20.bin"/><Relationship Id="rId92" Type="http://schemas.openxmlformats.org/officeDocument/2006/relationships/image" Target="media/image48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png"/><Relationship Id="rId40" Type="http://schemas.openxmlformats.org/officeDocument/2006/relationships/image" Target="media/image17.wmf"/><Relationship Id="rId45" Type="http://schemas.openxmlformats.org/officeDocument/2006/relationships/oleObject" Target="embeddings/oleObject13.bin"/><Relationship Id="rId66" Type="http://schemas.openxmlformats.org/officeDocument/2006/relationships/image" Target="media/image34.png"/><Relationship Id="rId87" Type="http://schemas.openxmlformats.org/officeDocument/2006/relationships/image" Target="media/image45.wmf"/><Relationship Id="rId110" Type="http://schemas.openxmlformats.org/officeDocument/2006/relationships/oleObject" Target="embeddings/oleObject37.bin"/><Relationship Id="rId115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995</Words>
  <Characters>5674</Characters>
  <Application>Microsoft Office Word</Application>
  <DocSecurity>0</DocSecurity>
  <Lines>47</Lines>
  <Paragraphs>13</Paragraphs>
  <ScaleCrop>false</ScaleCrop>
  <Company>Sky123.Org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24</cp:revision>
  <dcterms:created xsi:type="dcterms:W3CDTF">2018-11-27T12:04:00Z</dcterms:created>
  <dcterms:modified xsi:type="dcterms:W3CDTF">2019-05-20T14:17:00Z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