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4A" w:rsidRDefault="00B9134A">
      <w:pPr>
        <w:spacing w:before="65" w:line="225" w:lineRule="auto"/>
        <w:ind w:left="3734" w:right="935" w:hanging="2823"/>
        <w:rPr>
          <w:b/>
          <w:sz w:val="30"/>
        </w:rPr>
      </w:pPr>
      <w:r w:rsidRPr="00B9134A">
        <w:rPr>
          <w:b/>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7pt;margin-top:982pt;width:27pt;height:38pt;z-index:251658240;mso-position-horizontal-relative:page;mso-position-vertical-relative:top-margin-area">
            <v:imagedata r:id="rId7" o:title=""/>
            <w10:wrap anchorx="page"/>
          </v:shape>
        </w:pict>
      </w:r>
      <w:r w:rsidR="00130903">
        <w:rPr>
          <w:b/>
          <w:sz w:val="30"/>
        </w:rPr>
        <w:t xml:space="preserve">2019 </w:t>
      </w:r>
      <w:r w:rsidR="00130903">
        <w:rPr>
          <w:b/>
          <w:sz w:val="30"/>
        </w:rPr>
        <w:t>年伊金霍洛旗初中毕业升学第一次模拟试卷物</w:t>
      </w:r>
      <w:r w:rsidR="00130903">
        <w:rPr>
          <w:b/>
          <w:sz w:val="30"/>
        </w:rPr>
        <w:t xml:space="preserve"> </w:t>
      </w:r>
      <w:r w:rsidR="00130903">
        <w:rPr>
          <w:b/>
          <w:sz w:val="30"/>
        </w:rPr>
        <w:t>理</w:t>
      </w:r>
    </w:p>
    <w:p w:rsidR="00B9134A" w:rsidRDefault="00130903">
      <w:pPr>
        <w:pStyle w:val="Heading1"/>
        <w:spacing w:before="52"/>
        <w:ind w:left="218"/>
        <w:rPr>
          <w:rFonts w:ascii="仿宋" w:eastAsia="仿宋"/>
        </w:rPr>
      </w:pPr>
      <w:r>
        <w:rPr>
          <w:rFonts w:ascii="仿宋" w:eastAsia="仿宋" w:hint="eastAsia"/>
        </w:rPr>
        <w:t>考生须知：</w:t>
      </w:r>
    </w:p>
    <w:p w:rsidR="00B9134A" w:rsidRDefault="00130903">
      <w:pPr>
        <w:pStyle w:val="a4"/>
        <w:numPr>
          <w:ilvl w:val="0"/>
          <w:numId w:val="14"/>
        </w:numPr>
        <w:tabs>
          <w:tab w:val="left" w:pos="850"/>
        </w:tabs>
        <w:spacing w:before="72"/>
        <w:rPr>
          <w:rFonts w:ascii="仿宋" w:eastAsia="仿宋"/>
          <w:sz w:val="21"/>
        </w:rPr>
      </w:pPr>
      <w:r>
        <w:rPr>
          <w:rFonts w:ascii="仿宋" w:eastAsia="仿宋" w:hint="eastAsia"/>
          <w:sz w:val="21"/>
        </w:rPr>
        <w:t>作答前，请将自己的姓名、准考证号填写在答题纸上相应的位置。</w:t>
      </w:r>
    </w:p>
    <w:p w:rsidR="00B9134A" w:rsidRDefault="00130903">
      <w:pPr>
        <w:pStyle w:val="a4"/>
        <w:numPr>
          <w:ilvl w:val="0"/>
          <w:numId w:val="14"/>
        </w:numPr>
        <w:tabs>
          <w:tab w:val="left" w:pos="850"/>
        </w:tabs>
        <w:spacing w:before="72"/>
        <w:rPr>
          <w:rFonts w:ascii="仿宋" w:eastAsia="仿宋"/>
          <w:sz w:val="21"/>
        </w:rPr>
      </w:pPr>
      <w:r>
        <w:rPr>
          <w:rFonts w:ascii="仿宋" w:eastAsia="仿宋" w:hint="eastAsia"/>
          <w:sz w:val="21"/>
        </w:rPr>
        <w:t>答题内容一律填涂或写在答题纸上规定的位置，在试卷上作答无效。</w:t>
      </w:r>
    </w:p>
    <w:p w:rsidR="00B9134A" w:rsidRDefault="00130903">
      <w:pPr>
        <w:pStyle w:val="a4"/>
        <w:numPr>
          <w:ilvl w:val="0"/>
          <w:numId w:val="14"/>
        </w:numPr>
        <w:tabs>
          <w:tab w:val="left" w:pos="855"/>
        </w:tabs>
        <w:spacing w:before="69" w:line="304" w:lineRule="auto"/>
        <w:ind w:left="532" w:right="315" w:firstLine="105"/>
        <w:rPr>
          <w:rFonts w:ascii="仿宋" w:eastAsia="仿宋"/>
          <w:sz w:val="21"/>
        </w:rPr>
      </w:pPr>
      <w:r>
        <w:rPr>
          <w:rFonts w:ascii="仿宋" w:eastAsia="仿宋" w:hint="eastAsia"/>
          <w:spacing w:val="-7"/>
          <w:sz w:val="21"/>
        </w:rPr>
        <w:t>本试题共</w:t>
      </w:r>
      <w:r>
        <w:rPr>
          <w:rFonts w:ascii="仿宋" w:eastAsia="仿宋" w:hint="eastAsia"/>
          <w:spacing w:val="-7"/>
          <w:sz w:val="21"/>
        </w:rPr>
        <w:t xml:space="preserve"> </w:t>
      </w:r>
      <w:r>
        <w:rPr>
          <w:rFonts w:ascii="仿宋" w:eastAsia="仿宋" w:hint="eastAsia"/>
          <w:sz w:val="21"/>
        </w:rPr>
        <w:t>7</w:t>
      </w:r>
      <w:r>
        <w:rPr>
          <w:rFonts w:ascii="仿宋" w:eastAsia="仿宋" w:hint="eastAsia"/>
          <w:spacing w:val="-14"/>
          <w:sz w:val="21"/>
        </w:rPr>
        <w:t xml:space="preserve"> </w:t>
      </w:r>
      <w:r>
        <w:rPr>
          <w:rFonts w:ascii="仿宋" w:eastAsia="仿宋" w:hint="eastAsia"/>
          <w:spacing w:val="-14"/>
          <w:sz w:val="21"/>
        </w:rPr>
        <w:t>页，</w:t>
      </w:r>
      <w:r>
        <w:rPr>
          <w:rFonts w:ascii="仿宋" w:eastAsia="仿宋" w:hint="eastAsia"/>
          <w:spacing w:val="3"/>
          <w:sz w:val="21"/>
        </w:rPr>
        <w:t>4</w:t>
      </w:r>
      <w:r>
        <w:rPr>
          <w:rFonts w:ascii="仿宋" w:eastAsia="仿宋" w:hint="eastAsia"/>
          <w:spacing w:val="-10"/>
          <w:sz w:val="21"/>
        </w:rPr>
        <w:t xml:space="preserve"> </w:t>
      </w:r>
      <w:r>
        <w:rPr>
          <w:rFonts w:ascii="仿宋" w:eastAsia="仿宋" w:hint="eastAsia"/>
          <w:spacing w:val="-10"/>
          <w:sz w:val="21"/>
        </w:rPr>
        <w:t>大题，</w:t>
      </w:r>
      <w:r>
        <w:rPr>
          <w:rFonts w:ascii="仿宋" w:eastAsia="仿宋" w:hint="eastAsia"/>
          <w:spacing w:val="2"/>
          <w:sz w:val="21"/>
        </w:rPr>
        <w:t>23</w:t>
      </w:r>
      <w:r>
        <w:rPr>
          <w:rFonts w:ascii="仿宋" w:eastAsia="仿宋" w:hint="eastAsia"/>
          <w:spacing w:val="-12"/>
          <w:sz w:val="21"/>
        </w:rPr>
        <w:t xml:space="preserve"> </w:t>
      </w:r>
      <w:r>
        <w:rPr>
          <w:rFonts w:ascii="仿宋" w:eastAsia="仿宋" w:hint="eastAsia"/>
          <w:spacing w:val="-12"/>
          <w:sz w:val="21"/>
        </w:rPr>
        <w:t>小题，满分</w:t>
      </w:r>
      <w:r>
        <w:rPr>
          <w:rFonts w:ascii="仿宋" w:eastAsia="仿宋" w:hint="eastAsia"/>
          <w:spacing w:val="-12"/>
          <w:sz w:val="21"/>
        </w:rPr>
        <w:t xml:space="preserve"> </w:t>
      </w:r>
      <w:r>
        <w:rPr>
          <w:rFonts w:ascii="仿宋" w:eastAsia="仿宋" w:hint="eastAsia"/>
          <w:sz w:val="21"/>
        </w:rPr>
        <w:t>70</w:t>
      </w:r>
      <w:r>
        <w:rPr>
          <w:rFonts w:ascii="仿宋" w:eastAsia="仿宋" w:hint="eastAsia"/>
          <w:spacing w:val="-6"/>
          <w:sz w:val="21"/>
        </w:rPr>
        <w:t xml:space="preserve"> </w:t>
      </w:r>
      <w:r>
        <w:rPr>
          <w:rFonts w:ascii="仿宋" w:eastAsia="仿宋" w:hint="eastAsia"/>
          <w:spacing w:val="-6"/>
          <w:sz w:val="21"/>
        </w:rPr>
        <w:t>分，考试时间物理、化学共计</w:t>
      </w:r>
      <w:r>
        <w:rPr>
          <w:rFonts w:ascii="仿宋" w:eastAsia="仿宋" w:hint="eastAsia"/>
          <w:spacing w:val="-6"/>
          <w:sz w:val="21"/>
        </w:rPr>
        <w:t xml:space="preserve"> </w:t>
      </w:r>
      <w:r>
        <w:rPr>
          <w:rFonts w:ascii="仿宋" w:eastAsia="仿宋" w:hint="eastAsia"/>
          <w:sz w:val="21"/>
        </w:rPr>
        <w:t xml:space="preserve">120 </w:t>
      </w:r>
      <w:r>
        <w:rPr>
          <w:rFonts w:ascii="仿宋" w:eastAsia="仿宋" w:hint="eastAsia"/>
          <w:sz w:val="21"/>
        </w:rPr>
        <w:t>分钟。</w:t>
      </w:r>
    </w:p>
    <w:p w:rsidR="00B9134A" w:rsidRDefault="00130903">
      <w:pPr>
        <w:spacing w:line="288" w:lineRule="auto"/>
        <w:ind w:left="112" w:right="2937"/>
        <w:rPr>
          <w:sz w:val="21"/>
        </w:rPr>
      </w:pPr>
      <w:r>
        <w:rPr>
          <w:noProof/>
          <w:lang w:val="en-US" w:bidi="ar-SA"/>
        </w:rPr>
        <w:drawing>
          <wp:anchor distT="0" distB="0" distL="0" distR="0" simplePos="0" relativeHeight="251659264" behindDoc="0" locked="0" layoutInCell="1" allowOverlap="1">
            <wp:simplePos x="0" y="0"/>
            <wp:positionH relativeFrom="page">
              <wp:posOffset>1018032</wp:posOffset>
            </wp:positionH>
            <wp:positionV relativeFrom="paragraph">
              <wp:posOffset>538098</wp:posOffset>
            </wp:positionV>
            <wp:extent cx="4255469" cy="92201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55469" cy="922019"/>
                    </a:xfrm>
                    <a:prstGeom prst="rect">
                      <a:avLst/>
                    </a:prstGeom>
                  </pic:spPr>
                </pic:pic>
              </a:graphicData>
            </a:graphic>
          </wp:anchor>
        </w:drawing>
      </w:r>
      <w:r>
        <w:rPr>
          <w:b/>
          <w:sz w:val="21"/>
        </w:rPr>
        <w:t>一、单项选择题（</w:t>
      </w:r>
      <w:r>
        <w:rPr>
          <w:b/>
          <w:spacing w:val="-11"/>
          <w:sz w:val="21"/>
        </w:rPr>
        <w:t>本大题共</w:t>
      </w:r>
      <w:r>
        <w:rPr>
          <w:b/>
          <w:spacing w:val="-11"/>
          <w:sz w:val="21"/>
        </w:rPr>
        <w:t xml:space="preserve"> </w:t>
      </w:r>
      <w:r>
        <w:rPr>
          <w:b/>
          <w:sz w:val="21"/>
        </w:rPr>
        <w:t>13</w:t>
      </w:r>
      <w:r>
        <w:rPr>
          <w:b/>
          <w:spacing w:val="-19"/>
          <w:sz w:val="21"/>
        </w:rPr>
        <w:t xml:space="preserve"> </w:t>
      </w:r>
      <w:r>
        <w:rPr>
          <w:b/>
          <w:spacing w:val="-19"/>
          <w:sz w:val="21"/>
        </w:rPr>
        <w:t>题，每题</w:t>
      </w:r>
      <w:r>
        <w:rPr>
          <w:b/>
          <w:spacing w:val="-19"/>
          <w:sz w:val="21"/>
        </w:rPr>
        <w:t xml:space="preserve"> </w:t>
      </w:r>
      <w:r>
        <w:rPr>
          <w:b/>
          <w:sz w:val="21"/>
        </w:rPr>
        <w:t>2</w:t>
      </w:r>
      <w:r>
        <w:rPr>
          <w:b/>
          <w:spacing w:val="-23"/>
          <w:sz w:val="21"/>
        </w:rPr>
        <w:t xml:space="preserve"> </w:t>
      </w:r>
      <w:r>
        <w:rPr>
          <w:b/>
          <w:spacing w:val="-23"/>
          <w:sz w:val="21"/>
        </w:rPr>
        <w:t>分，共</w:t>
      </w:r>
      <w:r>
        <w:rPr>
          <w:b/>
          <w:spacing w:val="-23"/>
          <w:sz w:val="21"/>
        </w:rPr>
        <w:t xml:space="preserve"> </w:t>
      </w:r>
      <w:r>
        <w:rPr>
          <w:b/>
          <w:sz w:val="21"/>
        </w:rPr>
        <w:t>26</w:t>
      </w:r>
      <w:r>
        <w:rPr>
          <w:b/>
          <w:spacing w:val="-29"/>
          <w:sz w:val="21"/>
        </w:rPr>
        <w:t xml:space="preserve"> </w:t>
      </w:r>
      <w:r>
        <w:rPr>
          <w:b/>
          <w:spacing w:val="-29"/>
          <w:sz w:val="21"/>
        </w:rPr>
        <w:t>分</w:t>
      </w:r>
      <w:r>
        <w:rPr>
          <w:b/>
          <w:sz w:val="21"/>
        </w:rPr>
        <w:t>）</w:t>
      </w:r>
      <w:r>
        <w:rPr>
          <w:b/>
          <w:sz w:val="21"/>
        </w:rPr>
        <w:t xml:space="preserve"> </w:t>
      </w:r>
      <w:r w:rsidR="00E13E6A">
        <w:rPr>
          <w:rFonts w:hint="eastAsia"/>
          <w:b/>
          <w:sz w:val="21"/>
        </w:rPr>
        <w:t xml:space="preserve"> </w:t>
      </w:r>
      <w:r>
        <w:rPr>
          <w:sz w:val="21"/>
        </w:rPr>
        <w:t>1</w:t>
      </w:r>
      <w:r>
        <w:rPr>
          <w:sz w:val="21"/>
        </w:rPr>
        <w:t>．下列各图关于声现象的说法</w:t>
      </w:r>
      <w:r>
        <w:rPr>
          <w:spacing w:val="-147"/>
          <w:sz w:val="21"/>
        </w:rPr>
        <w:t>不</w:t>
      </w:r>
      <w:r>
        <w:rPr>
          <w:spacing w:val="-63"/>
          <w:position w:val="-7"/>
          <w:sz w:val="21"/>
        </w:rPr>
        <w:t>．</w:t>
      </w:r>
      <w:r>
        <w:rPr>
          <w:spacing w:val="-147"/>
          <w:sz w:val="21"/>
        </w:rPr>
        <w:t>正</w:t>
      </w:r>
      <w:r>
        <w:rPr>
          <w:spacing w:val="-63"/>
          <w:position w:val="-7"/>
          <w:sz w:val="21"/>
        </w:rPr>
        <w:t>．</w:t>
      </w:r>
      <w:r>
        <w:rPr>
          <w:spacing w:val="-146"/>
          <w:sz w:val="21"/>
        </w:rPr>
        <w:t>确</w:t>
      </w:r>
      <w:r>
        <w:rPr>
          <w:spacing w:val="-62"/>
          <w:position w:val="-7"/>
          <w:sz w:val="21"/>
        </w:rPr>
        <w:t>．</w:t>
      </w:r>
      <w:r>
        <w:rPr>
          <w:sz w:val="21"/>
        </w:rPr>
        <w:t>的是</w:t>
      </w:r>
    </w:p>
    <w:p w:rsidR="00B9134A" w:rsidRDefault="00130903">
      <w:pPr>
        <w:pStyle w:val="a3"/>
        <w:spacing w:before="186" w:line="321" w:lineRule="auto"/>
        <w:ind w:right="3019"/>
      </w:pPr>
      <w:r>
        <w:rPr>
          <w:rFonts w:ascii="Times New Roman" w:eastAsia="Times New Roman"/>
        </w:rPr>
        <w:t>A</w:t>
      </w:r>
      <w:r>
        <w:t>．敲击编钟能发声说明声音是由物体的振动产生的</w:t>
      </w:r>
      <w:r>
        <w:rPr>
          <w:rFonts w:ascii="Times New Roman" w:eastAsia="Times New Roman"/>
        </w:rPr>
        <w:t>B</w:t>
      </w:r>
      <w:r>
        <w:t>．钢尺振动的越快，音调越高</w:t>
      </w:r>
    </w:p>
    <w:p w:rsidR="00B9134A" w:rsidRDefault="00130903">
      <w:pPr>
        <w:pStyle w:val="a3"/>
        <w:spacing w:line="268" w:lineRule="exact"/>
      </w:pPr>
      <w:r>
        <w:rPr>
          <w:rFonts w:ascii="Times New Roman" w:eastAsia="Times New Roman"/>
        </w:rPr>
        <w:t>C</w:t>
      </w:r>
      <w:r>
        <w:t>．街头设置噪声监测仪可以控制噪声</w:t>
      </w:r>
    </w:p>
    <w:p w:rsidR="00B9134A" w:rsidRDefault="00130903">
      <w:pPr>
        <w:pStyle w:val="a3"/>
        <w:spacing w:before="91"/>
      </w:pPr>
      <w:r>
        <w:rPr>
          <w:rFonts w:ascii="Times New Roman" w:eastAsia="Times New Roman"/>
        </w:rPr>
        <w:t>D</w:t>
      </w:r>
      <w:r>
        <w:t>．</w:t>
      </w:r>
      <w:r>
        <w:rPr>
          <w:rFonts w:ascii="Times New Roman" w:eastAsia="Times New Roman"/>
        </w:rPr>
        <w:t xml:space="preserve">B </w:t>
      </w:r>
      <w:r>
        <w:t>型超声波诊断仪可以传递信息</w:t>
      </w:r>
    </w:p>
    <w:p w:rsidR="00B9134A" w:rsidRDefault="00130903">
      <w:pPr>
        <w:pStyle w:val="a4"/>
        <w:numPr>
          <w:ilvl w:val="0"/>
          <w:numId w:val="13"/>
        </w:numPr>
        <w:tabs>
          <w:tab w:val="left" w:pos="429"/>
        </w:tabs>
        <w:spacing w:before="91"/>
        <w:ind w:hanging="317"/>
        <w:rPr>
          <w:sz w:val="21"/>
        </w:rPr>
      </w:pPr>
      <w:r>
        <w:rPr>
          <w:sz w:val="21"/>
        </w:rPr>
        <w:t>下列现象可用光的反射原理解释的是</w:t>
      </w:r>
    </w:p>
    <w:p w:rsidR="00B9134A" w:rsidRDefault="00130903">
      <w:pPr>
        <w:pStyle w:val="a3"/>
        <w:spacing w:before="11"/>
        <w:ind w:left="0"/>
        <w:rPr>
          <w:sz w:val="10"/>
        </w:rPr>
      </w:pPr>
      <w:r>
        <w:rPr>
          <w:noProof/>
          <w:lang w:val="en-US" w:bidi="ar-SA"/>
        </w:rPr>
        <w:drawing>
          <wp:anchor distT="0" distB="0" distL="0" distR="0" simplePos="0" relativeHeight="251660288" behindDoc="0" locked="0" layoutInCell="1" allowOverlap="1">
            <wp:simplePos x="0" y="0"/>
            <wp:positionH relativeFrom="page">
              <wp:posOffset>792480</wp:posOffset>
            </wp:positionH>
            <wp:positionV relativeFrom="paragraph">
              <wp:posOffset>113164</wp:posOffset>
            </wp:positionV>
            <wp:extent cx="4636029" cy="96697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636029" cy="966977"/>
                    </a:xfrm>
                    <a:prstGeom prst="rect">
                      <a:avLst/>
                    </a:prstGeom>
                  </pic:spPr>
                </pic:pic>
              </a:graphicData>
            </a:graphic>
          </wp:anchor>
        </w:drawing>
      </w:r>
    </w:p>
    <w:p w:rsidR="00B9134A" w:rsidRDefault="00130903">
      <w:pPr>
        <w:pStyle w:val="a4"/>
        <w:numPr>
          <w:ilvl w:val="0"/>
          <w:numId w:val="13"/>
        </w:numPr>
        <w:tabs>
          <w:tab w:val="left" w:pos="429"/>
        </w:tabs>
        <w:spacing w:before="161"/>
        <w:ind w:hanging="317"/>
        <w:rPr>
          <w:sz w:val="21"/>
        </w:rPr>
      </w:pPr>
      <w:r>
        <w:rPr>
          <w:sz w:val="21"/>
        </w:rPr>
        <w:t>下列说法正确的是</w:t>
      </w:r>
    </w:p>
    <w:p w:rsidR="00B9134A" w:rsidRDefault="00130903">
      <w:pPr>
        <w:pStyle w:val="a4"/>
        <w:numPr>
          <w:ilvl w:val="1"/>
          <w:numId w:val="13"/>
        </w:numPr>
        <w:tabs>
          <w:tab w:val="left" w:pos="894"/>
        </w:tabs>
        <w:spacing w:before="91"/>
        <w:rPr>
          <w:sz w:val="21"/>
        </w:rPr>
      </w:pPr>
      <w:r>
        <w:rPr>
          <w:sz w:val="21"/>
        </w:rPr>
        <w:t>在汽油机的压缩冲程中，内能转化为机械能</w:t>
      </w:r>
    </w:p>
    <w:p w:rsidR="00B9134A" w:rsidRDefault="00130903">
      <w:pPr>
        <w:pStyle w:val="a4"/>
        <w:numPr>
          <w:ilvl w:val="1"/>
          <w:numId w:val="13"/>
        </w:numPr>
        <w:tabs>
          <w:tab w:val="left" w:pos="885"/>
        </w:tabs>
        <w:spacing w:before="91" w:line="321" w:lineRule="auto"/>
        <w:ind w:left="532" w:right="1557" w:firstLine="0"/>
        <w:rPr>
          <w:sz w:val="21"/>
        </w:rPr>
      </w:pPr>
      <w:r>
        <w:rPr>
          <w:sz w:val="21"/>
        </w:rPr>
        <w:t>我们不敢大口地喝热气腾腾的汤，是因为汤含有的热量较多</w:t>
      </w:r>
      <w:r>
        <w:rPr>
          <w:sz w:val="21"/>
        </w:rPr>
        <w:t xml:space="preserve"> </w:t>
      </w:r>
      <w:r>
        <w:rPr>
          <w:rFonts w:ascii="Times New Roman" w:eastAsia="Times New Roman"/>
          <w:sz w:val="21"/>
        </w:rPr>
        <w:t>C</w:t>
      </w:r>
      <w:r>
        <w:rPr>
          <w:sz w:val="21"/>
        </w:rPr>
        <w:t>．用锯条锯木板，锯条的温度升高，是由于锯条从木板吸收了热量</w:t>
      </w:r>
    </w:p>
    <w:p w:rsidR="00B9134A" w:rsidRDefault="00130903">
      <w:pPr>
        <w:pStyle w:val="a3"/>
        <w:spacing w:line="321" w:lineRule="auto"/>
        <w:ind w:left="112" w:right="288" w:firstLine="420"/>
      </w:pPr>
      <w:r>
        <w:rPr>
          <w:rFonts w:ascii="Times New Roman" w:eastAsia="Times New Roman" w:hAnsi="Times New Roman"/>
        </w:rPr>
        <w:t>D</w:t>
      </w:r>
      <w:r>
        <w:rPr>
          <w:spacing w:val="-12"/>
        </w:rPr>
        <w:t>．把零下</w:t>
      </w:r>
      <w:r>
        <w:rPr>
          <w:spacing w:val="-12"/>
        </w:rPr>
        <w:t xml:space="preserve"> </w:t>
      </w:r>
      <w:r>
        <w:rPr>
          <w:rFonts w:ascii="Times New Roman" w:eastAsia="Times New Roman" w:hAnsi="Times New Roman"/>
        </w:rPr>
        <w:t>10</w:t>
      </w:r>
      <w:r>
        <w:rPr>
          <w:spacing w:val="-9"/>
        </w:rPr>
        <w:t>℃</w:t>
      </w:r>
      <w:r>
        <w:rPr>
          <w:spacing w:val="-9"/>
        </w:rPr>
        <w:t>的冰块放在</w:t>
      </w:r>
      <w:r>
        <w:rPr>
          <w:spacing w:val="-9"/>
        </w:rPr>
        <w:t xml:space="preserve"> </w:t>
      </w:r>
      <w:r>
        <w:rPr>
          <w:rFonts w:ascii="Times New Roman" w:eastAsia="Times New Roman" w:hAnsi="Times New Roman"/>
        </w:rPr>
        <w:t>0</w:t>
      </w:r>
      <w:r>
        <w:t>℃</w:t>
      </w:r>
      <w:r>
        <w:t>的冰箱保鲜室中，一段时间后，冰块的内能会增加</w:t>
      </w:r>
      <w:r>
        <w:rPr>
          <w:rFonts w:ascii="Times New Roman" w:eastAsia="Times New Roman" w:hAnsi="Times New Roman"/>
        </w:rPr>
        <w:t>4</w:t>
      </w:r>
      <w:r>
        <w:t>．关于家庭电路及安全用电，下列说法中正确的是</w:t>
      </w:r>
    </w:p>
    <w:p w:rsidR="00B9134A" w:rsidRDefault="00130903">
      <w:pPr>
        <w:pStyle w:val="a3"/>
        <w:spacing w:line="321" w:lineRule="auto"/>
        <w:ind w:right="2226"/>
      </w:pPr>
      <w:r>
        <w:rPr>
          <w:rFonts w:ascii="Times New Roman" w:eastAsia="Times New Roman"/>
        </w:rPr>
        <w:t>A</w:t>
      </w:r>
      <w:r>
        <w:t>．家庭电路的电压是</w:t>
      </w:r>
      <w:r>
        <w:t xml:space="preserve"> </w:t>
      </w:r>
      <w:r>
        <w:rPr>
          <w:rFonts w:ascii="Times New Roman" w:eastAsia="Times New Roman"/>
        </w:rPr>
        <w:t>220V</w:t>
      </w:r>
      <w:r>
        <w:t>，电路中的插座和电灯是串联的</w:t>
      </w:r>
      <w:r>
        <w:rPr>
          <w:rFonts w:ascii="Times New Roman" w:eastAsia="Times New Roman"/>
        </w:rPr>
        <w:t>B</w:t>
      </w:r>
      <w:r>
        <w:t>．家庭电路中总电流过大是因为总功率过大造成的</w:t>
      </w:r>
    </w:p>
    <w:p w:rsidR="00B9134A" w:rsidRDefault="00130903">
      <w:pPr>
        <w:pStyle w:val="a4"/>
        <w:numPr>
          <w:ilvl w:val="0"/>
          <w:numId w:val="12"/>
        </w:numPr>
        <w:tabs>
          <w:tab w:val="left" w:pos="885"/>
        </w:tabs>
        <w:spacing w:line="210" w:lineRule="exact"/>
        <w:ind w:hanging="353"/>
        <w:rPr>
          <w:sz w:val="21"/>
        </w:rPr>
      </w:pPr>
      <w:r>
        <w:rPr>
          <w:sz w:val="21"/>
        </w:rPr>
        <w:t>若家庭电路中导线连接处接触不良，则电路会在此处发热过多而存在安全隐患</w:t>
      </w:r>
    </w:p>
    <w:p w:rsidR="00B9134A" w:rsidRDefault="00130903">
      <w:pPr>
        <w:pStyle w:val="a4"/>
        <w:numPr>
          <w:ilvl w:val="0"/>
          <w:numId w:val="12"/>
        </w:numPr>
        <w:tabs>
          <w:tab w:val="left" w:pos="894"/>
        </w:tabs>
        <w:spacing w:before="99"/>
        <w:ind w:left="894" w:hanging="362"/>
        <w:rPr>
          <w:sz w:val="21"/>
        </w:rPr>
      </w:pPr>
      <w:r>
        <w:rPr>
          <w:sz w:val="21"/>
        </w:rPr>
        <w:t>在正确使用试电笔辨别火线时，试电笔的氖管发光，但无电流通过人体</w:t>
      </w:r>
    </w:p>
    <w:p w:rsidR="00B9134A" w:rsidRDefault="00B9134A">
      <w:pPr>
        <w:rPr>
          <w:sz w:val="21"/>
        </w:rPr>
        <w:sectPr w:rsidR="00B9134A">
          <w:footerReference w:type="default" r:id="rId10"/>
          <w:type w:val="continuous"/>
          <w:pgSz w:w="10270" w:h="14520"/>
          <w:pgMar w:top="1060" w:right="920" w:bottom="1160" w:left="1020" w:header="720" w:footer="979" w:gutter="0"/>
          <w:pgNumType w:start="1"/>
          <w:cols w:space="720"/>
        </w:sectPr>
      </w:pPr>
    </w:p>
    <w:p w:rsidR="00B9134A" w:rsidRDefault="00130903">
      <w:pPr>
        <w:pStyle w:val="a4"/>
        <w:numPr>
          <w:ilvl w:val="0"/>
          <w:numId w:val="11"/>
        </w:numPr>
        <w:tabs>
          <w:tab w:val="left" w:pos="429"/>
        </w:tabs>
        <w:spacing w:before="60"/>
        <w:ind w:hanging="317"/>
        <w:rPr>
          <w:sz w:val="21"/>
        </w:rPr>
      </w:pPr>
      <w:r>
        <w:rPr>
          <w:noProof/>
          <w:lang w:val="en-US" w:bidi="ar-SA"/>
        </w:rPr>
        <w:lastRenderedPageBreak/>
        <w:drawing>
          <wp:anchor distT="0" distB="0" distL="0" distR="0" simplePos="0" relativeHeight="251661312" behindDoc="0" locked="0" layoutInCell="1" allowOverlap="1">
            <wp:simplePos x="0" y="0"/>
            <wp:positionH relativeFrom="page">
              <wp:posOffset>751331</wp:posOffset>
            </wp:positionH>
            <wp:positionV relativeFrom="paragraph">
              <wp:posOffset>300354</wp:posOffset>
            </wp:positionV>
            <wp:extent cx="4712515" cy="98031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712515" cy="980312"/>
                    </a:xfrm>
                    <a:prstGeom prst="rect">
                      <a:avLst/>
                    </a:prstGeom>
                  </pic:spPr>
                </pic:pic>
              </a:graphicData>
            </a:graphic>
          </wp:anchor>
        </w:drawing>
      </w:r>
      <w:r>
        <w:rPr>
          <w:sz w:val="21"/>
        </w:rPr>
        <w:t>如图所示，对下列甲、乙、丙、丁四幅图解释</w:t>
      </w:r>
      <w:r>
        <w:rPr>
          <w:spacing w:val="-147"/>
          <w:sz w:val="21"/>
        </w:rPr>
        <w:t>不</w:t>
      </w:r>
      <w:r>
        <w:rPr>
          <w:spacing w:val="-63"/>
          <w:position w:val="-7"/>
          <w:sz w:val="21"/>
        </w:rPr>
        <w:t>．</w:t>
      </w:r>
      <w:r>
        <w:rPr>
          <w:spacing w:val="-147"/>
          <w:sz w:val="21"/>
        </w:rPr>
        <w:t>合</w:t>
      </w:r>
      <w:r>
        <w:rPr>
          <w:spacing w:val="-63"/>
          <w:position w:val="-7"/>
          <w:sz w:val="21"/>
        </w:rPr>
        <w:t>．</w:t>
      </w:r>
      <w:r>
        <w:rPr>
          <w:spacing w:val="-146"/>
          <w:sz w:val="21"/>
        </w:rPr>
        <w:t>理</w:t>
      </w:r>
      <w:r>
        <w:rPr>
          <w:spacing w:val="-62"/>
          <w:position w:val="-7"/>
          <w:sz w:val="21"/>
        </w:rPr>
        <w:t>．</w:t>
      </w:r>
      <w:r>
        <w:rPr>
          <w:sz w:val="21"/>
        </w:rPr>
        <w:t>的是</w:t>
      </w:r>
    </w:p>
    <w:p w:rsidR="00B9134A" w:rsidRDefault="00130903">
      <w:pPr>
        <w:pStyle w:val="a4"/>
        <w:numPr>
          <w:ilvl w:val="1"/>
          <w:numId w:val="11"/>
        </w:numPr>
        <w:tabs>
          <w:tab w:val="left" w:pos="894"/>
        </w:tabs>
        <w:spacing w:before="54"/>
        <w:rPr>
          <w:sz w:val="21"/>
        </w:rPr>
      </w:pPr>
      <w:r>
        <w:rPr>
          <w:sz w:val="21"/>
        </w:rPr>
        <w:t>甲：通电导体周围存在着磁场</w:t>
      </w:r>
    </w:p>
    <w:p w:rsidR="00B9134A" w:rsidRDefault="00130903">
      <w:pPr>
        <w:pStyle w:val="a4"/>
        <w:numPr>
          <w:ilvl w:val="1"/>
          <w:numId w:val="11"/>
        </w:numPr>
        <w:tabs>
          <w:tab w:val="left" w:pos="885"/>
        </w:tabs>
        <w:spacing w:before="72"/>
        <w:ind w:left="884" w:hanging="353"/>
        <w:rPr>
          <w:sz w:val="21"/>
        </w:rPr>
      </w:pPr>
      <w:r>
        <w:rPr>
          <w:spacing w:val="-5"/>
          <w:sz w:val="21"/>
        </w:rPr>
        <w:t>乙：闭合开关，小磁针</w:t>
      </w:r>
      <w:r>
        <w:rPr>
          <w:spacing w:val="-5"/>
          <w:sz w:val="21"/>
        </w:rPr>
        <w:t xml:space="preserve"> </w:t>
      </w:r>
      <w:r>
        <w:rPr>
          <w:rFonts w:ascii="Times New Roman" w:eastAsia="Times New Roman"/>
          <w:sz w:val="21"/>
        </w:rPr>
        <w:t xml:space="preserve">N </w:t>
      </w:r>
      <w:r>
        <w:rPr>
          <w:sz w:val="21"/>
        </w:rPr>
        <w:t>极向左偏转</w:t>
      </w:r>
    </w:p>
    <w:p w:rsidR="00B9134A" w:rsidRDefault="00130903">
      <w:pPr>
        <w:pStyle w:val="a4"/>
        <w:numPr>
          <w:ilvl w:val="1"/>
          <w:numId w:val="11"/>
        </w:numPr>
        <w:tabs>
          <w:tab w:val="left" w:pos="885"/>
        </w:tabs>
        <w:spacing w:before="71"/>
        <w:ind w:left="884" w:hanging="353"/>
        <w:rPr>
          <w:sz w:val="21"/>
        </w:rPr>
      </w:pPr>
      <w:r>
        <w:rPr>
          <w:sz w:val="21"/>
        </w:rPr>
        <w:t>丙：这个装置的实验原理，应用于制造电动机</w:t>
      </w:r>
    </w:p>
    <w:p w:rsidR="00B9134A" w:rsidRDefault="00130903">
      <w:pPr>
        <w:pStyle w:val="a4"/>
        <w:numPr>
          <w:ilvl w:val="1"/>
          <w:numId w:val="11"/>
        </w:numPr>
        <w:tabs>
          <w:tab w:val="left" w:pos="894"/>
        </w:tabs>
        <w:spacing w:before="70" w:line="319" w:lineRule="auto"/>
        <w:ind w:left="112" w:right="2599" w:firstLine="420"/>
        <w:rPr>
          <w:sz w:val="21"/>
        </w:rPr>
      </w:pPr>
      <w:r>
        <w:rPr>
          <w:sz w:val="21"/>
        </w:rPr>
        <w:t>丁：电流相同时，线圈的匝数越多，电磁铁磁性越强</w:t>
      </w:r>
      <w:r>
        <w:rPr>
          <w:rFonts w:ascii="Times New Roman" w:eastAsia="Times New Roman"/>
          <w:sz w:val="21"/>
        </w:rPr>
        <w:t>6</w:t>
      </w:r>
      <w:r>
        <w:rPr>
          <w:sz w:val="21"/>
        </w:rPr>
        <w:t>．下列关于声和光的说法，正确的是</w:t>
      </w:r>
    </w:p>
    <w:p w:rsidR="00B9134A" w:rsidRDefault="00130903">
      <w:pPr>
        <w:pStyle w:val="a3"/>
        <w:spacing w:before="2" w:line="321" w:lineRule="auto"/>
        <w:ind w:left="429" w:right="4183"/>
      </w:pPr>
      <w:r>
        <w:rPr>
          <w:rFonts w:ascii="Times New Roman" w:eastAsia="Times New Roman"/>
        </w:rPr>
        <w:t>A</w:t>
      </w:r>
      <w:r>
        <w:t>．低声细语是形容声音的响度很小</w:t>
      </w:r>
      <w:r>
        <w:t xml:space="preserve"> </w:t>
      </w:r>
      <w:r>
        <w:rPr>
          <w:rFonts w:ascii="Times New Roman" w:eastAsia="Times New Roman"/>
        </w:rPr>
        <w:t>B</w:t>
      </w:r>
      <w:r>
        <w:t>．验钞机是利用红外线使荧光物质发光</w:t>
      </w:r>
      <w:r>
        <w:rPr>
          <w:rFonts w:ascii="Times New Roman" w:eastAsia="Times New Roman"/>
        </w:rPr>
        <w:t>C</w:t>
      </w:r>
      <w:r>
        <w:t>．色光的三原色是红、黄、蓝</w:t>
      </w:r>
    </w:p>
    <w:p w:rsidR="00B9134A" w:rsidRDefault="00130903">
      <w:pPr>
        <w:pStyle w:val="a3"/>
        <w:spacing w:line="267" w:lineRule="exact"/>
        <w:ind w:left="429"/>
      </w:pPr>
      <w:r>
        <w:rPr>
          <w:rFonts w:ascii="Times New Roman" w:eastAsia="Times New Roman"/>
        </w:rPr>
        <w:t>D</w:t>
      </w:r>
      <w:r>
        <w:t>．太空中宇航员可以互相对话，说明声音可以在真空中传播</w:t>
      </w:r>
    </w:p>
    <w:p w:rsidR="00B9134A" w:rsidRDefault="00130903">
      <w:pPr>
        <w:pStyle w:val="a4"/>
        <w:numPr>
          <w:ilvl w:val="0"/>
          <w:numId w:val="10"/>
        </w:numPr>
        <w:tabs>
          <w:tab w:val="left" w:pos="430"/>
        </w:tabs>
        <w:spacing w:before="105" w:line="338" w:lineRule="auto"/>
        <w:ind w:right="180" w:hanging="212"/>
        <w:jc w:val="both"/>
        <w:rPr>
          <w:sz w:val="21"/>
        </w:rPr>
      </w:pPr>
      <w:r>
        <w:rPr>
          <w:noProof/>
          <w:lang w:val="en-US" w:bidi="ar-SA"/>
        </w:rPr>
        <w:drawing>
          <wp:anchor distT="0" distB="0" distL="0" distR="0" simplePos="0" relativeHeight="251664384" behindDoc="1" locked="0" layoutInCell="1" allowOverlap="1">
            <wp:simplePos x="0" y="0"/>
            <wp:positionH relativeFrom="page">
              <wp:posOffset>4361688</wp:posOffset>
            </wp:positionH>
            <wp:positionV relativeFrom="paragraph">
              <wp:posOffset>783081</wp:posOffset>
            </wp:positionV>
            <wp:extent cx="1272539" cy="86258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272539" cy="862584"/>
                    </a:xfrm>
                    <a:prstGeom prst="rect">
                      <a:avLst/>
                    </a:prstGeom>
                  </pic:spPr>
                </pic:pic>
              </a:graphicData>
            </a:graphic>
          </wp:anchor>
        </w:drawing>
      </w:r>
      <w:r>
        <w:rPr>
          <w:spacing w:val="-4"/>
          <w:sz w:val="21"/>
        </w:rPr>
        <w:t>我国自主设计制造的隐形歼击机歼</w:t>
      </w:r>
      <w:r>
        <w:rPr>
          <w:spacing w:val="-4"/>
          <w:sz w:val="21"/>
        </w:rPr>
        <w:t xml:space="preserve"> </w:t>
      </w:r>
      <w:r>
        <w:rPr>
          <w:rFonts w:ascii="Times New Roman" w:eastAsia="Times New Roman"/>
          <w:sz w:val="21"/>
        </w:rPr>
        <w:t>20</w:t>
      </w:r>
      <w:r>
        <w:rPr>
          <w:rFonts w:ascii="Times New Roman" w:eastAsia="Times New Roman"/>
          <w:spacing w:val="-1"/>
          <w:sz w:val="21"/>
        </w:rPr>
        <w:t xml:space="preserve"> </w:t>
      </w:r>
      <w:r>
        <w:rPr>
          <w:sz w:val="21"/>
        </w:rPr>
        <w:t>进入人民空军序列！如图所示，中国成为世界上继美国之后第二个装备先进隐形战机的国家，亚洲的天空将多出一支捍卫和平的强</w:t>
      </w:r>
      <w:r>
        <w:rPr>
          <w:spacing w:val="-6"/>
          <w:sz w:val="21"/>
        </w:rPr>
        <w:t>大空中作战力量。歼</w:t>
      </w:r>
      <w:r>
        <w:rPr>
          <w:spacing w:val="-6"/>
          <w:sz w:val="21"/>
        </w:rPr>
        <w:t xml:space="preserve"> </w:t>
      </w:r>
      <w:r>
        <w:rPr>
          <w:rFonts w:ascii="Times New Roman" w:eastAsia="Times New Roman"/>
          <w:sz w:val="21"/>
        </w:rPr>
        <w:t>20</w:t>
      </w:r>
      <w:r>
        <w:rPr>
          <w:rFonts w:ascii="Times New Roman" w:eastAsia="Times New Roman"/>
          <w:spacing w:val="-5"/>
          <w:sz w:val="21"/>
        </w:rPr>
        <w:t xml:space="preserve"> </w:t>
      </w:r>
      <w:r>
        <w:rPr>
          <w:spacing w:val="-3"/>
          <w:sz w:val="21"/>
        </w:rPr>
        <w:t>使用大量钛合金零件，采用了中国独有的激光</w:t>
      </w:r>
      <w:r>
        <w:rPr>
          <w:spacing w:val="-3"/>
          <w:sz w:val="21"/>
        </w:rPr>
        <w:t xml:space="preserve"> </w:t>
      </w:r>
      <w:r>
        <w:rPr>
          <w:rFonts w:ascii="Times New Roman" w:eastAsia="Times New Roman"/>
          <w:sz w:val="21"/>
        </w:rPr>
        <w:t>3D</w:t>
      </w:r>
      <w:r>
        <w:rPr>
          <w:rFonts w:ascii="Times New Roman" w:eastAsia="Times New Roman"/>
          <w:spacing w:val="-4"/>
          <w:sz w:val="21"/>
        </w:rPr>
        <w:t xml:space="preserve"> </w:t>
      </w:r>
      <w:r>
        <w:rPr>
          <w:sz w:val="21"/>
        </w:rPr>
        <w:t>打印技术。关于该战机的相关物理知识，下列说法中正确的是</w:t>
      </w:r>
    </w:p>
    <w:p w:rsidR="00B9134A" w:rsidRDefault="00130903">
      <w:pPr>
        <w:pStyle w:val="a3"/>
        <w:spacing w:before="4" w:line="338" w:lineRule="auto"/>
        <w:ind w:left="429" w:right="3542"/>
        <w:jc w:val="both"/>
      </w:pPr>
      <w:r>
        <w:rPr>
          <w:rFonts w:ascii="Times New Roman" w:eastAsia="Times New Roman" w:hAnsi="Times New Roman"/>
        </w:rPr>
        <w:t>A</w:t>
      </w:r>
      <w:r>
        <w:t>．战机高速</w:t>
      </w:r>
      <w:r>
        <w:t>“</w:t>
      </w:r>
      <w:r>
        <w:t>穿云破雾</w:t>
      </w:r>
      <w:r>
        <w:t>”</w:t>
      </w:r>
      <w:r>
        <w:t>是以驾驶员为参照物</w:t>
      </w:r>
      <w:r>
        <w:rPr>
          <w:rFonts w:ascii="Times New Roman" w:eastAsia="Times New Roman" w:hAnsi="Times New Roman"/>
        </w:rPr>
        <w:t>B</w:t>
      </w:r>
      <w:r>
        <w:t>．战机在空中沿直线匀速飞行时，机械能不变</w:t>
      </w:r>
      <w:r>
        <w:rPr>
          <w:rFonts w:ascii="Times New Roman" w:eastAsia="Times New Roman" w:hAnsi="Times New Roman"/>
        </w:rPr>
        <w:t>C</w:t>
      </w:r>
      <w:r>
        <w:t>．战机升空时受到的浮力大于自身的重力</w:t>
      </w:r>
    </w:p>
    <w:p w:rsidR="00B9134A" w:rsidRDefault="00130903">
      <w:pPr>
        <w:pStyle w:val="a3"/>
        <w:spacing w:before="2"/>
        <w:ind w:left="429"/>
      </w:pPr>
      <w:r>
        <w:rPr>
          <w:rFonts w:ascii="Times New Roman" w:eastAsia="Times New Roman"/>
        </w:rPr>
        <w:t>D</w:t>
      </w:r>
      <w:r>
        <w:t>．战机采用密度小的钛合金材料制造，可以减小所受的重力</w:t>
      </w:r>
    </w:p>
    <w:p w:rsidR="00B9134A" w:rsidRDefault="00130903">
      <w:pPr>
        <w:pStyle w:val="a4"/>
        <w:numPr>
          <w:ilvl w:val="0"/>
          <w:numId w:val="10"/>
        </w:numPr>
        <w:tabs>
          <w:tab w:val="left" w:pos="429"/>
        </w:tabs>
        <w:spacing w:before="110" w:line="338" w:lineRule="auto"/>
        <w:ind w:left="429" w:right="1173"/>
        <w:rPr>
          <w:sz w:val="21"/>
        </w:rPr>
      </w:pPr>
      <w:r>
        <w:rPr>
          <w:sz w:val="21"/>
        </w:rPr>
        <w:t>如图所示，骑自行车是一种既健身又低碳的出行方式，下列说法正确的是</w:t>
      </w:r>
      <w:r>
        <w:rPr>
          <w:rFonts w:ascii="Times New Roman" w:eastAsia="Times New Roman"/>
          <w:sz w:val="21"/>
        </w:rPr>
        <w:t>A</w:t>
      </w:r>
      <w:r>
        <w:rPr>
          <w:sz w:val="21"/>
        </w:rPr>
        <w:t>．自行车刹车手闸是一个省力杠杆</w:t>
      </w:r>
    </w:p>
    <w:p w:rsidR="00B9134A" w:rsidRDefault="00130903">
      <w:pPr>
        <w:pStyle w:val="a3"/>
        <w:spacing w:before="2" w:line="338" w:lineRule="auto"/>
        <w:ind w:left="429" w:right="2083"/>
      </w:pPr>
      <w:r>
        <w:rPr>
          <w:rFonts w:ascii="Times New Roman" w:eastAsia="Times New Roman"/>
        </w:rPr>
        <w:t>B</w:t>
      </w:r>
      <w:r>
        <w:t>．骑自行车上坡时用力蹬车是为了减小车受到的摩擦阻力</w:t>
      </w:r>
      <w:r>
        <w:t xml:space="preserve"> </w:t>
      </w:r>
      <w:r>
        <w:rPr>
          <w:rFonts w:ascii="Times New Roman" w:eastAsia="Times New Roman"/>
        </w:rPr>
        <w:t>C</w:t>
      </w:r>
      <w:r>
        <w:t>．刹车后若自行车受的所有力突然消失，则自行车会马上静止</w:t>
      </w:r>
    </w:p>
    <w:p w:rsidR="00B9134A" w:rsidRDefault="00130903">
      <w:pPr>
        <w:pStyle w:val="a3"/>
        <w:spacing w:line="340" w:lineRule="auto"/>
        <w:ind w:left="112" w:right="1022" w:firstLine="316"/>
      </w:pPr>
      <w:r>
        <w:rPr>
          <w:noProof/>
          <w:lang w:val="en-US" w:bidi="ar-SA"/>
        </w:rPr>
        <w:drawing>
          <wp:anchor distT="0" distB="0" distL="0" distR="0" simplePos="0" relativeHeight="251665408" behindDoc="1" locked="0" layoutInCell="1" allowOverlap="1">
            <wp:simplePos x="0" y="0"/>
            <wp:positionH relativeFrom="page">
              <wp:posOffset>4194047</wp:posOffset>
            </wp:positionH>
            <wp:positionV relativeFrom="paragraph">
              <wp:posOffset>321690</wp:posOffset>
            </wp:positionV>
            <wp:extent cx="1284731" cy="999744"/>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284731" cy="999744"/>
                    </a:xfrm>
                    <a:prstGeom prst="rect">
                      <a:avLst/>
                    </a:prstGeom>
                  </pic:spPr>
                </pic:pic>
              </a:graphicData>
            </a:graphic>
          </wp:anchor>
        </w:drawing>
      </w:r>
      <w:r>
        <w:rPr>
          <w:rFonts w:ascii="Times New Roman" w:eastAsia="Times New Roman"/>
          <w:w w:val="95"/>
        </w:rPr>
        <w:t>D</w:t>
      </w:r>
      <w:r>
        <w:rPr>
          <w:w w:val="95"/>
        </w:rPr>
        <w:t>．自行车的车座做得扁而平，是为了增大受力面积来减小它对身体的压力</w:t>
      </w:r>
      <w:r>
        <w:rPr>
          <w:w w:val="95"/>
        </w:rPr>
        <w:t xml:space="preserve"> </w:t>
      </w:r>
      <w:r>
        <w:rPr>
          <w:rFonts w:ascii="Times New Roman" w:eastAsia="Times New Roman"/>
        </w:rPr>
        <w:t>9</w:t>
      </w:r>
      <w:r>
        <w:t>．以下说法正确的是</w:t>
      </w:r>
    </w:p>
    <w:p w:rsidR="00B9134A" w:rsidRDefault="00130903">
      <w:pPr>
        <w:pStyle w:val="a3"/>
        <w:spacing w:line="338" w:lineRule="auto"/>
        <w:ind w:left="429" w:right="4171"/>
      </w:pPr>
      <w:r>
        <w:rPr>
          <w:rFonts w:ascii="Times New Roman" w:eastAsia="Times New Roman"/>
        </w:rPr>
        <w:t>A</w:t>
      </w:r>
      <w:r>
        <w:t>．在气体中流速越大的位置，压强越大</w:t>
      </w:r>
      <w:r>
        <w:rPr>
          <w:rFonts w:ascii="Times New Roman" w:eastAsia="Times New Roman"/>
        </w:rPr>
        <w:t>B</w:t>
      </w:r>
      <w:r>
        <w:t>．发光二极管主要使用的材料是超导体</w:t>
      </w:r>
    </w:p>
    <w:p w:rsidR="00B9134A" w:rsidRDefault="00130903">
      <w:pPr>
        <w:pStyle w:val="a3"/>
        <w:spacing w:line="338" w:lineRule="auto"/>
        <w:ind w:left="429" w:right="3554"/>
      </w:pPr>
      <w:r>
        <w:rPr>
          <w:rFonts w:ascii="Times New Roman" w:eastAsia="Times New Roman"/>
        </w:rPr>
        <w:t>C</w:t>
      </w:r>
      <w:r>
        <w:t>．输电线中的电流是自由电子定向移动形成的</w:t>
      </w:r>
      <w:r>
        <w:rPr>
          <w:rFonts w:ascii="Times New Roman" w:eastAsia="Times New Roman"/>
        </w:rPr>
        <w:t>D</w:t>
      </w:r>
      <w:r>
        <w:t>．核电站是利用核聚变释放的能量来发电的</w:t>
      </w:r>
    </w:p>
    <w:p w:rsidR="00B9134A" w:rsidRDefault="00B9134A">
      <w:pPr>
        <w:spacing w:line="338" w:lineRule="auto"/>
        <w:sectPr w:rsidR="00B9134A">
          <w:pgSz w:w="10270" w:h="14520"/>
          <w:pgMar w:top="1120" w:right="920" w:bottom="1160" w:left="1020" w:header="0" w:footer="979" w:gutter="0"/>
          <w:cols w:space="720"/>
        </w:sectPr>
      </w:pPr>
    </w:p>
    <w:p w:rsidR="00B9134A" w:rsidRDefault="00130903">
      <w:pPr>
        <w:pStyle w:val="a3"/>
        <w:spacing w:before="48" w:line="357" w:lineRule="auto"/>
        <w:ind w:right="211" w:hanging="420"/>
      </w:pPr>
      <w:r>
        <w:rPr>
          <w:noProof/>
          <w:lang w:val="en-US" w:bidi="ar-SA"/>
        </w:rPr>
        <w:lastRenderedPageBreak/>
        <w:drawing>
          <wp:anchor distT="0" distB="0" distL="0" distR="0" simplePos="0" relativeHeight="251662336" behindDoc="0" locked="0" layoutInCell="1" allowOverlap="1">
            <wp:simplePos x="0" y="0"/>
            <wp:positionH relativeFrom="page">
              <wp:posOffset>897636</wp:posOffset>
            </wp:positionH>
            <wp:positionV relativeFrom="paragraph">
              <wp:posOffset>580770</wp:posOffset>
            </wp:positionV>
            <wp:extent cx="4830970" cy="106299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4830970" cy="1062990"/>
                    </a:xfrm>
                    <a:prstGeom prst="rect">
                      <a:avLst/>
                    </a:prstGeom>
                  </pic:spPr>
                </pic:pic>
              </a:graphicData>
            </a:graphic>
          </wp:anchor>
        </w:drawing>
      </w:r>
      <w:r>
        <w:rPr>
          <w:rFonts w:ascii="Times New Roman" w:eastAsia="Times New Roman"/>
        </w:rPr>
        <w:t>10</w:t>
      </w:r>
      <w:r>
        <w:t>．</w:t>
      </w:r>
      <w:r>
        <w:rPr>
          <w:rFonts w:ascii="Times New Roman" w:eastAsia="Times New Roman"/>
        </w:rPr>
        <w:t xml:space="preserve">2022 </w:t>
      </w:r>
      <w:r>
        <w:t>年将在我国举办第</w:t>
      </w:r>
      <w:r>
        <w:t xml:space="preserve"> </w:t>
      </w:r>
      <w:r>
        <w:rPr>
          <w:rFonts w:ascii="Times New Roman" w:eastAsia="Times New Roman"/>
        </w:rPr>
        <w:t xml:space="preserve">24 </w:t>
      </w:r>
      <w:r>
        <w:t>届冬奥会。如图所示为冬奥会的一些运动项目，关于这些项目中的情景，下列说法中正确的是</w:t>
      </w:r>
    </w:p>
    <w:p w:rsidR="00B9134A" w:rsidRDefault="00130903">
      <w:pPr>
        <w:pStyle w:val="a3"/>
        <w:spacing w:before="111" w:line="355" w:lineRule="auto"/>
        <w:ind w:right="1548"/>
      </w:pPr>
      <w:r>
        <w:rPr>
          <w:rFonts w:ascii="Times New Roman" w:eastAsia="Times New Roman"/>
        </w:rPr>
        <w:t>A</w:t>
      </w:r>
      <w:r>
        <w:t>．跳台雪运动员在空中下落的过程中，只有重力势能和动能的转化</w:t>
      </w:r>
      <w:r>
        <w:rPr>
          <w:rFonts w:ascii="Times New Roman" w:eastAsia="Times New Roman"/>
        </w:rPr>
        <w:t>B</w:t>
      </w:r>
      <w:r>
        <w:t>．短道速滑运动员在转弯滑行的过程中，运动状态不变</w:t>
      </w:r>
    </w:p>
    <w:p w:rsidR="00B9134A" w:rsidRDefault="00130903">
      <w:pPr>
        <w:pStyle w:val="a4"/>
        <w:numPr>
          <w:ilvl w:val="0"/>
          <w:numId w:val="9"/>
        </w:numPr>
        <w:tabs>
          <w:tab w:val="left" w:pos="885"/>
        </w:tabs>
        <w:spacing w:before="3" w:line="357" w:lineRule="auto"/>
        <w:ind w:right="497" w:firstLine="0"/>
        <w:rPr>
          <w:sz w:val="21"/>
        </w:rPr>
      </w:pPr>
      <w:r>
        <w:rPr>
          <w:sz w:val="21"/>
        </w:rPr>
        <w:t>冰壶运动员推出去的冰壶能继续向前运动，是由于冰壶的惯性大于摩擦阻力</w:t>
      </w:r>
      <w:r>
        <w:rPr>
          <w:rFonts w:ascii="Times New Roman" w:eastAsia="Times New Roman"/>
          <w:sz w:val="21"/>
        </w:rPr>
        <w:t>D</w:t>
      </w:r>
      <w:r>
        <w:rPr>
          <w:sz w:val="21"/>
        </w:rPr>
        <w:t>．冰球运动员用球杆推着冰球使其水平滑动的过程中，冰球所受重力没有做功</w:t>
      </w:r>
    </w:p>
    <w:p w:rsidR="00B9134A" w:rsidRDefault="00130903">
      <w:pPr>
        <w:pStyle w:val="a4"/>
        <w:numPr>
          <w:ilvl w:val="0"/>
          <w:numId w:val="8"/>
        </w:numPr>
        <w:tabs>
          <w:tab w:val="left" w:pos="527"/>
        </w:tabs>
        <w:spacing w:line="360" w:lineRule="auto"/>
        <w:ind w:right="208" w:hanging="420"/>
        <w:rPr>
          <w:sz w:val="21"/>
        </w:rPr>
      </w:pPr>
      <w:r>
        <w:rPr>
          <w:noProof/>
          <w:lang w:val="en-US" w:bidi="ar-SA"/>
        </w:rPr>
        <w:drawing>
          <wp:anchor distT="0" distB="0" distL="0" distR="0" simplePos="0" relativeHeight="251666432" behindDoc="1" locked="0" layoutInCell="1" allowOverlap="1">
            <wp:simplePos x="0" y="0"/>
            <wp:positionH relativeFrom="page">
              <wp:posOffset>4523232</wp:posOffset>
            </wp:positionH>
            <wp:positionV relativeFrom="paragraph">
              <wp:posOffset>192658</wp:posOffset>
            </wp:positionV>
            <wp:extent cx="1181100" cy="781812"/>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1181100" cy="781812"/>
                    </a:xfrm>
                    <a:prstGeom prst="rect">
                      <a:avLst/>
                    </a:prstGeom>
                  </pic:spPr>
                </pic:pic>
              </a:graphicData>
            </a:graphic>
          </wp:anchor>
        </w:drawing>
      </w:r>
      <w:r>
        <w:rPr>
          <w:spacing w:val="-1"/>
          <w:position w:val="2"/>
          <w:sz w:val="21"/>
        </w:rPr>
        <w:t>如图所示电路中，电源两端电压保持不变，</w:t>
      </w:r>
      <w:r>
        <w:rPr>
          <w:rFonts w:ascii="Times New Roman" w:eastAsia="Times New Roman"/>
          <w:i/>
          <w:position w:val="2"/>
          <w:sz w:val="21"/>
        </w:rPr>
        <w:t>R</w:t>
      </w:r>
      <w:r>
        <w:rPr>
          <w:rFonts w:ascii="Times New Roman" w:eastAsia="Times New Roman"/>
          <w:sz w:val="13"/>
        </w:rPr>
        <w:t>1</w:t>
      </w:r>
      <w:r>
        <w:rPr>
          <w:rFonts w:ascii="Times New Roman" w:eastAsia="Times New Roman"/>
          <w:spacing w:val="-3"/>
          <w:sz w:val="13"/>
        </w:rPr>
        <w:t xml:space="preserve"> </w:t>
      </w:r>
      <w:r>
        <w:rPr>
          <w:position w:val="2"/>
          <w:sz w:val="21"/>
        </w:rPr>
        <w:t>为定值电阳，</w:t>
      </w:r>
      <w:r>
        <w:rPr>
          <w:rFonts w:ascii="Times New Roman" w:eastAsia="Times New Roman"/>
          <w:i/>
          <w:position w:val="2"/>
          <w:sz w:val="21"/>
        </w:rPr>
        <w:t>R</w:t>
      </w:r>
      <w:r>
        <w:rPr>
          <w:rFonts w:ascii="Times New Roman" w:eastAsia="Times New Roman"/>
          <w:sz w:val="13"/>
        </w:rPr>
        <w:t>2</w:t>
      </w:r>
      <w:r>
        <w:rPr>
          <w:rFonts w:ascii="Times New Roman" w:eastAsia="Times New Roman"/>
          <w:spacing w:val="-5"/>
          <w:sz w:val="13"/>
        </w:rPr>
        <w:t xml:space="preserve"> </w:t>
      </w:r>
      <w:r>
        <w:rPr>
          <w:spacing w:val="-1"/>
          <w:position w:val="2"/>
          <w:sz w:val="21"/>
        </w:rPr>
        <w:t>为滑动变阻器。闭合</w:t>
      </w:r>
      <w:r>
        <w:rPr>
          <w:spacing w:val="-18"/>
          <w:sz w:val="21"/>
        </w:rPr>
        <w:t>开关</w:t>
      </w:r>
      <w:r>
        <w:rPr>
          <w:spacing w:val="-18"/>
          <w:sz w:val="21"/>
        </w:rPr>
        <w:t xml:space="preserve"> </w:t>
      </w:r>
      <w:r>
        <w:rPr>
          <w:rFonts w:ascii="Times New Roman" w:eastAsia="Times New Roman"/>
          <w:sz w:val="21"/>
        </w:rPr>
        <w:t>S</w:t>
      </w:r>
      <w:r>
        <w:rPr>
          <w:rFonts w:ascii="Times New Roman" w:eastAsia="Times New Roman"/>
          <w:spacing w:val="1"/>
          <w:sz w:val="21"/>
        </w:rPr>
        <w:t xml:space="preserve"> </w:t>
      </w:r>
      <w:r>
        <w:rPr>
          <w:spacing w:val="-6"/>
          <w:sz w:val="21"/>
        </w:rPr>
        <w:t>后，滑动变阻器滑片</w:t>
      </w:r>
      <w:r>
        <w:rPr>
          <w:spacing w:val="-6"/>
          <w:sz w:val="21"/>
        </w:rPr>
        <w:t xml:space="preserve"> </w:t>
      </w:r>
      <w:r>
        <w:rPr>
          <w:rFonts w:ascii="Times New Roman" w:eastAsia="Times New Roman"/>
          <w:i/>
          <w:sz w:val="21"/>
        </w:rPr>
        <w:t>P</w:t>
      </w:r>
      <w:r>
        <w:rPr>
          <w:rFonts w:ascii="Times New Roman" w:eastAsia="Times New Roman"/>
          <w:i/>
          <w:spacing w:val="1"/>
          <w:sz w:val="21"/>
        </w:rPr>
        <w:t xml:space="preserve"> </w:t>
      </w:r>
      <w:r>
        <w:rPr>
          <w:spacing w:val="-27"/>
          <w:sz w:val="21"/>
        </w:rPr>
        <w:t>从</w:t>
      </w:r>
      <w:r>
        <w:rPr>
          <w:spacing w:val="-27"/>
          <w:sz w:val="21"/>
        </w:rPr>
        <w:t xml:space="preserve"> </w:t>
      </w:r>
      <w:r>
        <w:rPr>
          <w:rFonts w:ascii="Times New Roman" w:eastAsia="Times New Roman"/>
          <w:i/>
          <w:sz w:val="21"/>
        </w:rPr>
        <w:t>a</w:t>
      </w:r>
      <w:r>
        <w:rPr>
          <w:rFonts w:ascii="Times New Roman" w:eastAsia="Times New Roman"/>
          <w:i/>
          <w:spacing w:val="1"/>
          <w:sz w:val="21"/>
        </w:rPr>
        <w:t xml:space="preserve"> </w:t>
      </w:r>
      <w:r>
        <w:rPr>
          <w:spacing w:val="-27"/>
          <w:sz w:val="21"/>
        </w:rPr>
        <w:t>向</w:t>
      </w:r>
      <w:r>
        <w:rPr>
          <w:spacing w:val="-27"/>
          <w:sz w:val="21"/>
        </w:rPr>
        <w:t xml:space="preserve"> </w:t>
      </w:r>
      <w:r>
        <w:rPr>
          <w:rFonts w:ascii="Times New Roman" w:eastAsia="Times New Roman"/>
          <w:i/>
          <w:sz w:val="21"/>
        </w:rPr>
        <w:t>b</w:t>
      </w:r>
      <w:r>
        <w:rPr>
          <w:rFonts w:ascii="Times New Roman" w:eastAsia="Times New Roman"/>
          <w:i/>
          <w:spacing w:val="1"/>
          <w:sz w:val="21"/>
        </w:rPr>
        <w:t xml:space="preserve"> </w:t>
      </w:r>
      <w:r>
        <w:rPr>
          <w:sz w:val="21"/>
        </w:rPr>
        <w:t>移动的过程中</w:t>
      </w:r>
    </w:p>
    <w:p w:rsidR="00B9134A" w:rsidRDefault="00130903">
      <w:pPr>
        <w:pStyle w:val="a4"/>
        <w:numPr>
          <w:ilvl w:val="1"/>
          <w:numId w:val="8"/>
        </w:numPr>
        <w:tabs>
          <w:tab w:val="left" w:pos="894"/>
        </w:tabs>
        <w:spacing w:line="270" w:lineRule="exact"/>
        <w:rPr>
          <w:sz w:val="21"/>
        </w:rPr>
      </w:pPr>
      <w:r>
        <w:rPr>
          <w:spacing w:val="-14"/>
          <w:position w:val="2"/>
          <w:sz w:val="21"/>
        </w:rPr>
        <w:t>电压表</w:t>
      </w:r>
      <w:r>
        <w:rPr>
          <w:spacing w:val="-14"/>
          <w:position w:val="2"/>
          <w:sz w:val="21"/>
        </w:rPr>
        <w:t xml:space="preserve"> </w:t>
      </w:r>
      <w:r>
        <w:rPr>
          <w:rFonts w:ascii="Times New Roman" w:eastAsia="Times New Roman"/>
          <w:position w:val="2"/>
          <w:sz w:val="21"/>
        </w:rPr>
        <w:t>V</w:t>
      </w:r>
      <w:r>
        <w:rPr>
          <w:rFonts w:ascii="Times New Roman" w:eastAsia="Times New Roman"/>
          <w:position w:val="2"/>
          <w:sz w:val="21"/>
          <w:vertAlign w:val="subscript"/>
        </w:rPr>
        <w:t>1</w:t>
      </w:r>
      <w:r>
        <w:rPr>
          <w:rFonts w:ascii="Times New Roman" w:eastAsia="Times New Roman"/>
          <w:spacing w:val="-22"/>
          <w:position w:val="2"/>
          <w:sz w:val="21"/>
        </w:rPr>
        <w:t xml:space="preserve"> </w:t>
      </w:r>
      <w:r>
        <w:rPr>
          <w:position w:val="2"/>
          <w:sz w:val="21"/>
        </w:rPr>
        <w:t>的示数变大，电路消耗的总功率变小</w:t>
      </w:r>
    </w:p>
    <w:p w:rsidR="00B9134A" w:rsidRDefault="00130903">
      <w:pPr>
        <w:pStyle w:val="a4"/>
        <w:numPr>
          <w:ilvl w:val="1"/>
          <w:numId w:val="8"/>
        </w:numPr>
        <w:tabs>
          <w:tab w:val="left" w:pos="885"/>
        </w:tabs>
        <w:spacing w:before="117"/>
        <w:ind w:left="884" w:hanging="353"/>
        <w:rPr>
          <w:sz w:val="21"/>
        </w:rPr>
      </w:pPr>
      <w:r>
        <w:rPr>
          <w:spacing w:val="-15"/>
          <w:position w:val="2"/>
          <w:sz w:val="21"/>
        </w:rPr>
        <w:t>电压表</w:t>
      </w:r>
      <w:r>
        <w:rPr>
          <w:spacing w:val="-15"/>
          <w:position w:val="2"/>
          <w:sz w:val="21"/>
        </w:rPr>
        <w:t xml:space="preserve"> </w:t>
      </w:r>
      <w:r>
        <w:rPr>
          <w:rFonts w:ascii="Times New Roman" w:eastAsia="Times New Roman"/>
          <w:position w:val="2"/>
          <w:sz w:val="21"/>
        </w:rPr>
        <w:t>V</w:t>
      </w:r>
      <w:r>
        <w:rPr>
          <w:rFonts w:ascii="Times New Roman" w:eastAsia="Times New Roman"/>
          <w:position w:val="2"/>
          <w:sz w:val="21"/>
          <w:vertAlign w:val="subscript"/>
        </w:rPr>
        <w:t>2</w:t>
      </w:r>
      <w:r>
        <w:rPr>
          <w:rFonts w:ascii="Times New Roman" w:eastAsia="Times New Roman"/>
          <w:spacing w:val="-24"/>
          <w:position w:val="2"/>
          <w:sz w:val="21"/>
        </w:rPr>
        <w:t xml:space="preserve"> </w:t>
      </w:r>
      <w:r>
        <w:rPr>
          <w:position w:val="2"/>
          <w:sz w:val="21"/>
        </w:rPr>
        <w:t>的示数变大，电路消耗的总功率变大</w:t>
      </w:r>
    </w:p>
    <w:p w:rsidR="00B9134A" w:rsidRDefault="00130903">
      <w:pPr>
        <w:pStyle w:val="a4"/>
        <w:numPr>
          <w:ilvl w:val="1"/>
          <w:numId w:val="8"/>
        </w:numPr>
        <w:tabs>
          <w:tab w:val="left" w:pos="885"/>
        </w:tabs>
        <w:spacing w:before="125"/>
        <w:ind w:left="884" w:hanging="353"/>
        <w:rPr>
          <w:sz w:val="21"/>
        </w:rPr>
      </w:pPr>
      <w:r>
        <w:rPr>
          <w:spacing w:val="-14"/>
          <w:position w:val="2"/>
          <w:sz w:val="21"/>
        </w:rPr>
        <w:t>电流表</w:t>
      </w:r>
      <w:r>
        <w:rPr>
          <w:spacing w:val="-14"/>
          <w:position w:val="2"/>
          <w:sz w:val="21"/>
        </w:rPr>
        <w:t xml:space="preserve"> </w:t>
      </w:r>
      <w:r>
        <w:rPr>
          <w:rFonts w:ascii="Times New Roman" w:eastAsia="Times New Roman"/>
          <w:position w:val="2"/>
          <w:sz w:val="21"/>
        </w:rPr>
        <w:t>A</w:t>
      </w:r>
      <w:r>
        <w:rPr>
          <w:rFonts w:ascii="Times New Roman" w:eastAsia="Times New Roman"/>
          <w:spacing w:val="-2"/>
          <w:position w:val="2"/>
          <w:sz w:val="21"/>
        </w:rPr>
        <w:t xml:space="preserve"> </w:t>
      </w:r>
      <w:r>
        <w:rPr>
          <w:spacing w:val="-6"/>
          <w:position w:val="2"/>
          <w:sz w:val="21"/>
        </w:rPr>
        <w:t>的示数变小，电压表</w:t>
      </w:r>
      <w:r>
        <w:rPr>
          <w:spacing w:val="-6"/>
          <w:position w:val="2"/>
          <w:sz w:val="21"/>
        </w:rPr>
        <w:t xml:space="preserve"> </w:t>
      </w:r>
      <w:r>
        <w:rPr>
          <w:rFonts w:ascii="Times New Roman" w:eastAsia="Times New Roman"/>
          <w:position w:val="2"/>
          <w:sz w:val="21"/>
        </w:rPr>
        <w:t>V</w:t>
      </w:r>
      <w:r>
        <w:rPr>
          <w:rFonts w:ascii="Times New Roman" w:eastAsia="Times New Roman"/>
          <w:position w:val="2"/>
          <w:sz w:val="21"/>
          <w:vertAlign w:val="subscript"/>
        </w:rPr>
        <w:t>1</w:t>
      </w:r>
      <w:r>
        <w:rPr>
          <w:rFonts w:ascii="Times New Roman" w:eastAsia="Times New Roman"/>
          <w:spacing w:val="-22"/>
          <w:position w:val="2"/>
          <w:sz w:val="21"/>
        </w:rPr>
        <w:t xml:space="preserve"> </w:t>
      </w:r>
      <w:r>
        <w:rPr>
          <w:spacing w:val="-7"/>
          <w:position w:val="2"/>
          <w:sz w:val="21"/>
        </w:rPr>
        <w:t>的示数与电流表</w:t>
      </w:r>
      <w:r>
        <w:rPr>
          <w:spacing w:val="-7"/>
          <w:position w:val="2"/>
          <w:sz w:val="21"/>
        </w:rPr>
        <w:t xml:space="preserve"> </w:t>
      </w:r>
      <w:r>
        <w:rPr>
          <w:rFonts w:ascii="Times New Roman" w:eastAsia="Times New Roman"/>
          <w:position w:val="2"/>
          <w:sz w:val="21"/>
        </w:rPr>
        <w:t>A</w:t>
      </w:r>
      <w:r>
        <w:rPr>
          <w:rFonts w:ascii="Times New Roman" w:eastAsia="Times New Roman"/>
          <w:spacing w:val="-2"/>
          <w:position w:val="2"/>
          <w:sz w:val="21"/>
        </w:rPr>
        <w:t xml:space="preserve"> </w:t>
      </w:r>
      <w:r>
        <w:rPr>
          <w:position w:val="2"/>
          <w:sz w:val="21"/>
        </w:rPr>
        <w:t>的示数之比不变</w:t>
      </w:r>
    </w:p>
    <w:p w:rsidR="00B9134A" w:rsidRDefault="00130903">
      <w:pPr>
        <w:pStyle w:val="a4"/>
        <w:numPr>
          <w:ilvl w:val="1"/>
          <w:numId w:val="8"/>
        </w:numPr>
        <w:tabs>
          <w:tab w:val="left" w:pos="894"/>
        </w:tabs>
        <w:spacing w:before="126"/>
        <w:rPr>
          <w:sz w:val="21"/>
        </w:rPr>
      </w:pPr>
      <w:r>
        <w:rPr>
          <w:spacing w:val="-14"/>
          <w:position w:val="2"/>
          <w:sz w:val="21"/>
        </w:rPr>
        <w:t>电流表</w:t>
      </w:r>
      <w:r>
        <w:rPr>
          <w:spacing w:val="-14"/>
          <w:position w:val="2"/>
          <w:sz w:val="21"/>
        </w:rPr>
        <w:t xml:space="preserve"> </w:t>
      </w:r>
      <w:r>
        <w:rPr>
          <w:rFonts w:ascii="Times New Roman" w:eastAsia="Times New Roman"/>
          <w:position w:val="2"/>
          <w:sz w:val="21"/>
        </w:rPr>
        <w:t>A</w:t>
      </w:r>
      <w:r>
        <w:rPr>
          <w:rFonts w:ascii="Times New Roman" w:eastAsia="Times New Roman"/>
          <w:spacing w:val="-2"/>
          <w:position w:val="2"/>
          <w:sz w:val="21"/>
        </w:rPr>
        <w:t xml:space="preserve"> </w:t>
      </w:r>
      <w:r>
        <w:rPr>
          <w:spacing w:val="-6"/>
          <w:position w:val="2"/>
          <w:sz w:val="21"/>
        </w:rPr>
        <w:t>的示数变大，电压表</w:t>
      </w:r>
      <w:r>
        <w:rPr>
          <w:spacing w:val="-6"/>
          <w:position w:val="2"/>
          <w:sz w:val="21"/>
        </w:rPr>
        <w:t xml:space="preserve"> </w:t>
      </w:r>
      <w:r>
        <w:rPr>
          <w:rFonts w:ascii="Times New Roman" w:eastAsia="Times New Roman"/>
          <w:position w:val="2"/>
          <w:sz w:val="21"/>
        </w:rPr>
        <w:t>V</w:t>
      </w:r>
      <w:r>
        <w:rPr>
          <w:rFonts w:ascii="Times New Roman" w:eastAsia="Times New Roman"/>
          <w:position w:val="2"/>
          <w:sz w:val="21"/>
          <w:vertAlign w:val="subscript"/>
        </w:rPr>
        <w:t>2</w:t>
      </w:r>
      <w:r>
        <w:rPr>
          <w:rFonts w:ascii="Times New Roman" w:eastAsia="Times New Roman"/>
          <w:spacing w:val="-22"/>
          <w:position w:val="2"/>
          <w:sz w:val="21"/>
        </w:rPr>
        <w:t xml:space="preserve"> </w:t>
      </w:r>
      <w:r>
        <w:rPr>
          <w:spacing w:val="-7"/>
          <w:position w:val="2"/>
          <w:sz w:val="21"/>
        </w:rPr>
        <w:t>的示数与电流表</w:t>
      </w:r>
      <w:r>
        <w:rPr>
          <w:spacing w:val="-7"/>
          <w:position w:val="2"/>
          <w:sz w:val="21"/>
        </w:rPr>
        <w:t xml:space="preserve"> </w:t>
      </w:r>
      <w:r>
        <w:rPr>
          <w:rFonts w:ascii="Times New Roman" w:eastAsia="Times New Roman"/>
          <w:position w:val="2"/>
          <w:sz w:val="21"/>
        </w:rPr>
        <w:t>A</w:t>
      </w:r>
      <w:r>
        <w:rPr>
          <w:rFonts w:ascii="Times New Roman" w:eastAsia="Times New Roman"/>
          <w:spacing w:val="-2"/>
          <w:position w:val="2"/>
          <w:sz w:val="21"/>
        </w:rPr>
        <w:t xml:space="preserve"> </w:t>
      </w:r>
      <w:r>
        <w:rPr>
          <w:position w:val="2"/>
          <w:sz w:val="21"/>
        </w:rPr>
        <w:t>的示数之比变小</w:t>
      </w:r>
    </w:p>
    <w:p w:rsidR="00B9134A" w:rsidRDefault="00130903">
      <w:pPr>
        <w:pStyle w:val="a4"/>
        <w:numPr>
          <w:ilvl w:val="0"/>
          <w:numId w:val="8"/>
        </w:numPr>
        <w:tabs>
          <w:tab w:val="left" w:pos="534"/>
        </w:tabs>
        <w:spacing w:before="16" w:line="400" w:lineRule="exact"/>
        <w:ind w:right="208" w:hanging="420"/>
        <w:jc w:val="both"/>
        <w:rPr>
          <w:sz w:val="21"/>
        </w:rPr>
      </w:pPr>
      <w:r>
        <w:rPr>
          <w:noProof/>
          <w:lang w:val="en-US" w:bidi="ar-SA"/>
        </w:rPr>
        <w:drawing>
          <wp:anchor distT="0" distB="0" distL="0" distR="0" simplePos="0" relativeHeight="251667456" behindDoc="1" locked="0" layoutInCell="1" allowOverlap="1">
            <wp:simplePos x="0" y="0"/>
            <wp:positionH relativeFrom="page">
              <wp:posOffset>3723132</wp:posOffset>
            </wp:positionH>
            <wp:positionV relativeFrom="paragraph">
              <wp:posOffset>720229</wp:posOffset>
            </wp:positionV>
            <wp:extent cx="2081784" cy="516658"/>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2081784" cy="516658"/>
                    </a:xfrm>
                    <a:prstGeom prst="rect">
                      <a:avLst/>
                    </a:prstGeom>
                  </pic:spPr>
                </pic:pic>
              </a:graphicData>
            </a:graphic>
          </wp:anchor>
        </w:drawing>
      </w:r>
      <w:r>
        <w:rPr>
          <w:spacing w:val="-7"/>
          <w:sz w:val="21"/>
        </w:rPr>
        <w:t>在探究</w:t>
      </w:r>
      <w:r>
        <w:rPr>
          <w:spacing w:val="-7"/>
          <w:sz w:val="21"/>
        </w:rPr>
        <w:t>“</w:t>
      </w:r>
      <w:r>
        <w:rPr>
          <w:spacing w:val="-7"/>
          <w:sz w:val="21"/>
        </w:rPr>
        <w:t>滑动摩擦力大小影响因素</w:t>
      </w:r>
      <w:r>
        <w:rPr>
          <w:spacing w:val="-7"/>
          <w:sz w:val="21"/>
        </w:rPr>
        <w:t>”</w:t>
      </w:r>
      <w:r>
        <w:rPr>
          <w:spacing w:val="-7"/>
          <w:sz w:val="21"/>
        </w:rPr>
        <w:t>实验时，将木块</w:t>
      </w:r>
      <w:r>
        <w:rPr>
          <w:spacing w:val="-7"/>
          <w:sz w:val="21"/>
        </w:rPr>
        <w:t xml:space="preserve"> </w:t>
      </w:r>
      <w:r>
        <w:rPr>
          <w:rFonts w:ascii="Times New Roman" w:eastAsia="Times New Roman" w:hAnsi="Times New Roman"/>
          <w:i/>
          <w:sz w:val="21"/>
        </w:rPr>
        <w:t>A</w:t>
      </w:r>
      <w:r>
        <w:rPr>
          <w:rFonts w:ascii="Times New Roman" w:eastAsia="Times New Roman" w:hAnsi="Times New Roman"/>
          <w:i/>
          <w:spacing w:val="-4"/>
          <w:sz w:val="21"/>
        </w:rPr>
        <w:t xml:space="preserve"> </w:t>
      </w:r>
      <w:r>
        <w:rPr>
          <w:spacing w:val="-9"/>
          <w:sz w:val="21"/>
        </w:rPr>
        <w:t>放置水平木板</w:t>
      </w:r>
      <w:r>
        <w:rPr>
          <w:spacing w:val="-9"/>
          <w:sz w:val="21"/>
        </w:rPr>
        <w:t xml:space="preserve"> </w:t>
      </w:r>
      <w:r>
        <w:rPr>
          <w:rFonts w:ascii="Times New Roman" w:eastAsia="Times New Roman" w:hAnsi="Times New Roman"/>
          <w:i/>
          <w:sz w:val="21"/>
        </w:rPr>
        <w:t>B</w:t>
      </w:r>
      <w:r>
        <w:rPr>
          <w:rFonts w:ascii="Times New Roman" w:eastAsia="Times New Roman" w:hAnsi="Times New Roman"/>
          <w:i/>
          <w:spacing w:val="-2"/>
          <w:sz w:val="21"/>
        </w:rPr>
        <w:t xml:space="preserve"> </w:t>
      </w:r>
      <w:r>
        <w:rPr>
          <w:spacing w:val="-2"/>
          <w:sz w:val="21"/>
        </w:rPr>
        <w:t>上，加一个</w:t>
      </w:r>
      <w:r>
        <w:rPr>
          <w:spacing w:val="-8"/>
          <w:sz w:val="21"/>
        </w:rPr>
        <w:t>钩码，将弹簧测力计系在</w:t>
      </w:r>
      <w:r>
        <w:rPr>
          <w:spacing w:val="-8"/>
          <w:sz w:val="21"/>
        </w:rPr>
        <w:t xml:space="preserve"> </w:t>
      </w:r>
      <w:r>
        <w:rPr>
          <w:rFonts w:ascii="Times New Roman" w:eastAsia="Times New Roman" w:hAnsi="Times New Roman"/>
          <w:i/>
          <w:sz w:val="21"/>
        </w:rPr>
        <w:t>A</w:t>
      </w:r>
      <w:r>
        <w:rPr>
          <w:rFonts w:ascii="Times New Roman" w:eastAsia="Times New Roman" w:hAnsi="Times New Roman"/>
          <w:i/>
          <w:spacing w:val="-4"/>
          <w:sz w:val="21"/>
        </w:rPr>
        <w:t xml:space="preserve"> </w:t>
      </w:r>
      <w:r>
        <w:rPr>
          <w:spacing w:val="-9"/>
          <w:sz w:val="21"/>
        </w:rPr>
        <w:t>上，如图所示，当向左拉动</w:t>
      </w:r>
      <w:r>
        <w:rPr>
          <w:spacing w:val="-9"/>
          <w:sz w:val="21"/>
        </w:rPr>
        <w:t xml:space="preserve"> </w:t>
      </w:r>
      <w:r>
        <w:rPr>
          <w:rFonts w:ascii="Times New Roman" w:eastAsia="Times New Roman" w:hAnsi="Times New Roman"/>
          <w:i/>
          <w:sz w:val="21"/>
        </w:rPr>
        <w:t>B</w:t>
      </w:r>
      <w:r>
        <w:rPr>
          <w:rFonts w:ascii="Times New Roman" w:eastAsia="Times New Roman" w:hAnsi="Times New Roman"/>
          <w:i/>
          <w:spacing w:val="-6"/>
          <w:sz w:val="21"/>
        </w:rPr>
        <w:t xml:space="preserve"> </w:t>
      </w:r>
      <w:r>
        <w:rPr>
          <w:spacing w:val="-3"/>
          <w:sz w:val="21"/>
        </w:rPr>
        <w:t>时，下列说法中</w:t>
      </w:r>
      <w:r>
        <w:rPr>
          <w:spacing w:val="-147"/>
          <w:sz w:val="21"/>
        </w:rPr>
        <w:t>错</w:t>
      </w:r>
      <w:r>
        <w:rPr>
          <w:spacing w:val="-63"/>
          <w:position w:val="-7"/>
          <w:sz w:val="21"/>
        </w:rPr>
        <w:t>．</w:t>
      </w:r>
      <w:r>
        <w:rPr>
          <w:spacing w:val="-146"/>
          <w:sz w:val="21"/>
        </w:rPr>
        <w:t>误</w:t>
      </w:r>
      <w:r>
        <w:rPr>
          <w:spacing w:val="-62"/>
          <w:position w:val="-7"/>
          <w:sz w:val="21"/>
        </w:rPr>
        <w:t>．</w:t>
      </w:r>
      <w:r>
        <w:rPr>
          <w:sz w:val="21"/>
        </w:rPr>
        <w:t>的是</w:t>
      </w:r>
      <w:r>
        <w:rPr>
          <w:rFonts w:ascii="Times New Roman" w:eastAsia="Times New Roman" w:hAnsi="Times New Roman"/>
          <w:sz w:val="21"/>
        </w:rPr>
        <w:t>A</w:t>
      </w:r>
      <w:r>
        <w:rPr>
          <w:sz w:val="21"/>
        </w:rPr>
        <w:t>．此装置可研究滑动摩擦力与压力关系</w:t>
      </w:r>
    </w:p>
    <w:p w:rsidR="00B9134A" w:rsidRDefault="00130903">
      <w:pPr>
        <w:pStyle w:val="a3"/>
        <w:spacing w:before="110"/>
      </w:pPr>
      <w:r>
        <w:rPr>
          <w:rFonts w:ascii="Times New Roman" w:eastAsia="Times New Roman"/>
        </w:rPr>
        <w:t>B</w:t>
      </w:r>
      <w:r>
        <w:t>．</w:t>
      </w:r>
      <w:r>
        <w:rPr>
          <w:rFonts w:ascii="Times New Roman" w:eastAsia="Times New Roman"/>
          <w:i/>
        </w:rPr>
        <w:t xml:space="preserve">A </w:t>
      </w:r>
      <w:r>
        <w:t>受</w:t>
      </w:r>
      <w:r>
        <w:t xml:space="preserve"> </w:t>
      </w:r>
      <w:r>
        <w:rPr>
          <w:rFonts w:ascii="Times New Roman" w:eastAsia="Times New Roman"/>
          <w:i/>
        </w:rPr>
        <w:t xml:space="preserve">B </w:t>
      </w:r>
      <w:r>
        <w:t>的摩擦力与测力计拉力是平衡力</w:t>
      </w:r>
    </w:p>
    <w:p w:rsidR="00B9134A" w:rsidRDefault="00130903">
      <w:pPr>
        <w:pStyle w:val="a3"/>
        <w:spacing w:before="132"/>
      </w:pPr>
      <w:r>
        <w:rPr>
          <w:rFonts w:ascii="Times New Roman" w:eastAsia="Times New Roman"/>
        </w:rPr>
        <w:t>C</w:t>
      </w:r>
      <w:r>
        <w:t>．</w:t>
      </w:r>
      <w:r>
        <w:rPr>
          <w:rFonts w:ascii="Times New Roman" w:eastAsia="Times New Roman"/>
          <w:i/>
        </w:rPr>
        <w:t xml:space="preserve">A </w:t>
      </w:r>
      <w:r>
        <w:t>受到</w:t>
      </w:r>
      <w:r>
        <w:t xml:space="preserve"> </w:t>
      </w:r>
      <w:r>
        <w:rPr>
          <w:rFonts w:ascii="Times New Roman" w:eastAsia="Times New Roman"/>
          <w:i/>
        </w:rPr>
        <w:t xml:space="preserve">B </w:t>
      </w:r>
      <w:r>
        <w:t>的摩擦力方向为水平向左</w:t>
      </w:r>
    </w:p>
    <w:p w:rsidR="00B9134A" w:rsidRDefault="00130903">
      <w:pPr>
        <w:pStyle w:val="a4"/>
        <w:numPr>
          <w:ilvl w:val="0"/>
          <w:numId w:val="9"/>
        </w:numPr>
        <w:tabs>
          <w:tab w:val="left" w:pos="894"/>
        </w:tabs>
        <w:spacing w:before="131"/>
        <w:ind w:left="894" w:hanging="362"/>
        <w:rPr>
          <w:sz w:val="21"/>
        </w:rPr>
      </w:pPr>
      <w:r>
        <w:rPr>
          <w:spacing w:val="-13"/>
          <w:sz w:val="21"/>
        </w:rPr>
        <w:t>若增大</w:t>
      </w:r>
      <w:r>
        <w:rPr>
          <w:spacing w:val="-13"/>
          <w:sz w:val="21"/>
        </w:rPr>
        <w:t xml:space="preserve"> </w:t>
      </w:r>
      <w:r>
        <w:rPr>
          <w:rFonts w:ascii="Times New Roman" w:eastAsia="Times New Roman"/>
          <w:i/>
          <w:sz w:val="21"/>
        </w:rPr>
        <w:t>B</w:t>
      </w:r>
      <w:r>
        <w:rPr>
          <w:rFonts w:ascii="Times New Roman" w:eastAsia="Times New Roman"/>
          <w:i/>
          <w:spacing w:val="-1"/>
          <w:sz w:val="21"/>
        </w:rPr>
        <w:t xml:space="preserve"> </w:t>
      </w:r>
      <w:r>
        <w:rPr>
          <w:sz w:val="21"/>
        </w:rPr>
        <w:t>的速度，测力计的示数会变大</w:t>
      </w:r>
    </w:p>
    <w:p w:rsidR="00B9134A" w:rsidRDefault="00130903">
      <w:pPr>
        <w:pStyle w:val="a4"/>
        <w:numPr>
          <w:ilvl w:val="0"/>
          <w:numId w:val="8"/>
        </w:numPr>
        <w:tabs>
          <w:tab w:val="left" w:pos="534"/>
        </w:tabs>
        <w:spacing w:before="76" w:line="345" w:lineRule="auto"/>
        <w:ind w:right="108" w:hanging="420"/>
        <w:rPr>
          <w:sz w:val="21"/>
        </w:rPr>
      </w:pPr>
      <w:r>
        <w:rPr>
          <w:spacing w:val="-3"/>
          <w:sz w:val="21"/>
        </w:rPr>
        <w:t>如图所示电路，电源电压不变。闭合开关后，当滑片</w:t>
      </w:r>
      <w:r>
        <w:rPr>
          <w:spacing w:val="-3"/>
          <w:sz w:val="21"/>
        </w:rPr>
        <w:t xml:space="preserve"> </w:t>
      </w:r>
      <w:r>
        <w:rPr>
          <w:i/>
          <w:spacing w:val="-6"/>
        </w:rPr>
        <w:t>P</w:t>
      </w:r>
      <w:r>
        <w:rPr>
          <w:sz w:val="21"/>
        </w:rPr>
        <w:t>在某一端点时，电流表示数</w:t>
      </w:r>
      <w:r>
        <w:rPr>
          <w:spacing w:val="-29"/>
          <w:sz w:val="21"/>
        </w:rPr>
        <w:t>为</w:t>
      </w:r>
      <w:r>
        <w:rPr>
          <w:spacing w:val="-29"/>
          <w:sz w:val="21"/>
        </w:rPr>
        <w:t xml:space="preserve"> </w:t>
      </w:r>
      <w:r>
        <w:rPr>
          <w:spacing w:val="-3"/>
          <w:sz w:val="21"/>
        </w:rPr>
        <w:t>0.3A</w:t>
      </w:r>
      <w:r>
        <w:rPr>
          <w:spacing w:val="-8"/>
          <w:sz w:val="21"/>
        </w:rPr>
        <w:t>，小灯泡消耗的功率为</w:t>
      </w:r>
      <w:r>
        <w:rPr>
          <w:spacing w:val="-8"/>
          <w:sz w:val="21"/>
        </w:rPr>
        <w:t xml:space="preserve"> </w:t>
      </w:r>
      <w:r>
        <w:rPr>
          <w:sz w:val="21"/>
        </w:rPr>
        <w:t>0.9W</w:t>
      </w:r>
      <w:r>
        <w:rPr>
          <w:spacing w:val="-14"/>
          <w:sz w:val="21"/>
        </w:rPr>
        <w:t>；当滑片</w:t>
      </w:r>
      <w:r>
        <w:rPr>
          <w:spacing w:val="-14"/>
          <w:sz w:val="21"/>
        </w:rPr>
        <w:t xml:space="preserve"> </w:t>
      </w:r>
      <w:r>
        <w:rPr>
          <w:i/>
          <w:spacing w:val="-4"/>
        </w:rPr>
        <w:t>P</w:t>
      </w:r>
      <w:r>
        <w:rPr>
          <w:spacing w:val="-7"/>
          <w:sz w:val="21"/>
        </w:rPr>
        <w:t>移至中点时，电压表示数变化了</w:t>
      </w:r>
      <w:r>
        <w:rPr>
          <w:spacing w:val="-7"/>
          <w:sz w:val="21"/>
        </w:rPr>
        <w:t xml:space="preserve"> </w:t>
      </w:r>
      <w:r>
        <w:rPr>
          <w:sz w:val="21"/>
        </w:rPr>
        <w:t>2V</w:t>
      </w:r>
      <w:r>
        <w:rPr>
          <w:sz w:val="21"/>
        </w:rPr>
        <w:t>，</w:t>
      </w:r>
      <w:r>
        <w:rPr>
          <w:sz w:val="21"/>
        </w:rPr>
        <w:t xml:space="preserve"> </w:t>
      </w:r>
      <w:r>
        <w:rPr>
          <w:spacing w:val="-3"/>
          <w:sz w:val="21"/>
        </w:rPr>
        <w:t>此时小灯泡恰好正常发光，且消耗的功率为</w:t>
      </w:r>
      <w:r>
        <w:rPr>
          <w:spacing w:val="-3"/>
          <w:sz w:val="21"/>
        </w:rPr>
        <w:t xml:space="preserve"> </w:t>
      </w:r>
      <w:r>
        <w:rPr>
          <w:sz w:val="21"/>
        </w:rPr>
        <w:t>2W</w:t>
      </w:r>
      <w:r>
        <w:rPr>
          <w:sz w:val="21"/>
        </w:rPr>
        <w:t>。下列说法正确的是</w:t>
      </w:r>
    </w:p>
    <w:p w:rsidR="00B9134A" w:rsidRDefault="00130903">
      <w:pPr>
        <w:pStyle w:val="a4"/>
        <w:numPr>
          <w:ilvl w:val="1"/>
          <w:numId w:val="8"/>
        </w:numPr>
        <w:tabs>
          <w:tab w:val="left" w:pos="791"/>
        </w:tabs>
        <w:spacing w:before="54"/>
        <w:ind w:left="790"/>
        <w:rPr>
          <w:rFonts w:ascii="Times New Roman" w:eastAsia="Times New Roman"/>
          <w:sz w:val="21"/>
        </w:rPr>
      </w:pPr>
      <w:r>
        <w:rPr>
          <w:noProof/>
          <w:lang w:val="en-US" w:bidi="ar-SA"/>
        </w:rPr>
        <w:drawing>
          <wp:anchor distT="0" distB="0" distL="0" distR="0" simplePos="0" relativeHeight="251669504" behindDoc="0" locked="0" layoutInCell="1" allowOverlap="1">
            <wp:simplePos x="0" y="0"/>
            <wp:positionH relativeFrom="page">
              <wp:posOffset>4381500</wp:posOffset>
            </wp:positionH>
            <wp:positionV relativeFrom="paragraph">
              <wp:posOffset>52717</wp:posOffset>
            </wp:positionV>
            <wp:extent cx="1162812" cy="896112"/>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1162812" cy="896112"/>
                    </a:xfrm>
                    <a:prstGeom prst="rect">
                      <a:avLst/>
                    </a:prstGeom>
                  </pic:spPr>
                </pic:pic>
              </a:graphicData>
            </a:graphic>
          </wp:anchor>
        </w:drawing>
      </w:r>
      <w:r>
        <w:rPr>
          <w:spacing w:val="-9"/>
          <w:sz w:val="21"/>
        </w:rPr>
        <w:t>电源电压为</w:t>
      </w:r>
      <w:r>
        <w:rPr>
          <w:spacing w:val="-9"/>
          <w:sz w:val="21"/>
        </w:rPr>
        <w:t xml:space="preserve"> </w:t>
      </w:r>
      <w:r>
        <w:rPr>
          <w:rFonts w:ascii="Times New Roman" w:eastAsia="Times New Roman"/>
          <w:sz w:val="21"/>
        </w:rPr>
        <w:t>10V</w:t>
      </w:r>
    </w:p>
    <w:p w:rsidR="00B9134A" w:rsidRDefault="00130903">
      <w:pPr>
        <w:pStyle w:val="a4"/>
        <w:numPr>
          <w:ilvl w:val="1"/>
          <w:numId w:val="8"/>
        </w:numPr>
        <w:tabs>
          <w:tab w:val="left" w:pos="779"/>
        </w:tabs>
        <w:spacing w:before="132" w:line="357" w:lineRule="auto"/>
        <w:ind w:left="429" w:right="4604" w:firstLine="0"/>
        <w:rPr>
          <w:rFonts w:ascii="Times New Roman" w:eastAsia="Times New Roman" w:hAnsi="Times New Roman"/>
          <w:sz w:val="21"/>
        </w:rPr>
      </w:pPr>
      <w:r>
        <w:rPr>
          <w:spacing w:val="-5"/>
          <w:sz w:val="21"/>
        </w:rPr>
        <w:t>滑动变阻器的最大阻值为</w:t>
      </w:r>
      <w:r>
        <w:rPr>
          <w:spacing w:val="-5"/>
          <w:sz w:val="21"/>
        </w:rPr>
        <w:t xml:space="preserve"> </w:t>
      </w:r>
      <w:r>
        <w:rPr>
          <w:rFonts w:ascii="Times New Roman" w:eastAsia="Times New Roman" w:hAnsi="Times New Roman"/>
          <w:sz w:val="21"/>
        </w:rPr>
        <w:t>20Ω C</w:t>
      </w:r>
      <w:r>
        <w:rPr>
          <w:spacing w:val="-5"/>
          <w:sz w:val="21"/>
        </w:rPr>
        <w:t>．小灯泡正常发光时的电阻为</w:t>
      </w:r>
      <w:r>
        <w:rPr>
          <w:spacing w:val="-5"/>
          <w:sz w:val="21"/>
        </w:rPr>
        <w:t xml:space="preserve"> </w:t>
      </w:r>
      <w:r>
        <w:rPr>
          <w:rFonts w:ascii="Times New Roman" w:eastAsia="Times New Roman" w:hAnsi="Times New Roman"/>
          <w:sz w:val="21"/>
        </w:rPr>
        <w:t>10Ω</w:t>
      </w:r>
    </w:p>
    <w:p w:rsidR="00B9134A" w:rsidRDefault="00130903">
      <w:pPr>
        <w:pStyle w:val="a3"/>
        <w:spacing w:line="266" w:lineRule="exact"/>
        <w:ind w:left="429"/>
        <w:rPr>
          <w:rFonts w:ascii="Times New Roman" w:eastAsia="Times New Roman"/>
        </w:rPr>
      </w:pPr>
      <w:r>
        <w:rPr>
          <w:rFonts w:ascii="Times New Roman" w:eastAsia="Times New Roman"/>
        </w:rPr>
        <w:t>D</w:t>
      </w:r>
      <w:r>
        <w:t>．滑片</w:t>
      </w:r>
      <w:r>
        <w:t xml:space="preserve"> </w:t>
      </w:r>
      <w:r>
        <w:rPr>
          <w:rFonts w:ascii="Times New Roman" w:eastAsia="Times New Roman"/>
          <w:i/>
        </w:rPr>
        <w:t xml:space="preserve">P </w:t>
      </w:r>
      <w:r>
        <w:t>在最右端时，滑动变阻器消耗的功率为</w:t>
      </w:r>
      <w:r>
        <w:t xml:space="preserve"> </w:t>
      </w:r>
      <w:r>
        <w:rPr>
          <w:rFonts w:ascii="Times New Roman" w:eastAsia="Times New Roman"/>
        </w:rPr>
        <w:t>3.6W</w:t>
      </w:r>
    </w:p>
    <w:p w:rsidR="00B9134A" w:rsidRDefault="00B9134A">
      <w:pPr>
        <w:spacing w:line="266" w:lineRule="exact"/>
        <w:rPr>
          <w:rFonts w:ascii="Times New Roman" w:eastAsia="Times New Roman"/>
        </w:rPr>
        <w:sectPr w:rsidR="00B9134A">
          <w:pgSz w:w="10270" w:h="14520"/>
          <w:pgMar w:top="1180" w:right="920" w:bottom="1160" w:left="1020" w:header="0" w:footer="979" w:gutter="0"/>
          <w:cols w:space="720"/>
        </w:sectPr>
      </w:pPr>
    </w:p>
    <w:p w:rsidR="00B9134A" w:rsidRDefault="00130903">
      <w:pPr>
        <w:pStyle w:val="Heading1"/>
      </w:pPr>
      <w:r>
        <w:lastRenderedPageBreak/>
        <w:t>二、填空题（本大题共</w:t>
      </w:r>
      <w:r>
        <w:t xml:space="preserve"> 3 </w:t>
      </w:r>
      <w:r>
        <w:t>小题，每空</w:t>
      </w:r>
      <w:r>
        <w:t xml:space="preserve"> 1 </w:t>
      </w:r>
      <w:r>
        <w:t>分，共</w:t>
      </w:r>
      <w:r>
        <w:t xml:space="preserve"> 8 </w:t>
      </w:r>
      <w:r>
        <w:t>分）</w:t>
      </w:r>
    </w:p>
    <w:p w:rsidR="00B9134A" w:rsidRDefault="00130903">
      <w:pPr>
        <w:pStyle w:val="a4"/>
        <w:numPr>
          <w:ilvl w:val="0"/>
          <w:numId w:val="8"/>
        </w:numPr>
        <w:tabs>
          <w:tab w:val="left" w:pos="534"/>
          <w:tab w:val="left" w:pos="1583"/>
          <w:tab w:val="left" w:pos="3683"/>
          <w:tab w:val="left" w:pos="5807"/>
          <w:tab w:val="left" w:pos="7043"/>
        </w:tabs>
        <w:spacing w:before="90" w:line="321" w:lineRule="auto"/>
        <w:ind w:right="324" w:hanging="420"/>
        <w:rPr>
          <w:sz w:val="21"/>
        </w:rPr>
      </w:pPr>
      <w:r>
        <w:rPr>
          <w:sz w:val="21"/>
        </w:rPr>
        <w:t>如图是小刚家中电能表照片，其中</w:t>
      </w:r>
      <w:r>
        <w:rPr>
          <w:rFonts w:ascii="Times New Roman" w:eastAsia="Times New Roman" w:hAnsi="Times New Roman"/>
          <w:sz w:val="21"/>
        </w:rPr>
        <w:t>“20A”</w:t>
      </w:r>
      <w:r>
        <w:rPr>
          <w:sz w:val="21"/>
        </w:rPr>
        <w:t>表示</w:t>
      </w:r>
      <w:r>
        <w:rPr>
          <w:sz w:val="21"/>
          <w:u w:val="single"/>
        </w:rPr>
        <w:t xml:space="preserve"> </w:t>
      </w:r>
      <w:r>
        <w:rPr>
          <w:sz w:val="21"/>
          <w:u w:val="single"/>
        </w:rPr>
        <w:tab/>
      </w:r>
      <w:r>
        <w:rPr>
          <w:sz w:val="21"/>
        </w:rPr>
        <w:t>；小刚发现当他家电路中只有一个电热水壶工作时，电能表指示灯</w:t>
      </w:r>
      <w:r>
        <w:rPr>
          <w:spacing w:val="-57"/>
          <w:sz w:val="21"/>
        </w:rPr>
        <w:t xml:space="preserve"> </w:t>
      </w:r>
      <w:r>
        <w:rPr>
          <w:rFonts w:ascii="Times New Roman" w:eastAsia="Times New Roman" w:hAnsi="Times New Roman"/>
          <w:sz w:val="21"/>
        </w:rPr>
        <w:t>3min</w:t>
      </w:r>
      <w:r>
        <w:rPr>
          <w:rFonts w:ascii="Times New Roman" w:eastAsia="Times New Roman" w:hAnsi="Times New Roman"/>
          <w:spacing w:val="-5"/>
          <w:sz w:val="21"/>
        </w:rPr>
        <w:t xml:space="preserve"> </w:t>
      </w:r>
      <w:r>
        <w:rPr>
          <w:sz w:val="21"/>
        </w:rPr>
        <w:t>闪烁了</w:t>
      </w:r>
      <w:r>
        <w:rPr>
          <w:spacing w:val="-56"/>
          <w:sz w:val="21"/>
        </w:rPr>
        <w:t xml:space="preserve"> </w:t>
      </w:r>
      <w:r>
        <w:rPr>
          <w:rFonts w:ascii="Times New Roman" w:eastAsia="Times New Roman" w:hAnsi="Times New Roman"/>
          <w:sz w:val="21"/>
        </w:rPr>
        <w:t>150</w:t>
      </w:r>
      <w:r>
        <w:rPr>
          <w:rFonts w:ascii="Times New Roman" w:eastAsia="Times New Roman" w:hAnsi="Times New Roman"/>
          <w:spacing w:val="-5"/>
          <w:sz w:val="21"/>
        </w:rPr>
        <w:t xml:space="preserve"> </w:t>
      </w:r>
      <w:r>
        <w:rPr>
          <w:sz w:val="21"/>
        </w:rPr>
        <w:t>次，则电热水壶在这段时间内消耗的电能是</w:t>
      </w:r>
      <w:r>
        <w:rPr>
          <w:sz w:val="21"/>
          <w:u w:val="single"/>
        </w:rPr>
        <w:t xml:space="preserve"> </w:t>
      </w:r>
      <w:r>
        <w:rPr>
          <w:sz w:val="21"/>
          <w:u w:val="single"/>
        </w:rPr>
        <w:tab/>
      </w:r>
      <w:r>
        <w:rPr>
          <w:rFonts w:ascii="Times New Roman" w:eastAsia="Times New Roman" w:hAnsi="Times New Roman"/>
          <w:w w:val="95"/>
          <w:sz w:val="21"/>
        </w:rPr>
        <w:t>KW·h</w:t>
      </w:r>
      <w:r>
        <w:rPr>
          <w:w w:val="95"/>
          <w:sz w:val="21"/>
        </w:rPr>
        <w:t>，这些电能可供</w:t>
      </w:r>
      <w:r>
        <w:rPr>
          <w:rFonts w:ascii="Times New Roman" w:eastAsia="Times New Roman" w:hAnsi="Times New Roman"/>
          <w:w w:val="95"/>
          <w:sz w:val="21"/>
        </w:rPr>
        <w:t>“220V40W”</w:t>
      </w:r>
      <w:r>
        <w:rPr>
          <w:w w:val="95"/>
          <w:sz w:val="21"/>
        </w:rPr>
        <w:t>的灯泡正常工</w:t>
      </w:r>
      <w:r>
        <w:rPr>
          <w:w w:val="95"/>
          <w:sz w:val="21"/>
        </w:rPr>
        <w:t xml:space="preserve"> </w:t>
      </w:r>
      <w:r>
        <w:rPr>
          <w:sz w:val="21"/>
        </w:rPr>
        <w:t>作</w:t>
      </w:r>
      <w:r>
        <w:rPr>
          <w:sz w:val="21"/>
          <w:u w:val="single"/>
        </w:rPr>
        <w:t xml:space="preserve"> </w:t>
      </w:r>
      <w:r>
        <w:rPr>
          <w:sz w:val="21"/>
          <w:u w:val="single"/>
        </w:rPr>
        <w:tab/>
      </w:r>
      <w:r>
        <w:rPr>
          <w:rFonts w:ascii="Times New Roman" w:eastAsia="Times New Roman" w:hAnsi="Times New Roman"/>
          <w:sz w:val="21"/>
        </w:rPr>
        <w:t>h</w:t>
      </w:r>
      <w:r>
        <w:rPr>
          <w:sz w:val="21"/>
        </w:rPr>
        <w:t>。如果这些能量由燃烧焦炭供给，则需要完全燃烧</w:t>
      </w:r>
      <w:r>
        <w:rPr>
          <w:sz w:val="21"/>
          <w:u w:val="single"/>
        </w:rPr>
        <w:t xml:space="preserve"> </w:t>
      </w:r>
      <w:r>
        <w:rPr>
          <w:sz w:val="21"/>
          <w:u w:val="single"/>
        </w:rPr>
        <w:tab/>
      </w:r>
      <w:r>
        <w:rPr>
          <w:rFonts w:ascii="Times New Roman" w:eastAsia="Times New Roman" w:hAnsi="Times New Roman"/>
          <w:sz w:val="21"/>
        </w:rPr>
        <w:t>kg</w:t>
      </w:r>
      <w:r>
        <w:rPr>
          <w:rFonts w:ascii="Times New Roman" w:eastAsia="Times New Roman" w:hAnsi="Times New Roman"/>
          <w:spacing w:val="-2"/>
          <w:sz w:val="21"/>
        </w:rPr>
        <w:t xml:space="preserve"> </w:t>
      </w:r>
      <w:r>
        <w:rPr>
          <w:sz w:val="21"/>
        </w:rPr>
        <w:t>的焦炭</w:t>
      </w:r>
    </w:p>
    <w:p w:rsidR="00B9134A" w:rsidRDefault="00130903">
      <w:pPr>
        <w:pStyle w:val="a3"/>
        <w:spacing w:line="267" w:lineRule="exact"/>
        <w:jc w:val="both"/>
      </w:pPr>
      <w:r>
        <w:t>（焦炭的热值约为</w:t>
      </w:r>
      <w:r>
        <w:t xml:space="preserve"> </w:t>
      </w:r>
      <w:r>
        <w:rPr>
          <w:rFonts w:ascii="Times New Roman" w:eastAsia="Times New Roman" w:hAnsi="Times New Roman"/>
        </w:rPr>
        <w:t>3.0×10</w:t>
      </w:r>
      <w:r>
        <w:rPr>
          <w:rFonts w:ascii="Times New Roman" w:eastAsia="Times New Roman" w:hAnsi="Times New Roman"/>
          <w:position w:val="7"/>
          <w:sz w:val="13"/>
        </w:rPr>
        <w:t>7</w:t>
      </w:r>
      <w:r>
        <w:rPr>
          <w:rFonts w:ascii="Times New Roman" w:eastAsia="Times New Roman" w:hAnsi="Times New Roman"/>
        </w:rPr>
        <w:t>J/kg</w:t>
      </w:r>
      <w:r>
        <w:t>）。</w:t>
      </w:r>
    </w:p>
    <w:p w:rsidR="00B9134A" w:rsidRDefault="00130903">
      <w:pPr>
        <w:pStyle w:val="a4"/>
        <w:numPr>
          <w:ilvl w:val="0"/>
          <w:numId w:val="8"/>
        </w:numPr>
        <w:tabs>
          <w:tab w:val="left" w:pos="534"/>
          <w:tab w:val="left" w:pos="3369"/>
          <w:tab w:val="left" w:pos="7699"/>
        </w:tabs>
        <w:spacing w:before="81" w:line="319" w:lineRule="auto"/>
        <w:ind w:right="213" w:hanging="420"/>
        <w:rPr>
          <w:sz w:val="21"/>
        </w:rPr>
      </w:pPr>
      <w:r>
        <w:rPr>
          <w:sz w:val="21"/>
        </w:rPr>
        <w:t>如图所示，工人用滑轮组提升重</w:t>
      </w:r>
      <w:r>
        <w:rPr>
          <w:spacing w:val="-55"/>
          <w:sz w:val="21"/>
        </w:rPr>
        <w:t xml:space="preserve"> </w:t>
      </w:r>
      <w:r>
        <w:rPr>
          <w:rFonts w:ascii="Times New Roman" w:eastAsia="Times New Roman"/>
          <w:sz w:val="21"/>
        </w:rPr>
        <w:t>400</w:t>
      </w:r>
      <w:r>
        <w:rPr>
          <w:rFonts w:ascii="Times New Roman" w:eastAsia="Times New Roman"/>
          <w:i/>
          <w:sz w:val="21"/>
        </w:rPr>
        <w:t>N</w:t>
      </w:r>
      <w:r>
        <w:rPr>
          <w:rFonts w:ascii="Times New Roman" w:eastAsia="Times New Roman"/>
          <w:i/>
          <w:spacing w:val="-2"/>
          <w:sz w:val="21"/>
        </w:rPr>
        <w:t xml:space="preserve"> </w:t>
      </w:r>
      <w:r>
        <w:rPr>
          <w:sz w:val="21"/>
        </w:rPr>
        <w:t>的物</w:t>
      </w:r>
      <w:r>
        <w:rPr>
          <w:spacing w:val="-10"/>
          <w:sz w:val="21"/>
        </w:rPr>
        <w:t>体</w:t>
      </w:r>
      <w:r>
        <w:rPr>
          <w:i/>
          <w:spacing w:val="-56"/>
        </w:rPr>
        <w:t>，</w:t>
      </w:r>
      <w:r>
        <w:rPr>
          <w:sz w:val="21"/>
        </w:rPr>
        <w:t>动滑轮重为</w:t>
      </w:r>
      <w:r>
        <w:rPr>
          <w:spacing w:val="-57"/>
          <w:sz w:val="21"/>
        </w:rPr>
        <w:t xml:space="preserve"> </w:t>
      </w:r>
      <w:r>
        <w:rPr>
          <w:rFonts w:ascii="Times New Roman" w:eastAsia="Times New Roman"/>
          <w:sz w:val="21"/>
        </w:rPr>
        <w:t>100</w:t>
      </w:r>
      <w:r>
        <w:rPr>
          <w:rFonts w:ascii="Times New Roman" w:eastAsia="Times New Roman"/>
          <w:spacing w:val="-3"/>
          <w:sz w:val="21"/>
        </w:rPr>
        <w:t xml:space="preserve"> </w:t>
      </w:r>
      <w:r>
        <w:rPr>
          <w:rFonts w:ascii="Times New Roman" w:eastAsia="Times New Roman"/>
          <w:sz w:val="21"/>
        </w:rPr>
        <w:t>N</w:t>
      </w:r>
      <w:r>
        <w:rPr>
          <w:sz w:val="21"/>
        </w:rPr>
        <w:t>，不计滑轮与轴</w:t>
      </w:r>
      <w:r>
        <w:rPr>
          <w:spacing w:val="-1"/>
          <w:w w:val="99"/>
          <w:sz w:val="21"/>
        </w:rPr>
        <w:t>之</w:t>
      </w:r>
      <w:r>
        <w:rPr>
          <w:spacing w:val="2"/>
          <w:w w:val="99"/>
          <w:sz w:val="21"/>
        </w:rPr>
        <w:t>间</w:t>
      </w:r>
      <w:r>
        <w:rPr>
          <w:spacing w:val="-1"/>
          <w:w w:val="99"/>
          <w:sz w:val="21"/>
        </w:rPr>
        <w:t>的</w:t>
      </w:r>
      <w:r>
        <w:rPr>
          <w:spacing w:val="2"/>
          <w:w w:val="99"/>
          <w:sz w:val="21"/>
        </w:rPr>
        <w:t>摩</w:t>
      </w:r>
      <w:r>
        <w:rPr>
          <w:spacing w:val="-1"/>
          <w:w w:val="99"/>
          <w:sz w:val="21"/>
        </w:rPr>
        <w:t>擦</w:t>
      </w:r>
      <w:r>
        <w:rPr>
          <w:spacing w:val="2"/>
          <w:w w:val="99"/>
          <w:sz w:val="21"/>
        </w:rPr>
        <w:t>及</w:t>
      </w:r>
      <w:r>
        <w:rPr>
          <w:spacing w:val="-1"/>
          <w:w w:val="99"/>
          <w:sz w:val="21"/>
        </w:rPr>
        <w:t>绳</w:t>
      </w:r>
      <w:r>
        <w:rPr>
          <w:spacing w:val="2"/>
          <w:w w:val="99"/>
          <w:sz w:val="21"/>
        </w:rPr>
        <w:t>重</w:t>
      </w:r>
      <w:r>
        <w:rPr>
          <w:spacing w:val="-104"/>
          <w:w w:val="99"/>
          <w:sz w:val="21"/>
        </w:rPr>
        <w:t>。</w:t>
      </w:r>
      <w:r>
        <w:rPr>
          <w:spacing w:val="-1"/>
          <w:w w:val="99"/>
          <w:sz w:val="21"/>
        </w:rPr>
        <w:t>若</w:t>
      </w:r>
      <w:r>
        <w:rPr>
          <w:spacing w:val="2"/>
          <w:w w:val="99"/>
          <w:sz w:val="21"/>
        </w:rPr>
        <w:t>工人</w:t>
      </w:r>
      <w:r>
        <w:rPr>
          <w:w w:val="99"/>
          <w:sz w:val="21"/>
        </w:rPr>
        <w:t>在</w:t>
      </w:r>
      <w:r>
        <w:rPr>
          <w:spacing w:val="-55"/>
          <w:sz w:val="21"/>
        </w:rPr>
        <w:t xml:space="preserve"> </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1"/>
          <w:sz w:val="21"/>
        </w:rPr>
        <w:t xml:space="preserve"> </w:t>
      </w:r>
      <w:r>
        <w:rPr>
          <w:rFonts w:ascii="Times New Roman" w:eastAsia="Times New Roman"/>
          <w:w w:val="99"/>
          <w:sz w:val="21"/>
        </w:rPr>
        <w:t>s</w:t>
      </w:r>
      <w:r>
        <w:rPr>
          <w:rFonts w:ascii="Times New Roman" w:eastAsia="Times New Roman"/>
          <w:spacing w:val="-2"/>
          <w:sz w:val="21"/>
        </w:rPr>
        <w:t xml:space="preserve"> </w:t>
      </w:r>
      <w:r>
        <w:rPr>
          <w:spacing w:val="2"/>
          <w:w w:val="99"/>
          <w:sz w:val="21"/>
        </w:rPr>
        <w:t>内</w:t>
      </w:r>
      <w:r>
        <w:rPr>
          <w:spacing w:val="-1"/>
          <w:w w:val="99"/>
          <w:sz w:val="21"/>
        </w:rPr>
        <w:t>使</w:t>
      </w:r>
      <w:r>
        <w:rPr>
          <w:spacing w:val="2"/>
          <w:w w:val="99"/>
          <w:sz w:val="21"/>
        </w:rPr>
        <w:t>物</w:t>
      </w:r>
      <w:r>
        <w:rPr>
          <w:spacing w:val="-1"/>
          <w:w w:val="99"/>
          <w:sz w:val="21"/>
        </w:rPr>
        <w:t>体匀</w:t>
      </w:r>
      <w:r>
        <w:rPr>
          <w:spacing w:val="2"/>
          <w:w w:val="99"/>
          <w:sz w:val="21"/>
        </w:rPr>
        <w:t>速提</w:t>
      </w:r>
      <w:r>
        <w:rPr>
          <w:w w:val="99"/>
          <w:sz w:val="21"/>
        </w:rPr>
        <w:t>升</w:t>
      </w:r>
      <w:r>
        <w:rPr>
          <w:spacing w:val="-55"/>
          <w:sz w:val="21"/>
        </w:rPr>
        <w:t xml:space="preserve"> </w:t>
      </w:r>
      <w:r>
        <w:rPr>
          <w:rFonts w:ascii="Times New Roman" w:eastAsia="Times New Roman"/>
          <w:spacing w:val="1"/>
          <w:w w:val="99"/>
          <w:sz w:val="21"/>
        </w:rPr>
        <w:t>2</w:t>
      </w:r>
      <w:r>
        <w:rPr>
          <w:rFonts w:ascii="Times New Roman" w:eastAsia="Times New Roman"/>
          <w:w w:val="99"/>
          <w:sz w:val="21"/>
        </w:rPr>
        <w:t>m</w:t>
      </w:r>
      <w:r>
        <w:rPr>
          <w:spacing w:val="-104"/>
          <w:w w:val="99"/>
          <w:sz w:val="21"/>
        </w:rPr>
        <w:t>，</w:t>
      </w:r>
      <w:r>
        <w:rPr>
          <w:spacing w:val="-1"/>
          <w:w w:val="99"/>
          <w:sz w:val="21"/>
        </w:rPr>
        <w:t>则拉</w:t>
      </w:r>
      <w:r>
        <w:rPr>
          <w:spacing w:val="2"/>
          <w:w w:val="99"/>
          <w:sz w:val="21"/>
        </w:rPr>
        <w:t>力</w:t>
      </w:r>
      <w:r>
        <w:rPr>
          <w:spacing w:val="-1"/>
          <w:w w:val="99"/>
          <w:sz w:val="21"/>
        </w:rPr>
        <w:t>的</w:t>
      </w:r>
      <w:r>
        <w:rPr>
          <w:spacing w:val="2"/>
          <w:w w:val="99"/>
          <w:sz w:val="21"/>
        </w:rPr>
        <w:t>功</w:t>
      </w:r>
      <w:r>
        <w:rPr>
          <w:spacing w:val="-1"/>
          <w:w w:val="99"/>
          <w:sz w:val="21"/>
        </w:rPr>
        <w:t>率</w:t>
      </w:r>
      <w:r>
        <w:rPr>
          <w:spacing w:val="1"/>
          <w:w w:val="99"/>
          <w:sz w:val="21"/>
        </w:rPr>
        <w:t>为</w:t>
      </w:r>
      <w:r>
        <w:rPr>
          <w:rFonts w:ascii="Times New Roman" w:eastAsia="Times New Roman"/>
          <w:w w:val="99"/>
          <w:sz w:val="21"/>
          <w:u w:val="single"/>
        </w:rPr>
        <w:t xml:space="preserve"> </w:t>
      </w:r>
      <w:r>
        <w:rPr>
          <w:rFonts w:ascii="Times New Roman" w:eastAsia="Times New Roman"/>
          <w:sz w:val="21"/>
          <w:u w:val="single"/>
        </w:rPr>
        <w:tab/>
      </w:r>
      <w:r>
        <w:rPr>
          <w:rFonts w:ascii="Times New Roman" w:eastAsia="Times New Roman"/>
          <w:spacing w:val="-8"/>
          <w:w w:val="99"/>
          <w:sz w:val="21"/>
        </w:rPr>
        <w:t>W</w:t>
      </w:r>
      <w:r>
        <w:rPr>
          <w:spacing w:val="-9"/>
          <w:w w:val="99"/>
          <w:sz w:val="21"/>
        </w:rPr>
        <w:t>，</w:t>
      </w:r>
      <w:r>
        <w:rPr>
          <w:sz w:val="21"/>
        </w:rPr>
        <w:t>滑轮组的机械效率为</w:t>
      </w:r>
      <w:r>
        <w:rPr>
          <w:sz w:val="21"/>
          <w:u w:val="single"/>
        </w:rPr>
        <w:t xml:space="preserve"> </w:t>
      </w:r>
      <w:r>
        <w:rPr>
          <w:sz w:val="21"/>
          <w:u w:val="single"/>
        </w:rPr>
        <w:tab/>
      </w:r>
      <w:r>
        <w:rPr>
          <w:sz w:val="21"/>
        </w:rPr>
        <w:t>。</w:t>
      </w:r>
    </w:p>
    <w:p w:rsidR="00B9134A" w:rsidRDefault="00130903">
      <w:pPr>
        <w:pStyle w:val="a4"/>
        <w:numPr>
          <w:ilvl w:val="0"/>
          <w:numId w:val="8"/>
        </w:numPr>
        <w:tabs>
          <w:tab w:val="left" w:pos="534"/>
          <w:tab w:val="left" w:pos="7723"/>
        </w:tabs>
        <w:spacing w:line="321" w:lineRule="auto"/>
        <w:ind w:right="319" w:hanging="420"/>
        <w:jc w:val="both"/>
        <w:rPr>
          <w:sz w:val="21"/>
        </w:rPr>
      </w:pPr>
      <w:r>
        <w:rPr>
          <w:noProof/>
          <w:lang w:val="en-US" w:bidi="ar-SA"/>
        </w:rPr>
        <w:drawing>
          <wp:anchor distT="0" distB="0" distL="0" distR="0" simplePos="0" relativeHeight="251670528" behindDoc="0" locked="0" layoutInCell="1" allowOverlap="1">
            <wp:simplePos x="0" y="0"/>
            <wp:positionH relativeFrom="page">
              <wp:posOffset>1409700</wp:posOffset>
            </wp:positionH>
            <wp:positionV relativeFrom="paragraph">
              <wp:posOffset>664591</wp:posOffset>
            </wp:positionV>
            <wp:extent cx="3776472" cy="1025651"/>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3776472" cy="1025651"/>
                    </a:xfrm>
                    <a:prstGeom prst="rect">
                      <a:avLst/>
                    </a:prstGeom>
                  </pic:spPr>
                </pic:pic>
              </a:graphicData>
            </a:graphic>
          </wp:anchor>
        </w:drawing>
      </w:r>
      <w:r>
        <w:rPr>
          <w:sz w:val="21"/>
        </w:rPr>
        <w:t>质地均匀的长方体质量为</w:t>
      </w:r>
      <w:r>
        <w:rPr>
          <w:spacing w:val="-60"/>
          <w:sz w:val="21"/>
        </w:rPr>
        <w:t xml:space="preserve"> </w:t>
      </w:r>
      <w:r>
        <w:rPr>
          <w:rFonts w:ascii="Times New Roman" w:eastAsia="Times New Roman" w:hAnsi="Times New Roman"/>
          <w:spacing w:val="-4"/>
          <w:sz w:val="21"/>
        </w:rPr>
        <w:t>5N</w:t>
      </w:r>
      <w:r>
        <w:rPr>
          <w:spacing w:val="-4"/>
          <w:sz w:val="21"/>
        </w:rPr>
        <w:t>，</w:t>
      </w:r>
      <w:r>
        <w:rPr>
          <w:sz w:val="21"/>
        </w:rPr>
        <w:t>它与桌面的接触面积为</w:t>
      </w:r>
      <w:r>
        <w:rPr>
          <w:spacing w:val="-57"/>
          <w:sz w:val="21"/>
        </w:rPr>
        <w:t xml:space="preserve"> </w:t>
      </w:r>
      <w:r>
        <w:rPr>
          <w:rFonts w:ascii="Times New Roman" w:eastAsia="Times New Roman" w:hAnsi="Times New Roman"/>
          <w:spacing w:val="-3"/>
          <w:sz w:val="21"/>
        </w:rPr>
        <w:t>100cm</w:t>
      </w:r>
      <w:r>
        <w:rPr>
          <w:rFonts w:ascii="Times New Roman" w:eastAsia="Times New Roman" w:hAnsi="Times New Roman"/>
          <w:spacing w:val="-3"/>
          <w:position w:val="7"/>
          <w:sz w:val="13"/>
        </w:rPr>
        <w:t>2</w:t>
      </w:r>
      <w:r>
        <w:rPr>
          <w:spacing w:val="-3"/>
          <w:sz w:val="21"/>
        </w:rPr>
        <w:t>，</w:t>
      </w:r>
      <w:r>
        <w:rPr>
          <w:sz w:val="21"/>
        </w:rPr>
        <w:t>则它对桌面的压强为</w:t>
      </w:r>
      <w:r>
        <w:rPr>
          <w:sz w:val="21"/>
          <w:u w:val="single"/>
        </w:rPr>
        <w:t xml:space="preserve">   </w:t>
      </w:r>
      <w:r>
        <w:rPr>
          <w:spacing w:val="94"/>
          <w:sz w:val="21"/>
        </w:rPr>
        <w:t xml:space="preserve"> </w:t>
      </w:r>
      <w:r>
        <w:rPr>
          <w:rFonts w:ascii="Times New Roman" w:eastAsia="Times New Roman" w:hAnsi="Times New Roman"/>
          <w:spacing w:val="-10"/>
          <w:sz w:val="21"/>
        </w:rPr>
        <w:t>Pa</w:t>
      </w:r>
      <w:r>
        <w:rPr>
          <w:spacing w:val="-10"/>
          <w:sz w:val="21"/>
        </w:rPr>
        <w:t>，</w:t>
      </w:r>
      <w:r>
        <w:rPr>
          <w:sz w:val="21"/>
        </w:rPr>
        <w:t>若竖直切除该物体右边的阴影部分</w:t>
      </w:r>
      <w:r>
        <w:rPr>
          <w:spacing w:val="-27"/>
          <w:sz w:val="21"/>
        </w:rPr>
        <w:t>，</w:t>
      </w:r>
      <w:r>
        <w:rPr>
          <w:sz w:val="21"/>
        </w:rPr>
        <w:t>剩余部分对桌面的压强</w:t>
      </w:r>
      <w:r>
        <w:rPr>
          <w:sz w:val="21"/>
          <w:u w:val="single"/>
        </w:rPr>
        <w:t xml:space="preserve"> </w:t>
      </w:r>
      <w:r>
        <w:rPr>
          <w:sz w:val="21"/>
          <w:u w:val="single"/>
        </w:rPr>
        <w:tab/>
      </w:r>
      <w:r>
        <w:rPr>
          <w:rFonts w:ascii="Times New Roman" w:eastAsia="Times New Roman" w:hAnsi="Times New Roman"/>
          <w:sz w:val="21"/>
        </w:rPr>
        <w:t>(</w:t>
      </w:r>
      <w:r>
        <w:rPr>
          <w:spacing w:val="-18"/>
          <w:sz w:val="21"/>
        </w:rPr>
        <w:t>选</w:t>
      </w:r>
      <w:r>
        <w:rPr>
          <w:sz w:val="21"/>
        </w:rPr>
        <w:t>填</w:t>
      </w:r>
      <w:r>
        <w:rPr>
          <w:rFonts w:ascii="Times New Roman" w:eastAsia="Times New Roman" w:hAnsi="Times New Roman"/>
          <w:sz w:val="21"/>
        </w:rPr>
        <w:t>“</w:t>
      </w:r>
      <w:r>
        <w:rPr>
          <w:sz w:val="21"/>
        </w:rPr>
        <w:t>变小</w:t>
      </w:r>
      <w:r>
        <w:rPr>
          <w:rFonts w:ascii="Times New Roman" w:eastAsia="Times New Roman" w:hAnsi="Times New Roman"/>
          <w:sz w:val="21"/>
        </w:rPr>
        <w:t>”</w:t>
      </w:r>
      <w:r>
        <w:rPr>
          <w:sz w:val="21"/>
        </w:rPr>
        <w:t>、</w:t>
      </w:r>
      <w:r>
        <w:rPr>
          <w:rFonts w:ascii="Times New Roman" w:eastAsia="Times New Roman" w:hAnsi="Times New Roman"/>
          <w:sz w:val="21"/>
        </w:rPr>
        <w:t>“</w:t>
      </w:r>
      <w:r>
        <w:rPr>
          <w:sz w:val="21"/>
        </w:rPr>
        <w:t>变大</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不变</w:t>
      </w:r>
      <w:r>
        <w:rPr>
          <w:rFonts w:ascii="Times New Roman" w:eastAsia="Times New Roman" w:hAnsi="Times New Roman"/>
          <w:sz w:val="21"/>
        </w:rPr>
        <w:t>”</w:t>
      </w:r>
      <w:r>
        <w:rPr>
          <w:sz w:val="21"/>
        </w:rPr>
        <w:t>）</w:t>
      </w: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spacing w:before="7"/>
        <w:ind w:left="0"/>
        <w:rPr>
          <w:sz w:val="26"/>
        </w:rPr>
      </w:pPr>
    </w:p>
    <w:p w:rsidR="00B9134A" w:rsidRDefault="00130903">
      <w:pPr>
        <w:pStyle w:val="Heading1"/>
        <w:spacing w:before="1"/>
        <w:jc w:val="both"/>
      </w:pPr>
      <w:r>
        <w:t>三、作图、实验探究题（</w:t>
      </w:r>
      <w:r>
        <w:rPr>
          <w:spacing w:val="-11"/>
        </w:rPr>
        <w:t>本大题共</w:t>
      </w:r>
      <w:r>
        <w:rPr>
          <w:spacing w:val="-11"/>
        </w:rPr>
        <w:t xml:space="preserve"> </w:t>
      </w:r>
      <w:r>
        <w:t>5</w:t>
      </w:r>
      <w:r>
        <w:rPr>
          <w:spacing w:val="-18"/>
        </w:rPr>
        <w:t xml:space="preserve"> </w:t>
      </w:r>
      <w:r>
        <w:rPr>
          <w:spacing w:val="-18"/>
        </w:rPr>
        <w:t>题，</w:t>
      </w:r>
      <w:r>
        <w:t>17</w:t>
      </w:r>
      <w:r>
        <w:rPr>
          <w:spacing w:val="-37"/>
        </w:rPr>
        <w:t xml:space="preserve"> </w:t>
      </w:r>
      <w:r>
        <w:rPr>
          <w:spacing w:val="-37"/>
        </w:rPr>
        <w:t>题</w:t>
      </w:r>
      <w:r>
        <w:rPr>
          <w:spacing w:val="-37"/>
        </w:rPr>
        <w:t xml:space="preserve"> </w:t>
      </w:r>
      <w:r>
        <w:t>2</w:t>
      </w:r>
      <w:r>
        <w:rPr>
          <w:spacing w:val="-18"/>
        </w:rPr>
        <w:t xml:space="preserve"> </w:t>
      </w:r>
      <w:r>
        <w:rPr>
          <w:spacing w:val="-18"/>
        </w:rPr>
        <w:t>分，</w:t>
      </w:r>
      <w:r>
        <w:t>18</w:t>
      </w:r>
      <w:r>
        <w:rPr>
          <w:spacing w:val="-37"/>
        </w:rPr>
        <w:t xml:space="preserve"> </w:t>
      </w:r>
      <w:r>
        <w:rPr>
          <w:spacing w:val="-37"/>
        </w:rPr>
        <w:t>题</w:t>
      </w:r>
      <w:r>
        <w:rPr>
          <w:spacing w:val="-37"/>
        </w:rPr>
        <w:t xml:space="preserve"> </w:t>
      </w:r>
      <w:r>
        <w:t>4</w:t>
      </w:r>
      <w:r>
        <w:rPr>
          <w:spacing w:val="-20"/>
        </w:rPr>
        <w:t xml:space="preserve"> </w:t>
      </w:r>
      <w:r>
        <w:rPr>
          <w:spacing w:val="-20"/>
        </w:rPr>
        <w:t>分，</w:t>
      </w:r>
      <w:r>
        <w:t>19</w:t>
      </w:r>
      <w:r>
        <w:rPr>
          <w:spacing w:val="-36"/>
        </w:rPr>
        <w:t xml:space="preserve"> </w:t>
      </w:r>
      <w:r>
        <w:rPr>
          <w:spacing w:val="-36"/>
        </w:rPr>
        <w:t>题</w:t>
      </w:r>
      <w:r>
        <w:rPr>
          <w:spacing w:val="-36"/>
        </w:rPr>
        <w:t xml:space="preserve"> </w:t>
      </w:r>
      <w:r>
        <w:t>4</w:t>
      </w:r>
      <w:r>
        <w:rPr>
          <w:spacing w:val="-18"/>
        </w:rPr>
        <w:t xml:space="preserve"> </w:t>
      </w:r>
      <w:r>
        <w:rPr>
          <w:spacing w:val="-18"/>
        </w:rPr>
        <w:t>分，</w:t>
      </w:r>
      <w:r>
        <w:t>20</w:t>
      </w:r>
      <w:r>
        <w:rPr>
          <w:spacing w:val="-28"/>
        </w:rPr>
        <w:t xml:space="preserve"> </w:t>
      </w:r>
      <w:r>
        <w:rPr>
          <w:spacing w:val="-28"/>
        </w:rPr>
        <w:t>题</w:t>
      </w:r>
    </w:p>
    <w:p w:rsidR="00B9134A" w:rsidRDefault="00130903">
      <w:pPr>
        <w:spacing w:before="91"/>
        <w:ind w:left="535"/>
        <w:jc w:val="both"/>
        <w:rPr>
          <w:b/>
          <w:sz w:val="21"/>
        </w:rPr>
      </w:pPr>
      <w:r>
        <w:rPr>
          <w:b/>
          <w:sz w:val="21"/>
        </w:rPr>
        <w:t xml:space="preserve">6 </w:t>
      </w:r>
      <w:r>
        <w:rPr>
          <w:b/>
          <w:sz w:val="21"/>
        </w:rPr>
        <w:t>分，</w:t>
      </w:r>
      <w:r>
        <w:rPr>
          <w:b/>
          <w:sz w:val="21"/>
        </w:rPr>
        <w:t xml:space="preserve">21 </w:t>
      </w:r>
      <w:r>
        <w:rPr>
          <w:b/>
          <w:sz w:val="21"/>
        </w:rPr>
        <w:t>题</w:t>
      </w:r>
      <w:r>
        <w:rPr>
          <w:b/>
          <w:sz w:val="21"/>
        </w:rPr>
        <w:t xml:space="preserve"> 6 </w:t>
      </w:r>
      <w:r>
        <w:rPr>
          <w:b/>
          <w:sz w:val="21"/>
        </w:rPr>
        <w:t>分，共</w:t>
      </w:r>
      <w:r>
        <w:rPr>
          <w:b/>
          <w:sz w:val="21"/>
        </w:rPr>
        <w:t xml:space="preserve"> 22 </w:t>
      </w:r>
      <w:r>
        <w:rPr>
          <w:b/>
          <w:sz w:val="21"/>
        </w:rPr>
        <w:t>分）</w:t>
      </w:r>
    </w:p>
    <w:p w:rsidR="00B9134A" w:rsidRDefault="00130903">
      <w:pPr>
        <w:pStyle w:val="a3"/>
        <w:spacing w:before="91" w:line="321" w:lineRule="auto"/>
        <w:ind w:left="952" w:right="213" w:hanging="840"/>
        <w:jc w:val="both"/>
      </w:pPr>
      <w:r>
        <w:rPr>
          <w:spacing w:val="-3"/>
        </w:rPr>
        <w:t>17</w:t>
      </w:r>
      <w:r>
        <w:rPr>
          <w:spacing w:val="-3"/>
        </w:rPr>
        <w:t>．（</w:t>
      </w:r>
      <w:r>
        <w:rPr>
          <w:spacing w:val="-3"/>
        </w:rPr>
        <w:t>1</w:t>
      </w:r>
      <w:r>
        <w:rPr>
          <w:spacing w:val="-3"/>
        </w:rPr>
        <w:t>）</w:t>
      </w:r>
      <w:r>
        <w:rPr>
          <w:spacing w:val="-12"/>
        </w:rPr>
        <w:t>如图所示，发光点</w:t>
      </w:r>
      <w:r>
        <w:rPr>
          <w:spacing w:val="-12"/>
        </w:rPr>
        <w:t xml:space="preserve"> </w:t>
      </w:r>
      <w:r>
        <w:t>S</w:t>
      </w:r>
      <w:r>
        <w:rPr>
          <w:spacing w:val="-11"/>
        </w:rPr>
        <w:t xml:space="preserve"> </w:t>
      </w:r>
      <w:r>
        <w:rPr>
          <w:spacing w:val="-11"/>
        </w:rPr>
        <w:t>发出一条射向水面的光线，在水面处发生反射和折射，反</w:t>
      </w:r>
      <w:r>
        <w:rPr>
          <w:spacing w:val="-20"/>
        </w:rPr>
        <w:t>射光线经过</w:t>
      </w:r>
      <w:r>
        <w:rPr>
          <w:spacing w:val="-20"/>
        </w:rPr>
        <w:t xml:space="preserve"> </w:t>
      </w:r>
      <w:r>
        <w:t>P</w:t>
      </w:r>
      <w:r>
        <w:rPr>
          <w:spacing w:val="-17"/>
        </w:rPr>
        <w:t xml:space="preserve"> </w:t>
      </w:r>
      <w:r>
        <w:rPr>
          <w:spacing w:val="-17"/>
        </w:rPr>
        <w:t>点。请在图中作出入射光线、反射光线及大致方向的折射光线</w:t>
      </w:r>
      <w:r>
        <w:t>（保留作图痕迹）</w:t>
      </w:r>
    </w:p>
    <w:p w:rsidR="00B9134A" w:rsidRDefault="00130903">
      <w:pPr>
        <w:pStyle w:val="a3"/>
        <w:spacing w:line="312" w:lineRule="auto"/>
        <w:ind w:left="952" w:right="213" w:hanging="420"/>
        <w:jc w:val="both"/>
      </w:pPr>
      <w:r>
        <w:rPr>
          <w:noProof/>
          <w:lang w:val="en-US" w:bidi="ar-SA"/>
        </w:rPr>
        <w:drawing>
          <wp:anchor distT="0" distB="0" distL="0" distR="0" simplePos="0" relativeHeight="251663360" behindDoc="0" locked="0" layoutInCell="1" allowOverlap="1">
            <wp:simplePos x="0" y="0"/>
            <wp:positionH relativeFrom="page">
              <wp:posOffset>1519427</wp:posOffset>
            </wp:positionH>
            <wp:positionV relativeFrom="paragraph">
              <wp:posOffset>492378</wp:posOffset>
            </wp:positionV>
            <wp:extent cx="3134155" cy="1016127"/>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stretch>
                      <a:fillRect/>
                    </a:stretch>
                  </pic:blipFill>
                  <pic:spPr>
                    <a:xfrm>
                      <a:off x="0" y="0"/>
                      <a:ext cx="3134155" cy="1016127"/>
                    </a:xfrm>
                    <a:prstGeom prst="rect">
                      <a:avLst/>
                    </a:prstGeom>
                  </pic:spPr>
                </pic:pic>
              </a:graphicData>
            </a:graphic>
          </wp:anchor>
        </w:drawing>
      </w:r>
      <w:r>
        <w:t>（</w:t>
      </w:r>
      <w:r>
        <w:t>2</w:t>
      </w:r>
      <w:r>
        <w:t>）如图所示为钓鱼竿钓鱼的示意图。</w:t>
      </w:r>
      <w:r>
        <w:t>O</w:t>
      </w:r>
      <w:r>
        <w:rPr>
          <w:spacing w:val="-12"/>
        </w:rPr>
        <w:t xml:space="preserve"> </w:t>
      </w:r>
      <w:r>
        <w:rPr>
          <w:spacing w:val="-12"/>
        </w:rPr>
        <w:t>为支点，</w:t>
      </w:r>
      <w:r>
        <w:t>A</w:t>
      </w:r>
      <w:r>
        <w:rPr>
          <w:spacing w:val="-8"/>
        </w:rPr>
        <w:t xml:space="preserve"> </w:t>
      </w:r>
      <w:r>
        <w:rPr>
          <w:spacing w:val="-8"/>
        </w:rPr>
        <w:t>为手握鱼竿的作用点，请在图</w:t>
      </w:r>
      <w:r>
        <w:rPr>
          <w:spacing w:val="-1"/>
          <w:w w:val="99"/>
        </w:rPr>
        <w:t>中画出最小的动力</w:t>
      </w:r>
      <w:r>
        <w:rPr>
          <w:spacing w:val="-60"/>
        </w:rPr>
        <w:t xml:space="preserve"> </w:t>
      </w:r>
      <w:r>
        <w:rPr>
          <w:i/>
          <w:spacing w:val="-57"/>
          <w:w w:val="95"/>
          <w:sz w:val="22"/>
        </w:rPr>
        <w:t>F</w:t>
      </w:r>
      <w:r>
        <w:rPr>
          <w:w w:val="106"/>
          <w:position w:val="-2"/>
          <w:sz w:val="10"/>
        </w:rPr>
        <w:t>1</w:t>
      </w:r>
      <w:r>
        <w:rPr>
          <w:position w:val="-2"/>
          <w:sz w:val="10"/>
        </w:rPr>
        <w:t xml:space="preserve"> </w:t>
      </w:r>
      <w:r>
        <w:rPr>
          <w:spacing w:val="-1"/>
          <w:w w:val="99"/>
        </w:rPr>
        <w:t>及其力臂</w:t>
      </w:r>
      <w:r>
        <w:rPr>
          <w:spacing w:val="-53"/>
        </w:rPr>
        <w:t xml:space="preserve"> </w:t>
      </w:r>
      <w:r>
        <w:rPr>
          <w:rFonts w:ascii="Trebuchet MS" w:eastAsia="Trebuchet MS"/>
          <w:i/>
          <w:spacing w:val="2"/>
          <w:w w:val="99"/>
        </w:rPr>
        <w:t>l</w:t>
      </w:r>
      <w:r>
        <w:rPr>
          <w:spacing w:val="-3"/>
          <w:w w:val="106"/>
          <w:position w:val="-2"/>
          <w:sz w:val="10"/>
        </w:rPr>
        <w:t>1</w:t>
      </w:r>
      <w:r>
        <w:rPr>
          <w:w w:val="99"/>
        </w:rPr>
        <w:t>。</w:t>
      </w:r>
    </w:p>
    <w:p w:rsidR="00B9134A" w:rsidRDefault="00130903">
      <w:pPr>
        <w:pStyle w:val="a4"/>
        <w:numPr>
          <w:ilvl w:val="0"/>
          <w:numId w:val="7"/>
        </w:numPr>
        <w:tabs>
          <w:tab w:val="left" w:pos="534"/>
        </w:tabs>
        <w:spacing w:before="67"/>
        <w:jc w:val="left"/>
        <w:rPr>
          <w:rFonts w:ascii="Times New Roman" w:eastAsia="Times New Roman" w:hAnsi="Times New Roman"/>
          <w:sz w:val="19"/>
        </w:rPr>
      </w:pPr>
      <w:r>
        <w:rPr>
          <w:sz w:val="21"/>
        </w:rPr>
        <w:t>在</w:t>
      </w:r>
      <w:r>
        <w:rPr>
          <w:sz w:val="21"/>
        </w:rPr>
        <w:t>“</w:t>
      </w:r>
      <w:r>
        <w:rPr>
          <w:sz w:val="21"/>
        </w:rPr>
        <w:t>探究凸透镜成像规律</w:t>
      </w:r>
      <w:r>
        <w:rPr>
          <w:sz w:val="21"/>
        </w:rPr>
        <w:t>”</w:t>
      </w:r>
      <w:r>
        <w:rPr>
          <w:sz w:val="21"/>
        </w:rPr>
        <w:t>的实验中</w:t>
      </w:r>
      <w:r>
        <w:rPr>
          <w:rFonts w:ascii="Times New Roman" w:eastAsia="Times New Roman" w:hAnsi="Times New Roman"/>
          <w:sz w:val="21"/>
        </w:rPr>
        <w:t>:</w:t>
      </w:r>
    </w:p>
    <w:p w:rsidR="00B9134A" w:rsidRDefault="00130903">
      <w:pPr>
        <w:pStyle w:val="a4"/>
        <w:numPr>
          <w:ilvl w:val="0"/>
          <w:numId w:val="6"/>
        </w:numPr>
        <w:tabs>
          <w:tab w:val="left" w:pos="640"/>
          <w:tab w:val="left" w:pos="2738"/>
        </w:tabs>
        <w:spacing w:before="91" w:line="321" w:lineRule="auto"/>
        <w:ind w:right="108" w:hanging="420"/>
        <w:rPr>
          <w:sz w:val="21"/>
        </w:rPr>
      </w:pPr>
      <w:r>
        <w:rPr>
          <w:sz w:val="21"/>
        </w:rPr>
        <w:t>实验装置正确安装并调节后</w:t>
      </w:r>
      <w:r>
        <w:rPr>
          <w:spacing w:val="-97"/>
          <w:sz w:val="21"/>
        </w:rPr>
        <w:t>，</w:t>
      </w:r>
      <w:r>
        <w:rPr>
          <w:sz w:val="21"/>
        </w:rPr>
        <w:t>小芳同学在如图甲所示的光屏上看到了烛焰清晰的像，生活中的</w:t>
      </w:r>
      <w:r>
        <w:rPr>
          <w:sz w:val="21"/>
          <w:u w:val="single"/>
        </w:rPr>
        <w:t xml:space="preserve"> </w:t>
      </w:r>
      <w:r>
        <w:rPr>
          <w:sz w:val="21"/>
          <w:u w:val="single"/>
        </w:rPr>
        <w:tab/>
      </w:r>
      <w:r>
        <w:rPr>
          <w:sz w:val="21"/>
        </w:rPr>
        <w:t>是利用这一成像原理制成的。</w:t>
      </w:r>
    </w:p>
    <w:p w:rsidR="00B9134A" w:rsidRDefault="00130903">
      <w:pPr>
        <w:pStyle w:val="a4"/>
        <w:numPr>
          <w:ilvl w:val="0"/>
          <w:numId w:val="6"/>
        </w:numPr>
        <w:tabs>
          <w:tab w:val="left" w:pos="640"/>
          <w:tab w:val="left" w:pos="6107"/>
        </w:tabs>
        <w:spacing w:line="321" w:lineRule="auto"/>
        <w:ind w:right="213" w:hanging="420"/>
        <w:rPr>
          <w:sz w:val="21"/>
        </w:rPr>
      </w:pPr>
      <w:r>
        <w:rPr>
          <w:sz w:val="21"/>
        </w:rPr>
        <w:t>为了从不同方向看到光屏上的像</w:t>
      </w:r>
      <w:r>
        <w:rPr>
          <w:spacing w:val="-29"/>
          <w:sz w:val="21"/>
        </w:rPr>
        <w:t>，</w:t>
      </w:r>
      <w:r>
        <w:rPr>
          <w:sz w:val="21"/>
        </w:rPr>
        <w:t>光屏应选用较</w:t>
      </w:r>
      <w:r>
        <w:rPr>
          <w:sz w:val="21"/>
          <w:u w:val="single"/>
        </w:rPr>
        <w:t xml:space="preserve"> </w:t>
      </w:r>
      <w:r>
        <w:rPr>
          <w:sz w:val="21"/>
          <w:u w:val="single"/>
        </w:rPr>
        <w:tab/>
      </w:r>
      <w:r>
        <w:rPr>
          <w:sz w:val="21"/>
        </w:rPr>
        <w:t>（选</w:t>
      </w:r>
      <w:r>
        <w:rPr>
          <w:spacing w:val="-32"/>
          <w:sz w:val="21"/>
        </w:rPr>
        <w:t>填</w:t>
      </w:r>
      <w:r>
        <w:rPr>
          <w:sz w:val="21"/>
        </w:rPr>
        <w:t>“</w:t>
      </w:r>
      <w:r>
        <w:rPr>
          <w:sz w:val="21"/>
        </w:rPr>
        <w:t>光滑</w:t>
      </w:r>
      <w:r>
        <w:rPr>
          <w:spacing w:val="-32"/>
          <w:sz w:val="21"/>
        </w:rPr>
        <w:t>”</w:t>
      </w:r>
      <w:r>
        <w:rPr>
          <w:spacing w:val="-32"/>
          <w:sz w:val="21"/>
        </w:rPr>
        <w:t>或</w:t>
      </w:r>
      <w:r>
        <w:rPr>
          <w:sz w:val="21"/>
        </w:rPr>
        <w:t>“</w:t>
      </w:r>
      <w:r>
        <w:rPr>
          <w:spacing w:val="-11"/>
          <w:sz w:val="21"/>
        </w:rPr>
        <w:t>粗</w:t>
      </w:r>
      <w:r>
        <w:rPr>
          <w:sz w:val="21"/>
        </w:rPr>
        <w:t>糙</w:t>
      </w:r>
      <w:r>
        <w:rPr>
          <w:sz w:val="21"/>
        </w:rPr>
        <w:t>”</w:t>
      </w:r>
      <w:r>
        <w:rPr>
          <w:sz w:val="21"/>
        </w:rPr>
        <w:t>）的白板。</w:t>
      </w:r>
    </w:p>
    <w:p w:rsidR="00B9134A" w:rsidRDefault="00B9134A">
      <w:pPr>
        <w:spacing w:line="321" w:lineRule="auto"/>
        <w:rPr>
          <w:sz w:val="21"/>
        </w:rPr>
        <w:sectPr w:rsidR="00B9134A">
          <w:pgSz w:w="10270" w:h="14520"/>
          <w:pgMar w:top="1140" w:right="920" w:bottom="1160" w:left="1020" w:header="0" w:footer="979" w:gutter="0"/>
          <w:cols w:space="720"/>
        </w:sectPr>
      </w:pPr>
    </w:p>
    <w:p w:rsidR="00B9134A" w:rsidRDefault="00130903">
      <w:pPr>
        <w:pStyle w:val="a4"/>
        <w:numPr>
          <w:ilvl w:val="0"/>
          <w:numId w:val="6"/>
        </w:numPr>
        <w:tabs>
          <w:tab w:val="left" w:pos="640"/>
          <w:tab w:val="left" w:pos="7043"/>
        </w:tabs>
        <w:spacing w:before="57" w:line="321" w:lineRule="auto"/>
        <w:ind w:right="333" w:hanging="420"/>
        <w:jc w:val="both"/>
        <w:rPr>
          <w:sz w:val="21"/>
        </w:rPr>
      </w:pPr>
      <w:r>
        <w:rPr>
          <w:noProof/>
          <w:lang w:val="en-US" w:bidi="ar-SA"/>
        </w:rPr>
        <w:lastRenderedPageBreak/>
        <w:drawing>
          <wp:anchor distT="0" distB="0" distL="0" distR="0" simplePos="0" relativeHeight="251671552" behindDoc="0" locked="0" layoutInCell="1" allowOverlap="1">
            <wp:simplePos x="0" y="0"/>
            <wp:positionH relativeFrom="page">
              <wp:posOffset>1146047</wp:posOffset>
            </wp:positionH>
            <wp:positionV relativeFrom="paragraph">
              <wp:posOffset>702309</wp:posOffset>
            </wp:positionV>
            <wp:extent cx="4076700" cy="1037844"/>
            <wp:effectExtent l="0" t="0" r="0" b="0"/>
            <wp:wrapNone/>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0" cstate="print"/>
                    <a:stretch>
                      <a:fillRect/>
                    </a:stretch>
                  </pic:blipFill>
                  <pic:spPr>
                    <a:xfrm>
                      <a:off x="0" y="0"/>
                      <a:ext cx="4076700" cy="1037844"/>
                    </a:xfrm>
                    <a:prstGeom prst="rect">
                      <a:avLst/>
                    </a:prstGeom>
                  </pic:spPr>
                </pic:pic>
              </a:graphicData>
            </a:graphic>
          </wp:anchor>
        </w:drawing>
      </w:r>
      <w:r>
        <w:rPr>
          <w:w w:val="95"/>
          <w:sz w:val="21"/>
        </w:rPr>
        <w:t>如果保持蜡烛和凸透镜的位置不变，把光屏向左移动一小段距离后，要想在光屏</w:t>
      </w:r>
      <w:r>
        <w:rPr>
          <w:w w:val="95"/>
          <w:sz w:val="21"/>
        </w:rPr>
        <w:t xml:space="preserve">  </w:t>
      </w:r>
      <w:r>
        <w:rPr>
          <w:sz w:val="21"/>
        </w:rPr>
        <w:t>上再次得到清晰的像，可在蜡烛与凸透镜之间放一个焦距合适的</w:t>
      </w:r>
      <w:r>
        <w:rPr>
          <w:sz w:val="21"/>
          <w:u w:val="single"/>
        </w:rPr>
        <w:t xml:space="preserve"> </w:t>
      </w:r>
      <w:r>
        <w:rPr>
          <w:sz w:val="21"/>
          <w:u w:val="single"/>
        </w:rPr>
        <w:tab/>
      </w:r>
      <w:r>
        <w:rPr>
          <w:rFonts w:ascii="Times New Roman" w:eastAsia="Times New Roman" w:hAnsi="Times New Roman"/>
          <w:sz w:val="21"/>
        </w:rPr>
        <w:t>(</w:t>
      </w:r>
      <w:r>
        <w:rPr>
          <w:sz w:val="21"/>
        </w:rPr>
        <w:t>选填</w:t>
      </w:r>
      <w:r>
        <w:rPr>
          <w:sz w:val="21"/>
        </w:rPr>
        <w:t>“</w:t>
      </w:r>
      <w:r>
        <w:rPr>
          <w:sz w:val="21"/>
        </w:rPr>
        <w:t>近视</w:t>
      </w:r>
      <w:r>
        <w:rPr>
          <w:sz w:val="21"/>
        </w:rPr>
        <w:t>”</w:t>
      </w:r>
      <w:r>
        <w:rPr>
          <w:sz w:val="21"/>
        </w:rPr>
        <w:t>或</w:t>
      </w:r>
      <w:r>
        <w:rPr>
          <w:sz w:val="21"/>
        </w:rPr>
        <w:t>“</w:t>
      </w:r>
      <w:r>
        <w:rPr>
          <w:sz w:val="21"/>
        </w:rPr>
        <w:t>远视</w:t>
      </w:r>
      <w:r>
        <w:rPr>
          <w:sz w:val="21"/>
        </w:rPr>
        <w:t>”</w:t>
      </w:r>
      <w:r>
        <w:rPr>
          <w:rFonts w:ascii="Times New Roman" w:eastAsia="Times New Roman" w:hAnsi="Times New Roman"/>
          <w:sz w:val="21"/>
        </w:rPr>
        <w:t>)</w:t>
      </w:r>
      <w:r>
        <w:rPr>
          <w:sz w:val="21"/>
        </w:rPr>
        <w:t>眼镜。</w:t>
      </w: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spacing w:before="4"/>
        <w:ind w:left="0"/>
        <w:rPr>
          <w:sz w:val="30"/>
        </w:rPr>
      </w:pPr>
    </w:p>
    <w:p w:rsidR="00B9134A" w:rsidRDefault="00130903">
      <w:pPr>
        <w:pStyle w:val="a4"/>
        <w:numPr>
          <w:ilvl w:val="0"/>
          <w:numId w:val="6"/>
        </w:numPr>
        <w:tabs>
          <w:tab w:val="left" w:pos="640"/>
          <w:tab w:val="left" w:pos="7521"/>
        </w:tabs>
        <w:spacing w:line="321" w:lineRule="auto"/>
        <w:ind w:right="319" w:hanging="420"/>
        <w:rPr>
          <w:sz w:val="21"/>
        </w:rPr>
      </w:pPr>
      <w:r>
        <w:rPr>
          <w:sz w:val="21"/>
        </w:rPr>
        <w:t>某小组实验时对图甲中的装置进行了改进</w:t>
      </w:r>
      <w:r>
        <w:rPr>
          <w:rFonts w:ascii="Times New Roman" w:eastAsia="Times New Roman" w:hAnsi="Times New Roman"/>
          <w:sz w:val="21"/>
        </w:rPr>
        <w:t>,</w:t>
      </w:r>
      <w:r>
        <w:rPr>
          <w:sz w:val="21"/>
        </w:rPr>
        <w:t>将蜡烛换</w:t>
      </w:r>
      <w:r>
        <w:rPr>
          <w:spacing w:val="-5"/>
          <w:sz w:val="21"/>
        </w:rPr>
        <w:t>成</w:t>
      </w:r>
      <w:r>
        <w:rPr>
          <w:sz w:val="21"/>
        </w:rPr>
        <w:t>“F”</w:t>
      </w:r>
      <w:r>
        <w:rPr>
          <w:sz w:val="21"/>
        </w:rPr>
        <w:t>形的</w:t>
      </w:r>
      <w:r>
        <w:rPr>
          <w:spacing w:val="-65"/>
          <w:sz w:val="21"/>
        </w:rPr>
        <w:t xml:space="preserve"> </w:t>
      </w:r>
      <w:r>
        <w:rPr>
          <w:rFonts w:ascii="Times New Roman" w:eastAsia="Times New Roman" w:hAnsi="Times New Roman"/>
          <w:sz w:val="21"/>
        </w:rPr>
        <w:t>LED</w:t>
      </w:r>
      <w:r>
        <w:rPr>
          <w:rFonts w:ascii="Times New Roman" w:eastAsia="Times New Roman" w:hAnsi="Times New Roman"/>
          <w:spacing w:val="-11"/>
          <w:sz w:val="21"/>
        </w:rPr>
        <w:t xml:space="preserve"> </w:t>
      </w:r>
      <w:r>
        <w:rPr>
          <w:sz w:val="21"/>
        </w:rPr>
        <w:t>灯</w:t>
      </w:r>
      <w:r>
        <w:rPr>
          <w:spacing w:val="-5"/>
          <w:sz w:val="21"/>
        </w:rPr>
        <w:t>，</w:t>
      </w:r>
      <w:r>
        <w:rPr>
          <w:sz w:val="21"/>
        </w:rPr>
        <w:t>光屏贴上方格纸，如图乙所示，请写出改进后其中一个优点</w:t>
      </w:r>
      <w:r>
        <w:rPr>
          <w:rFonts w:ascii="Times New Roman" w:eastAsia="Times New Roman" w:hAnsi="Times New Roman"/>
          <w:sz w:val="21"/>
        </w:rPr>
        <w:t>:</w:t>
      </w:r>
      <w:r>
        <w:rPr>
          <w:rFonts w:ascii="Times New Roman" w:eastAsia="Times New Roman" w:hAnsi="Times New Roman"/>
          <w:sz w:val="21"/>
          <w:u w:val="single"/>
        </w:rPr>
        <w:t xml:space="preserve"> </w:t>
      </w:r>
      <w:r>
        <w:rPr>
          <w:rFonts w:ascii="Times New Roman" w:eastAsia="Times New Roman" w:hAnsi="Times New Roman"/>
          <w:sz w:val="21"/>
          <w:u w:val="single"/>
        </w:rPr>
        <w:tab/>
      </w:r>
      <w:r>
        <w:rPr>
          <w:sz w:val="21"/>
        </w:rPr>
        <w:t>。</w:t>
      </w:r>
    </w:p>
    <w:p w:rsidR="00B9134A" w:rsidRDefault="00130903">
      <w:pPr>
        <w:pStyle w:val="a4"/>
        <w:numPr>
          <w:ilvl w:val="0"/>
          <w:numId w:val="7"/>
        </w:numPr>
        <w:tabs>
          <w:tab w:val="left" w:pos="534"/>
        </w:tabs>
        <w:spacing w:line="268" w:lineRule="exact"/>
        <w:jc w:val="left"/>
        <w:rPr>
          <w:rFonts w:ascii="Times New Roman" w:eastAsia="Times New Roman" w:hAnsi="Times New Roman"/>
          <w:sz w:val="19"/>
        </w:rPr>
      </w:pPr>
      <w:r>
        <w:rPr>
          <w:sz w:val="21"/>
        </w:rPr>
        <w:t>在做</w:t>
      </w:r>
      <w:r>
        <w:rPr>
          <w:sz w:val="21"/>
        </w:rPr>
        <w:t>“</w:t>
      </w:r>
      <w:r>
        <w:rPr>
          <w:sz w:val="21"/>
        </w:rPr>
        <w:t>观察水沸腾</w:t>
      </w:r>
      <w:r>
        <w:rPr>
          <w:sz w:val="21"/>
        </w:rPr>
        <w:t>”</w:t>
      </w:r>
      <w:r>
        <w:rPr>
          <w:sz w:val="21"/>
        </w:rPr>
        <w:t>的实验时</w:t>
      </w:r>
    </w:p>
    <w:p w:rsidR="00B9134A" w:rsidRDefault="00130903">
      <w:pPr>
        <w:pStyle w:val="a3"/>
        <w:spacing w:before="91"/>
        <w:ind w:left="218"/>
      </w:pPr>
      <w:r>
        <w:t>（</w:t>
      </w:r>
      <w:r>
        <w:t>1</w:t>
      </w:r>
      <w:r>
        <w:t>）小兵同学用的是如图甲所示装置，该装置中有一处明显错误，请指出该错误是</w:t>
      </w:r>
    </w:p>
    <w:p w:rsidR="00B9134A" w:rsidRDefault="00130903">
      <w:pPr>
        <w:pStyle w:val="a3"/>
        <w:tabs>
          <w:tab w:val="left" w:pos="2423"/>
        </w:tabs>
        <w:spacing w:before="91"/>
      </w:pPr>
      <w:r>
        <w:rPr>
          <w:noProof/>
          <w:lang w:val="en-US" w:bidi="ar-SA"/>
        </w:rPr>
        <w:drawing>
          <wp:anchor distT="0" distB="0" distL="0" distR="0" simplePos="0" relativeHeight="251672576" behindDoc="0" locked="0" layoutInCell="1" allowOverlap="1">
            <wp:simplePos x="0" y="0"/>
            <wp:positionH relativeFrom="page">
              <wp:posOffset>2550132</wp:posOffset>
            </wp:positionH>
            <wp:positionV relativeFrom="paragraph">
              <wp:posOffset>105156</wp:posOffset>
            </wp:positionV>
            <wp:extent cx="1946125" cy="1209123"/>
            <wp:effectExtent l="0" t="0" r="0" b="0"/>
            <wp:wrapNone/>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1946125" cy="1209123"/>
                    </a:xfrm>
                    <a:prstGeom prst="rect">
                      <a:avLst/>
                    </a:prstGeom>
                  </pic:spPr>
                </pic:pic>
              </a:graphicData>
            </a:graphic>
          </wp:anchor>
        </w:drawing>
      </w:r>
      <w:r>
        <w:rPr>
          <w:rFonts w:ascii="Times New Roman" w:eastAsia="Times New Roman"/>
          <w:w w:val="99"/>
          <w:u w:val="single"/>
        </w:rPr>
        <w:t xml:space="preserve"> </w:t>
      </w:r>
      <w:r>
        <w:rPr>
          <w:rFonts w:ascii="Times New Roman" w:eastAsia="Times New Roman"/>
          <w:u w:val="single"/>
        </w:rPr>
        <w:tab/>
      </w:r>
      <w:r>
        <w:t>。</w:t>
      </w: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ind w:left="0"/>
        <w:rPr>
          <w:sz w:val="22"/>
        </w:rPr>
      </w:pPr>
    </w:p>
    <w:p w:rsidR="00B9134A" w:rsidRDefault="00B9134A">
      <w:pPr>
        <w:pStyle w:val="a3"/>
        <w:spacing w:before="7"/>
        <w:ind w:left="0"/>
        <w:rPr>
          <w:sz w:val="15"/>
        </w:rPr>
      </w:pPr>
    </w:p>
    <w:p w:rsidR="00B9134A" w:rsidRDefault="00130903">
      <w:pPr>
        <w:pStyle w:val="a4"/>
        <w:numPr>
          <w:ilvl w:val="0"/>
          <w:numId w:val="5"/>
        </w:numPr>
        <w:tabs>
          <w:tab w:val="left" w:pos="640"/>
        </w:tabs>
        <w:spacing w:line="321" w:lineRule="auto"/>
        <w:ind w:right="316" w:hanging="420"/>
        <w:rPr>
          <w:sz w:val="21"/>
        </w:rPr>
      </w:pPr>
      <w:r>
        <w:rPr>
          <w:sz w:val="21"/>
        </w:rPr>
        <w:t>B</w:t>
      </w:r>
      <w:r>
        <w:rPr>
          <w:spacing w:val="-13"/>
          <w:sz w:val="21"/>
        </w:rPr>
        <w:t>、</w:t>
      </w:r>
      <w:r>
        <w:rPr>
          <w:sz w:val="21"/>
        </w:rPr>
        <w:t>C</w:t>
      </w:r>
      <w:r>
        <w:rPr>
          <w:spacing w:val="-10"/>
          <w:sz w:val="21"/>
        </w:rPr>
        <w:t xml:space="preserve"> </w:t>
      </w:r>
      <w:r>
        <w:rPr>
          <w:spacing w:val="-10"/>
          <w:sz w:val="21"/>
        </w:rPr>
        <w:t>两组同学选用相同的实验装置完成实验，他们分别绘制的温度随时间变化的</w:t>
      </w:r>
      <w:r>
        <w:rPr>
          <w:spacing w:val="-12"/>
          <w:w w:val="95"/>
          <w:sz w:val="21"/>
        </w:rPr>
        <w:t>图像如图乙所示。如果操作及实验器材均无问题，则分析图像可知：当时的大气压</w:t>
      </w:r>
    </w:p>
    <w:p w:rsidR="00B9134A" w:rsidRDefault="00130903">
      <w:pPr>
        <w:pStyle w:val="a3"/>
        <w:tabs>
          <w:tab w:val="left" w:pos="1214"/>
          <w:tab w:val="left" w:pos="3683"/>
        </w:tabs>
        <w:spacing w:line="321" w:lineRule="auto"/>
        <w:ind w:right="316"/>
      </w:pPr>
      <w:r>
        <w:rPr>
          <w:rFonts w:ascii="Times New Roman" w:eastAsia="Times New Roman" w:hAnsi="Times New Roman"/>
          <w:w w:val="99"/>
          <w:u w:val="single"/>
        </w:rPr>
        <w:t xml:space="preserve"> </w:t>
      </w:r>
      <w:r>
        <w:rPr>
          <w:rFonts w:ascii="Times New Roman" w:eastAsia="Times New Roman" w:hAnsi="Times New Roman"/>
          <w:u w:val="single"/>
        </w:rPr>
        <w:tab/>
      </w:r>
      <w:r>
        <w:rPr>
          <w:rFonts w:ascii="Times New Roman" w:eastAsia="Times New Roman" w:hAnsi="Times New Roman"/>
          <w:spacing w:val="4"/>
        </w:rPr>
        <w:t xml:space="preserve"> </w:t>
      </w:r>
      <w:r>
        <w:t>(</w:t>
      </w:r>
      <w:r>
        <w:t>选</w:t>
      </w:r>
      <w:r>
        <w:rPr>
          <w:spacing w:val="4"/>
        </w:rPr>
        <w:t>填</w:t>
      </w:r>
      <w:r>
        <w:t>“</w:t>
      </w:r>
      <w:r>
        <w:t>小</w:t>
      </w:r>
      <w:r>
        <w:rPr>
          <w:spacing w:val="4"/>
        </w:rPr>
        <w:t>于</w:t>
      </w:r>
      <w:r>
        <w:t>”“</w:t>
      </w:r>
      <w:r>
        <w:t>大</w:t>
      </w:r>
      <w:r>
        <w:rPr>
          <w:spacing w:val="4"/>
        </w:rPr>
        <w:t>于</w:t>
      </w:r>
      <w:r>
        <w:t>”</w:t>
      </w:r>
      <w:r>
        <w:rPr>
          <w:spacing w:val="4"/>
        </w:rPr>
        <w:t>或</w:t>
      </w:r>
      <w:r>
        <w:t>“</w:t>
      </w:r>
      <w:r>
        <w:t>等</w:t>
      </w:r>
      <w:r>
        <w:rPr>
          <w:spacing w:val="4"/>
        </w:rPr>
        <w:t>于</w:t>
      </w:r>
      <w:r>
        <w:rPr>
          <w:spacing w:val="2"/>
        </w:rPr>
        <w:t>”)</w:t>
      </w:r>
      <w:r>
        <w:t>标</w:t>
      </w:r>
      <w:r>
        <w:rPr>
          <w:spacing w:val="4"/>
        </w:rPr>
        <w:t>准</w:t>
      </w:r>
      <w:r>
        <w:t>大气</w:t>
      </w:r>
      <w:r>
        <w:rPr>
          <w:spacing w:val="4"/>
        </w:rPr>
        <w:t>压</w:t>
      </w:r>
      <w:r>
        <w:t>；</w:t>
      </w:r>
      <w:r>
        <w:t>B</w:t>
      </w:r>
      <w:r>
        <w:rPr>
          <w:spacing w:val="4"/>
        </w:rPr>
        <w:t>、</w:t>
      </w:r>
      <w:r>
        <w:t>C</w:t>
      </w:r>
      <w:r>
        <w:rPr>
          <w:spacing w:val="-51"/>
        </w:rPr>
        <w:t xml:space="preserve"> </w:t>
      </w:r>
      <w:r>
        <w:t>组</w:t>
      </w:r>
      <w:r>
        <w:rPr>
          <w:spacing w:val="4"/>
        </w:rPr>
        <w:t>得</w:t>
      </w:r>
      <w:r>
        <w:t>到</w:t>
      </w:r>
      <w:r>
        <w:rPr>
          <w:spacing w:val="-49"/>
        </w:rPr>
        <w:t xml:space="preserve"> </w:t>
      </w:r>
      <w:r>
        <w:rPr>
          <w:spacing w:val="3"/>
        </w:rPr>
        <w:t>b</w:t>
      </w:r>
      <w:r>
        <w:t>、</w:t>
      </w:r>
      <w:r>
        <w:t>c</w:t>
      </w:r>
      <w:r>
        <w:rPr>
          <w:spacing w:val="-48"/>
        </w:rPr>
        <w:t xml:space="preserve"> </w:t>
      </w:r>
      <w:r>
        <w:t>两种不同图像的原因可能是水的</w:t>
      </w:r>
      <w:r>
        <w:rPr>
          <w:u w:val="single"/>
        </w:rPr>
        <w:t xml:space="preserve"> </w:t>
      </w:r>
      <w:r>
        <w:rPr>
          <w:u w:val="single"/>
        </w:rPr>
        <w:tab/>
      </w:r>
      <w:r>
        <w:t>不同。</w:t>
      </w:r>
    </w:p>
    <w:p w:rsidR="00B9134A" w:rsidRDefault="00130903">
      <w:pPr>
        <w:pStyle w:val="a4"/>
        <w:numPr>
          <w:ilvl w:val="0"/>
          <w:numId w:val="5"/>
        </w:numPr>
        <w:tabs>
          <w:tab w:val="left" w:pos="641"/>
          <w:tab w:val="left" w:pos="2632"/>
        </w:tabs>
        <w:spacing w:line="321" w:lineRule="auto"/>
        <w:ind w:right="319" w:hanging="420"/>
        <w:rPr>
          <w:sz w:val="21"/>
        </w:rPr>
      </w:pPr>
      <w:r>
        <w:rPr>
          <w:sz w:val="21"/>
        </w:rPr>
        <w:t>实验时还观察到烧杯口周围出现大量的</w:t>
      </w:r>
      <w:r>
        <w:rPr>
          <w:sz w:val="21"/>
        </w:rPr>
        <w:t>“</w:t>
      </w:r>
      <w:r>
        <w:rPr>
          <w:sz w:val="21"/>
        </w:rPr>
        <w:t>白气</w:t>
      </w:r>
      <w:r>
        <w:rPr>
          <w:sz w:val="21"/>
        </w:rPr>
        <w:t>”</w:t>
      </w:r>
      <w:r>
        <w:rPr>
          <w:sz w:val="21"/>
        </w:rPr>
        <w:t>，这是因为烧杯中的水蒸气在杯口周围遇冷</w:t>
      </w:r>
      <w:r>
        <w:rPr>
          <w:sz w:val="21"/>
          <w:u w:val="single"/>
        </w:rPr>
        <w:t xml:space="preserve"> </w:t>
      </w:r>
      <w:r>
        <w:rPr>
          <w:sz w:val="21"/>
          <w:u w:val="single"/>
        </w:rPr>
        <w:tab/>
      </w:r>
      <w:r>
        <w:rPr>
          <w:sz w:val="21"/>
        </w:rPr>
        <w:t>而成的（填物态变化名称）</w:t>
      </w:r>
    </w:p>
    <w:p w:rsidR="00B9134A" w:rsidRDefault="00130903">
      <w:pPr>
        <w:pStyle w:val="a4"/>
        <w:numPr>
          <w:ilvl w:val="0"/>
          <w:numId w:val="7"/>
        </w:numPr>
        <w:tabs>
          <w:tab w:val="left" w:pos="534"/>
        </w:tabs>
        <w:spacing w:line="321" w:lineRule="auto"/>
        <w:ind w:left="532" w:right="319" w:hanging="420"/>
        <w:jc w:val="both"/>
        <w:rPr>
          <w:sz w:val="19"/>
        </w:rPr>
      </w:pPr>
      <w:r>
        <w:rPr>
          <w:spacing w:val="-6"/>
          <w:w w:val="95"/>
          <w:sz w:val="21"/>
        </w:rPr>
        <w:t>小文游泳时发现，人在水中越往深处走就感觉自己越来越轻，由此他猜想：</w:t>
      </w:r>
      <w:r>
        <w:rPr>
          <w:spacing w:val="-6"/>
          <w:w w:val="95"/>
          <w:sz w:val="21"/>
        </w:rPr>
        <w:t>“</w:t>
      </w:r>
      <w:r>
        <w:rPr>
          <w:spacing w:val="-6"/>
          <w:w w:val="95"/>
          <w:sz w:val="21"/>
        </w:rPr>
        <w:t>浮力</w:t>
      </w:r>
      <w:r>
        <w:rPr>
          <w:spacing w:val="-6"/>
          <w:w w:val="95"/>
          <w:sz w:val="21"/>
        </w:rPr>
        <w:t xml:space="preserve">  </w:t>
      </w:r>
      <w:r>
        <w:rPr>
          <w:spacing w:val="-10"/>
          <w:sz w:val="21"/>
        </w:rPr>
        <w:t>的大小可能与物体浸入水中的深度有关或者与物体排开液体的体积有关</w:t>
      </w:r>
      <w:r>
        <w:rPr>
          <w:spacing w:val="-10"/>
          <w:sz w:val="21"/>
        </w:rPr>
        <w:t>”</w:t>
      </w:r>
      <w:r>
        <w:rPr>
          <w:spacing w:val="-10"/>
          <w:sz w:val="21"/>
        </w:rPr>
        <w:t>，于是他找来一个金属块、弹簧测力计、烧杯和水等器材进行了如图所示的探究。</w:t>
      </w:r>
    </w:p>
    <w:p w:rsidR="00B9134A" w:rsidRDefault="00130903">
      <w:pPr>
        <w:pStyle w:val="a3"/>
        <w:ind w:left="691"/>
        <w:rPr>
          <w:sz w:val="20"/>
        </w:rPr>
      </w:pPr>
      <w:r>
        <w:rPr>
          <w:noProof/>
          <w:sz w:val="20"/>
          <w:lang w:val="en-US" w:bidi="ar-SA"/>
        </w:rPr>
        <w:drawing>
          <wp:inline distT="0" distB="0" distL="0" distR="0">
            <wp:extent cx="4542311" cy="1389888"/>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4542311" cy="1389888"/>
                    </a:xfrm>
                    <a:prstGeom prst="rect">
                      <a:avLst/>
                    </a:prstGeom>
                  </pic:spPr>
                </pic:pic>
              </a:graphicData>
            </a:graphic>
          </wp:inline>
        </w:drawing>
      </w:r>
    </w:p>
    <w:p w:rsidR="00B9134A" w:rsidRDefault="00B9134A">
      <w:pPr>
        <w:rPr>
          <w:sz w:val="20"/>
        </w:rPr>
        <w:sectPr w:rsidR="00B9134A">
          <w:pgSz w:w="10270" w:h="14520"/>
          <w:pgMar w:top="1140" w:right="920" w:bottom="1160" w:left="1020" w:header="0" w:footer="979" w:gutter="0"/>
          <w:cols w:space="720"/>
        </w:sectPr>
      </w:pPr>
    </w:p>
    <w:p w:rsidR="00B9134A" w:rsidRDefault="00130903">
      <w:pPr>
        <w:pStyle w:val="a4"/>
        <w:numPr>
          <w:ilvl w:val="0"/>
          <w:numId w:val="4"/>
        </w:numPr>
        <w:tabs>
          <w:tab w:val="left" w:pos="640"/>
          <w:tab w:val="left" w:pos="7672"/>
        </w:tabs>
        <w:spacing w:before="48"/>
        <w:ind w:hanging="528"/>
        <w:rPr>
          <w:sz w:val="21"/>
        </w:rPr>
      </w:pPr>
      <w:r>
        <w:rPr>
          <w:sz w:val="21"/>
        </w:rPr>
        <w:lastRenderedPageBreak/>
        <w:t>分析如图中弹簧测力计示数的变化可知：</w:t>
      </w:r>
      <w:r>
        <w:rPr>
          <w:sz w:val="21"/>
          <w:u w:val="single"/>
        </w:rPr>
        <w:t xml:space="preserve"> </w:t>
      </w:r>
      <w:r>
        <w:rPr>
          <w:sz w:val="21"/>
          <w:u w:val="single"/>
        </w:rPr>
        <w:tab/>
      </w:r>
      <w:r>
        <w:rPr>
          <w:sz w:val="21"/>
        </w:rPr>
        <w:t>。</w:t>
      </w:r>
    </w:p>
    <w:p w:rsidR="00B9134A" w:rsidRDefault="00130903">
      <w:pPr>
        <w:pStyle w:val="a4"/>
        <w:numPr>
          <w:ilvl w:val="0"/>
          <w:numId w:val="4"/>
        </w:numPr>
        <w:tabs>
          <w:tab w:val="left" w:pos="641"/>
          <w:tab w:val="left" w:pos="7937"/>
        </w:tabs>
        <w:spacing w:before="131" w:line="357" w:lineRule="auto"/>
        <w:ind w:left="532" w:right="319" w:hanging="420"/>
        <w:rPr>
          <w:rFonts w:ascii="Times New Roman" w:eastAsia="Times New Roman"/>
          <w:sz w:val="21"/>
        </w:rPr>
      </w:pPr>
      <w:r>
        <w:rPr>
          <w:sz w:val="21"/>
        </w:rPr>
        <w:t>小文绘制了弹簧测力计对金属块的拉力和金属块所受浮力随浸入液体深度变化的</w:t>
      </w:r>
      <w:r>
        <w:rPr>
          <w:w w:val="95"/>
          <w:sz w:val="21"/>
        </w:rPr>
        <w:t>曲线，如图所示。分析图象可知：描述金属块所受浮力的变化情况的图象是</w:t>
      </w:r>
      <w:r>
        <w:rPr>
          <w:rFonts w:ascii="Times New Roman" w:eastAsia="Times New Roman"/>
          <w:w w:val="95"/>
          <w:sz w:val="21"/>
          <w:u w:val="single"/>
        </w:rPr>
        <w:t xml:space="preserve"> </w:t>
      </w:r>
      <w:r>
        <w:rPr>
          <w:rFonts w:ascii="Times New Roman" w:eastAsia="Times New Roman"/>
          <w:sz w:val="21"/>
          <w:u w:val="single"/>
        </w:rPr>
        <w:tab/>
      </w:r>
    </w:p>
    <w:p w:rsidR="00B9134A" w:rsidRDefault="00130903">
      <w:pPr>
        <w:pStyle w:val="a3"/>
        <w:tabs>
          <w:tab w:val="left" w:pos="2529"/>
          <w:tab w:val="left" w:pos="7055"/>
        </w:tabs>
        <w:spacing w:line="357" w:lineRule="auto"/>
        <w:ind w:right="319" w:hanging="209"/>
      </w:pPr>
      <w:r>
        <w:t>（选填</w:t>
      </w:r>
      <w:r>
        <w:t>“a”</w:t>
      </w:r>
      <w:r>
        <w:t>或</w:t>
      </w:r>
      <w:r>
        <w:t>“b”</w:t>
      </w:r>
      <w:r>
        <w:t>），当金属块完全浸没水中后所受的浮力是</w:t>
      </w:r>
      <w:r>
        <w:rPr>
          <w:u w:val="single"/>
        </w:rPr>
        <w:t xml:space="preserve"> </w:t>
      </w:r>
      <w:r>
        <w:rPr>
          <w:u w:val="single"/>
        </w:rPr>
        <w:tab/>
      </w:r>
      <w:r>
        <w:t>N</w:t>
      </w:r>
      <w:r>
        <w:t>，金属</w:t>
      </w:r>
      <w:r>
        <w:rPr>
          <w:spacing w:val="-16"/>
        </w:rPr>
        <w:t>块</w:t>
      </w:r>
      <w:r>
        <w:rPr>
          <w:spacing w:val="-1"/>
          <w:w w:val="99"/>
        </w:rPr>
        <w:t>的</w:t>
      </w:r>
      <w:r>
        <w:rPr>
          <w:spacing w:val="2"/>
          <w:w w:val="99"/>
        </w:rPr>
        <w:t>密</w:t>
      </w:r>
      <w:r>
        <w:rPr>
          <w:spacing w:val="-1"/>
          <w:w w:val="99"/>
        </w:rPr>
        <w:t>度</w:t>
      </w:r>
      <w:r>
        <w:rPr>
          <w:spacing w:val="2"/>
          <w:w w:val="99"/>
        </w:rPr>
        <w:t>是</w:t>
      </w:r>
      <w:r>
        <w:rPr>
          <w:rFonts w:ascii="Times New Roman" w:eastAsia="Times New Roman" w:hAnsi="Times New Roman"/>
          <w:w w:val="99"/>
          <w:u w:val="single"/>
        </w:rPr>
        <w:t xml:space="preserve"> </w:t>
      </w:r>
      <w:r>
        <w:rPr>
          <w:rFonts w:ascii="Times New Roman" w:eastAsia="Times New Roman" w:hAnsi="Times New Roman"/>
          <w:u w:val="single"/>
        </w:rPr>
        <w:tab/>
      </w:r>
      <w:r>
        <w:rPr>
          <w:spacing w:val="-2"/>
          <w:w w:val="99"/>
        </w:rPr>
        <w:t>k</w:t>
      </w:r>
      <w:r>
        <w:rPr>
          <w:spacing w:val="1"/>
          <w:w w:val="99"/>
        </w:rPr>
        <w:t>g/m</w:t>
      </w:r>
      <w:r>
        <w:rPr>
          <w:spacing w:val="-3"/>
          <w:w w:val="106"/>
          <w:position w:val="11"/>
          <w:sz w:val="10"/>
        </w:rPr>
        <w:t>3</w:t>
      </w:r>
      <w:r>
        <w:rPr>
          <w:spacing w:val="2"/>
          <w:w w:val="99"/>
        </w:rPr>
        <w:t>。</w:t>
      </w:r>
      <w:r>
        <w:rPr>
          <w:spacing w:val="-1"/>
          <w:w w:val="99"/>
        </w:rPr>
        <w:t>（</w:t>
      </w:r>
      <w:r>
        <w:rPr>
          <w:w w:val="99"/>
        </w:rPr>
        <w:t>g</w:t>
      </w:r>
      <w:r>
        <w:rPr>
          <w:spacing w:val="-52"/>
        </w:rPr>
        <w:t xml:space="preserve"> </w:t>
      </w:r>
      <w:r>
        <w:rPr>
          <w:w w:val="99"/>
        </w:rPr>
        <w:t>取</w:t>
      </w:r>
      <w:r>
        <w:rPr>
          <w:spacing w:val="-53"/>
        </w:rPr>
        <w:t xml:space="preserve"> </w:t>
      </w:r>
      <w:r>
        <w:rPr>
          <w:spacing w:val="1"/>
          <w:w w:val="99"/>
        </w:rPr>
        <w:t>10N</w:t>
      </w:r>
      <w:r>
        <w:rPr>
          <w:spacing w:val="-2"/>
          <w:w w:val="99"/>
        </w:rPr>
        <w:t>/</w:t>
      </w:r>
      <w:r>
        <w:rPr>
          <w:spacing w:val="1"/>
          <w:w w:val="99"/>
        </w:rPr>
        <w:t>kg</w:t>
      </w:r>
      <w:r>
        <w:rPr>
          <w:w w:val="99"/>
        </w:rPr>
        <w:t>）</w:t>
      </w:r>
    </w:p>
    <w:p w:rsidR="00B9134A" w:rsidRDefault="00130903">
      <w:pPr>
        <w:pStyle w:val="a4"/>
        <w:numPr>
          <w:ilvl w:val="0"/>
          <w:numId w:val="4"/>
        </w:numPr>
        <w:tabs>
          <w:tab w:val="left" w:pos="658"/>
        </w:tabs>
        <w:spacing w:line="269" w:lineRule="exact"/>
        <w:ind w:left="657" w:hanging="546"/>
        <w:rPr>
          <w:sz w:val="21"/>
        </w:rPr>
      </w:pPr>
      <w:r>
        <w:rPr>
          <w:spacing w:val="6"/>
          <w:sz w:val="21"/>
        </w:rPr>
        <w:t>小文进行实验时发现，弹簧测力计示数保持不变后，示数又突然减小，原因是</w:t>
      </w:r>
    </w:p>
    <w:p w:rsidR="00B9134A" w:rsidRDefault="00130903">
      <w:pPr>
        <w:pStyle w:val="a3"/>
        <w:tabs>
          <w:tab w:val="left" w:pos="1372"/>
        </w:tabs>
        <w:spacing w:before="127"/>
      </w:pPr>
      <w:r>
        <w:rPr>
          <w:rFonts w:ascii="Times New Roman" w:eastAsia="Times New Roman"/>
          <w:w w:val="99"/>
          <w:u w:val="single"/>
        </w:rPr>
        <w:t xml:space="preserve"> </w:t>
      </w:r>
      <w:r>
        <w:rPr>
          <w:rFonts w:ascii="Times New Roman" w:eastAsia="Times New Roman"/>
          <w:u w:val="single"/>
        </w:rPr>
        <w:tab/>
      </w:r>
      <w:r>
        <w:t>。</w:t>
      </w:r>
    </w:p>
    <w:p w:rsidR="00B9134A" w:rsidRDefault="00130903">
      <w:pPr>
        <w:pStyle w:val="a4"/>
        <w:numPr>
          <w:ilvl w:val="0"/>
          <w:numId w:val="4"/>
        </w:numPr>
        <w:tabs>
          <w:tab w:val="left" w:pos="641"/>
          <w:tab w:val="left" w:pos="4418"/>
        </w:tabs>
        <w:spacing w:before="132" w:line="357" w:lineRule="auto"/>
        <w:ind w:left="532" w:right="319" w:hanging="420"/>
        <w:rPr>
          <w:sz w:val="21"/>
        </w:rPr>
      </w:pPr>
      <w:r>
        <w:rPr>
          <w:sz w:val="21"/>
        </w:rPr>
        <w:t>在上述实验的基础上，请你再增加一个最简便的实验步骤，用来研究浮力大小与液体密度的关系</w:t>
      </w:r>
      <w:r>
        <w:rPr>
          <w:sz w:val="21"/>
          <w:u w:val="single"/>
        </w:rPr>
        <w:t xml:space="preserve"> </w:t>
      </w:r>
      <w:r>
        <w:rPr>
          <w:sz w:val="21"/>
          <w:u w:val="single"/>
        </w:rPr>
        <w:tab/>
      </w:r>
      <w:r>
        <w:rPr>
          <w:sz w:val="21"/>
        </w:rPr>
        <w:t>。</w:t>
      </w:r>
    </w:p>
    <w:p w:rsidR="00B9134A" w:rsidRDefault="00130903">
      <w:pPr>
        <w:pStyle w:val="a4"/>
        <w:numPr>
          <w:ilvl w:val="0"/>
          <w:numId w:val="7"/>
        </w:numPr>
        <w:tabs>
          <w:tab w:val="left" w:pos="641"/>
        </w:tabs>
        <w:spacing w:after="7" w:line="357" w:lineRule="auto"/>
        <w:ind w:left="532" w:right="312" w:hanging="315"/>
        <w:jc w:val="both"/>
        <w:rPr>
          <w:rFonts w:ascii="Times New Roman" w:eastAsia="Times New Roman" w:hAnsi="Times New Roman"/>
          <w:sz w:val="19"/>
        </w:rPr>
      </w:pPr>
      <w:r>
        <w:rPr>
          <w:sz w:val="21"/>
        </w:rPr>
        <w:t>如图所示，在</w:t>
      </w:r>
      <w:r>
        <w:rPr>
          <w:sz w:val="21"/>
        </w:rPr>
        <w:t>“</w:t>
      </w:r>
      <w:r>
        <w:rPr>
          <w:sz w:val="21"/>
        </w:rPr>
        <w:t>探究通过导体的电流与导体的电阻的关系</w:t>
      </w:r>
      <w:r>
        <w:rPr>
          <w:sz w:val="21"/>
        </w:rPr>
        <w:t>”</w:t>
      </w:r>
      <w:r>
        <w:rPr>
          <w:sz w:val="21"/>
        </w:rPr>
        <w:t>实验中，小明选用两</w:t>
      </w:r>
      <w:r>
        <w:rPr>
          <w:spacing w:val="-5"/>
          <w:sz w:val="21"/>
        </w:rPr>
        <w:t>节新干电池为电源，滑动变阻器，阻值分别为</w:t>
      </w:r>
      <w:r>
        <w:rPr>
          <w:spacing w:val="-5"/>
          <w:sz w:val="21"/>
        </w:rPr>
        <w:t xml:space="preserve"> </w:t>
      </w:r>
      <w:r>
        <w:rPr>
          <w:rFonts w:ascii="Times New Roman" w:eastAsia="Times New Roman" w:hAnsi="Times New Roman"/>
          <w:sz w:val="21"/>
        </w:rPr>
        <w:t>5</w:t>
      </w:r>
      <w:r>
        <w:rPr>
          <w:sz w:val="21"/>
        </w:rPr>
        <w:t>Ω</w:t>
      </w:r>
      <w:r>
        <w:rPr>
          <w:spacing w:val="-5"/>
          <w:sz w:val="21"/>
        </w:rPr>
        <w:t>、</w:t>
      </w:r>
      <w:r>
        <w:rPr>
          <w:rFonts w:ascii="Times New Roman" w:eastAsia="Times New Roman" w:hAnsi="Times New Roman"/>
          <w:sz w:val="21"/>
        </w:rPr>
        <w:t>10</w:t>
      </w:r>
      <w:r>
        <w:rPr>
          <w:sz w:val="21"/>
        </w:rPr>
        <w:t>Ω</w:t>
      </w:r>
      <w:r>
        <w:rPr>
          <w:spacing w:val="-5"/>
          <w:sz w:val="21"/>
        </w:rPr>
        <w:t>、</w:t>
      </w:r>
      <w:r>
        <w:rPr>
          <w:rFonts w:ascii="Times New Roman" w:eastAsia="Times New Roman" w:hAnsi="Times New Roman"/>
          <w:sz w:val="21"/>
        </w:rPr>
        <w:t>15</w:t>
      </w:r>
      <w:r>
        <w:rPr>
          <w:sz w:val="21"/>
        </w:rPr>
        <w:t>Ω</w:t>
      </w:r>
      <w:r>
        <w:rPr>
          <w:spacing w:val="-5"/>
          <w:sz w:val="21"/>
        </w:rPr>
        <w:t>、</w:t>
      </w:r>
      <w:r>
        <w:rPr>
          <w:rFonts w:ascii="Times New Roman" w:eastAsia="Times New Roman" w:hAnsi="Times New Roman"/>
          <w:sz w:val="21"/>
        </w:rPr>
        <w:t>20</w:t>
      </w:r>
      <w:r>
        <w:rPr>
          <w:sz w:val="21"/>
        </w:rPr>
        <w:t>Ω</w:t>
      </w:r>
      <w:r>
        <w:rPr>
          <w:spacing w:val="-5"/>
          <w:sz w:val="21"/>
        </w:rPr>
        <w:t>、</w:t>
      </w:r>
      <w:r>
        <w:rPr>
          <w:rFonts w:ascii="Times New Roman" w:eastAsia="Times New Roman" w:hAnsi="Times New Roman"/>
          <w:sz w:val="21"/>
        </w:rPr>
        <w:t>50</w:t>
      </w:r>
      <w:r>
        <w:rPr>
          <w:sz w:val="21"/>
        </w:rPr>
        <w:t>Ω</w:t>
      </w:r>
      <w:r>
        <w:rPr>
          <w:sz w:val="21"/>
        </w:rPr>
        <w:t>的定值电阻各一个等器材进行实验：</w:t>
      </w:r>
    </w:p>
    <w:p w:rsidR="00B9134A" w:rsidRDefault="00130903">
      <w:pPr>
        <w:pStyle w:val="a3"/>
        <w:ind w:left="396"/>
        <w:rPr>
          <w:sz w:val="20"/>
        </w:rPr>
      </w:pPr>
      <w:r>
        <w:rPr>
          <w:noProof/>
          <w:sz w:val="20"/>
          <w:lang w:val="en-US" w:bidi="ar-SA"/>
        </w:rPr>
        <w:drawing>
          <wp:inline distT="0" distB="0" distL="0" distR="0">
            <wp:extent cx="4790313" cy="1280064"/>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4790313" cy="1280064"/>
                    </a:xfrm>
                    <a:prstGeom prst="rect">
                      <a:avLst/>
                    </a:prstGeom>
                  </pic:spPr>
                </pic:pic>
              </a:graphicData>
            </a:graphic>
          </wp:inline>
        </w:drawing>
      </w:r>
    </w:p>
    <w:p w:rsidR="00B9134A" w:rsidRDefault="00B9134A">
      <w:pPr>
        <w:pStyle w:val="a3"/>
        <w:ind w:left="0"/>
        <w:rPr>
          <w:sz w:val="20"/>
        </w:rPr>
      </w:pPr>
    </w:p>
    <w:p w:rsidR="00B9134A" w:rsidRDefault="00B9134A">
      <w:pPr>
        <w:pStyle w:val="a3"/>
        <w:spacing w:before="12"/>
        <w:ind w:left="0"/>
        <w:rPr>
          <w:sz w:val="15"/>
        </w:rPr>
      </w:pPr>
    </w:p>
    <w:p w:rsidR="00B9134A" w:rsidRDefault="00130903">
      <w:pPr>
        <w:pStyle w:val="a4"/>
        <w:numPr>
          <w:ilvl w:val="0"/>
          <w:numId w:val="3"/>
        </w:numPr>
        <w:tabs>
          <w:tab w:val="left" w:pos="640"/>
        </w:tabs>
        <w:ind w:hanging="528"/>
        <w:rPr>
          <w:sz w:val="21"/>
        </w:rPr>
      </w:pPr>
      <w:r>
        <w:rPr>
          <w:sz w:val="21"/>
        </w:rPr>
        <w:t>请用笔画线代替导线，将图甲中的实物连接完整（要求连线不得交叉）。</w:t>
      </w:r>
    </w:p>
    <w:p w:rsidR="00B9134A" w:rsidRDefault="00130903">
      <w:pPr>
        <w:pStyle w:val="a4"/>
        <w:numPr>
          <w:ilvl w:val="0"/>
          <w:numId w:val="3"/>
        </w:numPr>
        <w:tabs>
          <w:tab w:val="left" w:pos="640"/>
          <w:tab w:val="left" w:pos="2003"/>
          <w:tab w:val="left" w:pos="6938"/>
        </w:tabs>
        <w:spacing w:before="175" w:line="357" w:lineRule="auto"/>
        <w:ind w:left="532" w:right="319" w:hanging="420"/>
        <w:jc w:val="both"/>
        <w:rPr>
          <w:sz w:val="21"/>
        </w:rPr>
      </w:pPr>
      <w:r>
        <w:rPr>
          <w:sz w:val="21"/>
        </w:rPr>
        <w:t>连好电路后，闭合开关，无论怎样移动滑动变阻器的滑片，发现电流表始终无示数，而电压表有示数但无明显变化，导致这一现象的原因是</w:t>
      </w:r>
      <w:r>
        <w:rPr>
          <w:sz w:val="21"/>
          <w:u w:val="single"/>
        </w:rPr>
        <w:t xml:space="preserve"> </w:t>
      </w:r>
      <w:r>
        <w:rPr>
          <w:sz w:val="21"/>
          <w:u w:val="single"/>
        </w:rPr>
        <w:tab/>
      </w:r>
      <w:r>
        <w:rPr>
          <w:sz w:val="21"/>
        </w:rPr>
        <w:t>。排除故障</w:t>
      </w:r>
      <w:r>
        <w:rPr>
          <w:w w:val="95"/>
          <w:sz w:val="21"/>
        </w:rPr>
        <w:t>后</w:t>
      </w:r>
      <w:r>
        <w:rPr>
          <w:spacing w:val="-29"/>
          <w:w w:val="95"/>
          <w:sz w:val="21"/>
        </w:rPr>
        <w:t>，</w:t>
      </w:r>
      <w:r>
        <w:rPr>
          <w:w w:val="95"/>
          <w:sz w:val="21"/>
        </w:rPr>
        <w:t>当滑动变阻器的滑片移到某点时</w:t>
      </w:r>
      <w:r>
        <w:rPr>
          <w:spacing w:val="-29"/>
          <w:w w:val="95"/>
          <w:sz w:val="21"/>
        </w:rPr>
        <w:t>，</w:t>
      </w:r>
      <w:r>
        <w:rPr>
          <w:w w:val="95"/>
          <w:sz w:val="21"/>
        </w:rPr>
        <w:t>电流表的示数如图乙所示</w:t>
      </w:r>
      <w:r>
        <w:rPr>
          <w:spacing w:val="-29"/>
          <w:w w:val="95"/>
          <w:sz w:val="21"/>
        </w:rPr>
        <w:t>，</w:t>
      </w:r>
      <w:r>
        <w:rPr>
          <w:w w:val="95"/>
          <w:sz w:val="21"/>
        </w:rPr>
        <w:t>此时电路中的电</w:t>
      </w:r>
      <w:r>
        <w:rPr>
          <w:w w:val="95"/>
          <w:sz w:val="21"/>
        </w:rPr>
        <w:t xml:space="preserve">  </w:t>
      </w:r>
      <w:r>
        <w:rPr>
          <w:sz w:val="21"/>
        </w:rPr>
        <w:t>流为</w:t>
      </w:r>
      <w:r>
        <w:rPr>
          <w:sz w:val="21"/>
          <w:u w:val="single"/>
        </w:rPr>
        <w:t xml:space="preserve"> </w:t>
      </w:r>
      <w:r>
        <w:rPr>
          <w:sz w:val="21"/>
          <w:u w:val="single"/>
        </w:rPr>
        <w:tab/>
      </w:r>
      <w:r>
        <w:rPr>
          <w:rFonts w:ascii="Times New Roman" w:eastAsia="Times New Roman"/>
          <w:sz w:val="21"/>
        </w:rPr>
        <w:t>A</w:t>
      </w:r>
      <w:r>
        <w:rPr>
          <w:sz w:val="21"/>
        </w:rPr>
        <w:t>。</w:t>
      </w:r>
    </w:p>
    <w:p w:rsidR="00B9134A" w:rsidRDefault="00130903">
      <w:pPr>
        <w:pStyle w:val="a4"/>
        <w:numPr>
          <w:ilvl w:val="0"/>
          <w:numId w:val="3"/>
        </w:numPr>
        <w:tabs>
          <w:tab w:val="left" w:pos="640"/>
          <w:tab w:val="left" w:pos="4629"/>
        </w:tabs>
        <w:spacing w:line="357" w:lineRule="auto"/>
        <w:ind w:left="532" w:right="333" w:hanging="420"/>
        <w:rPr>
          <w:sz w:val="21"/>
        </w:rPr>
      </w:pPr>
      <w:r>
        <w:rPr>
          <w:w w:val="95"/>
          <w:sz w:val="21"/>
        </w:rPr>
        <w:t>小明根据多次测量数据描绘出电流随电阻变化的曲线如图丙所示，由图象得出的</w:t>
      </w:r>
      <w:r>
        <w:rPr>
          <w:w w:val="95"/>
          <w:sz w:val="21"/>
        </w:rPr>
        <w:t xml:space="preserve">  </w:t>
      </w:r>
      <w:r>
        <w:rPr>
          <w:sz w:val="21"/>
        </w:rPr>
        <w:t>结论是：</w:t>
      </w:r>
      <w:r>
        <w:rPr>
          <w:sz w:val="21"/>
          <w:u w:val="single"/>
        </w:rPr>
        <w:t xml:space="preserve"> </w:t>
      </w:r>
      <w:r>
        <w:rPr>
          <w:sz w:val="21"/>
          <w:u w:val="single"/>
        </w:rPr>
        <w:tab/>
      </w:r>
      <w:r>
        <w:rPr>
          <w:sz w:val="21"/>
        </w:rPr>
        <w:t>。</w:t>
      </w:r>
    </w:p>
    <w:p w:rsidR="00B9134A" w:rsidRDefault="00130903">
      <w:pPr>
        <w:pStyle w:val="a4"/>
        <w:numPr>
          <w:ilvl w:val="0"/>
          <w:numId w:val="3"/>
        </w:numPr>
        <w:tabs>
          <w:tab w:val="left" w:pos="640"/>
          <w:tab w:val="left" w:pos="5152"/>
        </w:tabs>
        <w:spacing w:line="357" w:lineRule="auto"/>
        <w:ind w:left="532" w:right="333" w:hanging="420"/>
        <w:rPr>
          <w:sz w:val="21"/>
        </w:rPr>
      </w:pPr>
      <w:r>
        <w:rPr>
          <w:sz w:val="21"/>
        </w:rPr>
        <w:t>若要使所给的</w:t>
      </w:r>
      <w:r>
        <w:rPr>
          <w:spacing w:val="-61"/>
          <w:sz w:val="21"/>
        </w:rPr>
        <w:t xml:space="preserve"> </w:t>
      </w:r>
      <w:r>
        <w:rPr>
          <w:sz w:val="21"/>
        </w:rPr>
        <w:t>5</w:t>
      </w:r>
      <w:r>
        <w:rPr>
          <w:spacing w:val="-59"/>
          <w:sz w:val="21"/>
        </w:rPr>
        <w:t xml:space="preserve"> </w:t>
      </w:r>
      <w:r>
        <w:rPr>
          <w:sz w:val="21"/>
        </w:rPr>
        <w:t>个定值电阻分别接入电路中都能正常进行实验，应该选取以下哪种规格的滑动变阻器</w:t>
      </w:r>
      <w:r>
        <w:rPr>
          <w:sz w:val="21"/>
          <w:u w:val="single"/>
        </w:rPr>
        <w:t xml:space="preserve"> </w:t>
      </w:r>
      <w:r>
        <w:rPr>
          <w:sz w:val="21"/>
          <w:u w:val="single"/>
        </w:rPr>
        <w:tab/>
      </w:r>
      <w:r>
        <w:rPr>
          <w:sz w:val="21"/>
        </w:rPr>
        <w:t>。</w:t>
      </w:r>
    </w:p>
    <w:p w:rsidR="00B9134A" w:rsidRDefault="00130903">
      <w:pPr>
        <w:pStyle w:val="a3"/>
        <w:tabs>
          <w:tab w:val="left" w:pos="3158"/>
          <w:tab w:val="left" w:pos="5469"/>
        </w:tabs>
        <w:spacing w:line="269" w:lineRule="exact"/>
      </w:pPr>
      <w:r>
        <w:t>A. 10Ω</w:t>
      </w:r>
      <w:r>
        <w:rPr>
          <w:spacing w:val="-1"/>
        </w:rPr>
        <w:t xml:space="preserve"> </w:t>
      </w:r>
      <w:r>
        <w:t>1.0A</w:t>
      </w:r>
      <w:r>
        <w:tab/>
        <w:t>B. 20Ω 1.0A</w:t>
      </w:r>
      <w:r>
        <w:tab/>
        <w:t>C. 30Ω 1.0A</w:t>
      </w:r>
    </w:p>
    <w:p w:rsidR="00B9134A" w:rsidRDefault="00130903">
      <w:pPr>
        <w:pStyle w:val="a4"/>
        <w:numPr>
          <w:ilvl w:val="0"/>
          <w:numId w:val="3"/>
        </w:numPr>
        <w:tabs>
          <w:tab w:val="left" w:pos="640"/>
          <w:tab w:val="left" w:pos="6832"/>
        </w:tabs>
        <w:spacing w:before="124" w:line="357" w:lineRule="auto"/>
        <w:ind w:left="532" w:right="319" w:hanging="420"/>
        <w:jc w:val="both"/>
        <w:rPr>
          <w:sz w:val="21"/>
        </w:rPr>
      </w:pPr>
      <w:r>
        <w:rPr>
          <w:sz w:val="21"/>
        </w:rPr>
        <w:t>小明继续使用该实验电路</w:t>
      </w:r>
      <w:r>
        <w:rPr>
          <w:spacing w:val="-10"/>
          <w:sz w:val="21"/>
        </w:rPr>
        <w:t>，</w:t>
      </w:r>
      <w:r>
        <w:rPr>
          <w:sz w:val="21"/>
        </w:rPr>
        <w:t>用</w:t>
      </w:r>
      <w:r>
        <w:rPr>
          <w:spacing w:val="-70"/>
          <w:sz w:val="21"/>
        </w:rPr>
        <w:t xml:space="preserve"> </w:t>
      </w:r>
      <w:r>
        <w:rPr>
          <w:sz w:val="21"/>
        </w:rPr>
        <w:t>10Ω</w:t>
      </w:r>
      <w:r>
        <w:rPr>
          <w:sz w:val="21"/>
        </w:rPr>
        <w:t>的定值电阻来探究电流与电压的关系</w:t>
      </w:r>
      <w:r>
        <w:rPr>
          <w:spacing w:val="-13"/>
          <w:sz w:val="21"/>
        </w:rPr>
        <w:t>，</w:t>
      </w:r>
      <w:r>
        <w:rPr>
          <w:sz w:val="21"/>
        </w:rPr>
        <w:t>此实验中滑动变阻器的作用与上面实验不同之处是</w:t>
      </w:r>
      <w:r>
        <w:rPr>
          <w:sz w:val="21"/>
          <w:u w:val="single"/>
        </w:rPr>
        <w:t xml:space="preserve"> </w:t>
      </w:r>
      <w:r>
        <w:rPr>
          <w:sz w:val="21"/>
          <w:u w:val="single"/>
        </w:rPr>
        <w:tab/>
      </w:r>
      <w:r>
        <w:rPr>
          <w:sz w:val="21"/>
        </w:rPr>
        <w:t>。</w:t>
      </w:r>
    </w:p>
    <w:p w:rsidR="00B9134A" w:rsidRDefault="00B9134A">
      <w:pPr>
        <w:spacing w:line="357" w:lineRule="auto"/>
        <w:jc w:val="both"/>
        <w:rPr>
          <w:sz w:val="21"/>
        </w:rPr>
        <w:sectPr w:rsidR="00B9134A">
          <w:pgSz w:w="10270" w:h="14520"/>
          <w:pgMar w:top="1180" w:right="920" w:bottom="1160" w:left="1020" w:header="0" w:footer="979" w:gutter="0"/>
          <w:cols w:space="720"/>
        </w:sectPr>
      </w:pPr>
    </w:p>
    <w:p w:rsidR="00B9134A" w:rsidRDefault="00130903">
      <w:pPr>
        <w:pStyle w:val="Heading1"/>
      </w:pPr>
      <w:r>
        <w:lastRenderedPageBreak/>
        <w:t>四、综合应用题（本大题共两题，</w:t>
      </w:r>
      <w:r>
        <w:t xml:space="preserve">22 </w:t>
      </w:r>
      <w:r>
        <w:t>题</w:t>
      </w:r>
      <w:r>
        <w:t xml:space="preserve"> 8 </w:t>
      </w:r>
      <w:r>
        <w:t>分，</w:t>
      </w:r>
      <w:r>
        <w:t xml:space="preserve">23 </w:t>
      </w:r>
      <w:r>
        <w:t>题</w:t>
      </w:r>
      <w:r>
        <w:t xml:space="preserve"> 6 </w:t>
      </w:r>
      <w:r>
        <w:t>分，共</w:t>
      </w:r>
      <w:r>
        <w:t xml:space="preserve"> 14 </w:t>
      </w:r>
      <w:r>
        <w:t>分）</w:t>
      </w:r>
    </w:p>
    <w:p w:rsidR="00B9134A" w:rsidRDefault="00130903">
      <w:pPr>
        <w:pStyle w:val="a4"/>
        <w:numPr>
          <w:ilvl w:val="0"/>
          <w:numId w:val="7"/>
        </w:numPr>
        <w:tabs>
          <w:tab w:val="left" w:pos="534"/>
        </w:tabs>
        <w:spacing w:before="59" w:line="321" w:lineRule="auto"/>
        <w:ind w:left="532" w:right="264" w:hanging="420"/>
        <w:jc w:val="left"/>
        <w:rPr>
          <w:rFonts w:ascii="Times New Roman" w:eastAsia="Times New Roman" w:hAnsi="Times New Roman"/>
          <w:sz w:val="19"/>
        </w:rPr>
      </w:pPr>
      <w:r>
        <w:rPr>
          <w:spacing w:val="-4"/>
          <w:sz w:val="21"/>
        </w:rPr>
        <w:t>如图为现役某导弹驱逐舰，该舰最大航速</w:t>
      </w:r>
      <w:r>
        <w:rPr>
          <w:spacing w:val="-4"/>
          <w:sz w:val="21"/>
        </w:rPr>
        <w:t xml:space="preserve"> </w:t>
      </w:r>
      <w:r>
        <w:rPr>
          <w:rFonts w:ascii="Times New Roman" w:eastAsia="Times New Roman" w:hAnsi="Times New Roman"/>
          <w:sz w:val="21"/>
        </w:rPr>
        <w:t>54km/h</w:t>
      </w:r>
      <w:r>
        <w:rPr>
          <w:spacing w:val="-8"/>
          <w:sz w:val="21"/>
        </w:rPr>
        <w:t>，满载时排水量</w:t>
      </w:r>
      <w:r>
        <w:rPr>
          <w:spacing w:val="-8"/>
          <w:sz w:val="21"/>
        </w:rPr>
        <w:t xml:space="preserve"> </w:t>
      </w:r>
      <w:r>
        <w:rPr>
          <w:sz w:val="21"/>
        </w:rPr>
        <w:t>8</w:t>
      </w:r>
      <w:r>
        <w:rPr>
          <w:rFonts w:ascii="Times New Roman" w:eastAsia="Times New Roman" w:hAnsi="Times New Roman"/>
          <w:sz w:val="21"/>
        </w:rPr>
        <w:t>000t</w:t>
      </w:r>
      <w:r>
        <w:rPr>
          <w:sz w:val="21"/>
        </w:rPr>
        <w:t>（海水密度</w:t>
      </w:r>
      <w:r>
        <w:rPr>
          <w:spacing w:val="-17"/>
          <w:sz w:val="21"/>
        </w:rPr>
        <w:t>约为</w:t>
      </w:r>
      <w:r>
        <w:rPr>
          <w:spacing w:val="-17"/>
          <w:sz w:val="21"/>
        </w:rPr>
        <w:t xml:space="preserve"> </w:t>
      </w:r>
      <w:r>
        <w:rPr>
          <w:rFonts w:ascii="Times New Roman" w:eastAsia="Times New Roman" w:hAnsi="Times New Roman"/>
          <w:sz w:val="21"/>
        </w:rPr>
        <w:t>1.0×10</w:t>
      </w:r>
      <w:r>
        <w:rPr>
          <w:rFonts w:ascii="Times New Roman" w:eastAsia="Times New Roman" w:hAnsi="Times New Roman"/>
          <w:position w:val="7"/>
          <w:sz w:val="13"/>
        </w:rPr>
        <w:t>3</w:t>
      </w:r>
      <w:r>
        <w:rPr>
          <w:rFonts w:ascii="Times New Roman" w:eastAsia="Times New Roman" w:hAnsi="Times New Roman"/>
          <w:sz w:val="21"/>
        </w:rPr>
        <w:t>kg/m</w:t>
      </w:r>
      <w:r>
        <w:rPr>
          <w:rFonts w:ascii="Times New Roman" w:eastAsia="Times New Roman" w:hAnsi="Times New Roman"/>
          <w:position w:val="7"/>
          <w:sz w:val="13"/>
        </w:rPr>
        <w:t>3</w:t>
      </w:r>
      <w:r>
        <w:rPr>
          <w:sz w:val="21"/>
        </w:rPr>
        <w:t>，</w:t>
      </w:r>
      <w:r>
        <w:rPr>
          <w:rFonts w:ascii="Times New Roman" w:eastAsia="Times New Roman" w:hAnsi="Times New Roman"/>
          <w:sz w:val="21"/>
        </w:rPr>
        <w:t>g</w:t>
      </w:r>
      <w:r>
        <w:rPr>
          <w:rFonts w:ascii="Times New Roman" w:eastAsia="Times New Roman" w:hAnsi="Times New Roman"/>
          <w:spacing w:val="-1"/>
          <w:sz w:val="21"/>
        </w:rPr>
        <w:t xml:space="preserve"> </w:t>
      </w:r>
      <w:r>
        <w:rPr>
          <w:spacing w:val="-25"/>
          <w:sz w:val="21"/>
        </w:rPr>
        <w:t>取</w:t>
      </w:r>
      <w:r>
        <w:rPr>
          <w:spacing w:val="-25"/>
          <w:sz w:val="21"/>
        </w:rPr>
        <w:t xml:space="preserve"> </w:t>
      </w:r>
      <w:r>
        <w:rPr>
          <w:rFonts w:ascii="Times New Roman" w:eastAsia="Times New Roman" w:hAnsi="Times New Roman"/>
          <w:sz w:val="21"/>
        </w:rPr>
        <w:t>10N/kg</w:t>
      </w:r>
      <w:r>
        <w:rPr>
          <w:sz w:val="21"/>
        </w:rPr>
        <w:t>）。</w:t>
      </w:r>
    </w:p>
    <w:p w:rsidR="00B9134A" w:rsidRDefault="00130903">
      <w:pPr>
        <w:pStyle w:val="a4"/>
        <w:numPr>
          <w:ilvl w:val="0"/>
          <w:numId w:val="2"/>
        </w:numPr>
        <w:tabs>
          <w:tab w:val="left" w:pos="640"/>
        </w:tabs>
        <w:spacing w:line="268" w:lineRule="exact"/>
        <w:ind w:hanging="528"/>
        <w:rPr>
          <w:sz w:val="21"/>
        </w:rPr>
      </w:pPr>
      <w:r>
        <w:rPr>
          <w:spacing w:val="-4"/>
          <w:sz w:val="21"/>
        </w:rPr>
        <w:t>该驱逐舰以最大航速匀速航行</w:t>
      </w:r>
      <w:r>
        <w:rPr>
          <w:spacing w:val="-4"/>
          <w:sz w:val="21"/>
        </w:rPr>
        <w:t xml:space="preserve"> </w:t>
      </w:r>
      <w:r>
        <w:rPr>
          <w:rFonts w:ascii="Times New Roman" w:eastAsia="Times New Roman"/>
          <w:sz w:val="21"/>
        </w:rPr>
        <w:t>30min</w:t>
      </w:r>
      <w:r>
        <w:rPr>
          <w:sz w:val="21"/>
        </w:rPr>
        <w:t>，通过的路程为多少？</w:t>
      </w:r>
    </w:p>
    <w:p w:rsidR="00B9134A" w:rsidRDefault="00130903">
      <w:pPr>
        <w:pStyle w:val="a4"/>
        <w:numPr>
          <w:ilvl w:val="0"/>
          <w:numId w:val="2"/>
        </w:numPr>
        <w:tabs>
          <w:tab w:val="left" w:pos="640"/>
        </w:tabs>
        <w:spacing w:before="91"/>
        <w:ind w:hanging="528"/>
        <w:rPr>
          <w:sz w:val="21"/>
        </w:rPr>
      </w:pPr>
      <w:r>
        <w:rPr>
          <w:spacing w:val="-6"/>
          <w:sz w:val="21"/>
        </w:rPr>
        <w:t>若声呐探测器在水下</w:t>
      </w:r>
      <w:r>
        <w:rPr>
          <w:spacing w:val="-6"/>
          <w:sz w:val="21"/>
        </w:rPr>
        <w:t xml:space="preserve"> </w:t>
      </w:r>
      <w:r>
        <w:rPr>
          <w:sz w:val="21"/>
        </w:rPr>
        <w:t>50</w:t>
      </w:r>
      <w:r>
        <w:rPr>
          <w:rFonts w:ascii="Times New Roman" w:eastAsia="Times New Roman"/>
          <w:sz w:val="21"/>
        </w:rPr>
        <w:t>m</w:t>
      </w:r>
      <w:r>
        <w:rPr>
          <w:rFonts w:ascii="Times New Roman" w:eastAsia="Times New Roman"/>
          <w:spacing w:val="-1"/>
          <w:sz w:val="21"/>
        </w:rPr>
        <w:t xml:space="preserve"> </w:t>
      </w:r>
      <w:r>
        <w:rPr>
          <w:sz w:val="21"/>
        </w:rPr>
        <w:t>深处，则声呐探测器所受海水压强为多少？</w:t>
      </w:r>
    </w:p>
    <w:p w:rsidR="00B9134A" w:rsidRDefault="00130903">
      <w:pPr>
        <w:pStyle w:val="a4"/>
        <w:numPr>
          <w:ilvl w:val="0"/>
          <w:numId w:val="2"/>
        </w:numPr>
        <w:tabs>
          <w:tab w:val="left" w:pos="640"/>
        </w:tabs>
        <w:spacing w:before="91"/>
        <w:ind w:hanging="528"/>
        <w:rPr>
          <w:sz w:val="21"/>
        </w:rPr>
      </w:pPr>
      <w:r>
        <w:rPr>
          <w:sz w:val="21"/>
        </w:rPr>
        <w:t>驱逐舰满载时排开海水的体积是多少？</w:t>
      </w:r>
    </w:p>
    <w:p w:rsidR="00B9134A" w:rsidRDefault="00130903">
      <w:pPr>
        <w:pStyle w:val="a4"/>
        <w:numPr>
          <w:ilvl w:val="0"/>
          <w:numId w:val="2"/>
        </w:numPr>
        <w:tabs>
          <w:tab w:val="left" w:pos="640"/>
        </w:tabs>
        <w:spacing w:before="91" w:line="319" w:lineRule="auto"/>
        <w:ind w:left="638" w:right="213" w:hanging="526"/>
        <w:rPr>
          <w:sz w:val="21"/>
        </w:rPr>
      </w:pPr>
      <w:r>
        <w:rPr>
          <w:noProof/>
          <w:lang w:val="en-US" w:bidi="ar-SA"/>
        </w:rPr>
        <w:drawing>
          <wp:anchor distT="0" distB="0" distL="0" distR="0" simplePos="0" relativeHeight="251668480" behindDoc="1" locked="0" layoutInCell="1" allowOverlap="1">
            <wp:simplePos x="0" y="0"/>
            <wp:positionH relativeFrom="page">
              <wp:posOffset>4009644</wp:posOffset>
            </wp:positionH>
            <wp:positionV relativeFrom="paragraph">
              <wp:posOffset>403859</wp:posOffset>
            </wp:positionV>
            <wp:extent cx="1612391" cy="1004316"/>
            <wp:effectExtent l="0" t="0" r="0" b="0"/>
            <wp:wrapNone/>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1612391" cy="1004316"/>
                    </a:xfrm>
                    <a:prstGeom prst="rect">
                      <a:avLst/>
                    </a:prstGeom>
                  </pic:spPr>
                </pic:pic>
              </a:graphicData>
            </a:graphic>
          </wp:anchor>
        </w:drawing>
      </w:r>
      <w:r>
        <w:rPr>
          <w:spacing w:val="-3"/>
          <w:sz w:val="21"/>
        </w:rPr>
        <w:t>以最大航速匀速航行时所受海水阻力为驱逐舰重力的</w:t>
      </w:r>
      <w:r>
        <w:rPr>
          <w:spacing w:val="-3"/>
          <w:sz w:val="21"/>
        </w:rPr>
        <w:t xml:space="preserve"> </w:t>
      </w:r>
      <w:r>
        <w:rPr>
          <w:rFonts w:ascii="Times New Roman" w:eastAsia="Times New Roman"/>
          <w:sz w:val="21"/>
        </w:rPr>
        <w:t>0.1</w:t>
      </w:r>
      <w:r>
        <w:rPr>
          <w:rFonts w:ascii="Times New Roman" w:eastAsia="Times New Roman"/>
          <w:spacing w:val="-8"/>
          <w:sz w:val="21"/>
        </w:rPr>
        <w:t xml:space="preserve"> </w:t>
      </w:r>
      <w:r>
        <w:rPr>
          <w:spacing w:val="-4"/>
          <w:sz w:val="21"/>
        </w:rPr>
        <w:t>倍，那么该导弹驱逐舰以最大航速匀速航行时，推力的功率为多少？</w:t>
      </w:r>
    </w:p>
    <w:p w:rsidR="00B9134A" w:rsidRDefault="00B9134A">
      <w:pPr>
        <w:pStyle w:val="a3"/>
        <w:ind w:left="0"/>
        <w:rPr>
          <w:sz w:val="20"/>
        </w:rPr>
      </w:pPr>
    </w:p>
    <w:p w:rsidR="00B9134A" w:rsidRDefault="00B9134A">
      <w:pPr>
        <w:pStyle w:val="a3"/>
        <w:ind w:left="0"/>
        <w:rPr>
          <w:sz w:val="20"/>
        </w:rPr>
      </w:pPr>
    </w:p>
    <w:p w:rsidR="00B9134A" w:rsidRDefault="00B9134A">
      <w:pPr>
        <w:pStyle w:val="a3"/>
        <w:ind w:left="0"/>
        <w:rPr>
          <w:sz w:val="20"/>
        </w:rPr>
      </w:pPr>
    </w:p>
    <w:p w:rsidR="00B9134A" w:rsidRDefault="00B9134A">
      <w:pPr>
        <w:pStyle w:val="a3"/>
        <w:ind w:left="0"/>
        <w:rPr>
          <w:sz w:val="20"/>
        </w:rPr>
      </w:pPr>
    </w:p>
    <w:p w:rsidR="00B9134A" w:rsidRDefault="00B9134A">
      <w:pPr>
        <w:pStyle w:val="a3"/>
        <w:ind w:left="0"/>
        <w:rPr>
          <w:sz w:val="20"/>
        </w:rPr>
      </w:pPr>
    </w:p>
    <w:p w:rsidR="00B9134A" w:rsidRDefault="00B9134A">
      <w:pPr>
        <w:pStyle w:val="a3"/>
        <w:ind w:left="0"/>
        <w:rPr>
          <w:sz w:val="20"/>
        </w:rPr>
      </w:pPr>
    </w:p>
    <w:p w:rsidR="00B9134A" w:rsidRDefault="00B9134A">
      <w:pPr>
        <w:pStyle w:val="a3"/>
        <w:spacing w:before="10"/>
        <w:ind w:left="0"/>
        <w:rPr>
          <w:sz w:val="20"/>
        </w:rPr>
      </w:pPr>
    </w:p>
    <w:p w:rsidR="00B9134A" w:rsidRDefault="00130903">
      <w:pPr>
        <w:pStyle w:val="a4"/>
        <w:numPr>
          <w:ilvl w:val="0"/>
          <w:numId w:val="7"/>
        </w:numPr>
        <w:tabs>
          <w:tab w:val="left" w:pos="534"/>
        </w:tabs>
        <w:spacing w:before="1" w:after="18" w:line="319" w:lineRule="auto"/>
        <w:ind w:left="112" w:right="228" w:firstLine="0"/>
        <w:jc w:val="left"/>
        <w:rPr>
          <w:rFonts w:ascii="Times New Roman" w:eastAsia="Times New Roman"/>
          <w:sz w:val="19"/>
        </w:rPr>
      </w:pPr>
      <w:r>
        <w:rPr>
          <w:w w:val="95"/>
          <w:sz w:val="21"/>
        </w:rPr>
        <w:t>养生壶是一种用于养生保健的烹饮容器，采用新型电加热材料，通电后产生热量把</w:t>
      </w:r>
      <w:r>
        <w:rPr>
          <w:w w:val="95"/>
          <w:sz w:val="21"/>
        </w:rPr>
        <w:t xml:space="preserve">  </w:t>
      </w:r>
      <w:r>
        <w:rPr>
          <w:sz w:val="21"/>
        </w:rPr>
        <w:t>壶内的水加热。下图是某款养生壶及其铭牌，求：</w:t>
      </w:r>
    </w:p>
    <w:p w:rsidR="00B9134A" w:rsidRDefault="00130903">
      <w:pPr>
        <w:tabs>
          <w:tab w:val="left" w:pos="3646"/>
        </w:tabs>
        <w:ind w:left="967"/>
        <w:rPr>
          <w:sz w:val="20"/>
        </w:rPr>
      </w:pPr>
      <w:r>
        <w:rPr>
          <w:noProof/>
          <w:position w:val="40"/>
          <w:sz w:val="20"/>
          <w:lang w:val="en-US" w:bidi="ar-SA"/>
        </w:rPr>
        <w:drawing>
          <wp:inline distT="0" distB="0" distL="0" distR="0">
            <wp:extent cx="905600" cy="1000125"/>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5" cstate="print"/>
                    <a:stretch>
                      <a:fillRect/>
                    </a:stretch>
                  </pic:blipFill>
                  <pic:spPr>
                    <a:xfrm>
                      <a:off x="0" y="0"/>
                      <a:ext cx="905600" cy="1000125"/>
                    </a:xfrm>
                    <a:prstGeom prst="rect">
                      <a:avLst/>
                    </a:prstGeom>
                  </pic:spPr>
                </pic:pic>
              </a:graphicData>
            </a:graphic>
          </wp:inline>
        </w:drawing>
      </w:r>
      <w:r>
        <w:rPr>
          <w:position w:val="40"/>
          <w:sz w:val="20"/>
        </w:rPr>
        <w:tab/>
      </w:r>
      <w:r w:rsidR="00B9134A" w:rsidRPr="00B9134A">
        <w:rPr>
          <w:sz w:val="20"/>
        </w:rPr>
      </w:r>
      <w:r w:rsidR="00B9134A" w:rsidRPr="00B9134A">
        <w:rPr>
          <w:sz w:val="20"/>
        </w:rPr>
        <w:pict>
          <v:shapetype id="_x0000_t202" coordsize="21600,21600" o:spt="202" path="m,l,21600r21600,l21600,xe">
            <v:stroke joinstyle="miter"/>
            <v:path gradientshapeok="t" o:connecttype="rect"/>
          </v:shapetype>
          <v:shape id="_x0000_s1026" type="#_x0000_t202" style="width:152.75pt;height:122.7pt;mso-position-horizontal-relative:char;mso-position-vertical-relative:lin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0"/>
                    <w:gridCol w:w="1520"/>
                  </w:tblGrid>
                  <w:tr w:rsidR="00B9134A">
                    <w:trPr>
                      <w:trHeight w:val="477"/>
                    </w:trPr>
                    <w:tc>
                      <w:tcPr>
                        <w:tcW w:w="1520" w:type="dxa"/>
                      </w:tcPr>
                      <w:p w:rsidR="00B9134A" w:rsidRDefault="00130903">
                        <w:pPr>
                          <w:pStyle w:val="TableParagraph"/>
                          <w:rPr>
                            <w:rFonts w:ascii="宋体" w:eastAsia="宋体"/>
                            <w:sz w:val="21"/>
                          </w:rPr>
                        </w:pPr>
                        <w:r>
                          <w:rPr>
                            <w:rFonts w:ascii="宋体" w:eastAsia="宋体" w:hint="eastAsia"/>
                            <w:sz w:val="21"/>
                          </w:rPr>
                          <w:t>型号</w:t>
                        </w:r>
                      </w:p>
                    </w:tc>
                    <w:tc>
                      <w:tcPr>
                        <w:tcW w:w="1520" w:type="dxa"/>
                      </w:tcPr>
                      <w:p w:rsidR="00B9134A" w:rsidRDefault="00130903">
                        <w:pPr>
                          <w:pStyle w:val="TableParagraph"/>
                          <w:spacing w:before="46"/>
                          <w:ind w:left="108"/>
                          <w:rPr>
                            <w:sz w:val="21"/>
                          </w:rPr>
                        </w:pPr>
                        <w:r>
                          <w:rPr>
                            <w:sz w:val="21"/>
                          </w:rPr>
                          <w:t>CH</w:t>
                        </w:r>
                        <w:r>
                          <w:rPr>
                            <w:rFonts w:ascii="宋体" w:hAnsi="宋体"/>
                            <w:sz w:val="21"/>
                          </w:rPr>
                          <w:t>—</w:t>
                        </w:r>
                        <w:r>
                          <w:rPr>
                            <w:sz w:val="21"/>
                          </w:rPr>
                          <w:t>M16</w:t>
                        </w:r>
                      </w:p>
                    </w:tc>
                  </w:tr>
                  <w:tr w:rsidR="00B9134A">
                    <w:trPr>
                      <w:trHeight w:val="476"/>
                    </w:trPr>
                    <w:tc>
                      <w:tcPr>
                        <w:tcW w:w="1520" w:type="dxa"/>
                      </w:tcPr>
                      <w:p w:rsidR="00B9134A" w:rsidRDefault="00130903">
                        <w:pPr>
                          <w:pStyle w:val="TableParagraph"/>
                          <w:rPr>
                            <w:rFonts w:ascii="宋体" w:eastAsia="宋体"/>
                            <w:sz w:val="21"/>
                          </w:rPr>
                        </w:pPr>
                        <w:r>
                          <w:rPr>
                            <w:rFonts w:ascii="宋体" w:eastAsia="宋体" w:hint="eastAsia"/>
                            <w:sz w:val="21"/>
                          </w:rPr>
                          <w:t>额定电压</w:t>
                        </w:r>
                      </w:p>
                    </w:tc>
                    <w:tc>
                      <w:tcPr>
                        <w:tcW w:w="1520" w:type="dxa"/>
                      </w:tcPr>
                      <w:p w:rsidR="00B9134A" w:rsidRDefault="00130903">
                        <w:pPr>
                          <w:pStyle w:val="TableParagraph"/>
                          <w:spacing w:before="60"/>
                          <w:ind w:left="108"/>
                          <w:rPr>
                            <w:sz w:val="21"/>
                          </w:rPr>
                        </w:pPr>
                        <w:r>
                          <w:rPr>
                            <w:sz w:val="21"/>
                          </w:rPr>
                          <w:t>220V</w:t>
                        </w:r>
                      </w:p>
                    </w:tc>
                  </w:tr>
                  <w:tr w:rsidR="00B9134A">
                    <w:trPr>
                      <w:trHeight w:val="477"/>
                    </w:trPr>
                    <w:tc>
                      <w:tcPr>
                        <w:tcW w:w="1520" w:type="dxa"/>
                      </w:tcPr>
                      <w:p w:rsidR="00B9134A" w:rsidRDefault="00130903">
                        <w:pPr>
                          <w:pStyle w:val="TableParagraph"/>
                          <w:rPr>
                            <w:rFonts w:ascii="宋体" w:eastAsia="宋体"/>
                            <w:sz w:val="21"/>
                          </w:rPr>
                        </w:pPr>
                        <w:r>
                          <w:rPr>
                            <w:rFonts w:ascii="宋体" w:eastAsia="宋体" w:hint="eastAsia"/>
                            <w:sz w:val="21"/>
                          </w:rPr>
                          <w:t>频率</w:t>
                        </w:r>
                      </w:p>
                    </w:tc>
                    <w:tc>
                      <w:tcPr>
                        <w:tcW w:w="1520" w:type="dxa"/>
                      </w:tcPr>
                      <w:p w:rsidR="00B9134A" w:rsidRDefault="00130903">
                        <w:pPr>
                          <w:pStyle w:val="TableParagraph"/>
                          <w:spacing w:before="60"/>
                          <w:ind w:left="108"/>
                          <w:rPr>
                            <w:sz w:val="21"/>
                          </w:rPr>
                        </w:pPr>
                        <w:r>
                          <w:rPr>
                            <w:sz w:val="21"/>
                          </w:rPr>
                          <w:t>50Hz</w:t>
                        </w:r>
                      </w:p>
                    </w:tc>
                  </w:tr>
                  <w:tr w:rsidR="00B9134A">
                    <w:trPr>
                      <w:trHeight w:val="476"/>
                    </w:trPr>
                    <w:tc>
                      <w:tcPr>
                        <w:tcW w:w="1520" w:type="dxa"/>
                      </w:tcPr>
                      <w:p w:rsidR="00B9134A" w:rsidRDefault="00130903">
                        <w:pPr>
                          <w:pStyle w:val="TableParagraph"/>
                          <w:rPr>
                            <w:rFonts w:ascii="宋体" w:eastAsia="宋体"/>
                            <w:sz w:val="21"/>
                          </w:rPr>
                        </w:pPr>
                        <w:r>
                          <w:rPr>
                            <w:rFonts w:ascii="宋体" w:eastAsia="宋体" w:hint="eastAsia"/>
                            <w:sz w:val="21"/>
                          </w:rPr>
                          <w:t>额定功率</w:t>
                        </w:r>
                      </w:p>
                    </w:tc>
                    <w:tc>
                      <w:tcPr>
                        <w:tcW w:w="1520" w:type="dxa"/>
                      </w:tcPr>
                      <w:p w:rsidR="00B9134A" w:rsidRDefault="00130903">
                        <w:pPr>
                          <w:pStyle w:val="TableParagraph"/>
                          <w:spacing w:before="61"/>
                          <w:ind w:left="108"/>
                          <w:rPr>
                            <w:sz w:val="21"/>
                          </w:rPr>
                        </w:pPr>
                        <w:r>
                          <w:rPr>
                            <w:sz w:val="21"/>
                          </w:rPr>
                          <w:t>1000W</w:t>
                        </w:r>
                      </w:p>
                    </w:tc>
                  </w:tr>
                  <w:tr w:rsidR="00B9134A">
                    <w:trPr>
                      <w:trHeight w:val="486"/>
                    </w:trPr>
                    <w:tc>
                      <w:tcPr>
                        <w:tcW w:w="1520" w:type="dxa"/>
                      </w:tcPr>
                      <w:p w:rsidR="00B9134A" w:rsidRDefault="00130903">
                        <w:pPr>
                          <w:pStyle w:val="TableParagraph"/>
                          <w:rPr>
                            <w:rFonts w:ascii="宋体" w:eastAsia="宋体"/>
                            <w:sz w:val="21"/>
                          </w:rPr>
                        </w:pPr>
                        <w:r>
                          <w:rPr>
                            <w:rFonts w:ascii="宋体" w:eastAsia="宋体" w:hint="eastAsia"/>
                            <w:sz w:val="21"/>
                          </w:rPr>
                          <w:t>容量</w:t>
                        </w:r>
                      </w:p>
                    </w:tc>
                    <w:tc>
                      <w:tcPr>
                        <w:tcW w:w="1520" w:type="dxa"/>
                      </w:tcPr>
                      <w:p w:rsidR="00B9134A" w:rsidRDefault="00130903">
                        <w:pPr>
                          <w:pStyle w:val="TableParagraph"/>
                          <w:spacing w:before="61"/>
                          <w:ind w:left="108"/>
                          <w:rPr>
                            <w:sz w:val="21"/>
                          </w:rPr>
                        </w:pPr>
                        <w:r>
                          <w:rPr>
                            <w:sz w:val="21"/>
                          </w:rPr>
                          <w:t>1.2L</w:t>
                        </w:r>
                      </w:p>
                    </w:tc>
                  </w:tr>
                </w:tbl>
                <w:p w:rsidR="00B9134A" w:rsidRDefault="00B9134A">
                  <w:pPr>
                    <w:pStyle w:val="a3"/>
                    <w:ind w:left="0"/>
                  </w:pPr>
                </w:p>
              </w:txbxContent>
            </v:textbox>
            <w10:wrap type="none"/>
            <w10:anchorlock/>
          </v:shape>
        </w:pict>
      </w:r>
    </w:p>
    <w:p w:rsidR="00B9134A" w:rsidRDefault="00B9134A">
      <w:pPr>
        <w:pStyle w:val="a3"/>
        <w:ind w:left="0"/>
        <w:rPr>
          <w:sz w:val="20"/>
        </w:rPr>
      </w:pPr>
    </w:p>
    <w:p w:rsidR="00B9134A" w:rsidRDefault="00130903">
      <w:pPr>
        <w:pStyle w:val="a4"/>
        <w:numPr>
          <w:ilvl w:val="0"/>
          <w:numId w:val="1"/>
        </w:numPr>
        <w:tabs>
          <w:tab w:val="left" w:pos="640"/>
        </w:tabs>
        <w:spacing w:before="156"/>
        <w:ind w:hanging="528"/>
        <w:rPr>
          <w:sz w:val="21"/>
        </w:rPr>
      </w:pPr>
      <w:r>
        <w:rPr>
          <w:sz w:val="21"/>
        </w:rPr>
        <w:t>养生壶正常工作时的电阻是多少？</w:t>
      </w:r>
    </w:p>
    <w:p w:rsidR="00B9134A" w:rsidRDefault="00130903">
      <w:pPr>
        <w:pStyle w:val="a4"/>
        <w:numPr>
          <w:ilvl w:val="0"/>
          <w:numId w:val="1"/>
        </w:numPr>
        <w:tabs>
          <w:tab w:val="left" w:pos="640"/>
        </w:tabs>
        <w:spacing w:before="91" w:line="321" w:lineRule="auto"/>
        <w:ind w:left="532" w:right="213" w:hanging="420"/>
        <w:rPr>
          <w:sz w:val="21"/>
        </w:rPr>
      </w:pPr>
      <w:r>
        <w:rPr>
          <w:spacing w:val="-4"/>
          <w:sz w:val="21"/>
        </w:rPr>
        <w:t>若正常工作时，养生壶加热效率为</w:t>
      </w:r>
      <w:r>
        <w:rPr>
          <w:spacing w:val="-4"/>
          <w:sz w:val="21"/>
        </w:rPr>
        <w:t xml:space="preserve"> </w:t>
      </w:r>
      <w:r>
        <w:rPr>
          <w:rFonts w:ascii="Times New Roman" w:eastAsia="Times New Roman" w:hAnsi="Times New Roman"/>
          <w:sz w:val="21"/>
        </w:rPr>
        <w:t>91%</w:t>
      </w:r>
      <w:r>
        <w:rPr>
          <w:spacing w:val="-19"/>
          <w:sz w:val="21"/>
        </w:rPr>
        <w:t>，将</w:t>
      </w:r>
      <w:r>
        <w:rPr>
          <w:spacing w:val="-19"/>
          <w:sz w:val="21"/>
        </w:rPr>
        <w:t xml:space="preserve"> </w:t>
      </w:r>
      <w:r>
        <w:rPr>
          <w:rFonts w:ascii="Times New Roman" w:eastAsia="Times New Roman" w:hAnsi="Times New Roman"/>
          <w:sz w:val="21"/>
        </w:rPr>
        <w:t>1kg</w:t>
      </w:r>
      <w:r>
        <w:rPr>
          <w:rFonts w:ascii="Times New Roman" w:eastAsia="Times New Roman" w:hAnsi="Times New Roman"/>
          <w:spacing w:val="-4"/>
          <w:sz w:val="21"/>
        </w:rPr>
        <w:t xml:space="preserve"> </w:t>
      </w:r>
      <w:r>
        <w:rPr>
          <w:spacing w:val="-19"/>
          <w:sz w:val="21"/>
        </w:rPr>
        <w:t>水从</w:t>
      </w:r>
      <w:r>
        <w:rPr>
          <w:spacing w:val="-19"/>
          <w:sz w:val="21"/>
        </w:rPr>
        <w:t xml:space="preserve"> </w:t>
      </w:r>
      <w:r>
        <w:rPr>
          <w:rFonts w:ascii="Times New Roman" w:eastAsia="Times New Roman" w:hAnsi="Times New Roman"/>
          <w:sz w:val="21"/>
        </w:rPr>
        <w:t>25</w:t>
      </w:r>
      <w:r>
        <w:rPr>
          <w:spacing w:val="-12"/>
          <w:sz w:val="21"/>
        </w:rPr>
        <w:t>℃</w:t>
      </w:r>
      <w:r>
        <w:rPr>
          <w:spacing w:val="-12"/>
          <w:sz w:val="21"/>
        </w:rPr>
        <w:t>加热到</w:t>
      </w:r>
      <w:r>
        <w:rPr>
          <w:spacing w:val="-12"/>
          <w:sz w:val="21"/>
        </w:rPr>
        <w:t xml:space="preserve"> </w:t>
      </w:r>
      <w:r>
        <w:rPr>
          <w:rFonts w:ascii="Times New Roman" w:eastAsia="Times New Roman" w:hAnsi="Times New Roman"/>
          <w:sz w:val="21"/>
        </w:rPr>
        <w:t>90</w:t>
      </w:r>
      <w:r>
        <w:rPr>
          <w:sz w:val="21"/>
        </w:rPr>
        <w:t>℃</w:t>
      </w:r>
      <w:r>
        <w:rPr>
          <w:sz w:val="21"/>
        </w:rPr>
        <w:t>需要多长时间？【</w:t>
      </w:r>
      <w:r>
        <w:rPr>
          <w:rFonts w:ascii="Times New Roman" w:eastAsia="Times New Roman" w:hAnsi="Times New Roman"/>
          <w:sz w:val="21"/>
        </w:rPr>
        <w:t>c</w:t>
      </w:r>
      <w:r>
        <w:rPr>
          <w:rFonts w:ascii="Times New Roman" w:eastAsia="Times New Roman" w:hAnsi="Times New Roman"/>
          <w:spacing w:val="-2"/>
          <w:sz w:val="21"/>
        </w:rPr>
        <w:t xml:space="preserve"> </w:t>
      </w:r>
      <w:r>
        <w:rPr>
          <w:position w:val="-2"/>
          <w:sz w:val="10"/>
        </w:rPr>
        <w:t>水</w:t>
      </w:r>
      <w:r>
        <w:rPr>
          <w:rFonts w:ascii="Times New Roman" w:eastAsia="Times New Roman" w:hAnsi="Times New Roman"/>
          <w:sz w:val="21"/>
        </w:rPr>
        <w:t>=4.2</w:t>
      </w:r>
      <w:r>
        <w:rPr>
          <w:sz w:val="21"/>
        </w:rPr>
        <w:t>╳</w:t>
      </w:r>
      <w:r>
        <w:rPr>
          <w:rFonts w:ascii="Times New Roman" w:eastAsia="Times New Roman" w:hAnsi="Times New Roman"/>
          <w:sz w:val="21"/>
        </w:rPr>
        <w:t>10</w:t>
      </w:r>
      <w:r>
        <w:rPr>
          <w:rFonts w:ascii="Times New Roman" w:eastAsia="Times New Roman" w:hAnsi="Times New Roman"/>
          <w:position w:val="7"/>
          <w:sz w:val="13"/>
        </w:rPr>
        <w:t>3</w:t>
      </w:r>
      <w:r>
        <w:rPr>
          <w:rFonts w:ascii="Times New Roman" w:eastAsia="Times New Roman" w:hAnsi="Times New Roman"/>
          <w:sz w:val="21"/>
        </w:rPr>
        <w:t>J/(kg·</w:t>
      </w:r>
      <w:r>
        <w:rPr>
          <w:sz w:val="21"/>
        </w:rPr>
        <w:t>℃</w:t>
      </w:r>
      <w:r>
        <w:rPr>
          <w:sz w:val="21"/>
        </w:rPr>
        <w:t>）】</w:t>
      </w:r>
    </w:p>
    <w:p w:rsidR="00B9134A" w:rsidRDefault="00130903">
      <w:pPr>
        <w:pStyle w:val="a4"/>
        <w:numPr>
          <w:ilvl w:val="0"/>
          <w:numId w:val="1"/>
        </w:numPr>
        <w:tabs>
          <w:tab w:val="left" w:pos="640"/>
        </w:tabs>
        <w:spacing w:line="321" w:lineRule="auto"/>
        <w:ind w:left="532" w:right="228" w:hanging="420"/>
        <w:rPr>
          <w:rFonts w:ascii="Times New Roman" w:eastAsia="Times New Roman" w:hAnsi="Times New Roman"/>
          <w:sz w:val="21"/>
        </w:rPr>
      </w:pPr>
      <w:r>
        <w:rPr>
          <w:spacing w:val="-3"/>
          <w:sz w:val="21"/>
        </w:rPr>
        <w:t>用电高峰期，家中只让养生壶工作时，养生壶将</w:t>
      </w:r>
      <w:r>
        <w:rPr>
          <w:spacing w:val="-3"/>
          <w:sz w:val="21"/>
        </w:rPr>
        <w:t xml:space="preserve"> </w:t>
      </w:r>
      <w:r>
        <w:rPr>
          <w:rFonts w:ascii="Times New Roman" w:eastAsia="Times New Roman" w:hAnsi="Times New Roman"/>
          <w:sz w:val="21"/>
        </w:rPr>
        <w:t>1kg</w:t>
      </w:r>
      <w:r>
        <w:rPr>
          <w:rFonts w:ascii="Times New Roman" w:eastAsia="Times New Roman" w:hAnsi="Times New Roman"/>
          <w:spacing w:val="-3"/>
          <w:sz w:val="21"/>
        </w:rPr>
        <w:t xml:space="preserve"> </w:t>
      </w:r>
      <w:r>
        <w:rPr>
          <w:spacing w:val="-19"/>
          <w:sz w:val="21"/>
        </w:rPr>
        <w:t>水从</w:t>
      </w:r>
      <w:r>
        <w:rPr>
          <w:spacing w:val="-19"/>
          <w:sz w:val="21"/>
        </w:rPr>
        <w:t xml:space="preserve"> </w:t>
      </w:r>
      <w:r>
        <w:rPr>
          <w:rFonts w:ascii="Times New Roman" w:eastAsia="Times New Roman" w:hAnsi="Times New Roman"/>
          <w:sz w:val="21"/>
        </w:rPr>
        <w:t>25</w:t>
      </w:r>
      <w:r>
        <w:rPr>
          <w:spacing w:val="-12"/>
          <w:sz w:val="21"/>
        </w:rPr>
        <w:t>℃</w:t>
      </w:r>
      <w:r>
        <w:rPr>
          <w:spacing w:val="-12"/>
          <w:sz w:val="21"/>
        </w:rPr>
        <w:t>加热到</w:t>
      </w:r>
      <w:r>
        <w:rPr>
          <w:spacing w:val="-12"/>
          <w:sz w:val="21"/>
        </w:rPr>
        <w:t xml:space="preserve"> </w:t>
      </w:r>
      <w:r>
        <w:rPr>
          <w:rFonts w:ascii="Times New Roman" w:eastAsia="Times New Roman" w:hAnsi="Times New Roman"/>
          <w:sz w:val="21"/>
        </w:rPr>
        <w:t>90</w:t>
      </w:r>
      <w:r>
        <w:rPr>
          <w:sz w:val="21"/>
        </w:rPr>
        <w:t>℃</w:t>
      </w:r>
      <w:r>
        <w:rPr>
          <w:sz w:val="21"/>
        </w:rPr>
        <w:t>，实际</w:t>
      </w:r>
      <w:r>
        <w:rPr>
          <w:spacing w:val="-20"/>
          <w:sz w:val="21"/>
        </w:rPr>
        <w:t>用时</w:t>
      </w:r>
      <w:r>
        <w:rPr>
          <w:spacing w:val="-20"/>
          <w:sz w:val="21"/>
        </w:rPr>
        <w:t xml:space="preserve"> </w:t>
      </w:r>
      <w:r>
        <w:rPr>
          <w:rFonts w:ascii="Times New Roman" w:eastAsia="Times New Roman" w:hAnsi="Times New Roman"/>
          <w:sz w:val="21"/>
        </w:rPr>
        <w:t>363s</w:t>
      </w:r>
      <w:r>
        <w:rPr>
          <w:sz w:val="21"/>
        </w:rPr>
        <w:t>，此时养生壶两端的实际电压是多少？</w:t>
      </w:r>
      <w:r>
        <w:rPr>
          <w:rFonts w:ascii="Times New Roman" w:eastAsia="Times New Roman" w:hAnsi="Times New Roman"/>
          <w:sz w:val="21"/>
        </w:rPr>
        <w:t>(</w:t>
      </w:r>
      <w:r>
        <w:rPr>
          <w:sz w:val="21"/>
        </w:rPr>
        <w:t>设养生壶的电阻和加热效率不变</w:t>
      </w:r>
      <w:r>
        <w:rPr>
          <w:rFonts w:ascii="Times New Roman" w:eastAsia="Times New Roman" w:hAnsi="Times New Roman"/>
          <w:sz w:val="21"/>
        </w:rPr>
        <w:t>)</w:t>
      </w:r>
    </w:p>
    <w:sectPr w:rsidR="00B9134A" w:rsidSect="00B9134A">
      <w:pgSz w:w="10270" w:h="14520"/>
      <w:pgMar w:top="1140" w:right="920" w:bottom="1160" w:left="1020" w:header="0" w:footer="9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903" w:rsidRPr="002B20DF" w:rsidRDefault="00130903" w:rsidP="00B9134A">
      <w:pPr>
        <w:rPr>
          <w:rFonts w:ascii="Verdana" w:hAnsi="Verdana"/>
          <w:szCs w:val="20"/>
          <w:lang w:eastAsia="en-US"/>
        </w:rPr>
      </w:pPr>
      <w:r>
        <w:separator/>
      </w:r>
    </w:p>
  </w:endnote>
  <w:endnote w:type="continuationSeparator" w:id="1">
    <w:p w:rsidR="00130903" w:rsidRPr="002B20DF" w:rsidRDefault="00130903" w:rsidP="00B9134A">
      <w:pPr>
        <w:rPr>
          <w:rFonts w:ascii="Verdana" w:hAnsi="Verdana"/>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4A" w:rsidRDefault="00B9134A">
    <w:pPr>
      <w:pStyle w:val="a3"/>
      <w:spacing w:line="14" w:lineRule="auto"/>
      <w:ind w:left="0"/>
      <w:rPr>
        <w:sz w:val="20"/>
      </w:rPr>
    </w:pPr>
    <w:r w:rsidRPr="00B9134A">
      <w:pict>
        <v:shapetype id="_x0000_t202" coordsize="21600,21600" o:spt="202" path="m,l,21600r21600,l21600,xe">
          <v:stroke joinstyle="miter"/>
          <v:path gradientshapeok="t" o:connecttype="rect"/>
        </v:shapetype>
        <v:shape id="_x0000_s2049" type="#_x0000_t202" style="position:absolute;margin-left:193.65pt;margin-top:665.8pt;width:125.85pt;height:12pt;z-index:-251658752;mso-position-horizontal-relative:page;mso-position-vertical-relative:page" filled="f" stroked="f">
          <v:textbox inset="0,0,0,0">
            <w:txbxContent>
              <w:p w:rsidR="00B9134A" w:rsidRDefault="00130903">
                <w:pPr>
                  <w:spacing w:before="3"/>
                  <w:ind w:left="20"/>
                  <w:rPr>
                    <w:sz w:val="18"/>
                  </w:rPr>
                </w:pPr>
                <w:r>
                  <w:rPr>
                    <w:spacing w:val="-6"/>
                    <w:sz w:val="18"/>
                  </w:rPr>
                  <w:t>物理试题</w:t>
                </w:r>
                <w:r>
                  <w:rPr>
                    <w:spacing w:val="-6"/>
                    <w:sz w:val="18"/>
                  </w:rPr>
                  <w:t>——</w:t>
                </w:r>
                <w:r>
                  <w:rPr>
                    <w:spacing w:val="-6"/>
                    <w:sz w:val="18"/>
                  </w:rPr>
                  <w:t>第</w:t>
                </w:r>
                <w:r>
                  <w:rPr>
                    <w:spacing w:val="-6"/>
                    <w:sz w:val="18"/>
                  </w:rPr>
                  <w:t xml:space="preserve"> </w:t>
                </w:r>
                <w:r w:rsidR="00B9134A">
                  <w:fldChar w:fldCharType="begin"/>
                </w:r>
                <w:r>
                  <w:rPr>
                    <w:rFonts w:ascii="Times New Roman" w:eastAsia="Times New Roman" w:hAnsi="Times New Roman"/>
                    <w:sz w:val="18"/>
                  </w:rPr>
                  <w:instrText xml:space="preserve"> PAGE </w:instrText>
                </w:r>
                <w:r w:rsidR="00B9134A">
                  <w:fldChar w:fldCharType="separate"/>
                </w:r>
                <w:r w:rsidR="00E13E6A">
                  <w:rPr>
                    <w:rFonts w:ascii="Times New Roman" w:eastAsia="Times New Roman" w:hAnsi="Times New Roman"/>
                    <w:noProof/>
                    <w:sz w:val="18"/>
                  </w:rPr>
                  <w:t>1</w:t>
                </w:r>
                <w:r w:rsidR="00B9134A">
                  <w:fldChar w:fldCharType="end"/>
                </w:r>
                <w:r>
                  <w:rPr>
                    <w:sz w:val="18"/>
                  </w:rPr>
                  <w:t>页（</w:t>
                </w:r>
                <w:r>
                  <w:rPr>
                    <w:spacing w:val="-24"/>
                    <w:sz w:val="18"/>
                  </w:rPr>
                  <w:t>共</w:t>
                </w:r>
                <w:r>
                  <w:rPr>
                    <w:spacing w:val="-24"/>
                    <w:sz w:val="18"/>
                  </w:rPr>
                  <w:t xml:space="preserve"> </w:t>
                </w:r>
                <w:r>
                  <w:rPr>
                    <w:rFonts w:ascii="Times New Roman" w:eastAsia="Times New Roman" w:hAnsi="Times New Roman"/>
                    <w:sz w:val="18"/>
                  </w:rPr>
                  <w:t xml:space="preserve">8 </w:t>
                </w:r>
                <w:r>
                  <w:rPr>
                    <w:sz w:val="18"/>
                  </w:rPr>
                  <w:t>页）</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903" w:rsidRPr="002B20DF" w:rsidRDefault="00130903" w:rsidP="00B9134A">
      <w:pPr>
        <w:rPr>
          <w:rFonts w:ascii="Verdana" w:hAnsi="Verdana"/>
          <w:szCs w:val="20"/>
          <w:lang w:eastAsia="en-US"/>
        </w:rPr>
      </w:pPr>
      <w:r>
        <w:separator/>
      </w:r>
    </w:p>
  </w:footnote>
  <w:footnote w:type="continuationSeparator" w:id="1">
    <w:p w:rsidR="00130903" w:rsidRPr="002B20DF" w:rsidRDefault="00130903" w:rsidP="00B9134A">
      <w:pPr>
        <w:rPr>
          <w:rFonts w:ascii="Verdana" w:hAnsi="Verdana"/>
          <w:szCs w:val="20"/>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0"/>
    <w:lvl w:ilvl="0" w:tplc="9F308468">
      <w:start w:val="1"/>
      <w:numFmt w:val="decimal"/>
      <w:lvlText w:val="%1."/>
      <w:lvlJc w:val="left"/>
      <w:pPr>
        <w:ind w:left="849" w:hanging="212"/>
        <w:jc w:val="left"/>
      </w:pPr>
      <w:rPr>
        <w:rFonts w:ascii="仿宋" w:eastAsia="仿宋" w:hAnsi="仿宋" w:cs="仿宋" w:hint="default"/>
        <w:spacing w:val="1"/>
        <w:w w:val="99"/>
        <w:sz w:val="19"/>
        <w:szCs w:val="19"/>
        <w:lang w:val="zh-CN" w:eastAsia="zh-CN" w:bidi="zh-CN"/>
      </w:rPr>
    </w:lvl>
    <w:lvl w:ilvl="1" w:tplc="1E6680F8">
      <w:numFmt w:val="bullet"/>
      <w:lvlText w:val="•"/>
      <w:lvlJc w:val="left"/>
      <w:pPr>
        <w:ind w:left="840" w:hanging="212"/>
      </w:pPr>
      <w:rPr>
        <w:rFonts w:hint="default"/>
        <w:lang w:val="zh-CN" w:eastAsia="zh-CN" w:bidi="zh-CN"/>
      </w:rPr>
    </w:lvl>
    <w:lvl w:ilvl="2" w:tplc="0826168A">
      <w:numFmt w:val="bullet"/>
      <w:lvlText w:val="•"/>
      <w:lvlJc w:val="left"/>
      <w:pPr>
        <w:ind w:left="1671" w:hanging="212"/>
      </w:pPr>
      <w:rPr>
        <w:rFonts w:hint="default"/>
        <w:lang w:val="zh-CN" w:eastAsia="zh-CN" w:bidi="zh-CN"/>
      </w:rPr>
    </w:lvl>
    <w:lvl w:ilvl="3" w:tplc="14C88618">
      <w:numFmt w:val="bullet"/>
      <w:lvlText w:val="•"/>
      <w:lvlJc w:val="left"/>
      <w:pPr>
        <w:ind w:left="2502" w:hanging="212"/>
      </w:pPr>
      <w:rPr>
        <w:rFonts w:hint="default"/>
        <w:lang w:val="zh-CN" w:eastAsia="zh-CN" w:bidi="zh-CN"/>
      </w:rPr>
    </w:lvl>
    <w:lvl w:ilvl="4" w:tplc="D236EC5E">
      <w:numFmt w:val="bullet"/>
      <w:lvlText w:val="•"/>
      <w:lvlJc w:val="left"/>
      <w:pPr>
        <w:ind w:left="3334" w:hanging="212"/>
      </w:pPr>
      <w:rPr>
        <w:rFonts w:hint="default"/>
        <w:lang w:val="zh-CN" w:eastAsia="zh-CN" w:bidi="zh-CN"/>
      </w:rPr>
    </w:lvl>
    <w:lvl w:ilvl="5" w:tplc="77DA64A4">
      <w:numFmt w:val="bullet"/>
      <w:lvlText w:val="•"/>
      <w:lvlJc w:val="left"/>
      <w:pPr>
        <w:ind w:left="4165" w:hanging="212"/>
      </w:pPr>
      <w:rPr>
        <w:rFonts w:hint="default"/>
        <w:lang w:val="zh-CN" w:eastAsia="zh-CN" w:bidi="zh-CN"/>
      </w:rPr>
    </w:lvl>
    <w:lvl w:ilvl="6" w:tplc="5896FAC0">
      <w:numFmt w:val="bullet"/>
      <w:lvlText w:val="•"/>
      <w:lvlJc w:val="left"/>
      <w:pPr>
        <w:ind w:left="4997" w:hanging="212"/>
      </w:pPr>
      <w:rPr>
        <w:rFonts w:hint="default"/>
        <w:lang w:val="zh-CN" w:eastAsia="zh-CN" w:bidi="zh-CN"/>
      </w:rPr>
    </w:lvl>
    <w:lvl w:ilvl="7" w:tplc="5E740E46">
      <w:numFmt w:val="bullet"/>
      <w:lvlText w:val="•"/>
      <w:lvlJc w:val="left"/>
      <w:pPr>
        <w:ind w:left="5828" w:hanging="212"/>
      </w:pPr>
      <w:rPr>
        <w:rFonts w:hint="default"/>
        <w:lang w:val="zh-CN" w:eastAsia="zh-CN" w:bidi="zh-CN"/>
      </w:rPr>
    </w:lvl>
    <w:lvl w:ilvl="8" w:tplc="DBF4AA4E">
      <w:numFmt w:val="bullet"/>
      <w:lvlText w:val="•"/>
      <w:lvlJc w:val="left"/>
      <w:pPr>
        <w:ind w:left="6660" w:hanging="212"/>
      </w:pPr>
      <w:rPr>
        <w:rFonts w:hint="default"/>
        <w:lang w:val="zh-CN" w:eastAsia="zh-CN" w:bidi="zh-CN"/>
      </w:rPr>
    </w:lvl>
  </w:abstractNum>
  <w:abstractNum w:abstractNumId="1">
    <w:nsid w:val="00000001"/>
    <w:multiLevelType w:val="hybridMultilevel"/>
    <w:tmpl w:val="00000000"/>
    <w:lvl w:ilvl="0" w:tplc="CF86CE46">
      <w:start w:val="2"/>
      <w:numFmt w:val="decimal"/>
      <w:lvlText w:val="%1."/>
      <w:lvlJc w:val="left"/>
      <w:pPr>
        <w:ind w:left="428" w:hanging="316"/>
        <w:jc w:val="left"/>
      </w:pPr>
      <w:rPr>
        <w:rFonts w:ascii="Times New Roman" w:eastAsia="Times New Roman" w:hAnsi="Times New Roman" w:cs="Times New Roman" w:hint="default"/>
        <w:spacing w:val="-1"/>
        <w:w w:val="99"/>
        <w:sz w:val="19"/>
        <w:szCs w:val="19"/>
        <w:lang w:val="zh-CN" w:eastAsia="zh-CN" w:bidi="zh-CN"/>
      </w:rPr>
    </w:lvl>
    <w:lvl w:ilvl="1" w:tplc="DC76360A">
      <w:start w:val="1"/>
      <w:numFmt w:val="upperLetter"/>
      <w:lvlText w:val="%2."/>
      <w:lvlJc w:val="left"/>
      <w:pPr>
        <w:ind w:left="894" w:hanging="362"/>
        <w:jc w:val="left"/>
      </w:pPr>
      <w:rPr>
        <w:rFonts w:ascii="Times New Roman" w:eastAsia="Times New Roman" w:hAnsi="Times New Roman" w:cs="Times New Roman" w:hint="default"/>
        <w:spacing w:val="-1"/>
        <w:w w:val="99"/>
        <w:sz w:val="19"/>
        <w:szCs w:val="19"/>
        <w:lang w:val="zh-CN" w:eastAsia="zh-CN" w:bidi="zh-CN"/>
      </w:rPr>
    </w:lvl>
    <w:lvl w:ilvl="2" w:tplc="A2481EE6">
      <w:numFmt w:val="bullet"/>
      <w:lvlText w:val="•"/>
      <w:lvlJc w:val="left"/>
      <w:pPr>
        <w:ind w:left="1724" w:hanging="362"/>
      </w:pPr>
      <w:rPr>
        <w:rFonts w:hint="default"/>
        <w:lang w:val="zh-CN" w:eastAsia="zh-CN" w:bidi="zh-CN"/>
      </w:rPr>
    </w:lvl>
    <w:lvl w:ilvl="3" w:tplc="C66CB34C">
      <w:numFmt w:val="bullet"/>
      <w:lvlText w:val="•"/>
      <w:lvlJc w:val="left"/>
      <w:pPr>
        <w:ind w:left="2549" w:hanging="362"/>
      </w:pPr>
      <w:rPr>
        <w:rFonts w:hint="default"/>
        <w:lang w:val="zh-CN" w:eastAsia="zh-CN" w:bidi="zh-CN"/>
      </w:rPr>
    </w:lvl>
    <w:lvl w:ilvl="4" w:tplc="0EEA9EF2">
      <w:numFmt w:val="bullet"/>
      <w:lvlText w:val="•"/>
      <w:lvlJc w:val="left"/>
      <w:pPr>
        <w:ind w:left="3374" w:hanging="362"/>
      </w:pPr>
      <w:rPr>
        <w:rFonts w:hint="default"/>
        <w:lang w:val="zh-CN" w:eastAsia="zh-CN" w:bidi="zh-CN"/>
      </w:rPr>
    </w:lvl>
    <w:lvl w:ilvl="5" w:tplc="5276F7E6">
      <w:numFmt w:val="bullet"/>
      <w:lvlText w:val="•"/>
      <w:lvlJc w:val="left"/>
      <w:pPr>
        <w:ind w:left="4199" w:hanging="362"/>
      </w:pPr>
      <w:rPr>
        <w:rFonts w:hint="default"/>
        <w:lang w:val="zh-CN" w:eastAsia="zh-CN" w:bidi="zh-CN"/>
      </w:rPr>
    </w:lvl>
    <w:lvl w:ilvl="6" w:tplc="F7DC76F4">
      <w:numFmt w:val="bullet"/>
      <w:lvlText w:val="•"/>
      <w:lvlJc w:val="left"/>
      <w:pPr>
        <w:ind w:left="5023" w:hanging="362"/>
      </w:pPr>
      <w:rPr>
        <w:rFonts w:hint="default"/>
        <w:lang w:val="zh-CN" w:eastAsia="zh-CN" w:bidi="zh-CN"/>
      </w:rPr>
    </w:lvl>
    <w:lvl w:ilvl="7" w:tplc="D89C84DE">
      <w:numFmt w:val="bullet"/>
      <w:lvlText w:val="•"/>
      <w:lvlJc w:val="left"/>
      <w:pPr>
        <w:ind w:left="5848" w:hanging="362"/>
      </w:pPr>
      <w:rPr>
        <w:rFonts w:hint="default"/>
        <w:lang w:val="zh-CN" w:eastAsia="zh-CN" w:bidi="zh-CN"/>
      </w:rPr>
    </w:lvl>
    <w:lvl w:ilvl="8" w:tplc="ADE84076">
      <w:numFmt w:val="bullet"/>
      <w:lvlText w:val="•"/>
      <w:lvlJc w:val="left"/>
      <w:pPr>
        <w:ind w:left="6673" w:hanging="362"/>
      </w:pPr>
      <w:rPr>
        <w:rFonts w:hint="default"/>
        <w:lang w:val="zh-CN" w:eastAsia="zh-CN" w:bidi="zh-CN"/>
      </w:rPr>
    </w:lvl>
  </w:abstractNum>
  <w:abstractNum w:abstractNumId="2">
    <w:nsid w:val="00000002"/>
    <w:multiLevelType w:val="hybridMultilevel"/>
    <w:tmpl w:val="00000000"/>
    <w:lvl w:ilvl="0" w:tplc="B7B2D8A6">
      <w:start w:val="3"/>
      <w:numFmt w:val="upperLetter"/>
      <w:lvlText w:val="%1."/>
      <w:lvlJc w:val="left"/>
      <w:pPr>
        <w:ind w:left="884" w:hanging="352"/>
        <w:jc w:val="left"/>
      </w:pPr>
      <w:rPr>
        <w:rFonts w:ascii="Times New Roman" w:eastAsia="Times New Roman" w:hAnsi="Times New Roman" w:cs="Times New Roman" w:hint="default"/>
        <w:spacing w:val="-1"/>
        <w:w w:val="99"/>
        <w:sz w:val="19"/>
        <w:szCs w:val="19"/>
        <w:lang w:val="zh-CN" w:eastAsia="zh-CN" w:bidi="zh-CN"/>
      </w:rPr>
    </w:lvl>
    <w:lvl w:ilvl="1" w:tplc="D008724E">
      <w:numFmt w:val="bullet"/>
      <w:lvlText w:val="•"/>
      <w:lvlJc w:val="left"/>
      <w:pPr>
        <w:ind w:left="1624" w:hanging="352"/>
      </w:pPr>
      <w:rPr>
        <w:rFonts w:hint="default"/>
        <w:lang w:val="zh-CN" w:eastAsia="zh-CN" w:bidi="zh-CN"/>
      </w:rPr>
    </w:lvl>
    <w:lvl w:ilvl="2" w:tplc="B22820B6">
      <w:numFmt w:val="bullet"/>
      <w:lvlText w:val="•"/>
      <w:lvlJc w:val="left"/>
      <w:pPr>
        <w:ind w:left="2368" w:hanging="352"/>
      </w:pPr>
      <w:rPr>
        <w:rFonts w:hint="default"/>
        <w:lang w:val="zh-CN" w:eastAsia="zh-CN" w:bidi="zh-CN"/>
      </w:rPr>
    </w:lvl>
    <w:lvl w:ilvl="3" w:tplc="2F8C7A66">
      <w:numFmt w:val="bullet"/>
      <w:lvlText w:val="•"/>
      <w:lvlJc w:val="left"/>
      <w:pPr>
        <w:ind w:left="3112" w:hanging="352"/>
      </w:pPr>
      <w:rPr>
        <w:rFonts w:hint="default"/>
        <w:lang w:val="zh-CN" w:eastAsia="zh-CN" w:bidi="zh-CN"/>
      </w:rPr>
    </w:lvl>
    <w:lvl w:ilvl="4" w:tplc="16426A64">
      <w:numFmt w:val="bullet"/>
      <w:lvlText w:val="•"/>
      <w:lvlJc w:val="left"/>
      <w:pPr>
        <w:ind w:left="3857" w:hanging="352"/>
      </w:pPr>
      <w:rPr>
        <w:rFonts w:hint="default"/>
        <w:lang w:val="zh-CN" w:eastAsia="zh-CN" w:bidi="zh-CN"/>
      </w:rPr>
    </w:lvl>
    <w:lvl w:ilvl="5" w:tplc="EAB4BBFA">
      <w:numFmt w:val="bullet"/>
      <w:lvlText w:val="•"/>
      <w:lvlJc w:val="left"/>
      <w:pPr>
        <w:ind w:left="4601" w:hanging="352"/>
      </w:pPr>
      <w:rPr>
        <w:rFonts w:hint="default"/>
        <w:lang w:val="zh-CN" w:eastAsia="zh-CN" w:bidi="zh-CN"/>
      </w:rPr>
    </w:lvl>
    <w:lvl w:ilvl="6" w:tplc="F2D6C4BE">
      <w:numFmt w:val="bullet"/>
      <w:lvlText w:val="•"/>
      <w:lvlJc w:val="left"/>
      <w:pPr>
        <w:ind w:left="5345" w:hanging="352"/>
      </w:pPr>
      <w:rPr>
        <w:rFonts w:hint="default"/>
        <w:lang w:val="zh-CN" w:eastAsia="zh-CN" w:bidi="zh-CN"/>
      </w:rPr>
    </w:lvl>
    <w:lvl w:ilvl="7" w:tplc="4B7C43B4">
      <w:numFmt w:val="bullet"/>
      <w:lvlText w:val="•"/>
      <w:lvlJc w:val="left"/>
      <w:pPr>
        <w:ind w:left="6090" w:hanging="352"/>
      </w:pPr>
      <w:rPr>
        <w:rFonts w:hint="default"/>
        <w:lang w:val="zh-CN" w:eastAsia="zh-CN" w:bidi="zh-CN"/>
      </w:rPr>
    </w:lvl>
    <w:lvl w:ilvl="8" w:tplc="D11A8746">
      <w:numFmt w:val="bullet"/>
      <w:lvlText w:val="•"/>
      <w:lvlJc w:val="left"/>
      <w:pPr>
        <w:ind w:left="6834" w:hanging="352"/>
      </w:pPr>
      <w:rPr>
        <w:rFonts w:hint="default"/>
        <w:lang w:val="zh-CN" w:eastAsia="zh-CN" w:bidi="zh-CN"/>
      </w:rPr>
    </w:lvl>
  </w:abstractNum>
  <w:abstractNum w:abstractNumId="3">
    <w:nsid w:val="00000003"/>
    <w:multiLevelType w:val="hybridMultilevel"/>
    <w:tmpl w:val="00000000"/>
    <w:lvl w:ilvl="0" w:tplc="0F9A0AFE">
      <w:start w:val="5"/>
      <w:numFmt w:val="decimal"/>
      <w:lvlText w:val="%1."/>
      <w:lvlJc w:val="left"/>
      <w:pPr>
        <w:ind w:left="428" w:hanging="316"/>
        <w:jc w:val="left"/>
      </w:pPr>
      <w:rPr>
        <w:rFonts w:ascii="Times New Roman" w:eastAsia="Times New Roman" w:hAnsi="Times New Roman" w:cs="Times New Roman" w:hint="default"/>
        <w:spacing w:val="-1"/>
        <w:w w:val="99"/>
        <w:sz w:val="19"/>
        <w:szCs w:val="19"/>
        <w:lang w:val="zh-CN" w:eastAsia="zh-CN" w:bidi="zh-CN"/>
      </w:rPr>
    </w:lvl>
    <w:lvl w:ilvl="1" w:tplc="18CA51AA">
      <w:start w:val="1"/>
      <w:numFmt w:val="upperLetter"/>
      <w:lvlText w:val="%2."/>
      <w:lvlJc w:val="left"/>
      <w:pPr>
        <w:ind w:left="894" w:hanging="362"/>
        <w:jc w:val="left"/>
      </w:pPr>
      <w:rPr>
        <w:rFonts w:ascii="Times New Roman" w:eastAsia="Times New Roman" w:hAnsi="Times New Roman" w:cs="Times New Roman" w:hint="default"/>
        <w:spacing w:val="-1"/>
        <w:w w:val="99"/>
        <w:sz w:val="19"/>
        <w:szCs w:val="19"/>
        <w:lang w:val="zh-CN" w:eastAsia="zh-CN" w:bidi="zh-CN"/>
      </w:rPr>
    </w:lvl>
    <w:lvl w:ilvl="2" w:tplc="78387876">
      <w:numFmt w:val="bullet"/>
      <w:lvlText w:val="•"/>
      <w:lvlJc w:val="left"/>
      <w:pPr>
        <w:ind w:left="1724" w:hanging="362"/>
      </w:pPr>
      <w:rPr>
        <w:rFonts w:hint="default"/>
        <w:lang w:val="zh-CN" w:eastAsia="zh-CN" w:bidi="zh-CN"/>
      </w:rPr>
    </w:lvl>
    <w:lvl w:ilvl="3" w:tplc="DCBE1E90">
      <w:numFmt w:val="bullet"/>
      <w:lvlText w:val="•"/>
      <w:lvlJc w:val="left"/>
      <w:pPr>
        <w:ind w:left="2549" w:hanging="362"/>
      </w:pPr>
      <w:rPr>
        <w:rFonts w:hint="default"/>
        <w:lang w:val="zh-CN" w:eastAsia="zh-CN" w:bidi="zh-CN"/>
      </w:rPr>
    </w:lvl>
    <w:lvl w:ilvl="4" w:tplc="D15C4106">
      <w:numFmt w:val="bullet"/>
      <w:lvlText w:val="•"/>
      <w:lvlJc w:val="left"/>
      <w:pPr>
        <w:ind w:left="3374" w:hanging="362"/>
      </w:pPr>
      <w:rPr>
        <w:rFonts w:hint="default"/>
        <w:lang w:val="zh-CN" w:eastAsia="zh-CN" w:bidi="zh-CN"/>
      </w:rPr>
    </w:lvl>
    <w:lvl w:ilvl="5" w:tplc="EE30383E">
      <w:numFmt w:val="bullet"/>
      <w:lvlText w:val="•"/>
      <w:lvlJc w:val="left"/>
      <w:pPr>
        <w:ind w:left="4199" w:hanging="362"/>
      </w:pPr>
      <w:rPr>
        <w:rFonts w:hint="default"/>
        <w:lang w:val="zh-CN" w:eastAsia="zh-CN" w:bidi="zh-CN"/>
      </w:rPr>
    </w:lvl>
    <w:lvl w:ilvl="6" w:tplc="F5F07CC0">
      <w:numFmt w:val="bullet"/>
      <w:lvlText w:val="•"/>
      <w:lvlJc w:val="left"/>
      <w:pPr>
        <w:ind w:left="5023" w:hanging="362"/>
      </w:pPr>
      <w:rPr>
        <w:rFonts w:hint="default"/>
        <w:lang w:val="zh-CN" w:eastAsia="zh-CN" w:bidi="zh-CN"/>
      </w:rPr>
    </w:lvl>
    <w:lvl w:ilvl="7" w:tplc="4DECB284">
      <w:numFmt w:val="bullet"/>
      <w:lvlText w:val="•"/>
      <w:lvlJc w:val="left"/>
      <w:pPr>
        <w:ind w:left="5848" w:hanging="362"/>
      </w:pPr>
      <w:rPr>
        <w:rFonts w:hint="default"/>
        <w:lang w:val="zh-CN" w:eastAsia="zh-CN" w:bidi="zh-CN"/>
      </w:rPr>
    </w:lvl>
    <w:lvl w:ilvl="8" w:tplc="E66ECEB0">
      <w:numFmt w:val="bullet"/>
      <w:lvlText w:val="•"/>
      <w:lvlJc w:val="left"/>
      <w:pPr>
        <w:ind w:left="6673" w:hanging="362"/>
      </w:pPr>
      <w:rPr>
        <w:rFonts w:hint="default"/>
        <w:lang w:val="zh-CN" w:eastAsia="zh-CN" w:bidi="zh-CN"/>
      </w:rPr>
    </w:lvl>
  </w:abstractNum>
  <w:abstractNum w:abstractNumId="4">
    <w:nsid w:val="00000004"/>
    <w:multiLevelType w:val="hybridMultilevel"/>
    <w:tmpl w:val="00000000"/>
    <w:lvl w:ilvl="0" w:tplc="E7203986">
      <w:start w:val="7"/>
      <w:numFmt w:val="decimal"/>
      <w:lvlText w:val="%1."/>
      <w:lvlJc w:val="left"/>
      <w:pPr>
        <w:ind w:left="324" w:hanging="317"/>
        <w:jc w:val="left"/>
      </w:pPr>
      <w:rPr>
        <w:rFonts w:ascii="Times New Roman" w:eastAsia="Times New Roman" w:hAnsi="Times New Roman" w:cs="Times New Roman" w:hint="default"/>
        <w:spacing w:val="1"/>
        <w:w w:val="99"/>
        <w:sz w:val="19"/>
        <w:szCs w:val="19"/>
        <w:lang w:val="zh-CN" w:eastAsia="zh-CN" w:bidi="zh-CN"/>
      </w:rPr>
    </w:lvl>
    <w:lvl w:ilvl="1" w:tplc="1AFA55F4">
      <w:numFmt w:val="bullet"/>
      <w:lvlText w:val="•"/>
      <w:lvlJc w:val="left"/>
      <w:pPr>
        <w:ind w:left="420" w:hanging="317"/>
      </w:pPr>
      <w:rPr>
        <w:rFonts w:hint="default"/>
        <w:lang w:val="zh-CN" w:eastAsia="zh-CN" w:bidi="zh-CN"/>
      </w:rPr>
    </w:lvl>
    <w:lvl w:ilvl="2" w:tplc="EF7AC1A8">
      <w:numFmt w:val="bullet"/>
      <w:lvlText w:val="•"/>
      <w:lvlJc w:val="left"/>
      <w:pPr>
        <w:ind w:left="1298" w:hanging="317"/>
      </w:pPr>
      <w:rPr>
        <w:rFonts w:hint="default"/>
        <w:lang w:val="zh-CN" w:eastAsia="zh-CN" w:bidi="zh-CN"/>
      </w:rPr>
    </w:lvl>
    <w:lvl w:ilvl="3" w:tplc="F320BC04">
      <w:numFmt w:val="bullet"/>
      <w:lvlText w:val="•"/>
      <w:lvlJc w:val="left"/>
      <w:pPr>
        <w:ind w:left="2176" w:hanging="317"/>
      </w:pPr>
      <w:rPr>
        <w:rFonts w:hint="default"/>
        <w:lang w:val="zh-CN" w:eastAsia="zh-CN" w:bidi="zh-CN"/>
      </w:rPr>
    </w:lvl>
    <w:lvl w:ilvl="4" w:tplc="6F80F7D0">
      <w:numFmt w:val="bullet"/>
      <w:lvlText w:val="•"/>
      <w:lvlJc w:val="left"/>
      <w:pPr>
        <w:ind w:left="3054" w:hanging="317"/>
      </w:pPr>
      <w:rPr>
        <w:rFonts w:hint="default"/>
        <w:lang w:val="zh-CN" w:eastAsia="zh-CN" w:bidi="zh-CN"/>
      </w:rPr>
    </w:lvl>
    <w:lvl w:ilvl="5" w:tplc="AA7ABA90">
      <w:numFmt w:val="bullet"/>
      <w:lvlText w:val="•"/>
      <w:lvlJc w:val="left"/>
      <w:pPr>
        <w:ind w:left="3932" w:hanging="317"/>
      </w:pPr>
      <w:rPr>
        <w:rFonts w:hint="default"/>
        <w:lang w:val="zh-CN" w:eastAsia="zh-CN" w:bidi="zh-CN"/>
      </w:rPr>
    </w:lvl>
    <w:lvl w:ilvl="6" w:tplc="9D82EF14">
      <w:numFmt w:val="bullet"/>
      <w:lvlText w:val="•"/>
      <w:lvlJc w:val="left"/>
      <w:pPr>
        <w:ind w:left="4810" w:hanging="317"/>
      </w:pPr>
      <w:rPr>
        <w:rFonts w:hint="default"/>
        <w:lang w:val="zh-CN" w:eastAsia="zh-CN" w:bidi="zh-CN"/>
      </w:rPr>
    </w:lvl>
    <w:lvl w:ilvl="7" w:tplc="9314EE9A">
      <w:numFmt w:val="bullet"/>
      <w:lvlText w:val="•"/>
      <w:lvlJc w:val="left"/>
      <w:pPr>
        <w:ind w:left="5688" w:hanging="317"/>
      </w:pPr>
      <w:rPr>
        <w:rFonts w:hint="default"/>
        <w:lang w:val="zh-CN" w:eastAsia="zh-CN" w:bidi="zh-CN"/>
      </w:rPr>
    </w:lvl>
    <w:lvl w:ilvl="8" w:tplc="4D54F440">
      <w:numFmt w:val="bullet"/>
      <w:lvlText w:val="•"/>
      <w:lvlJc w:val="left"/>
      <w:pPr>
        <w:ind w:left="6566" w:hanging="317"/>
      </w:pPr>
      <w:rPr>
        <w:rFonts w:hint="default"/>
        <w:lang w:val="zh-CN" w:eastAsia="zh-CN" w:bidi="zh-CN"/>
      </w:rPr>
    </w:lvl>
  </w:abstractNum>
  <w:abstractNum w:abstractNumId="5">
    <w:nsid w:val="00000005"/>
    <w:multiLevelType w:val="hybridMultilevel"/>
    <w:tmpl w:val="00000000"/>
    <w:lvl w:ilvl="0" w:tplc="83E43530">
      <w:start w:val="3"/>
      <w:numFmt w:val="upperLetter"/>
      <w:lvlText w:val="%1."/>
      <w:lvlJc w:val="left"/>
      <w:pPr>
        <w:ind w:left="532" w:hanging="352"/>
        <w:jc w:val="left"/>
      </w:pPr>
      <w:rPr>
        <w:rFonts w:ascii="Times New Roman" w:eastAsia="Times New Roman" w:hAnsi="Times New Roman" w:cs="Times New Roman" w:hint="default"/>
        <w:spacing w:val="-1"/>
        <w:w w:val="99"/>
        <w:sz w:val="19"/>
        <w:szCs w:val="19"/>
        <w:lang w:val="zh-CN" w:eastAsia="zh-CN" w:bidi="zh-CN"/>
      </w:rPr>
    </w:lvl>
    <w:lvl w:ilvl="1" w:tplc="ED02FF0A">
      <w:numFmt w:val="bullet"/>
      <w:lvlText w:val="•"/>
      <w:lvlJc w:val="left"/>
      <w:pPr>
        <w:ind w:left="1318" w:hanging="352"/>
      </w:pPr>
      <w:rPr>
        <w:rFonts w:hint="default"/>
        <w:lang w:val="zh-CN" w:eastAsia="zh-CN" w:bidi="zh-CN"/>
      </w:rPr>
    </w:lvl>
    <w:lvl w:ilvl="2" w:tplc="AFA82F26">
      <w:numFmt w:val="bullet"/>
      <w:lvlText w:val="•"/>
      <w:lvlJc w:val="left"/>
      <w:pPr>
        <w:ind w:left="2096" w:hanging="352"/>
      </w:pPr>
      <w:rPr>
        <w:rFonts w:hint="default"/>
        <w:lang w:val="zh-CN" w:eastAsia="zh-CN" w:bidi="zh-CN"/>
      </w:rPr>
    </w:lvl>
    <w:lvl w:ilvl="3" w:tplc="407436F2">
      <w:numFmt w:val="bullet"/>
      <w:lvlText w:val="•"/>
      <w:lvlJc w:val="left"/>
      <w:pPr>
        <w:ind w:left="2874" w:hanging="352"/>
      </w:pPr>
      <w:rPr>
        <w:rFonts w:hint="default"/>
        <w:lang w:val="zh-CN" w:eastAsia="zh-CN" w:bidi="zh-CN"/>
      </w:rPr>
    </w:lvl>
    <w:lvl w:ilvl="4" w:tplc="552AACEC">
      <w:numFmt w:val="bullet"/>
      <w:lvlText w:val="•"/>
      <w:lvlJc w:val="left"/>
      <w:pPr>
        <w:ind w:left="3653" w:hanging="352"/>
      </w:pPr>
      <w:rPr>
        <w:rFonts w:hint="default"/>
        <w:lang w:val="zh-CN" w:eastAsia="zh-CN" w:bidi="zh-CN"/>
      </w:rPr>
    </w:lvl>
    <w:lvl w:ilvl="5" w:tplc="7EB20656">
      <w:numFmt w:val="bullet"/>
      <w:lvlText w:val="•"/>
      <w:lvlJc w:val="left"/>
      <w:pPr>
        <w:ind w:left="4431" w:hanging="352"/>
      </w:pPr>
      <w:rPr>
        <w:rFonts w:hint="default"/>
        <w:lang w:val="zh-CN" w:eastAsia="zh-CN" w:bidi="zh-CN"/>
      </w:rPr>
    </w:lvl>
    <w:lvl w:ilvl="6" w:tplc="5B3EC2F6">
      <w:numFmt w:val="bullet"/>
      <w:lvlText w:val="•"/>
      <w:lvlJc w:val="left"/>
      <w:pPr>
        <w:ind w:left="5209" w:hanging="352"/>
      </w:pPr>
      <w:rPr>
        <w:rFonts w:hint="default"/>
        <w:lang w:val="zh-CN" w:eastAsia="zh-CN" w:bidi="zh-CN"/>
      </w:rPr>
    </w:lvl>
    <w:lvl w:ilvl="7" w:tplc="11A42D78">
      <w:numFmt w:val="bullet"/>
      <w:lvlText w:val="•"/>
      <w:lvlJc w:val="left"/>
      <w:pPr>
        <w:ind w:left="5988" w:hanging="352"/>
      </w:pPr>
      <w:rPr>
        <w:rFonts w:hint="default"/>
        <w:lang w:val="zh-CN" w:eastAsia="zh-CN" w:bidi="zh-CN"/>
      </w:rPr>
    </w:lvl>
    <w:lvl w:ilvl="8" w:tplc="C3949ED4">
      <w:numFmt w:val="bullet"/>
      <w:lvlText w:val="•"/>
      <w:lvlJc w:val="left"/>
      <w:pPr>
        <w:ind w:left="6766" w:hanging="352"/>
      </w:pPr>
      <w:rPr>
        <w:rFonts w:hint="default"/>
        <w:lang w:val="zh-CN" w:eastAsia="zh-CN" w:bidi="zh-CN"/>
      </w:rPr>
    </w:lvl>
  </w:abstractNum>
  <w:abstractNum w:abstractNumId="6">
    <w:nsid w:val="00000006"/>
    <w:multiLevelType w:val="hybridMultilevel"/>
    <w:tmpl w:val="00000000"/>
    <w:lvl w:ilvl="0" w:tplc="53A43F0E">
      <w:start w:val="11"/>
      <w:numFmt w:val="decimal"/>
      <w:lvlText w:val="%1."/>
      <w:lvlJc w:val="left"/>
      <w:pPr>
        <w:ind w:left="532" w:hanging="414"/>
        <w:jc w:val="left"/>
      </w:pPr>
      <w:rPr>
        <w:rFonts w:ascii="Times New Roman" w:eastAsia="Times New Roman" w:hAnsi="Times New Roman" w:cs="Times New Roman" w:hint="default"/>
        <w:spacing w:val="-5"/>
        <w:w w:val="99"/>
        <w:position w:val="2"/>
        <w:sz w:val="19"/>
        <w:szCs w:val="19"/>
        <w:lang w:val="zh-CN" w:eastAsia="zh-CN" w:bidi="zh-CN"/>
      </w:rPr>
    </w:lvl>
    <w:lvl w:ilvl="1" w:tplc="8BFCC7E0">
      <w:start w:val="1"/>
      <w:numFmt w:val="upperLetter"/>
      <w:lvlText w:val="%2."/>
      <w:lvlJc w:val="left"/>
      <w:pPr>
        <w:ind w:left="894" w:hanging="362"/>
        <w:jc w:val="left"/>
      </w:pPr>
      <w:rPr>
        <w:rFonts w:ascii="Times New Roman" w:eastAsia="Times New Roman" w:hAnsi="Times New Roman" w:cs="Times New Roman" w:hint="default"/>
        <w:spacing w:val="-1"/>
        <w:w w:val="99"/>
        <w:position w:val="2"/>
        <w:sz w:val="19"/>
        <w:szCs w:val="19"/>
        <w:lang w:val="zh-CN" w:eastAsia="zh-CN" w:bidi="zh-CN"/>
      </w:rPr>
    </w:lvl>
    <w:lvl w:ilvl="2" w:tplc="5E7407E8">
      <w:numFmt w:val="bullet"/>
      <w:lvlText w:val="•"/>
      <w:lvlJc w:val="left"/>
      <w:pPr>
        <w:ind w:left="900" w:hanging="362"/>
      </w:pPr>
      <w:rPr>
        <w:rFonts w:hint="default"/>
        <w:lang w:val="zh-CN" w:eastAsia="zh-CN" w:bidi="zh-CN"/>
      </w:rPr>
    </w:lvl>
    <w:lvl w:ilvl="3" w:tplc="90FC9B80">
      <w:numFmt w:val="bullet"/>
      <w:lvlText w:val="•"/>
      <w:lvlJc w:val="left"/>
      <w:pPr>
        <w:ind w:left="1827" w:hanging="362"/>
      </w:pPr>
      <w:rPr>
        <w:rFonts w:hint="default"/>
        <w:lang w:val="zh-CN" w:eastAsia="zh-CN" w:bidi="zh-CN"/>
      </w:rPr>
    </w:lvl>
    <w:lvl w:ilvl="4" w:tplc="FA0E9FC4">
      <w:numFmt w:val="bullet"/>
      <w:lvlText w:val="•"/>
      <w:lvlJc w:val="left"/>
      <w:pPr>
        <w:ind w:left="2755" w:hanging="362"/>
      </w:pPr>
      <w:rPr>
        <w:rFonts w:hint="default"/>
        <w:lang w:val="zh-CN" w:eastAsia="zh-CN" w:bidi="zh-CN"/>
      </w:rPr>
    </w:lvl>
    <w:lvl w:ilvl="5" w:tplc="910ACD0E">
      <w:numFmt w:val="bullet"/>
      <w:lvlText w:val="•"/>
      <w:lvlJc w:val="left"/>
      <w:pPr>
        <w:ind w:left="3683" w:hanging="362"/>
      </w:pPr>
      <w:rPr>
        <w:rFonts w:hint="default"/>
        <w:lang w:val="zh-CN" w:eastAsia="zh-CN" w:bidi="zh-CN"/>
      </w:rPr>
    </w:lvl>
    <w:lvl w:ilvl="6" w:tplc="3E909D7C">
      <w:numFmt w:val="bullet"/>
      <w:lvlText w:val="•"/>
      <w:lvlJc w:val="left"/>
      <w:pPr>
        <w:ind w:left="4611" w:hanging="362"/>
      </w:pPr>
      <w:rPr>
        <w:rFonts w:hint="default"/>
        <w:lang w:val="zh-CN" w:eastAsia="zh-CN" w:bidi="zh-CN"/>
      </w:rPr>
    </w:lvl>
    <w:lvl w:ilvl="7" w:tplc="1534F4E2">
      <w:numFmt w:val="bullet"/>
      <w:lvlText w:val="•"/>
      <w:lvlJc w:val="left"/>
      <w:pPr>
        <w:ind w:left="5539" w:hanging="362"/>
      </w:pPr>
      <w:rPr>
        <w:rFonts w:hint="default"/>
        <w:lang w:val="zh-CN" w:eastAsia="zh-CN" w:bidi="zh-CN"/>
      </w:rPr>
    </w:lvl>
    <w:lvl w:ilvl="8" w:tplc="22768E88">
      <w:numFmt w:val="bullet"/>
      <w:lvlText w:val="•"/>
      <w:lvlJc w:val="left"/>
      <w:pPr>
        <w:ind w:left="6467" w:hanging="362"/>
      </w:pPr>
      <w:rPr>
        <w:rFonts w:hint="default"/>
        <w:lang w:val="zh-CN" w:eastAsia="zh-CN" w:bidi="zh-CN"/>
      </w:rPr>
    </w:lvl>
  </w:abstractNum>
  <w:abstractNum w:abstractNumId="7">
    <w:nsid w:val="00000007"/>
    <w:multiLevelType w:val="hybridMultilevel"/>
    <w:tmpl w:val="00000000"/>
    <w:lvl w:ilvl="0" w:tplc="2932EE7C">
      <w:start w:val="18"/>
      <w:numFmt w:val="decimal"/>
      <w:lvlText w:val="%1."/>
      <w:lvlJc w:val="left"/>
      <w:pPr>
        <w:ind w:left="534" w:hanging="422"/>
        <w:jc w:val="right"/>
      </w:pPr>
      <w:rPr>
        <w:rFonts w:hint="default"/>
        <w:spacing w:val="-1"/>
        <w:w w:val="99"/>
        <w:lang w:val="zh-CN" w:eastAsia="zh-CN" w:bidi="zh-CN"/>
      </w:rPr>
    </w:lvl>
    <w:lvl w:ilvl="1" w:tplc="C2DABE1E">
      <w:numFmt w:val="bullet"/>
      <w:lvlText w:val="•"/>
      <w:lvlJc w:val="left"/>
      <w:pPr>
        <w:ind w:left="740" w:hanging="422"/>
      </w:pPr>
      <w:rPr>
        <w:rFonts w:hint="default"/>
        <w:lang w:val="zh-CN" w:eastAsia="zh-CN" w:bidi="zh-CN"/>
      </w:rPr>
    </w:lvl>
    <w:lvl w:ilvl="2" w:tplc="F7A40206">
      <w:numFmt w:val="bullet"/>
      <w:lvlText w:val="•"/>
      <w:lvlJc w:val="left"/>
      <w:pPr>
        <w:ind w:left="1582" w:hanging="422"/>
      </w:pPr>
      <w:rPr>
        <w:rFonts w:hint="default"/>
        <w:lang w:val="zh-CN" w:eastAsia="zh-CN" w:bidi="zh-CN"/>
      </w:rPr>
    </w:lvl>
    <w:lvl w:ilvl="3" w:tplc="0F3E2A50">
      <w:numFmt w:val="bullet"/>
      <w:lvlText w:val="•"/>
      <w:lvlJc w:val="left"/>
      <w:pPr>
        <w:ind w:left="2425" w:hanging="422"/>
      </w:pPr>
      <w:rPr>
        <w:rFonts w:hint="default"/>
        <w:lang w:val="zh-CN" w:eastAsia="zh-CN" w:bidi="zh-CN"/>
      </w:rPr>
    </w:lvl>
    <w:lvl w:ilvl="4" w:tplc="BA422002">
      <w:numFmt w:val="bullet"/>
      <w:lvlText w:val="•"/>
      <w:lvlJc w:val="left"/>
      <w:pPr>
        <w:ind w:left="3267" w:hanging="422"/>
      </w:pPr>
      <w:rPr>
        <w:rFonts w:hint="default"/>
        <w:lang w:val="zh-CN" w:eastAsia="zh-CN" w:bidi="zh-CN"/>
      </w:rPr>
    </w:lvl>
    <w:lvl w:ilvl="5" w:tplc="785A8A9A">
      <w:numFmt w:val="bullet"/>
      <w:lvlText w:val="•"/>
      <w:lvlJc w:val="left"/>
      <w:pPr>
        <w:ind w:left="4110" w:hanging="422"/>
      </w:pPr>
      <w:rPr>
        <w:rFonts w:hint="default"/>
        <w:lang w:val="zh-CN" w:eastAsia="zh-CN" w:bidi="zh-CN"/>
      </w:rPr>
    </w:lvl>
    <w:lvl w:ilvl="6" w:tplc="D236D9C0">
      <w:numFmt w:val="bullet"/>
      <w:lvlText w:val="•"/>
      <w:lvlJc w:val="left"/>
      <w:pPr>
        <w:ind w:left="4952" w:hanging="422"/>
      </w:pPr>
      <w:rPr>
        <w:rFonts w:hint="default"/>
        <w:lang w:val="zh-CN" w:eastAsia="zh-CN" w:bidi="zh-CN"/>
      </w:rPr>
    </w:lvl>
    <w:lvl w:ilvl="7" w:tplc="5052E6CC">
      <w:numFmt w:val="bullet"/>
      <w:lvlText w:val="•"/>
      <w:lvlJc w:val="left"/>
      <w:pPr>
        <w:ind w:left="5795" w:hanging="422"/>
      </w:pPr>
      <w:rPr>
        <w:rFonts w:hint="default"/>
        <w:lang w:val="zh-CN" w:eastAsia="zh-CN" w:bidi="zh-CN"/>
      </w:rPr>
    </w:lvl>
    <w:lvl w:ilvl="8" w:tplc="C4F8EC5C">
      <w:numFmt w:val="bullet"/>
      <w:lvlText w:val="•"/>
      <w:lvlJc w:val="left"/>
      <w:pPr>
        <w:ind w:left="6637" w:hanging="422"/>
      </w:pPr>
      <w:rPr>
        <w:rFonts w:hint="default"/>
        <w:lang w:val="zh-CN" w:eastAsia="zh-CN" w:bidi="zh-CN"/>
      </w:rPr>
    </w:lvl>
  </w:abstractNum>
  <w:abstractNum w:abstractNumId="8">
    <w:nsid w:val="00000008"/>
    <w:multiLevelType w:val="hybridMultilevel"/>
    <w:tmpl w:val="00000000"/>
    <w:lvl w:ilvl="0" w:tplc="C1BE44A2">
      <w:start w:val="1"/>
      <w:numFmt w:val="decimal"/>
      <w:lvlText w:val="（%1）"/>
      <w:lvlJc w:val="left"/>
      <w:pPr>
        <w:ind w:left="532" w:hanging="527"/>
        <w:jc w:val="left"/>
      </w:pPr>
      <w:rPr>
        <w:rFonts w:ascii="宋体" w:eastAsia="宋体" w:hAnsi="宋体" w:cs="宋体" w:hint="default"/>
        <w:spacing w:val="-99"/>
        <w:w w:val="99"/>
        <w:sz w:val="19"/>
        <w:szCs w:val="19"/>
        <w:lang w:val="zh-CN" w:eastAsia="zh-CN" w:bidi="zh-CN"/>
      </w:rPr>
    </w:lvl>
    <w:lvl w:ilvl="1" w:tplc="6D8025BA">
      <w:numFmt w:val="bullet"/>
      <w:lvlText w:val="•"/>
      <w:lvlJc w:val="left"/>
      <w:pPr>
        <w:ind w:left="1318" w:hanging="527"/>
      </w:pPr>
      <w:rPr>
        <w:rFonts w:hint="default"/>
        <w:lang w:val="zh-CN" w:eastAsia="zh-CN" w:bidi="zh-CN"/>
      </w:rPr>
    </w:lvl>
    <w:lvl w:ilvl="2" w:tplc="B658E9FA">
      <w:numFmt w:val="bullet"/>
      <w:lvlText w:val="•"/>
      <w:lvlJc w:val="left"/>
      <w:pPr>
        <w:ind w:left="2096" w:hanging="527"/>
      </w:pPr>
      <w:rPr>
        <w:rFonts w:hint="default"/>
        <w:lang w:val="zh-CN" w:eastAsia="zh-CN" w:bidi="zh-CN"/>
      </w:rPr>
    </w:lvl>
    <w:lvl w:ilvl="3" w:tplc="BF000E2E">
      <w:numFmt w:val="bullet"/>
      <w:lvlText w:val="•"/>
      <w:lvlJc w:val="left"/>
      <w:pPr>
        <w:ind w:left="2874" w:hanging="527"/>
      </w:pPr>
      <w:rPr>
        <w:rFonts w:hint="default"/>
        <w:lang w:val="zh-CN" w:eastAsia="zh-CN" w:bidi="zh-CN"/>
      </w:rPr>
    </w:lvl>
    <w:lvl w:ilvl="4" w:tplc="57BE94A2">
      <w:numFmt w:val="bullet"/>
      <w:lvlText w:val="•"/>
      <w:lvlJc w:val="left"/>
      <w:pPr>
        <w:ind w:left="3653" w:hanging="527"/>
      </w:pPr>
      <w:rPr>
        <w:rFonts w:hint="default"/>
        <w:lang w:val="zh-CN" w:eastAsia="zh-CN" w:bidi="zh-CN"/>
      </w:rPr>
    </w:lvl>
    <w:lvl w:ilvl="5" w:tplc="88129930">
      <w:numFmt w:val="bullet"/>
      <w:lvlText w:val="•"/>
      <w:lvlJc w:val="left"/>
      <w:pPr>
        <w:ind w:left="4431" w:hanging="527"/>
      </w:pPr>
      <w:rPr>
        <w:rFonts w:hint="default"/>
        <w:lang w:val="zh-CN" w:eastAsia="zh-CN" w:bidi="zh-CN"/>
      </w:rPr>
    </w:lvl>
    <w:lvl w:ilvl="6" w:tplc="2C24B9A8">
      <w:numFmt w:val="bullet"/>
      <w:lvlText w:val="•"/>
      <w:lvlJc w:val="left"/>
      <w:pPr>
        <w:ind w:left="5209" w:hanging="527"/>
      </w:pPr>
      <w:rPr>
        <w:rFonts w:hint="default"/>
        <w:lang w:val="zh-CN" w:eastAsia="zh-CN" w:bidi="zh-CN"/>
      </w:rPr>
    </w:lvl>
    <w:lvl w:ilvl="7" w:tplc="091E20A8">
      <w:numFmt w:val="bullet"/>
      <w:lvlText w:val="•"/>
      <w:lvlJc w:val="left"/>
      <w:pPr>
        <w:ind w:left="5988" w:hanging="527"/>
      </w:pPr>
      <w:rPr>
        <w:rFonts w:hint="default"/>
        <w:lang w:val="zh-CN" w:eastAsia="zh-CN" w:bidi="zh-CN"/>
      </w:rPr>
    </w:lvl>
    <w:lvl w:ilvl="8" w:tplc="1826E61C">
      <w:numFmt w:val="bullet"/>
      <w:lvlText w:val="•"/>
      <w:lvlJc w:val="left"/>
      <w:pPr>
        <w:ind w:left="6766" w:hanging="527"/>
      </w:pPr>
      <w:rPr>
        <w:rFonts w:hint="default"/>
        <w:lang w:val="zh-CN" w:eastAsia="zh-CN" w:bidi="zh-CN"/>
      </w:rPr>
    </w:lvl>
  </w:abstractNum>
  <w:abstractNum w:abstractNumId="9">
    <w:nsid w:val="00000009"/>
    <w:multiLevelType w:val="hybridMultilevel"/>
    <w:tmpl w:val="00000000"/>
    <w:lvl w:ilvl="0" w:tplc="6CCEA0E2">
      <w:start w:val="2"/>
      <w:numFmt w:val="decimal"/>
      <w:lvlText w:val="（%1）"/>
      <w:lvlJc w:val="left"/>
      <w:pPr>
        <w:ind w:left="532" w:hanging="527"/>
        <w:jc w:val="left"/>
      </w:pPr>
      <w:rPr>
        <w:rFonts w:ascii="宋体" w:eastAsia="宋体" w:hAnsi="宋体" w:cs="宋体" w:hint="default"/>
        <w:spacing w:val="-13"/>
        <w:w w:val="99"/>
        <w:sz w:val="19"/>
        <w:szCs w:val="19"/>
        <w:lang w:val="zh-CN" w:eastAsia="zh-CN" w:bidi="zh-CN"/>
      </w:rPr>
    </w:lvl>
    <w:lvl w:ilvl="1" w:tplc="676E4B1E">
      <w:numFmt w:val="bullet"/>
      <w:lvlText w:val="•"/>
      <w:lvlJc w:val="left"/>
      <w:pPr>
        <w:ind w:left="1318" w:hanging="527"/>
      </w:pPr>
      <w:rPr>
        <w:rFonts w:hint="default"/>
        <w:lang w:val="zh-CN" w:eastAsia="zh-CN" w:bidi="zh-CN"/>
      </w:rPr>
    </w:lvl>
    <w:lvl w:ilvl="2" w:tplc="486CD7D8">
      <w:numFmt w:val="bullet"/>
      <w:lvlText w:val="•"/>
      <w:lvlJc w:val="left"/>
      <w:pPr>
        <w:ind w:left="2096" w:hanging="527"/>
      </w:pPr>
      <w:rPr>
        <w:rFonts w:hint="default"/>
        <w:lang w:val="zh-CN" w:eastAsia="zh-CN" w:bidi="zh-CN"/>
      </w:rPr>
    </w:lvl>
    <w:lvl w:ilvl="3" w:tplc="1F4ADF2C">
      <w:numFmt w:val="bullet"/>
      <w:lvlText w:val="•"/>
      <w:lvlJc w:val="left"/>
      <w:pPr>
        <w:ind w:left="2874" w:hanging="527"/>
      </w:pPr>
      <w:rPr>
        <w:rFonts w:hint="default"/>
        <w:lang w:val="zh-CN" w:eastAsia="zh-CN" w:bidi="zh-CN"/>
      </w:rPr>
    </w:lvl>
    <w:lvl w:ilvl="4" w:tplc="421EF2A0">
      <w:numFmt w:val="bullet"/>
      <w:lvlText w:val="•"/>
      <w:lvlJc w:val="left"/>
      <w:pPr>
        <w:ind w:left="3653" w:hanging="527"/>
      </w:pPr>
      <w:rPr>
        <w:rFonts w:hint="default"/>
        <w:lang w:val="zh-CN" w:eastAsia="zh-CN" w:bidi="zh-CN"/>
      </w:rPr>
    </w:lvl>
    <w:lvl w:ilvl="5" w:tplc="8E98CF20">
      <w:numFmt w:val="bullet"/>
      <w:lvlText w:val="•"/>
      <w:lvlJc w:val="left"/>
      <w:pPr>
        <w:ind w:left="4431" w:hanging="527"/>
      </w:pPr>
      <w:rPr>
        <w:rFonts w:hint="default"/>
        <w:lang w:val="zh-CN" w:eastAsia="zh-CN" w:bidi="zh-CN"/>
      </w:rPr>
    </w:lvl>
    <w:lvl w:ilvl="6" w:tplc="903AAEDE">
      <w:numFmt w:val="bullet"/>
      <w:lvlText w:val="•"/>
      <w:lvlJc w:val="left"/>
      <w:pPr>
        <w:ind w:left="5209" w:hanging="527"/>
      </w:pPr>
      <w:rPr>
        <w:rFonts w:hint="default"/>
        <w:lang w:val="zh-CN" w:eastAsia="zh-CN" w:bidi="zh-CN"/>
      </w:rPr>
    </w:lvl>
    <w:lvl w:ilvl="7" w:tplc="0BE4A03C">
      <w:numFmt w:val="bullet"/>
      <w:lvlText w:val="•"/>
      <w:lvlJc w:val="left"/>
      <w:pPr>
        <w:ind w:left="5988" w:hanging="527"/>
      </w:pPr>
      <w:rPr>
        <w:rFonts w:hint="default"/>
        <w:lang w:val="zh-CN" w:eastAsia="zh-CN" w:bidi="zh-CN"/>
      </w:rPr>
    </w:lvl>
    <w:lvl w:ilvl="8" w:tplc="CD18A556">
      <w:numFmt w:val="bullet"/>
      <w:lvlText w:val="•"/>
      <w:lvlJc w:val="left"/>
      <w:pPr>
        <w:ind w:left="6766" w:hanging="527"/>
      </w:pPr>
      <w:rPr>
        <w:rFonts w:hint="default"/>
        <w:lang w:val="zh-CN" w:eastAsia="zh-CN" w:bidi="zh-CN"/>
      </w:rPr>
    </w:lvl>
  </w:abstractNum>
  <w:abstractNum w:abstractNumId="10">
    <w:nsid w:val="0000000A"/>
    <w:multiLevelType w:val="hybridMultilevel"/>
    <w:tmpl w:val="00000000"/>
    <w:lvl w:ilvl="0" w:tplc="B7A24940">
      <w:start w:val="1"/>
      <w:numFmt w:val="decimal"/>
      <w:lvlText w:val="（%1）"/>
      <w:lvlJc w:val="left"/>
      <w:pPr>
        <w:ind w:left="639" w:hanging="527"/>
        <w:jc w:val="left"/>
      </w:pPr>
      <w:rPr>
        <w:rFonts w:ascii="宋体" w:eastAsia="宋体" w:hAnsi="宋体" w:cs="宋体" w:hint="default"/>
        <w:spacing w:val="-1"/>
        <w:w w:val="99"/>
        <w:sz w:val="19"/>
        <w:szCs w:val="19"/>
        <w:lang w:val="zh-CN" w:eastAsia="zh-CN" w:bidi="zh-CN"/>
      </w:rPr>
    </w:lvl>
    <w:lvl w:ilvl="1" w:tplc="99E0D31E">
      <w:numFmt w:val="bullet"/>
      <w:lvlText w:val="•"/>
      <w:lvlJc w:val="left"/>
      <w:pPr>
        <w:ind w:left="1408" w:hanging="527"/>
      </w:pPr>
      <w:rPr>
        <w:rFonts w:hint="default"/>
        <w:lang w:val="zh-CN" w:eastAsia="zh-CN" w:bidi="zh-CN"/>
      </w:rPr>
    </w:lvl>
    <w:lvl w:ilvl="2" w:tplc="C22A62E6">
      <w:numFmt w:val="bullet"/>
      <w:lvlText w:val="•"/>
      <w:lvlJc w:val="left"/>
      <w:pPr>
        <w:ind w:left="2176" w:hanging="527"/>
      </w:pPr>
      <w:rPr>
        <w:rFonts w:hint="default"/>
        <w:lang w:val="zh-CN" w:eastAsia="zh-CN" w:bidi="zh-CN"/>
      </w:rPr>
    </w:lvl>
    <w:lvl w:ilvl="3" w:tplc="99943E38">
      <w:numFmt w:val="bullet"/>
      <w:lvlText w:val="•"/>
      <w:lvlJc w:val="left"/>
      <w:pPr>
        <w:ind w:left="2944" w:hanging="527"/>
      </w:pPr>
      <w:rPr>
        <w:rFonts w:hint="default"/>
        <w:lang w:val="zh-CN" w:eastAsia="zh-CN" w:bidi="zh-CN"/>
      </w:rPr>
    </w:lvl>
    <w:lvl w:ilvl="4" w:tplc="519C1E5A">
      <w:numFmt w:val="bullet"/>
      <w:lvlText w:val="•"/>
      <w:lvlJc w:val="left"/>
      <w:pPr>
        <w:ind w:left="3713" w:hanging="527"/>
      </w:pPr>
      <w:rPr>
        <w:rFonts w:hint="default"/>
        <w:lang w:val="zh-CN" w:eastAsia="zh-CN" w:bidi="zh-CN"/>
      </w:rPr>
    </w:lvl>
    <w:lvl w:ilvl="5" w:tplc="BB6CB410">
      <w:numFmt w:val="bullet"/>
      <w:lvlText w:val="•"/>
      <w:lvlJc w:val="left"/>
      <w:pPr>
        <w:ind w:left="4481" w:hanging="527"/>
      </w:pPr>
      <w:rPr>
        <w:rFonts w:hint="default"/>
        <w:lang w:val="zh-CN" w:eastAsia="zh-CN" w:bidi="zh-CN"/>
      </w:rPr>
    </w:lvl>
    <w:lvl w:ilvl="6" w:tplc="37646686">
      <w:numFmt w:val="bullet"/>
      <w:lvlText w:val="•"/>
      <w:lvlJc w:val="left"/>
      <w:pPr>
        <w:ind w:left="5249" w:hanging="527"/>
      </w:pPr>
      <w:rPr>
        <w:rFonts w:hint="default"/>
        <w:lang w:val="zh-CN" w:eastAsia="zh-CN" w:bidi="zh-CN"/>
      </w:rPr>
    </w:lvl>
    <w:lvl w:ilvl="7" w:tplc="8B78E276">
      <w:numFmt w:val="bullet"/>
      <w:lvlText w:val="•"/>
      <w:lvlJc w:val="left"/>
      <w:pPr>
        <w:ind w:left="6018" w:hanging="527"/>
      </w:pPr>
      <w:rPr>
        <w:rFonts w:hint="default"/>
        <w:lang w:val="zh-CN" w:eastAsia="zh-CN" w:bidi="zh-CN"/>
      </w:rPr>
    </w:lvl>
    <w:lvl w:ilvl="8" w:tplc="7A882282">
      <w:numFmt w:val="bullet"/>
      <w:lvlText w:val="•"/>
      <w:lvlJc w:val="left"/>
      <w:pPr>
        <w:ind w:left="6786" w:hanging="527"/>
      </w:pPr>
      <w:rPr>
        <w:rFonts w:hint="default"/>
        <w:lang w:val="zh-CN" w:eastAsia="zh-CN" w:bidi="zh-CN"/>
      </w:rPr>
    </w:lvl>
  </w:abstractNum>
  <w:abstractNum w:abstractNumId="11">
    <w:nsid w:val="0000000B"/>
    <w:multiLevelType w:val="hybridMultilevel"/>
    <w:tmpl w:val="00000000"/>
    <w:lvl w:ilvl="0" w:tplc="4AEEDF0C">
      <w:start w:val="1"/>
      <w:numFmt w:val="decimal"/>
      <w:lvlText w:val="（%1）"/>
      <w:lvlJc w:val="left"/>
      <w:pPr>
        <w:ind w:left="639" w:hanging="527"/>
        <w:jc w:val="left"/>
      </w:pPr>
      <w:rPr>
        <w:rFonts w:ascii="宋体" w:eastAsia="宋体" w:hAnsi="宋体" w:cs="宋体" w:hint="default"/>
        <w:spacing w:val="-1"/>
        <w:w w:val="99"/>
        <w:sz w:val="19"/>
        <w:szCs w:val="19"/>
        <w:lang w:val="zh-CN" w:eastAsia="zh-CN" w:bidi="zh-CN"/>
      </w:rPr>
    </w:lvl>
    <w:lvl w:ilvl="1" w:tplc="720221EC">
      <w:numFmt w:val="bullet"/>
      <w:lvlText w:val="•"/>
      <w:lvlJc w:val="left"/>
      <w:pPr>
        <w:ind w:left="1408" w:hanging="527"/>
      </w:pPr>
      <w:rPr>
        <w:rFonts w:hint="default"/>
        <w:lang w:val="zh-CN" w:eastAsia="zh-CN" w:bidi="zh-CN"/>
      </w:rPr>
    </w:lvl>
    <w:lvl w:ilvl="2" w:tplc="BC30EEDE">
      <w:numFmt w:val="bullet"/>
      <w:lvlText w:val="•"/>
      <w:lvlJc w:val="left"/>
      <w:pPr>
        <w:ind w:left="2176" w:hanging="527"/>
      </w:pPr>
      <w:rPr>
        <w:rFonts w:hint="default"/>
        <w:lang w:val="zh-CN" w:eastAsia="zh-CN" w:bidi="zh-CN"/>
      </w:rPr>
    </w:lvl>
    <w:lvl w:ilvl="3" w:tplc="58B6B2CC">
      <w:numFmt w:val="bullet"/>
      <w:lvlText w:val="•"/>
      <w:lvlJc w:val="left"/>
      <w:pPr>
        <w:ind w:left="2944" w:hanging="527"/>
      </w:pPr>
      <w:rPr>
        <w:rFonts w:hint="default"/>
        <w:lang w:val="zh-CN" w:eastAsia="zh-CN" w:bidi="zh-CN"/>
      </w:rPr>
    </w:lvl>
    <w:lvl w:ilvl="4" w:tplc="AC8AD94C">
      <w:numFmt w:val="bullet"/>
      <w:lvlText w:val="•"/>
      <w:lvlJc w:val="left"/>
      <w:pPr>
        <w:ind w:left="3713" w:hanging="527"/>
      </w:pPr>
      <w:rPr>
        <w:rFonts w:hint="default"/>
        <w:lang w:val="zh-CN" w:eastAsia="zh-CN" w:bidi="zh-CN"/>
      </w:rPr>
    </w:lvl>
    <w:lvl w:ilvl="5" w:tplc="F3AE1E18">
      <w:numFmt w:val="bullet"/>
      <w:lvlText w:val="•"/>
      <w:lvlJc w:val="left"/>
      <w:pPr>
        <w:ind w:left="4481" w:hanging="527"/>
      </w:pPr>
      <w:rPr>
        <w:rFonts w:hint="default"/>
        <w:lang w:val="zh-CN" w:eastAsia="zh-CN" w:bidi="zh-CN"/>
      </w:rPr>
    </w:lvl>
    <w:lvl w:ilvl="6" w:tplc="F6A4AF6A">
      <w:numFmt w:val="bullet"/>
      <w:lvlText w:val="•"/>
      <w:lvlJc w:val="left"/>
      <w:pPr>
        <w:ind w:left="5249" w:hanging="527"/>
      </w:pPr>
      <w:rPr>
        <w:rFonts w:hint="default"/>
        <w:lang w:val="zh-CN" w:eastAsia="zh-CN" w:bidi="zh-CN"/>
      </w:rPr>
    </w:lvl>
    <w:lvl w:ilvl="7" w:tplc="226E3BD8">
      <w:numFmt w:val="bullet"/>
      <w:lvlText w:val="•"/>
      <w:lvlJc w:val="left"/>
      <w:pPr>
        <w:ind w:left="6018" w:hanging="527"/>
      </w:pPr>
      <w:rPr>
        <w:rFonts w:hint="default"/>
        <w:lang w:val="zh-CN" w:eastAsia="zh-CN" w:bidi="zh-CN"/>
      </w:rPr>
    </w:lvl>
    <w:lvl w:ilvl="8" w:tplc="46B613A8">
      <w:numFmt w:val="bullet"/>
      <w:lvlText w:val="•"/>
      <w:lvlJc w:val="left"/>
      <w:pPr>
        <w:ind w:left="6786" w:hanging="527"/>
      </w:pPr>
      <w:rPr>
        <w:rFonts w:hint="default"/>
        <w:lang w:val="zh-CN" w:eastAsia="zh-CN" w:bidi="zh-CN"/>
      </w:rPr>
    </w:lvl>
  </w:abstractNum>
  <w:abstractNum w:abstractNumId="12">
    <w:nsid w:val="0000000C"/>
    <w:multiLevelType w:val="hybridMultilevel"/>
    <w:tmpl w:val="00000000"/>
    <w:lvl w:ilvl="0" w:tplc="B3462620">
      <w:start w:val="1"/>
      <w:numFmt w:val="decimal"/>
      <w:lvlText w:val="（%1）"/>
      <w:lvlJc w:val="left"/>
      <w:pPr>
        <w:ind w:left="639" w:hanging="527"/>
        <w:jc w:val="left"/>
      </w:pPr>
      <w:rPr>
        <w:rFonts w:ascii="宋体" w:eastAsia="宋体" w:hAnsi="宋体" w:cs="宋体" w:hint="default"/>
        <w:spacing w:val="-1"/>
        <w:w w:val="99"/>
        <w:sz w:val="19"/>
        <w:szCs w:val="19"/>
        <w:lang w:val="zh-CN" w:eastAsia="zh-CN" w:bidi="zh-CN"/>
      </w:rPr>
    </w:lvl>
    <w:lvl w:ilvl="1" w:tplc="128CE73C">
      <w:numFmt w:val="bullet"/>
      <w:lvlText w:val="•"/>
      <w:lvlJc w:val="left"/>
      <w:pPr>
        <w:ind w:left="1408" w:hanging="527"/>
      </w:pPr>
      <w:rPr>
        <w:rFonts w:hint="default"/>
        <w:lang w:val="zh-CN" w:eastAsia="zh-CN" w:bidi="zh-CN"/>
      </w:rPr>
    </w:lvl>
    <w:lvl w:ilvl="2" w:tplc="79565A22">
      <w:numFmt w:val="bullet"/>
      <w:lvlText w:val="•"/>
      <w:lvlJc w:val="left"/>
      <w:pPr>
        <w:ind w:left="2176" w:hanging="527"/>
      </w:pPr>
      <w:rPr>
        <w:rFonts w:hint="default"/>
        <w:lang w:val="zh-CN" w:eastAsia="zh-CN" w:bidi="zh-CN"/>
      </w:rPr>
    </w:lvl>
    <w:lvl w:ilvl="3" w:tplc="299A801A">
      <w:numFmt w:val="bullet"/>
      <w:lvlText w:val="•"/>
      <w:lvlJc w:val="left"/>
      <w:pPr>
        <w:ind w:left="2944" w:hanging="527"/>
      </w:pPr>
      <w:rPr>
        <w:rFonts w:hint="default"/>
        <w:lang w:val="zh-CN" w:eastAsia="zh-CN" w:bidi="zh-CN"/>
      </w:rPr>
    </w:lvl>
    <w:lvl w:ilvl="4" w:tplc="DC88CC58">
      <w:numFmt w:val="bullet"/>
      <w:lvlText w:val="•"/>
      <w:lvlJc w:val="left"/>
      <w:pPr>
        <w:ind w:left="3713" w:hanging="527"/>
      </w:pPr>
      <w:rPr>
        <w:rFonts w:hint="default"/>
        <w:lang w:val="zh-CN" w:eastAsia="zh-CN" w:bidi="zh-CN"/>
      </w:rPr>
    </w:lvl>
    <w:lvl w:ilvl="5" w:tplc="09E04DFA">
      <w:numFmt w:val="bullet"/>
      <w:lvlText w:val="•"/>
      <w:lvlJc w:val="left"/>
      <w:pPr>
        <w:ind w:left="4481" w:hanging="527"/>
      </w:pPr>
      <w:rPr>
        <w:rFonts w:hint="default"/>
        <w:lang w:val="zh-CN" w:eastAsia="zh-CN" w:bidi="zh-CN"/>
      </w:rPr>
    </w:lvl>
    <w:lvl w:ilvl="6" w:tplc="C59690AA">
      <w:numFmt w:val="bullet"/>
      <w:lvlText w:val="•"/>
      <w:lvlJc w:val="left"/>
      <w:pPr>
        <w:ind w:left="5249" w:hanging="527"/>
      </w:pPr>
      <w:rPr>
        <w:rFonts w:hint="default"/>
        <w:lang w:val="zh-CN" w:eastAsia="zh-CN" w:bidi="zh-CN"/>
      </w:rPr>
    </w:lvl>
    <w:lvl w:ilvl="7" w:tplc="6958DCDE">
      <w:numFmt w:val="bullet"/>
      <w:lvlText w:val="•"/>
      <w:lvlJc w:val="left"/>
      <w:pPr>
        <w:ind w:left="6018" w:hanging="527"/>
      </w:pPr>
      <w:rPr>
        <w:rFonts w:hint="default"/>
        <w:lang w:val="zh-CN" w:eastAsia="zh-CN" w:bidi="zh-CN"/>
      </w:rPr>
    </w:lvl>
    <w:lvl w:ilvl="8" w:tplc="BDBE9A18">
      <w:numFmt w:val="bullet"/>
      <w:lvlText w:val="•"/>
      <w:lvlJc w:val="left"/>
      <w:pPr>
        <w:ind w:left="6786" w:hanging="527"/>
      </w:pPr>
      <w:rPr>
        <w:rFonts w:hint="default"/>
        <w:lang w:val="zh-CN" w:eastAsia="zh-CN" w:bidi="zh-CN"/>
      </w:rPr>
    </w:lvl>
  </w:abstractNum>
  <w:abstractNum w:abstractNumId="13">
    <w:nsid w:val="0000000D"/>
    <w:multiLevelType w:val="hybridMultilevel"/>
    <w:tmpl w:val="00000000"/>
    <w:lvl w:ilvl="0" w:tplc="56268B50">
      <w:start w:val="1"/>
      <w:numFmt w:val="decimal"/>
      <w:lvlText w:val="（%1）"/>
      <w:lvlJc w:val="left"/>
      <w:pPr>
        <w:ind w:left="639" w:hanging="527"/>
        <w:jc w:val="left"/>
      </w:pPr>
      <w:rPr>
        <w:rFonts w:ascii="宋体" w:eastAsia="宋体" w:hAnsi="宋体" w:cs="宋体" w:hint="default"/>
        <w:spacing w:val="-1"/>
        <w:w w:val="99"/>
        <w:sz w:val="19"/>
        <w:szCs w:val="19"/>
        <w:lang w:val="zh-CN" w:eastAsia="zh-CN" w:bidi="zh-CN"/>
      </w:rPr>
    </w:lvl>
    <w:lvl w:ilvl="1" w:tplc="FB2A1DCA">
      <w:numFmt w:val="bullet"/>
      <w:lvlText w:val="•"/>
      <w:lvlJc w:val="left"/>
      <w:pPr>
        <w:ind w:left="1408" w:hanging="527"/>
      </w:pPr>
      <w:rPr>
        <w:rFonts w:hint="default"/>
        <w:lang w:val="zh-CN" w:eastAsia="zh-CN" w:bidi="zh-CN"/>
      </w:rPr>
    </w:lvl>
    <w:lvl w:ilvl="2" w:tplc="2714826A">
      <w:numFmt w:val="bullet"/>
      <w:lvlText w:val="•"/>
      <w:lvlJc w:val="left"/>
      <w:pPr>
        <w:ind w:left="2176" w:hanging="527"/>
      </w:pPr>
      <w:rPr>
        <w:rFonts w:hint="default"/>
        <w:lang w:val="zh-CN" w:eastAsia="zh-CN" w:bidi="zh-CN"/>
      </w:rPr>
    </w:lvl>
    <w:lvl w:ilvl="3" w:tplc="83AE1992">
      <w:numFmt w:val="bullet"/>
      <w:lvlText w:val="•"/>
      <w:lvlJc w:val="left"/>
      <w:pPr>
        <w:ind w:left="2944" w:hanging="527"/>
      </w:pPr>
      <w:rPr>
        <w:rFonts w:hint="default"/>
        <w:lang w:val="zh-CN" w:eastAsia="zh-CN" w:bidi="zh-CN"/>
      </w:rPr>
    </w:lvl>
    <w:lvl w:ilvl="4" w:tplc="5A084BC8">
      <w:numFmt w:val="bullet"/>
      <w:lvlText w:val="•"/>
      <w:lvlJc w:val="left"/>
      <w:pPr>
        <w:ind w:left="3713" w:hanging="527"/>
      </w:pPr>
      <w:rPr>
        <w:rFonts w:hint="default"/>
        <w:lang w:val="zh-CN" w:eastAsia="zh-CN" w:bidi="zh-CN"/>
      </w:rPr>
    </w:lvl>
    <w:lvl w:ilvl="5" w:tplc="BBF06FF0">
      <w:numFmt w:val="bullet"/>
      <w:lvlText w:val="•"/>
      <w:lvlJc w:val="left"/>
      <w:pPr>
        <w:ind w:left="4481" w:hanging="527"/>
      </w:pPr>
      <w:rPr>
        <w:rFonts w:hint="default"/>
        <w:lang w:val="zh-CN" w:eastAsia="zh-CN" w:bidi="zh-CN"/>
      </w:rPr>
    </w:lvl>
    <w:lvl w:ilvl="6" w:tplc="A2808A44">
      <w:numFmt w:val="bullet"/>
      <w:lvlText w:val="•"/>
      <w:lvlJc w:val="left"/>
      <w:pPr>
        <w:ind w:left="5249" w:hanging="527"/>
      </w:pPr>
      <w:rPr>
        <w:rFonts w:hint="default"/>
        <w:lang w:val="zh-CN" w:eastAsia="zh-CN" w:bidi="zh-CN"/>
      </w:rPr>
    </w:lvl>
    <w:lvl w:ilvl="7" w:tplc="EAC8921E">
      <w:numFmt w:val="bullet"/>
      <w:lvlText w:val="•"/>
      <w:lvlJc w:val="left"/>
      <w:pPr>
        <w:ind w:left="6018" w:hanging="527"/>
      </w:pPr>
      <w:rPr>
        <w:rFonts w:hint="default"/>
        <w:lang w:val="zh-CN" w:eastAsia="zh-CN" w:bidi="zh-CN"/>
      </w:rPr>
    </w:lvl>
    <w:lvl w:ilvl="8" w:tplc="091004D4">
      <w:numFmt w:val="bullet"/>
      <w:lvlText w:val="•"/>
      <w:lvlJc w:val="left"/>
      <w:pPr>
        <w:ind w:left="6786" w:hanging="527"/>
      </w:pPr>
      <w:rPr>
        <w:rFonts w:hint="default"/>
        <w:lang w:val="zh-CN" w:eastAsia="zh-CN" w:bidi="zh-CN"/>
      </w:r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useFELayout/>
  </w:compat>
  <w:rsids>
    <w:rsidRoot w:val="00B9134A"/>
    <w:rsid w:val="00130903"/>
    <w:rsid w:val="00B9134A"/>
    <w:rsid w:val="00E13E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134A"/>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134A"/>
    <w:tblPr>
      <w:tblInd w:w="0" w:type="dxa"/>
      <w:tblCellMar>
        <w:top w:w="0" w:type="dxa"/>
        <w:left w:w="0" w:type="dxa"/>
        <w:bottom w:w="0" w:type="dxa"/>
        <w:right w:w="0" w:type="dxa"/>
      </w:tblCellMar>
    </w:tblPr>
  </w:style>
  <w:style w:type="paragraph" w:styleId="a3">
    <w:name w:val="Body Text"/>
    <w:basedOn w:val="a"/>
    <w:uiPriority w:val="1"/>
    <w:qFormat/>
    <w:rsid w:val="00B9134A"/>
    <w:pPr>
      <w:ind w:left="532"/>
    </w:pPr>
    <w:rPr>
      <w:sz w:val="21"/>
      <w:szCs w:val="21"/>
    </w:rPr>
  </w:style>
  <w:style w:type="paragraph" w:customStyle="1" w:styleId="Heading1">
    <w:name w:val="Heading 1"/>
    <w:basedOn w:val="a"/>
    <w:uiPriority w:val="1"/>
    <w:qFormat/>
    <w:rsid w:val="00B9134A"/>
    <w:pPr>
      <w:spacing w:before="57"/>
      <w:ind w:left="112"/>
      <w:outlineLvl w:val="1"/>
    </w:pPr>
    <w:rPr>
      <w:b/>
      <w:bCs/>
      <w:sz w:val="21"/>
      <w:szCs w:val="21"/>
    </w:rPr>
  </w:style>
  <w:style w:type="paragraph" w:styleId="a4">
    <w:name w:val="List Paragraph"/>
    <w:basedOn w:val="a"/>
    <w:uiPriority w:val="1"/>
    <w:qFormat/>
    <w:rsid w:val="00B9134A"/>
    <w:pPr>
      <w:ind w:left="532" w:hanging="420"/>
    </w:pPr>
  </w:style>
  <w:style w:type="paragraph" w:customStyle="1" w:styleId="TableParagraph">
    <w:name w:val="Table Paragraph"/>
    <w:basedOn w:val="a"/>
    <w:uiPriority w:val="1"/>
    <w:qFormat/>
    <w:rsid w:val="00B9134A"/>
    <w:pPr>
      <w:spacing w:before="44"/>
      <w:ind w:left="107"/>
    </w:pPr>
    <w:rPr>
      <w:rFonts w:ascii="Times New Roman" w:eastAsia="Times New Roman" w:hAnsi="Times New Roman" w:cs="Times New Roman"/>
    </w:rPr>
  </w:style>
  <w:style w:type="paragraph" w:styleId="a5">
    <w:name w:val="header"/>
    <w:basedOn w:val="a"/>
    <w:link w:val="Char"/>
    <w:uiPriority w:val="99"/>
    <w:semiHidden/>
    <w:unhideWhenUsed/>
    <w:rsid w:val="00E13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13E6A"/>
    <w:rPr>
      <w:rFonts w:ascii="宋体" w:eastAsia="宋体" w:hAnsi="宋体" w:cs="宋体"/>
      <w:sz w:val="18"/>
      <w:szCs w:val="18"/>
      <w:lang w:val="zh-CN" w:eastAsia="zh-CN" w:bidi="zh-CN"/>
    </w:rPr>
  </w:style>
  <w:style w:type="paragraph" w:styleId="a6">
    <w:name w:val="footer"/>
    <w:basedOn w:val="a"/>
    <w:link w:val="Char0"/>
    <w:uiPriority w:val="99"/>
    <w:semiHidden/>
    <w:unhideWhenUsed/>
    <w:rsid w:val="00E13E6A"/>
    <w:pPr>
      <w:tabs>
        <w:tab w:val="center" w:pos="4153"/>
        <w:tab w:val="right" w:pos="8306"/>
      </w:tabs>
      <w:snapToGrid w:val="0"/>
    </w:pPr>
    <w:rPr>
      <w:sz w:val="18"/>
      <w:szCs w:val="18"/>
    </w:rPr>
  </w:style>
  <w:style w:type="character" w:customStyle="1" w:styleId="Char0">
    <w:name w:val="页脚 Char"/>
    <w:basedOn w:val="a0"/>
    <w:link w:val="a6"/>
    <w:uiPriority w:val="99"/>
    <w:semiHidden/>
    <w:rsid w:val="00E13E6A"/>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2015年伊旗初中毕业升学模拟考试</dc:title>
  <dc:creator>Windows 用户</dc:creator>
  <cp:lastModifiedBy>User</cp:lastModifiedBy>
  <cp:revision>1</cp:revision>
  <dcterms:created xsi:type="dcterms:W3CDTF">2019-05-06T07:47:00Z</dcterms:created>
  <dcterms:modified xsi:type="dcterms:W3CDTF">2019-05-09T22:19:00Z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WPS 文字</vt:lpwstr>
  </property>
  <property fmtid="{D5CDD505-2E9C-101B-9397-08002B2CF9AE}" pid="4" name="LastSaved">
    <vt:filetime>2019-05-06T00:00:00Z</vt:filetime>
  </property>
</Properties>
</file>