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901pt;margin-top:844pt;mso-position-horizontal-relative:page;mso-position-vertical-relative:top-margin-area;position:absolute;width:30pt;z-index:251658240">
            <v:imagedata r:id="rId6" o:title=""/>
          </v:shape>
        </w:pict>
      </w:r>
    </w:p>
    <w:p>
      <w:pPr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2019</w:t>
      </w:r>
      <w:r>
        <w:rPr>
          <w:rFonts w:ascii="宋体" w:eastAsia="宋体" w:hAnsi="宋体" w:cs="宋体"/>
          <w:b/>
          <w:sz w:val="32"/>
        </w:rPr>
        <w:t>年云南省保山市施甸县中考物理模拟试卷</w:t>
      </w:r>
    </w:p>
    <w:p>
      <w:pPr>
        <w:jc w:val="center"/>
        <w:textAlignment w:val="center"/>
      </w:pPr>
      <w:bookmarkStart w:id="0" w:name="_GoBack"/>
      <w:bookmarkEnd w:id="0"/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一、单选题（本大题共</w:t>
      </w:r>
      <w:r>
        <w:rPr>
          <w:rFonts w:ascii="Times New Roman" w:eastAsia="Times New Roman" w:hAnsi="Times New Roman" w:cs="Times New Roman"/>
          <w:b/>
          <w:sz w:val="21"/>
        </w:rPr>
        <w:t>7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21.0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1" w:name="topic ffe86981-cd39-4a32-bcfb-b73bb9d294"/>
      <w:r>
        <w:rPr>
          <w:rFonts w:ascii="宋体" w:eastAsia="宋体" w:hAnsi="宋体" w:cs="宋体"/>
          <w:kern w:val="0"/>
          <w:szCs w:val="21"/>
        </w:rPr>
        <w:t>以下对物理现象的估测符合实际的是（　　）</w:t>
      </w:r>
      <w:bookmarkEnd w:id="1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施甸县学生营养早餐一盒牛奶的质量约为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镇康夏天最高气温约为</w:t>
      </w:r>
      <m:oMath>
        <m:r>
          <m:t>40℃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学生课桌的高度约为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中学生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短跑成绩约为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</w:p>
    <w:p>
      <w:pPr>
        <w:numPr>
          <w:ilvl w:val="0"/>
          <w:numId w:val="1"/>
        </w:numPr>
        <w:jc w:val="left"/>
        <w:textAlignment w:val="center"/>
      </w:pPr>
      <w:bookmarkStart w:id="2" w:name="topic 39887c9c-b643-4039-bd2f-d68e8c24a7"/>
      <w:r>
        <w:rPr>
          <w:rFonts w:ascii="宋体" w:eastAsia="宋体" w:hAnsi="宋体" w:cs="宋体"/>
          <w:kern w:val="0"/>
          <w:szCs w:val="21"/>
        </w:rPr>
        <w:t>图中所示的现象中，由于光的反射形成的是（　　）</w:t>
      </w:r>
      <w:bookmarkEnd w:id="2"/>
    </w:p>
    <w:p>
      <w:pPr>
        <w:numPr>
          <w:ilvl w:val="0"/>
          <w:numId w:val="0"/>
        </w:numPr>
        <w:tabs>
          <w:tab w:val="left" w:pos="504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6" type="#_x0000_t75" style="height:50.25pt;width:1in" coordsize="21600,21600" filled="f">
            <v:imagedata r:id="rId7" o:title=""/>
            <o:lock v:ext="edit" aspectratio="t"/>
            <w10:anchorlock/>
          </v:shape>
        </w:pict>
      </w:r>
      <w:r>
        <w:rPr>
          <w:rFonts w:ascii="宋体" w:eastAsia="宋体" w:hAnsi="宋体" w:cs="宋体"/>
          <w:kern w:val="0"/>
          <w:szCs w:val="21"/>
        </w:rPr>
        <w:t>手影的形成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7" type="#_x0000_t75" style="height:73.5pt;width:102pt" coordsize="21600,21600" filled="f">
            <v:imagedata r:id="rId8" o:title=""/>
            <o:lock v:ext="edit" aspectratio="t"/>
            <w10:anchorlock/>
          </v:shape>
        </w:pict>
      </w:r>
      <w:r>
        <w:rPr>
          <w:rFonts w:ascii="宋体" w:eastAsia="宋体" w:hAnsi="宋体" w:cs="宋体"/>
          <w:kern w:val="0"/>
          <w:szCs w:val="21"/>
        </w:rPr>
        <w:t>豹子在水中的倒影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8" type="#_x0000_t75" style="height:52.5pt;width:56.25pt" coordsize="21600,21600" filled="f">
            <v:imagedata r:id="rId9" o:title=""/>
            <o:lock v:ext="edit" aspectratio="t"/>
            <w10:anchorlock/>
          </v:shape>
        </w:pict>
      </w:r>
      <w:r>
        <w:rPr>
          <w:rFonts w:ascii="宋体" w:eastAsia="宋体" w:hAnsi="宋体" w:cs="宋体"/>
          <w:kern w:val="0"/>
          <w:szCs w:val="21"/>
        </w:rPr>
        <w:t>放大镜将字放大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29" type="#_x0000_t75" style="height:78.75pt;width:74.25pt" coordsize="21600,21600" filled="f">
            <v:imagedata r:id="rId10" o:title=""/>
            <o:lock v:ext="edit" aspectratio="t"/>
            <w10:anchorlock/>
          </v:shape>
        </w:pict>
      </w:r>
      <w:r>
        <w:rPr>
          <w:rFonts w:ascii="宋体" w:eastAsia="宋体" w:hAnsi="宋体" w:cs="宋体"/>
          <w:kern w:val="0"/>
          <w:szCs w:val="21"/>
        </w:rPr>
        <w:t>水中的铅笔“弯折了”</w:t>
      </w:r>
    </w:p>
    <w:p>
      <w:pPr>
        <w:numPr>
          <w:ilvl w:val="0"/>
          <w:numId w:val="1"/>
        </w:numPr>
        <w:jc w:val="left"/>
        <w:textAlignment w:val="center"/>
      </w:pPr>
      <w:bookmarkStart w:id="3" w:name="topic babc3a1d-443b-44af-96f6-d92fcf6490"/>
      <w:r>
        <w:rPr>
          <w:rFonts w:ascii="宋体" w:eastAsia="宋体" w:hAnsi="宋体" w:cs="宋体"/>
          <w:kern w:val="0"/>
          <w:szCs w:val="21"/>
        </w:rPr>
        <w:t>下列物态变化中属于放热现象的是哪一组（　　）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①初春，冰封的湖面解冻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②盛夏，旷野里雾的形成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③深秋，路边的小草上结了一层霜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④严冬，冰冻的衣服逐渐变干。</w:t>
      </w:r>
      <w:bookmarkEnd w:id="3"/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①②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②③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③④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①④</m:t>
        </m:r>
      </m:oMath>
    </w:p>
    <w:p>
      <w:pPr>
        <w:numPr>
          <w:ilvl w:val="0"/>
          <w:numId w:val="1"/>
        </w:numPr>
        <w:jc w:val="left"/>
        <w:textAlignment w:val="center"/>
      </w:pPr>
      <w:bookmarkStart w:id="4" w:name="topic 1af49de3-8f0f-437d-908f-9390498caf"/>
      <w:r>
        <w:rPr>
          <w:rFonts w:ascii="宋体" w:eastAsia="宋体" w:hAnsi="宋体" w:cs="宋体"/>
          <w:kern w:val="0"/>
          <w:szCs w:val="21"/>
        </w:rPr>
        <w:t>小明推着小车在水平地面上运动，放手后小车运动一段距离停下。下列说法中错误的是（　　）</w:t>
      </w:r>
      <w:bookmarkEnd w:id="4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小车受到的重力的施力物体是地球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小车最终停下来是因为不再受推力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小车受到的重力和地面对小车的支持力是一对平衡力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小明对小车的推力与小车对小明的作用力大小相等</w:t>
      </w:r>
    </w:p>
    <w:p>
      <w:pPr>
        <w:numPr>
          <w:ilvl w:val="0"/>
          <w:numId w:val="1"/>
        </w:numPr>
        <w:jc w:val="left"/>
        <w:textAlignment w:val="center"/>
      </w:pPr>
      <w:bookmarkStart w:id="5" w:name="topic d69e67a3-82c1-4cae-9b71-0a0c8ce77b"/>
      <w:r>
        <w:rPr>
          <w:rFonts w:ascii="宋体" w:eastAsia="宋体" w:hAnsi="宋体" w:cs="宋体"/>
          <w:kern w:val="0"/>
          <w:szCs w:val="21"/>
        </w:rPr>
        <w:t>下列做法能增大压强的是（　　）</w:t>
      </w:r>
      <w:bookmarkEnd w:id="5"/>
    </w:p>
    <w:p>
      <w:pPr>
        <w:numPr>
          <w:ilvl w:val="0"/>
          <w:numId w:val="0"/>
        </w:numPr>
        <w:tabs>
          <w:tab w:val="left" w:pos="504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挖掘机安装履带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载重车装有许多车轮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汽车安全带做得较宽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溜冰鞋上装有冰刀</w:t>
      </w:r>
    </w:p>
    <w:p>
      <w:pPr>
        <w:numPr>
          <w:ilvl w:val="0"/>
          <w:numId w:val="1"/>
        </w:numPr>
        <w:jc w:val="left"/>
        <w:textAlignment w:val="center"/>
      </w:pPr>
      <w:bookmarkStart w:id="6" w:name="topic c1ed2daf-5a86-4322-8aef-7870748280"/>
      <w:r>
        <w:rPr>
          <w:rFonts w:ascii="宋体" w:eastAsia="宋体" w:hAnsi="宋体" w:cs="宋体"/>
          <w:kern w:val="0"/>
          <w:szCs w:val="21"/>
        </w:rPr>
        <w:t>潜水员逐渐从水里浮出水面的过程中，他受到的浮力（　　）</w:t>
      </w:r>
      <w:bookmarkEnd w:id="6"/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逐渐增大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逐渐减小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始终不变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先增大后不变</w:t>
      </w:r>
    </w:p>
    <w:p>
      <w:pPr>
        <w:numPr>
          <w:ilvl w:val="0"/>
          <w:numId w:val="1"/>
        </w:numPr>
        <w:jc w:val="left"/>
        <w:textAlignment w:val="center"/>
      </w:pPr>
      <w:bookmarkStart w:id="7" w:name="topic d5ec9a02-79ff-4471-adf7-876c19aca7"/>
      <w:r>
        <w:rPr>
          <w:rFonts w:ascii="宋体" w:eastAsia="宋体" w:hAnsi="宋体" w:cs="宋体"/>
          <w:kern w:val="0"/>
          <w:szCs w:val="21"/>
        </w:rPr>
        <w:t>下列关于能量转化与能源，说法不正确的是（　　）</w:t>
      </w:r>
      <w:bookmarkEnd w:id="7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电风扇通过电动机，能将电能转化为风能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电磁感应现象中，有其他形式的能量转化为电能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地热、天然气、电能都属于二次能源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虽然能量是守恒的，但是我们仍需节约能源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二、多选题（本大题共</w:t>
      </w:r>
      <w:r>
        <w:rPr>
          <w:rFonts w:ascii="Times New Roman" w:eastAsia="Times New Roman" w:hAnsi="Times New Roman" w:cs="Times New Roman"/>
          <w:b/>
          <w:sz w:val="21"/>
        </w:rPr>
        <w:t>1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3.0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8" w:name="topic 9edb481d-9876-4b38-9ccb-3c1d7fc545"/>
      <w:r>
        <w:rPr>
          <w:rFonts w:ascii="宋体" w:eastAsia="宋体" w:hAnsi="宋体" w:cs="宋体"/>
          <w:kern w:val="0"/>
          <w:szCs w:val="21"/>
        </w:rPr>
        <w:t>下列现象中，物体的质量没有发生改变的是（　　）</w:t>
      </w:r>
      <w:bookmarkEnd w:id="8"/>
    </w:p>
    <w:p>
      <w:pPr>
        <w:numPr>
          <w:ilvl w:val="0"/>
          <w:numId w:val="0"/>
        </w:numPr>
        <w:tabs>
          <w:tab w:val="left" w:pos="5040"/>
        </w:tabs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铁块熔化成铁水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一块铜压成铜片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一块木头带到宇宙飞船中，随飞船升高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粗糙的铝锭被磨成光滑的圆柱体</w:t>
      </w:r>
    </w:p>
    <w:p>
      <w:pPr>
        <w:numPr>
          <w:ilvl w:val="0"/>
          <w:numId w:val="0"/>
        </w:numPr>
        <w:tabs>
          <w:tab w:val="left" w:pos="5040"/>
        </w:tabs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三、填空题（本大题共</w:t>
      </w:r>
      <w:r>
        <w:rPr>
          <w:rFonts w:ascii="Times New Roman" w:eastAsia="Times New Roman" w:hAnsi="Times New Roman" w:cs="Times New Roman"/>
          <w:b/>
          <w:sz w:val="21"/>
        </w:rPr>
        <w:t>10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20.0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9" w:name="topic 237d26a5-96a7-48be-9435-ea5f6498f2"/>
      <w:r>
        <w:rPr>
          <w:rFonts w:ascii="宋体" w:eastAsia="宋体" w:hAnsi="宋体" w:cs="宋体"/>
          <w:kern w:val="0"/>
          <w:szCs w:val="21"/>
        </w:rPr>
        <w:t>弹奏前调整琴弦的松紧程度，可以改变琴声的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；根据乐器发声的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，可以听出是什么乐器在演奏（选填“响度”、“音调”或“音色”）。</w:t>
      </w:r>
      <w:bookmarkEnd w:id="9"/>
    </w:p>
    <w:p>
      <w:pPr>
        <w:numPr>
          <w:ilvl w:val="0"/>
          <w:numId w:val="1"/>
        </w:numPr>
        <w:jc w:val="left"/>
        <w:textAlignment w:val="center"/>
      </w:pPr>
      <w:bookmarkStart w:id="10" w:name="topic 2fc94e64-2e61-4bd8-bf64-2ee04ab11f"/>
      <w:r>
        <w:rPr>
          <w:rFonts w:ascii="宋体" w:eastAsia="宋体" w:hAnsi="宋体" w:cs="宋体"/>
          <w:kern w:val="0"/>
          <w:szCs w:val="21"/>
        </w:rPr>
        <w:t>过桥米线是云南人爱吃的食物，路过米线馆可以闻见汤的香味，这是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现象；“汤钵烫手”是汤钵和手之间发生了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0"/>
    </w:p>
    <w:p>
      <w:pPr>
        <w:numPr>
          <w:ilvl w:val="0"/>
          <w:numId w:val="1"/>
        </w:numPr>
        <w:jc w:val="left"/>
        <w:textAlignment w:val="center"/>
      </w:pPr>
      <w:bookmarkStart w:id="11" w:name="topic 26a779e9-8b53-4906-b6c0-a123cc9e35"/>
      <w:r>
        <w:rPr>
          <w:rFonts w:ascii="宋体" w:eastAsia="宋体" w:hAnsi="宋体" w:cs="宋体"/>
          <w:kern w:val="0"/>
          <w:szCs w:val="21"/>
        </w:rPr>
        <w:t>湖面如镜，划桨泛舟。以划船的人为参照物，小船是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eastAsia="宋体" w:hAnsi="宋体" w:cs="宋体"/>
          <w:kern w:val="0"/>
          <w:szCs w:val="21"/>
        </w:rPr>
        <w:t>的；水鸟掠过湖面时，翅膀上方空气流速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（选填“大于”、“小于”或“等于”）下方，翅膀上下表面存在压强差，形成升力。</w:t>
      </w:r>
      <w:bookmarkEnd w:id="11"/>
    </w:p>
    <w:p>
      <w:pPr>
        <w:numPr>
          <w:ilvl w:val="0"/>
          <w:numId w:val="1"/>
        </w:numPr>
        <w:jc w:val="left"/>
        <w:textAlignment w:val="center"/>
      </w:pPr>
      <w:bookmarkStart w:id="12" w:name="topic 0bad61e9-9a18-4748-9716-6d39694936"/>
      <w:r>
        <w:rPr>
          <w:rFonts w:ascii="宋体" w:eastAsia="宋体" w:hAnsi="宋体" w:cs="宋体"/>
          <w:kern w:val="0"/>
          <w:szCs w:val="21"/>
        </w:rPr>
        <w:t>中国“向阳红</w:t>
      </w:r>
      <w:r>
        <w:rPr>
          <w:rFonts w:ascii="Times New Roman" w:eastAsia="Times New Roman" w:hAnsi="Times New Roman" w:cs="Times New Roman"/>
          <w:kern w:val="0"/>
          <w:szCs w:val="21"/>
        </w:rPr>
        <w:t>06</w:t>
      </w:r>
      <w:r>
        <w:rPr>
          <w:rFonts w:ascii="宋体" w:eastAsia="宋体" w:hAnsi="宋体" w:cs="宋体"/>
          <w:kern w:val="0"/>
          <w:szCs w:val="21"/>
        </w:rPr>
        <w:t>”海监船赴南海黄岩岛维权。船底某处距海面深度为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，该处受到的海水压强为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eastAsia="宋体" w:hAnsi="宋体" w:cs="宋体"/>
          <w:kern w:val="0"/>
          <w:szCs w:val="21"/>
          <w:vertAlign w:val="subscript"/>
        </w:rPr>
        <w:t>海水</w:t>
      </w:r>
      <w:r>
        <w:rPr>
          <w:rFonts w:ascii="Times New Roman" w:eastAsia="Times New Roman" w:hAnsi="Times New Roman" w:cs="Times New Roman"/>
          <w:kern w:val="0"/>
          <w:szCs w:val="21"/>
        </w:rPr>
        <w:t>=1.03×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）．若船从海里驶入河里，船身将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（选填“上浮”或“下沉”）一些。</w:t>
      </w:r>
      <w:bookmarkEnd w:id="12"/>
    </w:p>
    <w:p>
      <w:pPr>
        <w:numPr>
          <w:ilvl w:val="0"/>
          <w:numId w:val="1"/>
        </w:numPr>
        <w:jc w:val="left"/>
        <w:textAlignment w:val="center"/>
      </w:pPr>
      <w:bookmarkStart w:id="13" w:name="topic ec9b8250-e80c-46a8-926c-4aaffcd259"/>
      <w:r>
        <w:rPr>
          <w:rFonts w:ascii="宋体" w:eastAsia="宋体" w:hAnsi="宋体" w:cs="宋体"/>
          <w:kern w:val="0"/>
          <w:szCs w:val="21"/>
        </w:rPr>
        <w:t>冰的密度为</w:t>
      </w:r>
      <w:r>
        <w:rPr>
          <w:rFonts w:ascii="Times New Roman" w:eastAsia="Times New Roman" w:hAnsi="Times New Roman" w:cs="Times New Roman"/>
          <w:kern w:val="0"/>
          <w:szCs w:val="21"/>
        </w:rPr>
        <w:t>0.9×10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，表示的物理意义是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，那么体积为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的冰的质量为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3"/>
    </w:p>
    <w:p>
      <w:pPr>
        <w:numPr>
          <w:ilvl w:val="0"/>
          <w:numId w:val="1"/>
        </w:numPr>
        <w:jc w:val="left"/>
        <w:textAlignment w:val="center"/>
      </w:pPr>
      <w:bookmarkStart w:id="14" w:name="topic 642875b4-0c81-4323-9954-76f8f6bb60"/>
      <w:r>
        <w:rPr>
          <w:rFonts w:ascii="宋体" w:eastAsia="宋体" w:hAnsi="宋体" w:cs="宋体"/>
          <w:kern w:val="0"/>
          <w:szCs w:val="21"/>
        </w:rPr>
        <w:t>小明带着弟弟去翠湖看海鸥，湖面如镜映出海鸥的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像（填“虚”或“实”），随着海鸥飞离湖面，它们在湖中的像的大小将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eastAsia="宋体" w:hAnsi="宋体" w:cs="宋体"/>
          <w:kern w:val="0"/>
          <w:szCs w:val="21"/>
        </w:rPr>
        <w:t>（填“逐渐变大”、“逐渐变小”或“不变”）。</w:t>
      </w:r>
      <w:bookmarkEnd w:id="14"/>
    </w:p>
    <w:p>
      <w:pPr>
        <w:numPr>
          <w:ilvl w:val="0"/>
          <w:numId w:val="1"/>
        </w:numPr>
        <w:jc w:val="left"/>
        <w:textAlignment w:val="center"/>
      </w:pPr>
      <w:bookmarkStart w:id="15" w:name="topic 1b913ade-96b2-4a01-959b-4c7c7693cb"/>
      <w:r>
        <w:rPr>
          <w:rFonts w:ascii="宋体" w:eastAsia="宋体" w:hAnsi="宋体" w:cs="宋体"/>
          <w:kern w:val="0"/>
          <w:szCs w:val="21"/>
        </w:rPr>
        <w:t>可以直接从自然界获得的能源叫一次能源，必须通过消耗一次能源才能获得的能源叫二次能源，石油、风能、天然气、煤、电能等能源中，属于可再生能源的是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，属于二次能源的是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5"/>
    </w:p>
    <w:p>
      <w:pPr>
        <w:numPr>
          <w:ilvl w:val="0"/>
          <w:numId w:val="1"/>
        </w:numPr>
        <w:jc w:val="left"/>
        <w:textAlignment w:val="center"/>
      </w:pPr>
      <w:bookmarkStart w:id="16" w:name="topic 0e2d0a4d-d21c-4427-9b66-74fbcc2579"/>
      <w:r>
        <w:rPr>
          <w:rFonts w:ascii="宋体" w:eastAsia="宋体" w:hAnsi="宋体" w:cs="宋体"/>
          <w:kern w:val="0"/>
          <w:szCs w:val="21"/>
        </w:rPr>
        <w:t>在空中喷洒干冰是一种人工降雨的方法，干冰使空中的水蒸气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（填物态变化名称）变成小冰粒，冰粒下降过程中熔化成水形成雨。冷藏室中取出的盒装酸奶在空气中放置一段时间后，酸奶盒表面会附有一层小水珠，这是空气中的水蒸气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热量液化形成的。</w:t>
      </w:r>
      <w:bookmarkEnd w:id="16"/>
    </w:p>
    <w:p>
      <w:pPr>
        <w:numPr>
          <w:ilvl w:val="0"/>
          <w:numId w:val="1"/>
        </w:numPr>
        <w:jc w:val="left"/>
        <w:textAlignment w:val="center"/>
      </w:pPr>
      <w:bookmarkStart w:id="17" w:name="topic d45749cc-16f8-49e5-ba8f-582560ef32"/>
      <w:r>
        <w:rPr>
          <w:rFonts w:ascii="宋体" w:eastAsia="宋体" w:hAnsi="宋体" w:cs="宋体"/>
          <w:kern w:val="0"/>
          <w:szCs w:val="21"/>
        </w:rPr>
        <w:t>在医院等公共场所设有“禁止吸烟”的标志，这是因为在公共场所“一人吸烟，多人被动吸烟”，这种说法的依据是：组成物质的分子在不停息地做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。冬天手冷时，我们用搓手的方式使手变暖和，这是采用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的方式来增加手的内能。</w:t>
      </w:r>
      <w:bookmarkEnd w:id="17"/>
    </w:p>
    <w:p>
      <w:pPr>
        <w:numPr>
          <w:ilvl w:val="0"/>
          <w:numId w:val="1"/>
        </w:numPr>
        <w:jc w:val="left"/>
        <w:textAlignment w:val="center"/>
      </w:pPr>
      <w:bookmarkStart w:id="18" w:name="topic c72cc56c-7209-4529-a32f-c076dc1c26"/>
      <w:r>
        <w:rPr>
          <w:rFonts w:ascii="宋体" w:eastAsia="宋体" w:hAns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是通过电阻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</w:rPr>
        <w:t>和小灯泡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的电流随电压变化的图象。若将它们接入如图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所示的电路中，电源电压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，当只闭合开关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时，小灯泡的实际功率为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eastAsia="宋体" w:hAnsi="宋体" w:cs="宋体"/>
          <w:kern w:val="0"/>
          <w:szCs w:val="21"/>
        </w:rPr>
        <w:t>；再闭合开关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，经过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电路消耗的电能为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bookmarkEnd w:id="18"/>
    </w:p>
    <w:p>
      <w:pPr>
        <w:numPr>
          <w:ilvl w:val="0"/>
          <w:numId w:val="0"/>
        </w:numPr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4" o:spid="_x0000_s1030" type="#_x0000_t75" style="height:123.75pt;margin-left:0;margin-top:0;mso-height-relative:page;mso-position-horizontal:center;mso-width-relative:page;mso-wrap-distance-bottom:0;mso-wrap-distance-top:0;position:absolute;width:342.75pt;z-index:251659264" coordsize="21600,21600" filled="f">
            <v:imagedata r:id="rId11" o:title=""/>
            <o:lock v:ext="edit" aspectratio="t"/>
            <w10:wrap type="topAndBottom"/>
          </v:shape>
        </w:pic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四、计算题（本大题共</w:t>
      </w:r>
      <w:r>
        <w:rPr>
          <w:rFonts w:ascii="Times New Roman" w:eastAsia="Times New Roman" w:hAnsi="Times New Roman" w:cs="Times New Roman"/>
          <w:b/>
          <w:sz w:val="21"/>
        </w:rPr>
        <w:t>4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32.0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19" w:name="topic 2110d2c9-385e-4e24-8049-671772e9eb"/>
      <w:r>
        <w:rPr>
          <w:rFonts w:ascii="宋体" w:eastAsia="宋体" w:hAnsi="宋体" w:cs="宋体"/>
          <w:kern w:val="0"/>
          <w:szCs w:val="21"/>
        </w:rPr>
        <w:t>请在图中画出沿斜面向上运动的物体受到的摩擦力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的示意图。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5" o:spid="_x0000_s1031" type="#_x0000_t75" style="height:59.25pt;margin-left:0;margin-top:0;mso-height-relative:page;mso-position-horizontal:right;mso-width-relative:page;mso-wrap-distance-bottom:0;mso-wrap-distance-left:9pt;mso-wrap-distance-right:9pt;mso-wrap-distance-top:0;position:absolute;width:111pt;z-index:251660288" coordsize="21600,21600" filled="f">
            <v:imagedata r:id="rId12" o:title=""/>
            <o:lock v:ext="edit" aspectratio="t"/>
            <w10:wrap type="square" side="left"/>
          </v:shape>
        </w:pict>
      </w:r>
      <w:bookmarkEnd w:id="19"/>
      <w:r>
        <w:br/>
      </w:r>
      <w:r>
        <w:br/>
      </w:r>
    </w:p>
    <w:tbl>
      <w:tblPr>
        <w:tblStyle w:val="TableNormal"/>
        <w:tblW w:w="96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969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9696" w:type="dxa"/>
          </w:tcPr>
          <w:p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>
      <w:pPr>
        <w:numPr>
          <w:ilvl w:val="0"/>
          <w:numId w:val="0"/>
        </w:numPr>
        <w:spacing w:before="0" w:after="0"/>
        <w:jc w:val="left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cb8f27d2-5f73-4c57-b9b3-6923717114"/>
      <w:r>
        <w:rPr>
          <w:rFonts w:ascii="Times New Roman" w:eastAsia="Times New Roman" w:hAnsi="Times New Roman" w:cs="Times New Roman"/>
          <w:kern w:val="0"/>
          <w:szCs w:val="21"/>
        </w:rPr>
        <w:t>2017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eastAsia="宋体" w:hAnsi="宋体" w:cs="宋体"/>
          <w:kern w:val="0"/>
          <w:szCs w:val="21"/>
        </w:rPr>
        <w:t>日，中国科学家首次在南海试采可燃冰取得圆满成功，实现了我国天然气水合物开发的历史性突破。可燃冰清洁无污染，储量巨大，是一种非常理想的新型能源。可燃冰的热值很大，是天然气热值的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eastAsia="宋体" w:hAnsi="宋体" w:cs="宋体"/>
          <w:kern w:val="0"/>
          <w:szCs w:val="21"/>
        </w:rPr>
        <w:t>倍以上，若按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eastAsia="宋体" w:hAnsi="宋体" w:cs="宋体"/>
          <w:kern w:val="0"/>
          <w:szCs w:val="21"/>
        </w:rPr>
        <w:t>倍计算。</w:t>
      </w:r>
      <w:r>
        <w:rPr>
          <w:rFonts w:ascii="Times New Roman" w:eastAsia="Times New Roman" w:hAnsi="Times New Roman" w:cs="Times New Roman"/>
          <w:kern w:val="0"/>
          <w:szCs w:val="21"/>
        </w:rPr>
        <w:t>[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•℃），天然气的热值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Times New Roman" w:eastAsia="Times New Roman" w:hAnsi="Times New Roman" w:cs="Times New Roman"/>
          <w:kern w:val="0"/>
          <w:szCs w:val="21"/>
        </w:rPr>
        <w:t>=7.0×10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]</w:t>
      </w:r>
      <w:r>
        <w:rPr>
          <w:rFonts w:ascii="宋体" w:eastAsia="宋体" w:hAnsi="宋体" w:cs="宋体"/>
          <w:kern w:val="0"/>
          <w:szCs w:val="21"/>
        </w:rPr>
        <w:t>求：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）体积为</w:t>
      </w:r>
      <w:r>
        <w:rPr>
          <w:rFonts w:ascii="Times New Roman" w:eastAsia="Times New Roman" w:hAnsi="Times New Roman" w:cs="Times New Roman"/>
          <w:kern w:val="0"/>
          <w:szCs w:val="21"/>
        </w:rPr>
        <w:t>0.0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的可燃冰完全燃烧放出的热量为多少？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）若这些热量的</w:t>
      </w:r>
      <w:r>
        <w:rPr>
          <w:rFonts w:ascii="Times New Roman" w:eastAsia="Times New Roman" w:hAnsi="Times New Roman" w:cs="Times New Roman"/>
          <w:kern w:val="0"/>
          <w:szCs w:val="21"/>
        </w:rPr>
        <w:t>90%</w:t>
      </w:r>
      <w:r>
        <w:rPr>
          <w:rFonts w:ascii="宋体" w:eastAsia="宋体" w:hAnsi="宋体" w:cs="宋体"/>
          <w:kern w:val="0"/>
          <w:szCs w:val="21"/>
        </w:rPr>
        <w:t>被质量为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的水吸收，则水升高的温度是多少？</w:t>
      </w:r>
      <w:bookmarkEnd w:id="2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dc2d6c1e-fbc4-4d1b-8257-dafd0d17c1"/>
      <w:r>
        <w:rPr>
          <w:rFonts w:ascii="宋体" w:eastAsia="宋体" w:hAnsi="宋体" w:cs="宋体"/>
          <w:kern w:val="0"/>
          <w:szCs w:val="21"/>
        </w:rPr>
        <w:t>中国首艘国产航母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于</w:t>
      </w:r>
      <w:r>
        <w:rPr>
          <w:rFonts w:ascii="Times New Roman" w:eastAsia="Times New Roman" w:hAnsi="Times New Roman" w:cs="Times New Roman"/>
          <w:kern w:val="0"/>
          <w:szCs w:val="21"/>
        </w:rPr>
        <w:t>2017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26</w:t>
      </w:r>
      <w:r>
        <w:rPr>
          <w:rFonts w:ascii="宋体" w:eastAsia="宋体" w:hAnsi="宋体" w:cs="宋体"/>
          <w:kern w:val="0"/>
          <w:szCs w:val="21"/>
        </w:rPr>
        <w:t>日正式下水（如图）。下水方式采用了漂浮式下水，这也是现代航母建造中普遍使用的下水方式。漂浮式下水是打开闸门让海水注入船坞（停泊、修理或制造船只的地方），船依靠浮力浮起后驶离船坞。（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取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，海水密度取</w:t>
      </w:r>
      <w:r>
        <w:rPr>
          <w:rFonts w:ascii="Times New Roman" w:eastAsia="Times New Roman" w:hAnsi="Times New Roman" w:cs="Times New Roman"/>
          <w:kern w:val="0"/>
          <w:szCs w:val="21"/>
        </w:rPr>
        <w:t>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）问：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设计满载排水量约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万吨，那么它满载时受到的浮力是多少；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处海水产生的压强是多少；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）一位质量为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的歼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eastAsia="宋体" w:hAnsi="宋体" w:cs="宋体"/>
          <w:kern w:val="0"/>
          <w:szCs w:val="21"/>
        </w:rPr>
        <w:t>舰载机飞行员来到航母的水平甲板上，若双脚与甲板的接触面积是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eastAsia="宋体" w:hAnsi="宋体" w:cs="宋体"/>
          <w:kern w:val="0"/>
          <w:szCs w:val="21"/>
        </w:rPr>
        <w:t>，则他双脚站立时对甲板的压强是多少。</w:t>
      </w:r>
      <w:bookmarkEnd w:id="21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6" o:spid="_x0000_s1032" type="#_x0000_t75" style="height:92.25pt;margin-left:0;margin-top:0;mso-height-relative:page;mso-position-horizontal:center;mso-position-vertical-relative:line;mso-width-relative:page;mso-wrap-distance-bottom:0;mso-wrap-distance-top:0;position:absolute;width:170.25pt;z-index:251661312" coordsize="21600,21600" o:allowoverlap="f" filled="f">
            <v:imagedata r:id="rId13" o:title=""/>
            <o:lock v:ext="edit" aspectratio="t"/>
            <w10:wrap type="topAndBottom"/>
          </v:shape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fa93ee90-8d43-44fa-8b1a-a6bcee76bf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7" o:spid="_x0000_s1033" type="#_x0000_t75" style="height:61.5pt;margin-left:0;margin-top:0;mso-height-relative:page;mso-position-horizontal:right;mso-position-vertical-relative:line;mso-width-relative:page;mso-wrap-distance-bottom:0;mso-wrap-distance-left:9pt;mso-wrap-distance-right:9pt;mso-wrap-distance-top:0;position:absolute;width:99.75pt;z-index:251662336" coordsize="21600,21600" o:allowoverlap="f" filled="f">
            <v:imagedata r:id="rId14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=25Ω</w:t>
      </w:r>
      <w:r>
        <w:rPr>
          <w:rFonts w:ascii="宋体" w:eastAsia="宋体" w:hAnsi="宋体" w:cs="宋体"/>
          <w:kern w:val="0"/>
          <w:szCs w:val="21"/>
        </w:rPr>
        <w:t>，小灯泡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的规格为“</w:t>
      </w:r>
      <w:r>
        <w:rPr>
          <w:rFonts w:ascii="Times New Roman" w:eastAsia="Times New Roman" w:hAnsi="Times New Roman" w:cs="Times New Roman"/>
          <w:kern w:val="0"/>
          <w:szCs w:val="21"/>
        </w:rPr>
        <w:t>2.5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”，电源电压保持不变，求：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）小灯泡正常发光时的电阻；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都断开时，小灯泡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正常发光，求电源电压；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都闭合时，电流表的示数变为</w:t>
      </w:r>
      <w:r>
        <w:rPr>
          <w:rFonts w:ascii="Times New Roman" w:eastAsia="Times New Roman" w:hAnsi="Times New Roman" w:cs="Times New Roman"/>
          <w:kern w:val="0"/>
          <w:szCs w:val="21"/>
        </w:rPr>
        <w:t>0.9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，求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的阻值。</w:t>
      </w:r>
      <w:bookmarkEnd w:id="22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五、作图题（本大题共</w:t>
      </w:r>
      <w:r>
        <w:rPr>
          <w:rFonts w:ascii="Times New Roman" w:eastAsia="Times New Roman" w:hAnsi="Times New Roman" w:cs="Times New Roman"/>
          <w:b/>
          <w:sz w:val="21"/>
        </w:rPr>
        <w:t>1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5.0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ed7e92a3-a421-4dc7-bc05-a6a68d3bd2"/>
      <w:r>
        <w:rPr>
          <w:rFonts w:ascii="宋体" w:eastAsia="宋体" w:hAnsi="宋体" w:cs="宋体"/>
          <w:kern w:val="0"/>
          <w:szCs w:val="21"/>
        </w:rPr>
        <w:t>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放在平面镜前，请在图中画出它经平面镜所成的像。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8" o:spid="_x0000_s1034" type="#_x0000_t75" style="height:94.5pt;margin-left:0;margin-top:0;mso-height-relative:page;mso-position-horizontal:right;mso-width-relative:page;mso-wrap-distance-bottom:0;mso-wrap-distance-left:9pt;mso-wrap-distance-right:9pt;mso-wrap-distance-top:0;position:absolute;width:66.75pt;z-index:251663360" coordsize="21600,21600" filled="f">
            <v:imagedata r:id="rId15" o:title=""/>
            <o:lock v:ext="edit" aspectratio="t"/>
            <w10:wrap type="square" side="left"/>
          </v:shape>
        </w:pict>
      </w:r>
      <w:bookmarkEnd w:id="23"/>
      <w:r>
        <w:br/>
      </w:r>
      <w:r>
        <w:br/>
      </w:r>
      <w:r>
        <w:br/>
      </w:r>
      <w:r>
        <w:br/>
      </w:r>
      <w:r>
        <w:br/>
      </w:r>
    </w:p>
    <w:tbl>
      <w:tblPr>
        <w:tblStyle w:val="TableNormal"/>
        <w:tblW w:w="96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969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9696" w:type="dxa"/>
          </w:tcPr>
          <w:p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>
      <w:pPr>
        <w:numPr>
          <w:ilvl w:val="0"/>
          <w:numId w:val="0"/>
        </w:numPr>
        <w:spacing w:before="0" w:after="0"/>
        <w:jc w:val="left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六、实验探究题（本大题共</w:t>
      </w:r>
      <w:r>
        <w:rPr>
          <w:rFonts w:ascii="Times New Roman" w:eastAsia="Times New Roman" w:hAnsi="Times New Roman" w:cs="Times New Roman"/>
          <w:b/>
          <w:sz w:val="21"/>
        </w:rPr>
        <w:t>4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24.0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4" w:name="topic d3eae15b-4f9f-45f0-9c71-f7d61fc141"/>
      <w:r>
        <w:rPr>
          <w:rFonts w:ascii="宋体" w:eastAsia="宋体" w:hAnsi="宋体" w:cs="宋体"/>
          <w:kern w:val="0"/>
          <w:szCs w:val="21"/>
        </w:rPr>
        <w:t>如图所示，体温计的示数为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℃。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9" o:spid="_x0000_s1035" type="#_x0000_t75" style="height:52.5pt;margin-left:0;margin-top:0;mso-height-relative:page;mso-position-horizontal:right;mso-width-relative:page;mso-wrap-distance-bottom:0;mso-wrap-distance-left:9pt;mso-wrap-distance-right:9pt;mso-wrap-distance-top:0;position:absolute;width:150pt;z-index:251664384" coordsize="21600,21600" filled="f">
            <v:imagedata r:id="rId16" o:title=""/>
            <o:lock v:ext="edit" aspectratio="t"/>
            <w10:wrap type="square" side="left"/>
          </v:shape>
        </w:pict>
      </w:r>
      <w:bookmarkEnd w:id="24"/>
      <w:r>
        <w:br/>
      </w:r>
      <w:r>
        <w:br/>
      </w:r>
    </w:p>
    <w:tbl>
      <w:tblPr>
        <w:tblStyle w:val="TableNormal"/>
        <w:tblW w:w="96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W w:w="969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9696" w:type="dxa"/>
          </w:tcPr>
          <w:p>
            <w:pPr>
              <w:numPr>
                <w:ilvl w:val="0"/>
                <w:numId w:val="0"/>
              </w:numPr>
              <w:spacing w:before="0" w:after="0"/>
              <w:jc w:val="left"/>
              <w:textAlignment w:val="center"/>
            </w:pPr>
          </w:p>
        </w:tc>
      </w:tr>
    </w:tbl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5" w:name="topic 44a3cac8-ba6b-49c3-a548-dd7ebb6161"/>
      <w:r>
        <w:rPr>
          <w:rFonts w:ascii="宋体" w:eastAsia="宋体" w:hAnsi="宋体" w:cs="宋体"/>
          <w:kern w:val="0"/>
          <w:szCs w:val="21"/>
        </w:rPr>
        <w:t>利用如图装置进行探究光的反射规律实验。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）让一束光贴着纸板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eastAsia="宋体" w:hAnsi="宋体" w:cs="宋体"/>
          <w:kern w:val="0"/>
          <w:szCs w:val="21"/>
        </w:rPr>
        <w:t>方向射向镜面，在纸板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上可看到光线沿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eastAsia="宋体" w:hAnsi="宋体" w:cs="宋体"/>
          <w:kern w:val="0"/>
          <w:szCs w:val="21"/>
        </w:rPr>
        <w:t>方向射出，在纸板上，用笔描出光线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eastAsia="宋体" w:hAnsi="宋体" w:cs="宋体"/>
          <w:kern w:val="0"/>
          <w:szCs w:val="21"/>
        </w:rPr>
        <w:t>的轨迹，则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eastAsia="宋体" w:hAnsi="宋体" w:cs="宋体"/>
          <w:kern w:val="0"/>
          <w:szCs w:val="21"/>
        </w:rPr>
        <w:t>与垂直镜面的直线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eastAsia="宋体" w:hAnsi="宋体" w:cs="宋体"/>
          <w:kern w:val="0"/>
          <w:szCs w:val="21"/>
        </w:rPr>
        <w:t>的夹角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FO</w:t>
      </w:r>
      <w:r>
        <w:rPr>
          <w:rFonts w:ascii="宋体" w:eastAsia="宋体" w:hAnsi="宋体" w:cs="宋体"/>
          <w:kern w:val="0"/>
          <w:szCs w:val="21"/>
        </w:rPr>
        <w:t>与垂直镜面的直线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eastAsia="宋体" w:hAnsi="宋体" w:cs="宋体"/>
          <w:kern w:val="0"/>
          <w:szCs w:val="21"/>
        </w:rPr>
        <w:t>的夹角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（选填“入射角”或“反射角”）。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）多次改变入射角的大小，测得实验数据如表，如图所示，分析数据可得：反射角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（选填“大于”“小于”或“等于”）入射角：当入射角变大时，光线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eastAsia="宋体" w:hAnsi="宋体" w:cs="宋体"/>
          <w:kern w:val="0"/>
          <w:szCs w:val="21"/>
        </w:rPr>
        <w:t>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（选填“远离”或“靠近”）直线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）以直线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eastAsia="宋体" w:hAnsi="宋体" w:cs="宋体"/>
          <w:kern w:val="0"/>
          <w:szCs w:val="21"/>
        </w:rPr>
        <w:t>为轴线。把纸板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向后折，在纸板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上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（选填“能”或“不能”看到反射光线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eastAsia="宋体" w:hAnsi="宋体" w:cs="宋体"/>
          <w:kern w:val="0"/>
          <w:szCs w:val="21"/>
        </w:rPr>
        <w:t>，由此说明反射光线、入射光线与法线在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（选填“同一”或“不同”）平面内。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）在做实验过程中，从教室各个方向都能观察到粗糙纸板表面反射的光线，这种反射属于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（选填“镜面反射”或“漫反射”）。</w:t>
      </w:r>
    </w:p>
    <w:tbl>
      <w:tblPr>
        <w:tblStyle w:val="edittable"/>
        <w:tblW w:w="4943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1561"/>
        <w:gridCol w:w="1561"/>
      </w:tblGrid>
      <w:tr>
        <w:tblPrEx>
          <w:tblW w:w="4943" w:type="dxa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  <w:insideH w:val="nil"/>
            <w:insideV w:val="nil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r</w:t>
            </w:r>
          </w:p>
        </w:tc>
      </w:tr>
      <w:tr>
        <w:tblPrEx>
          <w:tblW w:w="4943" w:type="dxa"/>
          <w:tblInd w:w="4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30°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30°</w:t>
            </w:r>
          </w:p>
        </w:tc>
      </w:tr>
      <w:tr>
        <w:tblPrEx>
          <w:tblW w:w="4943" w:type="dxa"/>
          <w:tblInd w:w="4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45°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45°</w:t>
            </w:r>
          </w:p>
        </w:tc>
      </w:tr>
      <w:tr>
        <w:tblPrEx>
          <w:tblW w:w="4943" w:type="dxa"/>
          <w:tblInd w:w="4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50°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50°</w:t>
            </w:r>
          </w:p>
        </w:tc>
      </w:tr>
    </w:tbl>
    <w:p>
      <w:pPr>
        <w:numPr>
          <w:ilvl w:val="0"/>
          <w:numId w:val="0"/>
        </w:numPr>
        <w:spacing w:before="0" w:after="0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0" o:spid="_x0000_s1036" type="#_x0000_t75" style="height:103.5pt;margin-left:0;margin-top:0;mso-height-relative:page;mso-position-horizontal:center;mso-position-vertical-relative:line;mso-width-relative:page;mso-wrap-distance-bottom:0;mso-wrap-distance-top:0;position:absolute;width:186.75pt;z-index:251665408" coordsize="21600,21600" o:allowoverlap="f" filled="f">
            <v:imagedata r:id="rId17" o:title=""/>
            <o:lock v:ext="edit" aspectratio="t"/>
            <w10:wrap type="topAndBottom"/>
          </v:shape>
        </w:pict>
      </w:r>
      <w:bookmarkEnd w:id="2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6" w:name="topic 68cb4d48-a983-4e2f-aa35-190f3a5562"/>
      <w:r>
        <w:rPr>
          <w:rFonts w:ascii="宋体" w:eastAsia="宋体" w:hAnsi="宋体" w:cs="宋体"/>
          <w:kern w:val="0"/>
          <w:szCs w:val="21"/>
        </w:rPr>
        <w:t>如图所示，小天在“探究水沸腾时温度变化的特点”实验过程中，实验的装置如图甲所示。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）在图甲实验装置中，存在的错误是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）图乙是小天三次观察温度计示数时眼睛的位置，其中正确的是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”）。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）改正错误后，继续进行实验，小天发现水在沸腾过程中，产生的气泡体积在上升过程中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（选填“变大”“变小”或“不变”），温度计示数保持不变，但需要酒精灯持续加热，这说明水在沸腾过程中要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）实验过程中，小天将实验数据填入表中如图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eastAsia="宋体" w:hAnsi="宋体" w:cs="宋体"/>
          <w:kern w:val="0"/>
          <w:szCs w:val="21"/>
        </w:rPr>
        <w:t>所示，由实验数据得出结论：水的沸点为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℃，由数据可知，烧杯内气压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（选填“大于”“小于”或“等于”）一个标准大气压。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）由实验数据表可以得出：水沸腾时的特点是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</w:p>
    <w:tbl>
      <w:tblPr>
        <w:tblStyle w:val="edittable"/>
        <w:tblW w:w="9147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1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>
        <w:tblPrEx>
          <w:tblW w:w="9147" w:type="dxa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  <w:insideH w:val="nil"/>
            <w:insideV w:val="nil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时间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/min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W w:w="9147" w:type="dxa"/>
          <w:tblInd w:w="4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温度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98</w:t>
            </w:r>
          </w:p>
        </w:tc>
      </w:tr>
    </w:tbl>
    <w:p>
      <w:pPr>
        <w:numPr>
          <w:ilvl w:val="0"/>
          <w:numId w:val="0"/>
        </w:numPr>
        <w:spacing w:before="0" w:after="0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1" o:spid="_x0000_s1037" type="#_x0000_t75" style="height:154.5pt;margin-left:0;margin-top:0;mso-height-relative:page;mso-position-horizontal:center;mso-position-vertical-relative:line;mso-width-relative:page;mso-wrap-distance-bottom:0;mso-wrap-distance-top:0;position:absolute;width:321pt;z-index:251666432" coordsize="21600,21600" o:allowoverlap="f" filled="f">
            <v:imagedata r:id="rId18" o:title=""/>
            <o:lock v:ext="edit" aspectratio="t"/>
            <w10:wrap type="topAndBottom"/>
          </v:shape>
        </w:pict>
      </w:r>
      <w:bookmarkEnd w:id="2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7" w:name="topic 33e15214-2fa6-4262-8ce4-167eea7591"/>
      <w:r>
        <w:rPr>
          <w:rFonts w:ascii="宋体" w:eastAsia="宋体" w:hAnsi="宋体" w:cs="宋体"/>
          <w:kern w:val="0"/>
          <w:szCs w:val="21"/>
        </w:rPr>
        <w:t>如图所示是用压强计“探究影响液体内部压强大小因素”的实验，除②图杯中装的浓盐水外，其余杯里装的都是水。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8" type="#_x0000_t75" style="height:123pt;width:341.25pt" coordsize="21600,21600" filled="f">
            <v:imagedata r:id="rId19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）压强计是通过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eastAsia="宋体" w:hAnsi="宋体" w:cs="宋体"/>
          <w:kern w:val="0"/>
          <w:szCs w:val="21"/>
        </w:rPr>
        <w:t>形管中液面的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eastAsia="宋体" w:hAnsi="宋体" w:cs="宋体"/>
          <w:kern w:val="0"/>
          <w:szCs w:val="21"/>
        </w:rPr>
        <w:t>来反映被测压强大小的；使用前应检查装置是否漏气，方法是用手轻轻按压几下橡皮膜，如果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eastAsia="宋体" w:hAnsi="宋体" w:cs="宋体"/>
          <w:kern w:val="0"/>
          <w:szCs w:val="21"/>
        </w:rPr>
        <w:t>形管中的液体能灵活升降，则说明装置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（选填“漏气”或“不漏气”）；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）比较②③两次实验，可以得出的结论是：液体内部压强大小跟液体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eastAsia="宋体" w:hAnsi="宋体" w:cs="宋体"/>
          <w:kern w:val="0"/>
          <w:szCs w:val="21"/>
        </w:rPr>
        <w:t>有关，当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eastAsia="宋体" w:hAnsi="宋体" w:cs="宋体"/>
          <w:kern w:val="0"/>
          <w:szCs w:val="21"/>
        </w:rPr>
        <w:t>相同时，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eastAsia="宋体" w:hAnsi="宋体" w:cs="宋体"/>
          <w:kern w:val="0"/>
          <w:szCs w:val="21"/>
        </w:rPr>
        <w:t>越大，液体压强越大；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）比较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eastAsia="宋体" w:hAnsi="宋体" w:cs="宋体"/>
          <w:kern w:val="0"/>
          <w:szCs w:val="21"/>
        </w:rPr>
        <w:t>三次实验，是为了探究液体内部压强大小跟液体深度的关系，可以得出的结论是：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）比较①③④三次实验，可以得出的结论是：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eastAsia="宋体" w:hAnsi="宋体" w:cs="宋体"/>
          <w:kern w:val="0"/>
          <w:szCs w:val="21"/>
        </w:rPr>
        <w:t>。</w:t>
      </w:r>
      <w:bookmarkEnd w:id="27"/>
      <w:r>
        <w:br w:type="page"/>
      </w:r>
    </w:p>
    <w:p>
      <w:pPr>
        <w:numPr>
          <w:ilvl w:val="0"/>
          <w:numId w:val="0"/>
        </w:numPr>
        <w:spacing w:before="0" w:after="0"/>
        <w:jc w:val="center"/>
        <w:textAlignment w:val="center"/>
      </w:pPr>
      <w:r>
        <w:rPr>
          <w:rFonts w:ascii="宋体" w:eastAsia="宋体" w:hAnsi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、两个苹果的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，中学生</w:t>
      </w:r>
      <w:r>
        <w:rPr>
          <w:rFonts w:ascii="PMingLiU" w:eastAsia="PMingLiU" w:hAnsi="PMingLiU" w:cs="PMingLiU"/>
          <w:kern w:val="0"/>
          <w:sz w:val="24"/>
          <w:szCs w:val="24"/>
        </w:rPr>
        <w:t>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养早餐一盒牛奶的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量与此差不多，在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、中学生正常体温不超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康夏季最高气温不高于中学生的体温，所以达不到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、中学生的身高在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左右，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桌的高度接近中学生身高的一半，在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、男子百米世界</w:t>
      </w:r>
      <w:r>
        <w:rPr>
          <w:rFonts w:ascii="PMingLiU" w:eastAsia="PMingLiU" w:hAnsi="PMingLiU" w:cs="PMingLiU"/>
          <w:kern w:val="0"/>
          <w:sz w:val="24"/>
          <w:szCs w:val="24"/>
        </w:rPr>
        <w:t>纪录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略小于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，中学生百米成</w:t>
      </w:r>
      <w:r>
        <w:rPr>
          <w:rFonts w:ascii="PMingLiU" w:eastAsia="PMingLiU" w:hAnsi="PMingLiU" w:cs="PMingLiU"/>
          <w:kern w:val="0"/>
          <w:sz w:val="24"/>
          <w:szCs w:val="24"/>
        </w:rPr>
        <w:t>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不可能小于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，一般在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</w:t>
      </w:r>
      <w:r>
        <w:rPr>
          <w:rFonts w:ascii="PMingLiU" w:eastAsia="PMingLiU" w:hAnsi="PMingLiU" w:cs="PMingLiU"/>
          <w:kern w:val="0"/>
          <w:sz w:val="24"/>
          <w:szCs w:val="24"/>
        </w:rPr>
        <w:t>对题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目中涉及的物理量有个初步的了解，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位，可根据需要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行相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算或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，排除与生活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相差</w:t>
      </w:r>
      <w:r>
        <w:rPr>
          <w:rFonts w:ascii="PMingLiU" w:eastAsia="PMingLiU" w:hAnsi="PMingLiU" w:cs="PMingLiU"/>
          <w:kern w:val="0"/>
          <w:sz w:val="24"/>
          <w:szCs w:val="24"/>
        </w:rPr>
        <w:t>较远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，找出符合生活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物理学中，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各种物理量的估算能力，是我</w:t>
      </w:r>
      <w:r>
        <w:rPr>
          <w:rFonts w:ascii="PMingLiU" w:eastAsia="PMingLiU" w:hAnsi="PMingLiU" w:cs="PMingLiU"/>
          <w:kern w:val="0"/>
          <w:sz w:val="24"/>
          <w:szCs w:val="24"/>
        </w:rPr>
        <w:t>们应该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强锻炼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的重要能力之一，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种能力的提高，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的生活同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具有很大的</w:t>
      </w:r>
      <w:r>
        <w:rPr>
          <w:rFonts w:ascii="PMingLiU" w:eastAsia="PMingLiU" w:hAnsi="PMingLiU" w:cs="PMingLiU"/>
          <w:kern w:val="0"/>
          <w:sz w:val="24"/>
          <w:szCs w:val="24"/>
        </w:rPr>
        <w:t>现实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、手影中影子的形成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明光是沿直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播的，由于光的直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播，被物体</w:t>
      </w:r>
      <w:r>
        <w:rPr>
          <w:rFonts w:ascii="PMingLiU" w:eastAsia="PMingLiU" w:hAnsi="PMingLiU" w:cs="PMingLiU"/>
          <w:kern w:val="0"/>
          <w:sz w:val="24"/>
          <w:szCs w:val="24"/>
        </w:rPr>
        <w:t>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住后，物体后面就会呈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出阴影区域，就是影子，故与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、平静水面上豹子的倒影，属于平面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成像，是由于光的反射形成的，符合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、用放大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看字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，字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大了，属于凸透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成像，是由于光的折射形成的。故与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、从水中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笔上反射的光从水中斜射入空气中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生折射，折射光</w:t>
      </w:r>
      <w:r>
        <w:rPr>
          <w:rFonts w:ascii="PMingLiU" w:eastAsia="PMingLiU" w:hAnsi="PMingLiU" w:cs="PMingLiU"/>
          <w:kern w:val="0"/>
          <w:sz w:val="24"/>
          <w:szCs w:val="24"/>
        </w:rPr>
        <w:t>线远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，当人逆着折射光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的方向看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，看到的是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笔的虚像，比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位置偏高，所以感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折断了，故与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）光在同种、均匀、透明介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象有小孔成像、激光准直、影子的形成、日食和月食等；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播到两种介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岸上物体的倒影、平面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成像、玻璃等光滑物体反光都是光的反射形成的；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在同种不均匀介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播或者从一种介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，就会出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象，例如水池底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浅、水中筷子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弯、海市蜃楼、凸透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成像等都是光的折射形成的。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光的反射、光的直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播及光的折射的理解，在学</w:t>
      </w:r>
      <w:r>
        <w:rPr>
          <w:rFonts w:ascii="PMingLiU" w:eastAsia="PMingLiU" w:hAnsi="PMingLiU" w:cs="PMingLiU"/>
          <w:kern w:val="0"/>
          <w:sz w:val="24"/>
          <w:szCs w:val="24"/>
        </w:rPr>
        <w:t>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中要注意区分，并要学会用所学知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有关的物理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初春，冰封的湖面解</w:t>
      </w:r>
      <w:r>
        <w:rPr>
          <w:rFonts w:ascii="PMingLiU" w:eastAsia="PMingLiU" w:hAnsi="PMingLiU" w:cs="PMingLiU"/>
          <w:kern w:val="0"/>
          <w:sz w:val="24"/>
          <w:szCs w:val="24"/>
        </w:rPr>
        <w:t>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程，是熔化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程，熔化吸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盛夏，</w:t>
      </w:r>
      <w:r>
        <w:rPr>
          <w:rFonts w:ascii="PMingLiU" w:eastAsia="PMingLiU" w:hAnsi="PMingLiU" w:cs="PMingLiU"/>
          <w:kern w:val="0"/>
          <w:sz w:val="24"/>
          <w:szCs w:val="24"/>
        </w:rPr>
        <w:t>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野里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是空气中的水蒸气遇冷液化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小水珠，是液化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深秋，路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的小草上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霜是空气中的水蒸气遇冷凝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成的小冰晶，是凝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④</w:t>
      </w:r>
      <w:r>
        <w:rPr>
          <w:rFonts w:ascii="PMingLiU" w:eastAsia="PMingLiU" w:hAnsi="PMingLiU" w:cs="PMingLiU"/>
          <w:kern w:val="0"/>
          <w:sz w:val="24"/>
          <w:szCs w:val="24"/>
        </w:rPr>
        <w:t>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冬，冰</w:t>
      </w:r>
      <w:r>
        <w:rPr>
          <w:rFonts w:ascii="PMingLiU" w:eastAsia="PMingLiU" w:hAnsi="PMingLiU" w:cs="PMingLiU"/>
          <w:kern w:val="0"/>
          <w:sz w:val="24"/>
          <w:szCs w:val="24"/>
        </w:rPr>
        <w:t>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的衣服逐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直接由固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程，是升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合分析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要掌握：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必然要伴随着吸放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其中熔化、汽化、升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程需要吸收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量，凝固、液化、凝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程需要放出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程的判断及物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的判断。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、由于重力是指物体由于地球的吸引而使物体受到的力，所以小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受到的重力的施力物体是地球，故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停下来是因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受到了阻力的作用，而不是因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不再受推力，故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受到的重力和地面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的支持力大小相等、方向相反、作用在同一条直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上、作用在同一个物体上，是一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、小明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的推力与小</w:t>
      </w:r>
      <w:r>
        <w:rPr>
          <w:rFonts w:ascii="PMingLiU" w:eastAsia="PMingLiU" w:hAnsi="PMingLiU" w:cs="PMingLiU"/>
          <w:kern w:val="0"/>
          <w:sz w:val="24"/>
          <w:szCs w:val="24"/>
        </w:rPr>
        <w:t>车对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小明的作用力是一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相互作用力，其大小相等，故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）重力是指物体由于地球的吸引而使物体受到的力；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了，一定是受到了力；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）二力平衡条件：大小相等、方向相反、作用在同一条直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上、作用在同一个物体上。四个条件同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</w:t>
      </w:r>
      <w:r>
        <w:rPr>
          <w:rFonts w:ascii="PMingLiU" w:eastAsia="PMingLiU" w:hAnsi="PMingLiU" w:cs="PMingLiU"/>
          <w:kern w:val="0"/>
          <w:sz w:val="24"/>
          <w:szCs w:val="24"/>
        </w:rPr>
        <w:t>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，两个力才是平衡力。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相互作用力的大小始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是相等的。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了与力学有关的一些基本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象与原理，熟知重力的概念、力与运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的关系、平衡力和相互作用力的特点，是解答的关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、挖掘机安装履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装有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</w:t>
      </w:r>
      <w:r>
        <w:rPr>
          <w:rFonts w:ascii="PMingLiU" w:eastAsia="PMingLiU" w:hAnsi="PMingLiU" w:cs="PMingLiU"/>
          <w:kern w:val="0"/>
          <w:sz w:val="24"/>
          <w:szCs w:val="24"/>
        </w:rPr>
        <w:t>车轮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做得</w:t>
      </w:r>
      <w:r>
        <w:rPr>
          <w:rFonts w:ascii="PMingLiU" w:eastAsia="PMingLiU" w:hAnsi="PMingLiU" w:cs="PMingLiU"/>
          <w:kern w:val="0"/>
          <w:sz w:val="24"/>
          <w:szCs w:val="24"/>
        </w:rPr>
        <w:t>较宽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、溜冰鞋上装有冰刀，是在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大小跟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了增大和减小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的方法，分析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从水里浮出水面的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程中，由于潜水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减小，而液体的密度不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，根据阿基米德原理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可知，受到的浮力逐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从水里浮出水面的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程中，由于潜水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减小，根据阿基米德原理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可知浮力的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阿基米德原理的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知道影响浮力的因素是液体的密度和物体排开液体的体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。抓住排开水的体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扇通</w:t>
      </w:r>
      <w:r>
        <w:rPr>
          <w:rFonts w:ascii="PMingLiU" w:eastAsia="PMingLiU" w:hAnsi="PMingLiU" w:cs="PMingLiU"/>
          <w:kern w:val="0"/>
          <w:sz w:val="24"/>
          <w:szCs w:val="24"/>
        </w:rPr>
        <w:t>过电动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机，能将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（机械）能，故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流，是机械能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、地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、天然气属于一次能源，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能属于二次能源，故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、能量守恒定律：能量既不会凭空消</w:t>
      </w:r>
      <w:r>
        <w:rPr>
          <w:rFonts w:ascii="PMingLiU" w:eastAsia="PMingLiU" w:hAnsi="PMingLiU" w:cs="PMingLiU"/>
          <w:kern w:val="0"/>
          <w:sz w:val="24"/>
          <w:szCs w:val="24"/>
        </w:rPr>
        <w:t>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，也不会凭空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生，它只会从一种形式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另一种形式，或者从一个物体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移到另一个物体上，在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程中，能的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，但是能量的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移都是具有方向性的，不能反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化，因而人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可利用的</w:t>
      </w:r>
      <w:r>
        <w:rPr>
          <w:rFonts w:ascii="PMingLiU" w:eastAsia="PMingLiU" w:hAnsi="PMingLiU" w:cs="PMingLiU"/>
          <w:kern w:val="0"/>
          <w:sz w:val="24"/>
          <w:szCs w:val="24"/>
        </w:rPr>
        <w:t>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源是有限的，所以我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仍然要注意</w:t>
      </w:r>
      <w:r>
        <w:rPr>
          <w:rFonts w:ascii="PMingLiU" w:eastAsia="PMingLiU" w:hAnsi="PMingLiU" w:cs="PMingLiU"/>
          <w:kern w:val="0"/>
          <w:sz w:val="24"/>
          <w:szCs w:val="24"/>
        </w:rPr>
        <w:t>节约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）在做能量的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要注意分析哪种能量增加了，哪种能量减少，因</w:t>
      </w:r>
      <w:r>
        <w:rPr>
          <w:rFonts w:ascii="PMingLiU" w:eastAsia="PMingLiU" w:hAnsi="PMingLiU" w:cs="PMingLiU"/>
          <w:kern w:val="0"/>
          <w:sz w:val="24"/>
          <w:szCs w:val="24"/>
        </w:rPr>
        <w:t>为总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是减少的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增加的那种能量；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）一次能源：直接来自自然界而未</w:t>
      </w:r>
      <w:r>
        <w:rPr>
          <w:rFonts w:ascii="PMingLiU" w:eastAsia="PMingLiU" w:hAnsi="PMingLiU" w:cs="PMingLiU"/>
          <w:kern w:val="0"/>
          <w:sz w:val="24"/>
          <w:szCs w:val="24"/>
        </w:rPr>
        <w:t>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加工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的能源，二次能源：由一次性能源直接或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而来的能源；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移都是具有方向性的，不能反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化、能源的分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化和守恒定律等相关知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的掌握情况，属于基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内容的考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铁块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熔化成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水，状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了，所含物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</w:t>
      </w:r>
      <w:r>
        <w:rPr>
          <w:rFonts w:ascii="PMingLiU" w:eastAsia="PMingLiU" w:hAnsi="PMingLiU" w:cs="PMingLiU"/>
          <w:kern w:val="0"/>
          <w:sz w:val="24"/>
          <w:szCs w:val="24"/>
        </w:rPr>
        <w:t>块铜压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PMingLiU" w:eastAsia="PMingLiU" w:hAnsi="PMingLiU" w:cs="PMingLiU"/>
          <w:kern w:val="0"/>
          <w:sz w:val="24"/>
          <w:szCs w:val="24"/>
        </w:rPr>
        <w:t>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片，形状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化了，所含物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头带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到宇宙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船中，随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船升高，木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化，但是所含物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、粗糙的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磨成光滑的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，有部分</w:t>
      </w:r>
      <w:r>
        <w:rPr>
          <w:rFonts w:ascii="PMingLiU" w:eastAsia="PMingLiU" w:hAnsi="PMingLiU" w:cs="PMingLiU"/>
          <w:kern w:val="0"/>
          <w:sz w:val="24"/>
          <w:szCs w:val="24"/>
        </w:rPr>
        <w:t>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被磨掉，故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含有物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化，即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量减小。不合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物体中所含物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的多少叫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量是物体本身的一种属性，只有在所含物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才会改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，如果只是改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了形状、状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、位置</w:t>
      </w:r>
      <w:r>
        <w:rPr>
          <w:rFonts w:ascii="PMingLiU" w:eastAsia="PMingLiU" w:hAnsi="PMingLiU" w:cs="PMingLiU"/>
          <w:kern w:val="0"/>
          <w:sz w:val="24"/>
          <w:szCs w:val="24"/>
        </w:rPr>
        <w:t>则质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一个物体所含物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的多少不会受到物体的形状、状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、位置、温度的改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量是由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个物体决定的，是物体的一个基本属性。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音调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音色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率有关，琴弦</w:t>
      </w:r>
      <w:r>
        <w:rPr>
          <w:rFonts w:ascii="PMingLiU" w:eastAsia="PMingLiU" w:hAnsi="PMingLiU" w:cs="PMingLiU"/>
          <w:kern w:val="0"/>
          <w:sz w:val="24"/>
          <w:szCs w:val="24"/>
        </w:rPr>
        <w:t>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得越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率越高，音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奏前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整琴弦的松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程度，可以改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琴声的音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器、不同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构不同，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生的音色会不同，我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是靠音色来辨</w:t>
      </w:r>
      <w:r>
        <w:rPr>
          <w:rFonts w:ascii="PMingLiU" w:eastAsia="PMingLiU" w:hAnsi="PMingLiU" w:cs="PMingLiU"/>
          <w:kern w:val="0"/>
          <w:sz w:val="24"/>
          <w:szCs w:val="24"/>
        </w:rPr>
        <w:t>别乐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；音色。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和物体振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率有关，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率越高音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越高，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率越低音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音色是指声音的感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特性，不同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器、不同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构不同，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生的音色会不同。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掌握声音的三个特征：音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、响度、音色，知道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率影响音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，振幅影响响度，材料和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构影响音色。有关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几个概念要注意区分。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扩散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热传递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解：路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</w:t>
      </w:r>
      <w:r>
        <w:rPr>
          <w:rFonts w:ascii="PMingLiU" w:eastAsia="PMingLiU" w:hAnsi="PMingLiU" w:cs="PMingLiU"/>
          <w:kern w:val="0"/>
          <w:sz w:val="24"/>
          <w:szCs w:val="24"/>
        </w:rPr>
        <w:t>线馆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闻见汤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的香味是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分子的无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散到了空气中，所以就</w:t>
      </w:r>
      <w:r>
        <w:rPr>
          <w:rFonts w:ascii="PMingLiU" w:eastAsia="PMingLiU" w:hAnsi="PMingLiU" w:cs="PMingLiU"/>
          <w:kern w:val="0"/>
          <w:sz w:val="24"/>
          <w:szCs w:val="24"/>
        </w:rPr>
        <w:t>闻见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</w:t>
      </w:r>
      <w:r>
        <w:rPr>
          <w:rFonts w:ascii="PMingLiU" w:eastAsia="PMingLiU" w:hAnsi="PMingLiU" w:cs="PMingLiU"/>
          <w:kern w:val="0"/>
          <w:sz w:val="24"/>
          <w:szCs w:val="24"/>
        </w:rPr>
        <w:t>线汤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的香味；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汤钵烫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汤钵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和手之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的方式增加手内能。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散；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）一切物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的分子都在不停地做无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，且温度越高，分子运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烈；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热传递实质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是内能从高温物体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移到低温物体，或者是从一个物体的高温部分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到低温部分。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象、改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静止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大于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）以划船的人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参照物，船与划船的人之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化，所以小船是静止的；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</w:t>
      </w:r>
      <w:r>
        <w:rPr>
          <w:rFonts w:ascii="PMingLiU" w:eastAsia="PMingLiU" w:hAnsi="PMingLiU" w:cs="PMingLiU"/>
          <w:kern w:val="0"/>
          <w:sz w:val="24"/>
          <w:szCs w:val="24"/>
        </w:rPr>
        <w:t>鸟飞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翔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，翅膀上方空气流速大于下方，流速大的地方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小，流速小的地方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大，所以翅膀上方的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小于下方，从而形成了翅膀的升力；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：静止；大于。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和静止是相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的，判断物体的运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和静止，首先确定一个参照物，如果被研究的物体和参照物之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生位置的改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，被研究的物体是静止的，否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和流速的关系：在流速越大的地方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越小，在流速越小的地方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与流速的关系；要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住每个物体的运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的确定，关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取决于所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取的参照物。所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取的参照物不同，得到的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也不一定相同。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5.15×10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下沉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）船底某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距海面深度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则该处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受到海水的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p=ρgh=1.03×10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×10N/kg×5m=5.15×10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）船从海里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入河里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，始</w:t>
      </w:r>
      <w:r>
        <w:rPr>
          <w:rFonts w:ascii="PMingLiU" w:eastAsia="PMingLiU" w:hAnsi="PMingLiU" w:cs="PMingLiU"/>
          <w:kern w:val="0"/>
          <w:sz w:val="24"/>
          <w:szCs w:val="24"/>
        </w:rPr>
        <w:t>终处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因物体漂浮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受到的浮力和自身的重力相等，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所以，船受到的浮力不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因河水的密度小于海水的密度，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可知，船排开河水的体</w:t>
      </w:r>
      <w:r>
        <w:rPr>
          <w:rFonts w:ascii="PMingLiU" w:eastAsia="PMingLiU" w:hAnsi="PMingLiU" w:cs="PMingLiU"/>
          <w:kern w:val="0"/>
          <w:sz w:val="24"/>
          <w:szCs w:val="24"/>
        </w:rPr>
        <w:t>积变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大，船身将下沉一些。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5.15×10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；下沉。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）知道船底某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的深度，根据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求出受到海水的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）船从海里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入河里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，始</w:t>
      </w:r>
      <w:r>
        <w:rPr>
          <w:rFonts w:ascii="PMingLiU" w:eastAsia="PMingLiU" w:hAnsi="PMingLiU" w:cs="PMingLiU"/>
          <w:kern w:val="0"/>
          <w:sz w:val="24"/>
          <w:szCs w:val="24"/>
        </w:rPr>
        <w:t>终处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，受到的浮力和自身的重力相等，根据阿基米德原理比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关系，然后得出答案。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公式和物体浮沉条件、阿基米德原理的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体积是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的冰，质量为</w:t>
      </w:r>
      <w:r>
        <w:rPr>
          <w:rFonts w:ascii="Times New Roman" w:eastAsia="Times New Roman" w:hAnsi="Times New Roman" w:cs="Times New Roman"/>
          <w:kern w:val="0"/>
          <w:szCs w:val="21"/>
        </w:rPr>
        <w:t>0.9×10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1800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冰的密度是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，物理意</w:t>
      </w:r>
      <w:r>
        <w:rPr>
          <w:rFonts w:ascii="PMingLiU" w:eastAsia="PMingLiU" w:hAnsi="PMingLiU" w:cs="PMingLiU"/>
          <w:kern w:val="0"/>
          <w:sz w:val="24"/>
          <w:szCs w:val="24"/>
        </w:rPr>
        <w:t>义为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的冰，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9" type="#_x0000_t75" style="height:22.5pt;width:15pt" coordsize="21600,21600" filled="f">
            <v:imagedata r:id="rId20" o:title=""/>
            <o:lock v:ext="edit" aspectratio="t"/>
            <w10:anchorlock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Cambria Math" w:eastAsia="Cambria Math" w:hAnsi="Cambria Math" w:cs="Cambria Math"/>
          <w:kern w:val="0"/>
          <w:sz w:val="24"/>
          <w:szCs w:val="24"/>
        </w:rPr>
        <w:t>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m=ρV=0.9×10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×2</w:t>
      </w:r>
      <w:r>
        <w:rPr>
          <w:rFonts w:ascii="Times New Roman" w:eastAsia="Times New Roman" w:hAnsi="Times New Roman" w:cs="Times New Roman"/>
          <w:kern w:val="0"/>
          <w:sz w:val="25"/>
          <w:szCs w:val="25"/>
          <w:vertAlign w:val="subscript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=1800kg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的冰，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的某种物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量叫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的密度，冰的密度的意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根据密度的定</w:t>
      </w:r>
      <w:r>
        <w:rPr>
          <w:rFonts w:ascii="PMingLiU" w:eastAsia="PMingLiU" w:hAnsi="PMingLiU" w:cs="PMingLiU"/>
          <w:kern w:val="0"/>
          <w:sz w:val="24"/>
          <w:szCs w:val="24"/>
        </w:rPr>
        <w:t>义说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）已知冰的密度和体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得到冰的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了密度的特点、物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密度数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的物理意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和密度公式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形的</w:t>
      </w:r>
      <w:r>
        <w:rPr>
          <w:rFonts w:ascii="PMingLiU" w:eastAsia="PMingLiU" w:hAnsi="PMingLiU" w:cs="PMingLiU"/>
          <w:kern w:val="0"/>
          <w:sz w:val="24"/>
          <w:szCs w:val="24"/>
        </w:rPr>
        <w:t>简单应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用，都属于基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不变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的倒影就是海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在水面上成的虚像，随着海</w:t>
      </w:r>
      <w:r>
        <w:rPr>
          <w:rFonts w:ascii="PMingLiU" w:eastAsia="PMingLiU" w:hAnsi="PMingLiU" w:cs="PMingLiU"/>
          <w:kern w:val="0"/>
          <w:sz w:val="24"/>
          <w:szCs w:val="24"/>
        </w:rPr>
        <w:t>鸥飞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离湖面，它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在湖中的像的大小将始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，与海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：虚；不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平静的湖面相当于平面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成像的特点：物体在平面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中所成的像是虚像，像和物体的大小相等与距离无关。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成像特点的理和掌握，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扣平面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成像原理和成像特点去分析即可比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容易地做出解答，学生容易被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海</w:t>
      </w:r>
      <w:r>
        <w:rPr>
          <w:rFonts w:ascii="PMingLiU" w:eastAsia="PMingLiU" w:hAnsi="PMingLiU" w:cs="PMingLiU"/>
          <w:kern w:val="0"/>
          <w:sz w:val="24"/>
          <w:szCs w:val="24"/>
        </w:rPr>
        <w:t>鸥飞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离湖面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迷惑，</w:t>
      </w:r>
      <w:r>
        <w:rPr>
          <w:rFonts w:ascii="PMingLiU" w:eastAsia="PMingLiU" w:hAnsi="PMingLiU" w:cs="PMingLiU"/>
          <w:kern w:val="0"/>
          <w:sz w:val="24"/>
          <w:szCs w:val="24"/>
        </w:rPr>
        <w:t>误认为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风能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电能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能可以源源不断的得到，是可再生能源；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能是必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一次能源的消耗才能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得的，所以称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二次能源。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源源不断的从自然界得到的能源叫可再生能源；短期内不能从自然界得到</w:t>
      </w:r>
      <w:r>
        <w:rPr>
          <w:rFonts w:ascii="PMingLiU" w:eastAsia="PMingLiU" w:hAnsi="PMingLiU" w:cs="PMingLiU"/>
          <w:kern w:val="0"/>
          <w:sz w:val="24"/>
          <w:szCs w:val="24"/>
        </w:rPr>
        <w:t>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充的能源叫不可再生能源。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一次能源是指可以从自然界直接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取的能源。如化石能源、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能、水能等；二次能源是指无法从自然界直接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取，必</w:t>
      </w:r>
      <w:r>
        <w:rPr>
          <w:rFonts w:ascii="PMingLiU" w:eastAsia="PMingLiU" w:hAnsi="PMingLiU" w:cs="PMingLiU"/>
          <w:kern w:val="0"/>
          <w:sz w:val="24"/>
          <w:szCs w:val="24"/>
        </w:rPr>
        <w:t>须经过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一次能源的消耗才能得到的能源。如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的是可再生能源和不可再生能源的判断，是一道基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凝华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放出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）人工降雨的原理是：干冰升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成小冰粒，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些小冰粒在下落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程中熔化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）从冰箱冷藏室中取出的盒装酸牛奶温度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低，空气中的水蒸气遇到温度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低的酸奶，液化成小水滴附着在酸奶盒上，液化放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；放出。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程叫做凝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程叫做液化，液化放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化的了解情况，物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化到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，要学会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察，解决此</w:t>
      </w:r>
      <w:r>
        <w:rPr>
          <w:rFonts w:ascii="PMingLiU" w:eastAsia="PMingLiU" w:hAnsi="PMingLiU" w:cs="PMingLiU"/>
          <w:kern w:val="0"/>
          <w:sz w:val="24"/>
          <w:szCs w:val="24"/>
        </w:rPr>
        <w:t>类问题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正确判断出物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前后的状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无规则运动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做功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解：在公共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一人吸烟，多人被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法的依据是：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的分子在不停息地做无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，烟分子运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到空气中，周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人会被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冬天手冷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搓手，克服摩擦做功，机械能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是采用做功的方式来增加手的内能。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；做功。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是由大量分子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成的，分子在永不停息地做无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</w:t>
      </w:r>
      <w:r>
        <w:rPr>
          <w:rFonts w:ascii="PMingLiU" w:eastAsia="PMingLiU" w:hAnsi="PMingLiU" w:cs="PMingLiU"/>
          <w:kern w:val="0"/>
          <w:sz w:val="24"/>
          <w:szCs w:val="24"/>
        </w:rPr>
        <w:t>论记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住三句</w:t>
      </w:r>
      <w:r>
        <w:rPr>
          <w:rFonts w:ascii="PMingLiU" w:eastAsia="PMingLiU" w:hAnsi="PMingLiU" w:cs="PMingLiU"/>
          <w:kern w:val="0"/>
          <w:sz w:val="24"/>
          <w:szCs w:val="24"/>
        </w:rPr>
        <w:t>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：物体是由大量分子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成的，分子在永不停息的做无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存在相互的引力和斥力。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要理解做功和改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物体内能是等效的。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2.4   36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路中只有与小灯泡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=3V×0.8A=0.24W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）再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=0.8A+0.4A=1.2A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W=Pt=UIt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</w:t>
      </w:r>
      <w:r>
        <w:rPr>
          <w:rFonts w:ascii="PMingLiU" w:eastAsia="PMingLiU" w:hAnsi="PMingLiU" w:cs="PMingLiU"/>
          <w:kern w:val="0"/>
          <w:sz w:val="24"/>
          <w:szCs w:val="24"/>
        </w:rPr>
        <w:t>经过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W=Pt=UIt=3V×1.2A×10s=36J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路中只有与小灯泡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电压应为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）当再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取信息的能力和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的理解，掌握并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路中各支路两端的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解：物体在斜面上沿斜面向上运动，所以受沿斜面向下的摩擦力，作用点在物体下端与斜面接触处。如图所示：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0" type="#_x0000_t75" style="height:67.5pt;width:128.25pt" coordsize="21600,21600" filled="f">
            <v:imagedata r:id="rId21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摩擦力的方向不一定跟物体运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的方向相反，但一定跟物体相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的方向或</w:t>
      </w:r>
      <w:r>
        <w:rPr>
          <w:rFonts w:ascii="PMingLiU" w:eastAsia="PMingLiU" w:hAnsi="PMingLiU" w:cs="PMingLiU"/>
          <w:kern w:val="0"/>
          <w:sz w:val="24"/>
          <w:szCs w:val="24"/>
        </w:rPr>
        <w:t>趋势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的一般步</w:t>
      </w:r>
      <w:r>
        <w:rPr>
          <w:rFonts w:ascii="PMingLiU" w:eastAsia="PMingLiU" w:hAnsi="PMingLiU" w:cs="PMingLiU"/>
          <w:kern w:val="0"/>
          <w:sz w:val="24"/>
          <w:szCs w:val="24"/>
        </w:rPr>
        <w:t>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：一画</w:t>
      </w:r>
      <w:r>
        <w:rPr>
          <w:rFonts w:ascii="PMingLiU" w:eastAsia="PMingLiU" w:hAnsi="PMingLiU" w:cs="PMingLiU"/>
          <w:kern w:val="0"/>
          <w:sz w:val="24"/>
          <w:szCs w:val="24"/>
        </w:rPr>
        <w:t>简图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二定点，三画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，四画尖，五把力的符号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尖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。按照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，很容易能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画出指定力的示意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是确定摩擦力的方向。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解：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）由题意可得，可燃冰的热值：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  <w:vertAlign w:val="subscript"/>
        </w:rPr>
        <w:t>可燃冰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  <w:vertAlign w:val="subscript"/>
        </w:rPr>
        <w:t>天然气</w:t>
      </w:r>
      <w:r>
        <w:rPr>
          <w:rFonts w:ascii="Times New Roman" w:eastAsia="Times New Roman" w:hAnsi="Times New Roman" w:cs="Times New Roman"/>
          <w:kern w:val="0"/>
          <w:szCs w:val="21"/>
        </w:rPr>
        <w:t>=15×7.0×10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=1.05×10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0.01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eastAsia="宋体" w:hAnsi="宋体" w:cs="宋体"/>
          <w:kern w:val="0"/>
          <w:szCs w:val="21"/>
        </w:rPr>
        <w:t>“可燃冰”完全燃烧放出的热量：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Vq</w:t>
      </w:r>
      <w:r>
        <w:rPr>
          <w:rFonts w:ascii="宋体" w:eastAsia="宋体" w:hAnsi="宋体" w:cs="宋体"/>
          <w:kern w:val="0"/>
          <w:szCs w:val="21"/>
          <w:vertAlign w:val="subscript"/>
        </w:rPr>
        <w:t>可燃冰</w:t>
      </w:r>
      <w:r>
        <w:rPr>
          <w:rFonts w:ascii="Times New Roman" w:eastAsia="Times New Roman" w:hAnsi="Times New Roman" w:cs="Times New Roman"/>
          <w:kern w:val="0"/>
          <w:szCs w:val="21"/>
        </w:rPr>
        <w:t>=0.01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×1.05×10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）由</w:t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num>
            <m:sSub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sSub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</m:den>
        </m:f>
      </m:oMath>
      <w:r>
        <w:rPr>
          <w:rFonts w:ascii="宋体" w:eastAsia="宋体" w:hAnsi="宋体" w:cs="宋体"/>
          <w:kern w:val="0"/>
          <w:szCs w:val="21"/>
        </w:rPr>
        <w:t>得被水吸收的热量：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=η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=90%×1.05×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=9.45×10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Cambria Math" w:eastAsia="Cambria Math" w:hAnsi="Cambria Math" w:cs="Cambria Math"/>
          <w:kern w:val="0"/>
          <w:szCs w:val="21"/>
        </w:rPr>
        <w:t>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可得，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水升高的温度：</w:t>
      </w:r>
      <w:r>
        <w:rPr>
          <w:rFonts w:ascii="Cambria Math" w:eastAsia="Cambria Math" w:hAnsi="Cambria Math" w:cs="Cambria Math"/>
          <w:kern w:val="0"/>
          <w:szCs w:val="21"/>
        </w:rPr>
        <w:t>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sSub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r>
              <m:t>cm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9.45×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num>
          <m:den>
            <m:r>
              <m:t>4.2×</m:t>
            </m:r>
            <m:sSup>
              <m:e>
                <m:r>
                  <m:t>10</m:t>
                </m:r>
              </m:e>
              <m:sup>
                <m:r>
                  <m:t>3</m:t>
                </m:r>
              </m:sup>
            </m:sSup>
            <m:r>
              <m:t>J/(kg</m:t>
            </m:r>
            <m:sSup>
              <m:e>
                <m:r>
                  <m:t>⋅</m:t>
                </m:r>
              </m:e>
              <m:sup>
                <m:r>
                  <m:t>∘</m:t>
                </m:r>
              </m:sup>
            </m:sSup>
            <m:r>
              <m:t>C)×100kg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=22.5</w:t>
      </w:r>
      <w:r>
        <w:rPr>
          <w:rFonts w:ascii="宋体" w:eastAsia="宋体" w:hAnsi="宋体" w:cs="宋体"/>
          <w:kern w:val="0"/>
          <w:szCs w:val="21"/>
        </w:rPr>
        <w:t>℃。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0.1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“可燃冰”完全燃烧放出的热量为</w:t>
      </w:r>
      <w:r>
        <w:rPr>
          <w:rFonts w:ascii="Times New Roman" w:eastAsia="Times New Roman" w:hAnsi="Times New Roman" w:cs="Times New Roman"/>
          <w:kern w:val="0"/>
          <w:szCs w:val="21"/>
        </w:rPr>
        <w:t>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）水升高度的温度是</w:t>
      </w:r>
      <w:r>
        <w:rPr>
          <w:rFonts w:ascii="Times New Roman" w:eastAsia="Times New Roman" w:hAnsi="Times New Roman" w:cs="Times New Roman"/>
          <w:kern w:val="0"/>
          <w:szCs w:val="21"/>
        </w:rPr>
        <w:t>22.5</w:t>
      </w:r>
      <w:r>
        <w:rPr>
          <w:rFonts w:ascii="宋体" w:eastAsia="宋体" w:hAnsi="宋体" w:cs="宋体"/>
          <w:kern w:val="0"/>
          <w:szCs w:val="21"/>
        </w:rPr>
        <w:t>℃。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可燃冰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可燃冰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效率，利用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1" type="#_x0000_t75" style="height:28.5pt;width:21.75pt" coordsize="21600,21600" filled="f">
            <v:imagedata r:id="rId22" o:title=""/>
            <o:lock v:ext="edit" aspectratio="t"/>
            <w10:anchorlock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求被水吸收的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求出水升高的温度。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了燃料完全燃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公式和效率公式的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用，属于常</w:t>
      </w:r>
      <w:r>
        <w:rPr>
          <w:rFonts w:ascii="PMingLiU" w:eastAsia="PMingLiU" w:hAnsi="PMingLiU" w:cs="PMingLiU"/>
          <w:kern w:val="0"/>
          <w:sz w:val="24"/>
          <w:szCs w:val="24"/>
        </w:rPr>
        <w:t>见题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）满载时排水量：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Cs w:val="21"/>
        </w:rPr>
        <w:t>=70000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航母满载时受到的浮力：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处海水产生的压强：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=ρ</w:t>
      </w:r>
      <w:r>
        <w:rPr>
          <w:rFonts w:ascii="宋体" w:eastAsia="宋体" w:hAnsi="宋体" w:cs="宋体"/>
          <w:kern w:val="0"/>
          <w:szCs w:val="21"/>
          <w:vertAlign w:val="subscript"/>
        </w:rPr>
        <w:t>海水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gh</w:t>
      </w:r>
      <w:r>
        <w:rPr>
          <w:rFonts w:ascii="Times New Roman" w:eastAsia="Times New Roman" w:hAnsi="Times New Roman" w:cs="Times New Roman"/>
          <w:kern w:val="0"/>
          <w:szCs w:val="21"/>
        </w:rPr>
        <w:t>=1.0×10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）在水平甲板上，对地面的压力：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=60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站立时着地面积：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=0.04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双脚站立时对甲板的压强：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600N</m:t>
            </m:r>
          </m:num>
          <m:den>
            <m:r>
              <m:t>0.04</m:t>
            </m:r>
            <m:sSup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设计满载排水量约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万吨，那么它满载时受到的浮力是</w:t>
      </w:r>
      <w:r>
        <w:rPr>
          <w:rFonts w:ascii="Times New Roman" w:eastAsia="Times New Roman" w:hAnsi="Times New Roman" w:cs="Times New Roman"/>
          <w:kern w:val="0"/>
          <w:szCs w:val="21"/>
        </w:rPr>
        <w:t>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处海水产生的压强是</w:t>
      </w:r>
      <w:r>
        <w:rPr>
          <w:rFonts w:ascii="Times New Roman" w:eastAsia="Times New Roman" w:hAnsi="Times New Roman" w:cs="Times New Roman"/>
          <w:kern w:val="0"/>
          <w:szCs w:val="21"/>
        </w:rPr>
        <w:t>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）他双脚站立时对甲板的压强是</w:t>
      </w:r>
      <w:r>
        <w:rPr>
          <w:rFonts w:ascii="Times New Roman" w:eastAsia="Times New Roman" w:hAnsi="Times New Roman" w:cs="Times New Roman"/>
          <w:kern w:val="0"/>
          <w:szCs w:val="21"/>
        </w:rPr>
        <w:t>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）知道航母</w:t>
      </w:r>
      <w:r>
        <w:rPr>
          <w:rFonts w:ascii="PMingLiU" w:eastAsia="PMingLiU" w:hAnsi="PMingLiU" w:cs="PMingLiU"/>
          <w:kern w:val="0"/>
          <w:sz w:val="24"/>
          <w:szCs w:val="24"/>
        </w:rPr>
        <w:t>满载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排水量（排开水的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量），利用阿基米德原理求</w:t>
      </w:r>
      <w:r>
        <w:rPr>
          <w:rFonts w:ascii="PMingLiU" w:eastAsia="PMingLiU" w:hAnsi="PMingLiU" w:cs="PMingLiU"/>
          <w:kern w:val="0"/>
          <w:sz w:val="24"/>
          <w:szCs w:val="24"/>
        </w:rPr>
        <w:t>该舰满载时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所受浮力；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）已知深度，利用液体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）在水平甲板上，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甲板的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的重力，求出站立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的着地面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，再利用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2" type="#_x0000_t75" style="height:25.5pt;width:12.75pt" coordsize="21600,21600" filled="f">
            <v:imagedata r:id="rId23" o:title=""/>
            <o:lock v:ext="edit" aspectratio="t"/>
            <w10:anchorlock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站立</w:t>
      </w:r>
      <w:r>
        <w:rPr>
          <w:rFonts w:ascii="PMingLiU" w:eastAsia="PMingLiU" w:hAnsi="PMingLiU" w:cs="PMingLiU"/>
          <w:kern w:val="0"/>
          <w:sz w:val="24"/>
          <w:szCs w:val="24"/>
        </w:rPr>
        <w:t>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甲板的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是知道在水平地面上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力等于物体重力，最容易出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算，以及排水量的有关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是知道排水量就是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</w:t>
      </w:r>
      <w:r>
        <w:rPr>
          <w:rFonts w:ascii="PMingLiU" w:eastAsia="PMingLiU" w:hAnsi="PMingLiU" w:cs="PMingLiU"/>
          <w:kern w:val="0"/>
          <w:sz w:val="24"/>
          <w:szCs w:val="24"/>
        </w:rPr>
        <w:t>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要知道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浮力等于自身重力。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）小灯泡正常发光时，其实际电压等于额定电压，实际电流等于额定电流，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sSub>
              <m:e>
                <m:r>
                  <m:t>U</m:t>
                </m:r>
              </m:e>
              <m:sub>
                <m:r>
                  <m:t>L</m:t>
                </m:r>
              </m:sub>
            </m:sSub>
          </m:num>
          <m:den>
            <m:sSub>
              <m:e>
                <m:r>
                  <m:t>I</m:t>
                </m:r>
              </m:e>
              <m:sub>
                <m:r>
                  <m:t>L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2.5V</m:t>
            </m:r>
          </m:num>
          <m:den>
            <m:r>
              <m:t>0.5A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=5Ω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都断开时，电路简化如图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所示：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3" type="#_x0000_t75" style="height:97.5pt;width:135.75pt" coordsize="21600,21600" filled="f">
            <v:imagedata r:id="rId24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串联，小灯泡正常发光，故实际电流等于额定电流，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电路电流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电源电压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eastAsia="宋体" w:hAns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IR</w:t>
      </w:r>
      <w:r>
        <w:rPr>
          <w:rFonts w:ascii="宋体" w:eastAsia="宋体" w:hAns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  <w:vertAlign w:val="subscript"/>
        </w:rPr>
        <w:t>灯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25Ω+5Ω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都闭合时，电路简化如图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所示：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4" type="#_x0000_t75" style="height:97.5pt;width:135.75pt" coordsize="21600,21600" filled="f">
            <v:imagedata r:id="rId25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并联，电流表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测干路电流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  <w:vertAlign w:val="subscript"/>
        </w:rPr>
        <w:t>并</w:t>
      </w:r>
      <w:r>
        <w:rPr>
          <w:rFonts w:ascii="宋体" w:eastAsia="宋体" w:hAnsi="宋体" w:cs="宋体"/>
          <w:kern w:val="0"/>
          <w:szCs w:val="21"/>
          <w:vertAlign w:val="subscript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sSub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sSub>
              <m:e>
                <m:r>
                  <m:t>R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15V</m:t>
            </m:r>
          </m:num>
          <m:den>
            <m:r>
              <m:t>25Ω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sSub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e>
                <m:r>
                  <m:t>I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sSub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e>
                <m:r>
                  <m:t>I</m:t>
                </m:r>
              </m:e>
              <m:sub>
                <m:r>
                  <m:rPr>
                    <m:sty m:val="p"/>
                  </m:rPr>
                  <m:t>并</m:t>
                </m:r>
              </m:sub>
            </m:sSub>
            <m:r>
              <m:t>−</m:t>
            </m:r>
            <m:sSub>
              <m:e>
                <m:r>
                  <m:t>I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num>
            <m:r>
              <m:t>15V</m:t>
            </m:r>
          </m:num>
          <m:den>
            <m:r>
              <m:t>0.9A−0.6A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=50Ω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）小灯泡正常发光时的电阻是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的阻值为</w:t>
      </w:r>
      <w:r>
        <w:rPr>
          <w:rFonts w:ascii="Times New Roman" w:eastAsia="Times New Roman" w:hAnsi="Times New Roman" w:cs="Times New Roman"/>
          <w:kern w:val="0"/>
          <w:szCs w:val="21"/>
        </w:rPr>
        <w:t>50Ω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实际电压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实际电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5" type="#_x0000_t75" style="height:25.5pt;width:12.75pt" coordsize="21600,21600" filled="f">
            <v:imagedata r:id="rId26" o:title=""/>
            <o:lock v:ext="edit" aspectratio="t"/>
            <w10:anchorlock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求解；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</w:t>
      </w:r>
      <w:r>
        <w:rPr>
          <w:rFonts w:ascii="PMingLiU" w:eastAsia="PMingLiU" w:hAnsi="PMingLiU" w:cs="PMingLiU"/>
          <w:kern w:val="0"/>
          <w:sz w:val="24"/>
          <w:szCs w:val="24"/>
        </w:rPr>
        <w:t>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合欧姆定律解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要求我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掌握欧姆定律及功率的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算公式，理解串并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于由开关的断开与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合引起的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化要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真分析，会</w:t>
      </w:r>
      <w:r>
        <w:rPr>
          <w:rFonts w:ascii="PMingLiU" w:eastAsia="PMingLiU" w:hAnsi="PMingLiU" w:cs="PMingLiU"/>
          <w:kern w:val="0"/>
          <w:sz w:val="24"/>
          <w:szCs w:val="24"/>
        </w:rPr>
        <w:t>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解：先作出端点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关于平面镜的对称点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′、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′，用虚线连接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′、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′即为物体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的像，如图所示：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6" type="#_x0000_t75" style="height:88.5pt;width:121.5pt" coordsize="21600,21600" filled="f">
            <v:imagedata r:id="rId27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成像的特点是：像与物关于平面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称，可以先作出物体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中，若作出物体在平面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中所成的像，要先根据像与物关于平面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称，先作出端点和关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点的像点，再用虚</w:t>
      </w:r>
      <w:r>
        <w:rPr>
          <w:rFonts w:ascii="PMingLiU" w:eastAsia="PMingLiU" w:hAnsi="PMingLiU" w:cs="PMingLiU"/>
          <w:kern w:val="0"/>
          <w:sz w:val="24"/>
          <w:szCs w:val="24"/>
        </w:rPr>
        <w:t>线连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接各点即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物体的像。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37.6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的液柱在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38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+6×0.1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=37.6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37.6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42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，最小分度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，由此可以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使用温度</w:t>
      </w:r>
      <w:r>
        <w:rPr>
          <w:rFonts w:ascii="PMingLiU" w:eastAsia="PMingLiU" w:hAnsi="PMingLiU" w:cs="PMingLiU"/>
          <w:kern w:val="0"/>
          <w:sz w:val="24"/>
          <w:szCs w:val="24"/>
        </w:rPr>
        <w:t>计时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的量程和最小分度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要与温度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中液体柱的上表面相平。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入射角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反射角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远离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不能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同一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漫反射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与垂直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与垂直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）由表中数据可知，多次改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的方向，反射角始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等于入射角；当入射角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，反射角也增大，故光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OF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）当两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板在一个平面内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，看以看到入射光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向后折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一个角度后，看不到反射光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在同一个平面内。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）从教室各个方向都能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察到粗糙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板表面反射的光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光照到上面是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生了漫反射。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）入射角；反射角；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）等于；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）不能；同一；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）漫反射。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入射角；反射光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）根据表中数据可得出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行分析，使光屏不在一个平面内，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）漫反射和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面反射的特点，以及根据不同的情况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用于生活中的不同的地方。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实验题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是中考中必不可少的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目，要加</w:t>
      </w:r>
      <w:r>
        <w:rPr>
          <w:rFonts w:ascii="PMingLiU" w:eastAsia="PMingLiU" w:hAnsi="PMingLiU" w:cs="PMingLiU"/>
          <w:kern w:val="0"/>
          <w:sz w:val="24"/>
          <w:szCs w:val="24"/>
        </w:rPr>
        <w:t>强实验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教学，引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中分析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归纳总结规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律。培养学生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察、分析、概括能力，本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了研究光的反射定律的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温度计玻璃泡碰到了烧杯底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   </w:t>
      </w:r>
      <w:r>
        <w:rPr>
          <w:rFonts w:ascii="宋体" w:eastAsia="宋体" w:hAnsi="宋体" w:cs="宋体"/>
          <w:kern w:val="0"/>
          <w:szCs w:val="21"/>
        </w:rPr>
        <w:t>变大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吸热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98   </w:t>
      </w:r>
      <w:r>
        <w:rPr>
          <w:rFonts w:ascii="宋体" w:eastAsia="宋体" w:hAnsi="宋体" w:cs="宋体"/>
          <w:kern w:val="0"/>
          <w:szCs w:val="21"/>
        </w:rPr>
        <w:t>小于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继续吸热但温度保持不变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察甲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中有的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玻璃泡碰到了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乙是小天三次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察温度</w:t>
      </w:r>
      <w:r>
        <w:rPr>
          <w:rFonts w:ascii="PMingLiU" w:eastAsia="PMingLiU" w:hAnsi="PMingLiU" w:cs="PMingLiU"/>
          <w:kern w:val="0"/>
          <w:sz w:val="24"/>
          <w:szCs w:val="24"/>
        </w:rPr>
        <w:t>计读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眼睛的位置，其中正确的是</w:t>
      </w:r>
      <w:r>
        <w:rPr>
          <w:rFonts w:ascii="PMingLiU" w:eastAsia="PMingLiU" w:hAnsi="PMingLiU" w:cs="PMingLiU"/>
          <w:kern w:val="0"/>
          <w:sz w:val="24"/>
          <w:szCs w:val="24"/>
        </w:rPr>
        <w:t>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与刻度相平的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，整个容器内水温相同，气泡上升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程中，不断有水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水蒸气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入气泡，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生的气泡体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示数不再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化，但需要酒精灯持</w:t>
      </w:r>
      <w:r>
        <w:rPr>
          <w:rFonts w:ascii="PMingLiU" w:eastAsia="PMingLiU" w:hAnsi="PMingLiU" w:cs="PMingLiU"/>
          <w:kern w:val="0"/>
          <w:sz w:val="24"/>
          <w:szCs w:val="24"/>
        </w:rPr>
        <w:t>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明液体在沸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，可知水的沸点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98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的降低而降低，由此可知此</w:t>
      </w:r>
      <w:r>
        <w:rPr>
          <w:rFonts w:ascii="PMingLiU" w:eastAsia="PMingLiU" w:hAnsi="PMingLiU" w:cs="PMingLiU"/>
          <w:kern w:val="0"/>
          <w:sz w:val="24"/>
          <w:szCs w:val="24"/>
        </w:rPr>
        <w:t>时实验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室内的气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小于一个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）从表格中数据及沸</w:t>
      </w:r>
      <w:r>
        <w:rPr>
          <w:rFonts w:ascii="PMingLiU" w:eastAsia="PMingLiU" w:hAnsi="PMingLiU" w:cs="PMingLiU"/>
          <w:kern w:val="0"/>
          <w:sz w:val="24"/>
          <w:szCs w:val="24"/>
        </w:rPr>
        <w:t>腾图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象可以看出，水沸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的特点是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玻璃泡碰到了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杯底；（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98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；小于；（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量温度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，玻璃泡不能碰到容器底或容器壁；利用外焰在正下方加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杯下方必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加石棉网防止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杯炸裂；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眼睛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于刻度相平；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前，下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的水温度高于上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水温度，气泡上升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程中，气泡内的水蒸气遇冷液化成小水珠，气泡越来越小；水沸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，整个容器内水温相同，气泡上升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程中，不断有水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水蒸气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入气泡，气泡越来越大；水沸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的特点是吸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，可知水的沸点，液体的沸点随气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的降低而降低，可知此</w:t>
      </w:r>
      <w:r>
        <w:rPr>
          <w:rFonts w:ascii="PMingLiU" w:eastAsia="PMingLiU" w:hAnsi="PMingLiU" w:cs="PMingLiU"/>
          <w:kern w:val="0"/>
          <w:sz w:val="24"/>
          <w:szCs w:val="24"/>
        </w:rPr>
        <w:t>时实验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室内的气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小于一个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）掌握水沸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的特点，知道水沸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探究的是水的沸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，涉及到的知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点有温度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制、气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与沸点的关系等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目，全面掌握基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eastAsia="宋体" w:hAnsi="宋体" w:cs="宋体"/>
          <w:color w:val="3333FF"/>
          <w:kern w:val="0"/>
          <w:szCs w:val="21"/>
        </w:rPr>
        <w:t>【答案】</w:t>
      </w:r>
      <w:r>
        <w:rPr>
          <w:rFonts w:ascii="宋体" w:eastAsia="宋体" w:hAnsi="宋体" w:cs="宋体"/>
          <w:kern w:val="0"/>
          <w:szCs w:val="21"/>
        </w:rPr>
        <w:t>高度差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不漏气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深度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液体密度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④⑤⑥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同种液体中，深度越深，压强越大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eastAsia="宋体" w:hAnsi="宋体" w:cs="宋体"/>
          <w:kern w:val="0"/>
          <w:szCs w:val="21"/>
        </w:rPr>
        <w:t>同种液体中，同一深度处，液体各个方向压强相等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形管中液面的高度差来反映来反映被</w:t>
      </w:r>
      <w:r>
        <w:rPr>
          <w:rFonts w:ascii="PMingLiU" w:eastAsia="PMingLiU" w:hAnsi="PMingLiU" w:cs="PMingLiU"/>
          <w:kern w:val="0"/>
          <w:sz w:val="24"/>
          <w:szCs w:val="24"/>
        </w:rPr>
        <w:t>测压强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的大小；使用前</w:t>
      </w:r>
      <w:r>
        <w:rPr>
          <w:rFonts w:ascii="PMingLiU" w:eastAsia="PMingLiU" w:hAnsi="PMingLiU" w:cs="PMingLiU"/>
          <w:kern w:val="0"/>
          <w:sz w:val="24"/>
          <w:szCs w:val="24"/>
        </w:rPr>
        <w:t>应检查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装置是否漏气，方法是用手</w:t>
      </w:r>
      <w:r>
        <w:rPr>
          <w:rFonts w:ascii="PMingLiU" w:eastAsia="PMingLiU" w:hAnsi="PMingLiU" w:cs="PMingLiU"/>
          <w:kern w:val="0"/>
          <w:sz w:val="24"/>
          <w:szCs w:val="24"/>
        </w:rPr>
        <w:t>轻轻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几下橡皮膜，如果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形管中的液体能灵活升降，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明装置不漏气；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得，液体深度相同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，液体密度越大，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型管左右两管液面差越大，液体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越大。所以液体深度相同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，液体的密度越大，液体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得，液体密度一定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，液体越深，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型管左右两管液面差越大，液体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越大。所以液体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跟液体深度有关。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①③④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得，液体深度相同，密度相同，方向不同，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型管左右两管液面相平，液体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相同。所以相同深度，同种液体向各个方向的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）高度差；不漏气；（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）密度；深度；液体密度；（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；同种液体中，深度越深，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）同种液体中，同一深度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，液体各个方向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形管中液面的高度差来反映来反映被</w:t>
      </w:r>
      <w:r>
        <w:rPr>
          <w:rFonts w:ascii="PMingLiU" w:eastAsia="PMingLiU" w:hAnsi="PMingLiU" w:cs="PMingLiU"/>
          <w:kern w:val="0"/>
          <w:sz w:val="24"/>
          <w:szCs w:val="24"/>
        </w:rPr>
        <w:t>测压强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的大小；使用前</w:t>
      </w:r>
      <w:r>
        <w:rPr>
          <w:rFonts w:ascii="PMingLiU" w:eastAsia="PMingLiU" w:hAnsi="PMingLiU" w:cs="PMingLiU"/>
          <w:kern w:val="0"/>
          <w:sz w:val="24"/>
          <w:szCs w:val="24"/>
        </w:rPr>
        <w:t>应检查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装置是否漏气，方法是用手</w:t>
      </w:r>
      <w:r>
        <w:rPr>
          <w:rFonts w:ascii="PMingLiU" w:eastAsia="PMingLiU" w:hAnsi="PMingLiU" w:cs="PMingLiU"/>
          <w:kern w:val="0"/>
          <w:sz w:val="24"/>
          <w:szCs w:val="24"/>
        </w:rPr>
        <w:t>轻轻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几下橡皮膜，如果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形管中的液体能灵活升降，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明装置不漏气；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大，由于深度、方向一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大是密度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大，由于密度、方向一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大是深度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Cambria Math" w:eastAsia="Cambria Math" w:hAnsi="Cambria Math" w:cs="Cambria Math"/>
          <w:kern w:val="0"/>
          <w:sz w:val="24"/>
          <w:szCs w:val="24"/>
        </w:rPr>
        <w:t>①③④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的液面高度差相等，即液体内部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，由于密度、深度一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与方向无关。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大小的影响因素，利用控制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量法探究液体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</w:p>
    <w:sectPr>
      <w:footerReference w:type="even" r:id="rId28"/>
      <w:footerReference w:type="default" r:id="rId29"/>
      <w:pgSz w:w="23811" w:h="16838" w:orient="landscape"/>
      <w:pgMar w:top="900" w:right="1997" w:bottom="900" w:left="1997" w:header="500" w:footer="500" w:gutter="0"/>
      <w:cols w:num="2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table" w:styleId="TableGrid">
    <w:name w:val="Table Grid"/>
    <w:basedOn w:val="TableNormal"/>
    <w:uiPriority w:val="59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mbria Math" w:eastAsia="宋体" w:hAnsi="宋体" w:cs="Cambria Math"/>
    </w:r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7F7F7F" w:themeColor="text1" w:themeTint="7F"/>
    </w:rPr>
  </w:style>
  <w:style w:type="character" w:customStyle="1" w:styleId="latexlinear">
    <w:name w:val="latex_linear"/>
    <w:basedOn w:val="DefaultParagraphFont"/>
  </w:style>
  <w:style w:type="table" w:customStyle="1" w:styleId="edittable">
    <w:name w:val="edit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footer" Target="footer1.xml" /><Relationship Id="rId29" Type="http://schemas.openxmlformats.org/officeDocument/2006/relationships/footer" Target="foot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2011-01-13T09:46:00Z</dcterms:created>
  <dcterms:modified xsi:type="dcterms:W3CDTF">2019-04-18T01:53:13Z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