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59" w:rsidRPr="000A7AE1" w:rsidRDefault="00C65747" w:rsidP="000A7AE1">
      <w:pPr>
        <w:pStyle w:val="a3"/>
        <w:ind w:firstLineChars="200" w:firstLine="560"/>
        <w:jc w:val="center"/>
        <w:rPr>
          <w:rFonts w:ascii="黑体" w:eastAsia="黑体" w:hAnsi="黑体" w:cs="Times New Roman"/>
          <w:b/>
          <w:sz w:val="28"/>
        </w:rPr>
      </w:pPr>
      <w:r w:rsidRPr="00C65747">
        <w:rPr>
          <w:rFonts w:ascii="黑体" w:eastAsia="黑体" w:hAnsi="黑体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57pt;margin-top:819pt;width:35pt;height:21pt;z-index:251658240;mso-position-horizontal-relative:page;mso-position-vertical-relative:top-margin-area">
            <v:imagedata r:id="rId7" o:title=""/>
            <w10:wrap anchorx="page"/>
          </v:shape>
        </w:pict>
      </w:r>
      <w:bookmarkStart w:id="0" w:name="_GoBack"/>
      <w:bookmarkEnd w:id="0"/>
      <w:r w:rsidR="000A7AE1" w:rsidRPr="000A7AE1">
        <w:rPr>
          <w:rFonts w:ascii="黑体" w:eastAsia="黑体" w:hAnsi="黑体" w:cs="Times New Roman" w:hint="eastAsia"/>
          <w:sz w:val="28"/>
        </w:rPr>
        <w:t>2019届人教版物理中考复习专项测试试题：第二十讲 信息的传递能源与可持续发展</w:t>
      </w:r>
    </w:p>
    <w:p w:rsidR="00032F59" w:rsidRDefault="00032F59">
      <w:pPr>
        <w:pStyle w:val="a3"/>
        <w:ind w:firstLineChars="200" w:firstLine="420"/>
        <w:rPr>
          <w:rFonts w:hAnsi="宋体" w:cs="宋体"/>
        </w:rPr>
      </w:pPr>
    </w:p>
    <w:p w:rsidR="00032F59" w:rsidRDefault="00C65747" w:rsidP="000A7AE1">
      <w:pPr>
        <w:pStyle w:val="a3"/>
        <w:ind w:firstLineChars="200" w:firstLine="4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 w:rsidR="00670E44">
        <w:rPr>
          <w:rFonts w:ascii="Times New Roman" w:hAnsi="Times New Roman" w:cs="Times New Roman" w:hint="eastAsia"/>
          <w:b/>
        </w:rPr>
        <w:instrText>INCLUDEPICTURE"</w:instrText>
      </w:r>
      <w:r w:rsidR="00670E44">
        <w:rPr>
          <w:rFonts w:ascii="Times New Roman" w:hAnsi="Times New Roman" w:cs="Times New Roman" w:hint="eastAsia"/>
          <w:b/>
        </w:rPr>
        <w:instrText>考点</w:instrText>
      </w:r>
      <w:r w:rsidR="00670E44">
        <w:rPr>
          <w:rFonts w:ascii="Times New Roman" w:hAnsi="Times New Roman" w:cs="Times New Roman" w:hint="eastAsia"/>
          <w:b/>
        </w:rPr>
        <w:instrText>.EPS"</w:instrText>
      </w:r>
      <w:r>
        <w:rPr>
          <w:rFonts w:ascii="Times New Roman" w:hAnsi="Times New Roman" w:cs="Times New Roman"/>
          <w:b/>
        </w:rPr>
        <w:fldChar w:fldCharType="separate"/>
      </w:r>
      <w:r w:rsidR="00670E44">
        <w:rPr>
          <w:rFonts w:ascii="Times New Roman" w:hAnsi="Times New Roman" w:cs="Times New Roman" w:hint="eastAsia"/>
          <w:b/>
          <w:noProof/>
        </w:rPr>
        <w:drawing>
          <wp:inline distT="0" distB="0" distL="114300" distR="114300">
            <wp:extent cx="1662430" cy="440690"/>
            <wp:effectExtent l="0" t="0" r="13970" b="17145"/>
            <wp:docPr id="2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fldChar w:fldCharType="end"/>
      </w:r>
    </w:p>
    <w:p w:rsidR="00032F59" w:rsidRDefault="00670E44" w:rsidP="000A7AE1">
      <w:pPr>
        <w:pStyle w:val="a3"/>
        <w:ind w:firstLineChars="200" w:firstLine="422"/>
        <w:rPr>
          <w:rFonts w:hAnsi="宋体" w:cs="宋体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114300" distR="114300">
            <wp:extent cx="540385" cy="149860"/>
            <wp:effectExtent l="0" t="0" r="12065" b="2540"/>
            <wp:docPr id="1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电磁波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</w:t>
      </w:r>
      <w:r>
        <w:rPr>
          <w:rFonts w:hAnsi="宋体" w:cs="宋体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绥化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信息技术高速发展的今天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通过手机扫描二维码进入相关公众网页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已成为人们获取信息的一种方法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手机扫描二维码是一种短距离通信的无线电技术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它是利用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来传递信息的。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能源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可以直接从自然界获得的能源叫一次能源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必须通过消耗一次能源才能获得的能源叫二次能源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石油、风能、天然气、煤、电能等能源中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属于二次能源的是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淮安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人类社会的进步与能源的利用息息相关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下列能源中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属于可再生能源的</w:t>
      </w:r>
      <w:r>
        <w:rPr>
          <w:rFonts w:ascii="Times New Roman" w:hAnsi="Times New Roman" w:cs="Times New Roman" w:hint="eastAsia"/>
        </w:rPr>
        <w:t>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天然气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．太阳能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．核能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．石油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核能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烟台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核能的释放有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两种方式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太阳能的产生是通过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方式。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绵阳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目前世界上很多国家把核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2720" cy="20320"/>
            <wp:effectExtent l="0" t="0" r="0" b="0"/>
            <wp:docPr id="28" name="图片 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能发电当作解决能源危机的主要措施。下列关于核能的认识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核能是可再生能源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核能发电是利用原子核裂变释放的核能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核能发电是利用原子核聚变或裂变释放的核能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核能发电释放核能的过程与原子弹爆炸释放核能的过程相同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太阳能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鄂尔多斯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近几年我市蔬菜价格逐年攀升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但种植蔬菜的大棚逐年减少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小刚想利用所学的知识对大棚进行节能改造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查询资料可知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本地区冬季太阳能集热管每平方米</w:t>
      </w:r>
      <w:r>
        <w:rPr>
          <w:rFonts w:ascii="Times New Roman" w:hAnsi="Times New Roman" w:cs="Times New Roman"/>
        </w:rPr>
        <w:lastRenderedPageBreak/>
        <w:t>面积上平均每天可接收的太阳能是</w:t>
      </w:r>
      <w:r>
        <w:rPr>
          <w:rFonts w:ascii="Times New Roman" w:hAnsi="Times New Roman" w:cs="Times New Roman" w:hint="eastAsia"/>
        </w:rPr>
        <w:t>1.7</w:t>
      </w:r>
      <w:r>
        <w:rPr>
          <w:rFonts w:hAnsi="宋体" w:cs="Times New Roman" w:hint="eastAsia"/>
        </w:rPr>
        <w:t>×</w:t>
      </w:r>
      <w:r>
        <w:rPr>
          <w:rFonts w:ascii="Times New Roman" w:hAnsi="Times New Roman" w:cs="Times New Roman" w:hint="eastAsia"/>
        </w:rPr>
        <w:t>107 J</w:t>
      </w:r>
      <w:r>
        <w:rPr>
          <w:rFonts w:ascii="Times New Roman" w:hAnsi="Times New Roman" w:cs="Times New Roman"/>
        </w:rPr>
        <w:t>。用</w:t>
      </w:r>
      <w:r>
        <w:rPr>
          <w:rFonts w:ascii="Times New Roman" w:hAnsi="Times New Roman" w:cs="Times New Roman"/>
        </w:rPr>
        <w:t>300 m</w:t>
      </w:r>
      <w:r>
        <w:rPr>
          <w:rFonts w:ascii="Times New Roman" w:hAnsi="Times New Roman" w:cs="Times New Roman" w:hint="eastAsia"/>
          <w:vertAlign w:val="superscript"/>
        </w:rPr>
        <w:t>2</w:t>
      </w:r>
      <w:r>
        <w:rPr>
          <w:rFonts w:ascii="Times New Roman" w:hAnsi="Times New Roman" w:cs="Times New Roman"/>
        </w:rPr>
        <w:t>集热管接收的太阳能代替煤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煤的热值是</w:t>
      </w:r>
      <w:r>
        <w:rPr>
          <w:rFonts w:ascii="Times New Roman" w:hAnsi="Times New Roman" w:cs="Times New Roman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7</w:t>
      </w:r>
      <w:r>
        <w:rPr>
          <w:rFonts w:ascii="Times New Roman" w:hAnsi="Times New Roman" w:cs="Times New Roman" w:hint="eastAsia"/>
        </w:rPr>
        <w:t xml:space="preserve"> J/kg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平均一个星期可节约煤</w:t>
      </w:r>
      <w:r>
        <w:rPr>
          <w:rFonts w:ascii="Times New Roman" w:hAnsi="Times New Roman" w:cs="Times New Roman"/>
        </w:rPr>
        <w:t>________t(</w:t>
      </w:r>
      <w:r>
        <w:rPr>
          <w:rFonts w:ascii="Times New Roman" w:hAnsi="Times New Roman" w:cs="Times New Roman"/>
        </w:rPr>
        <w:t>煤完全燃烧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。太阳能为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一次能源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二次能源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23265" cy="440690"/>
            <wp:effectExtent l="0" t="0" r="635" b="1651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 r:link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4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题图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全椒一模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如图所示的是一种新型薄膜太阳能电池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厚度只有几微米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可弯曲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 xml:space="preserve">1 g </w:t>
      </w:r>
      <w:r>
        <w:rPr>
          <w:rFonts w:ascii="Times New Roman" w:hAnsi="Times New Roman" w:cs="Times New Roman"/>
        </w:rPr>
        <w:t>薄膜太阳能电池</w:t>
      </w:r>
      <w:r>
        <w:rPr>
          <w:rFonts w:ascii="Times New Roman" w:hAnsi="Times New Roman" w:cs="Times New Roman"/>
        </w:rPr>
        <w:t>1 h</w:t>
      </w:r>
      <w:r>
        <w:rPr>
          <w:rFonts w:ascii="Times New Roman" w:hAnsi="Times New Roman" w:cs="Times New Roman"/>
        </w:rPr>
        <w:t>可提供</w:t>
      </w:r>
      <w:r>
        <w:rPr>
          <w:rFonts w:ascii="Times New Roman" w:hAnsi="Times New Roman" w:cs="Times New Roman"/>
        </w:rPr>
        <w:t>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 w:hint="eastAsia"/>
        </w:rPr>
        <w:t xml:space="preserve"> kW</w:t>
      </w:r>
      <w:r>
        <w:rPr>
          <w:rFonts w:ascii="Times New Roman" w:hAnsi="Times New Roman" w:cs="Times New Roman" w:hint="eastAsia"/>
        </w:rPr>
        <w:t>·</w:t>
      </w:r>
      <w:r>
        <w:rPr>
          <w:rFonts w:ascii="Times New Roman" w:hAnsi="Times New Roman" w:cs="Times New Roman" w:hint="eastAsia"/>
        </w:rPr>
        <w:t>h</w:t>
      </w:r>
      <w:r>
        <w:rPr>
          <w:rFonts w:ascii="Times New Roman" w:hAnsi="Times New Roman" w:cs="Times New Roman"/>
        </w:rPr>
        <w:t>的电能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它可以贴在玻璃上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制成太阳能发电窗户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太阳能是不可再生能源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太阳能从太阳传递到薄膜电池上没有能量损失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薄膜太阳能电池将电能直接转化为光能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1 g</w:t>
      </w:r>
      <w:r>
        <w:rPr>
          <w:rFonts w:ascii="Times New Roman" w:hAnsi="Times New Roman" w:cs="Times New Roman"/>
        </w:rPr>
        <w:t>薄膜太阳能电池</w:t>
      </w:r>
      <w:r>
        <w:rPr>
          <w:rFonts w:ascii="Times New Roman" w:hAnsi="Times New Roman" w:cs="Times New Roman"/>
        </w:rPr>
        <w:t>1 h</w:t>
      </w:r>
      <w:r>
        <w:rPr>
          <w:rFonts w:ascii="Times New Roman" w:hAnsi="Times New Roman" w:cs="Times New Roman"/>
        </w:rPr>
        <w:t>可提供</w:t>
      </w:r>
      <w:r>
        <w:rPr>
          <w:rFonts w:ascii="Times New Roman" w:hAnsi="Times New Roman" w:cs="Times New Roman"/>
        </w:rPr>
        <w:t>2.16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 w:hint="eastAsia"/>
          <w:vertAlign w:val="superscript"/>
        </w:rPr>
        <w:t>4</w:t>
      </w:r>
      <w:r>
        <w:rPr>
          <w:rFonts w:ascii="Times New Roman" w:hAnsi="Times New Roman" w:cs="Times New Roman" w:hint="eastAsia"/>
        </w:rPr>
        <w:t xml:space="preserve"> J</w:t>
      </w:r>
      <w:r>
        <w:rPr>
          <w:rFonts w:ascii="Times New Roman" w:hAnsi="Times New Roman" w:cs="Times New Roman"/>
        </w:rPr>
        <w:t>的电能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能量的转移与转化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内江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不同能量之间可以相互转化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在转化的过程中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能量的总量保持</w:t>
      </w:r>
      <w:r>
        <w:rPr>
          <w:rFonts w:ascii="Times New Roman" w:hAnsi="Times New Roman" w:cs="Times New Roman" w:hint="eastAsia"/>
        </w:rPr>
        <w:t>________</w:t>
      </w:r>
      <w:r>
        <w:rPr>
          <w:rFonts w:ascii="Times New Roman" w:hAnsi="Times New Roman" w:cs="Times New Roman"/>
        </w:rPr>
        <w:t>。除此之外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能量的转化还存在一定的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性。</w:t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930910" cy="806450"/>
            <wp:effectExtent l="0" t="0" r="2540" b="1270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 r:link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题图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</w:t>
      </w:r>
      <w:r>
        <w:rPr>
          <w:rFonts w:ascii="Times New Roman" w:eastAsia="华文新魏" w:hAnsi="Times New Roman" w:cs="Times New Roman"/>
        </w:rPr>
        <w:t>春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瑶海区期末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如图所示的是一顶太阳能风扇凉帽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凉帽的顶部装有一个太阳能电池板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帽檐装有一个小型电风扇。电池板在太阳光的照射下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将太阳能转化为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驱动电风扇工作。电风扇工作时的</w:t>
      </w:r>
      <w:r>
        <w:rPr>
          <w:rFonts w:ascii="Times New Roman" w:hAnsi="Times New Roman" w:cs="Times New Roman" w:hint="eastAsia"/>
        </w:rPr>
        <w:t>电压为</w:t>
      </w:r>
      <w:r>
        <w:rPr>
          <w:rFonts w:ascii="Times New Roman" w:hAnsi="Times New Roman" w:cs="Times New Roman"/>
        </w:rPr>
        <w:t>1.2 V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电流为</w:t>
      </w:r>
      <w:r>
        <w:rPr>
          <w:rFonts w:ascii="Times New Roman" w:hAnsi="Times New Roman" w:cs="Times New Roman"/>
        </w:rPr>
        <w:t>50 mA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若电风扇正常工作了</w:t>
      </w:r>
      <w:r>
        <w:rPr>
          <w:rFonts w:ascii="Times New Roman" w:hAnsi="Times New Roman" w:cs="Times New Roman"/>
        </w:rPr>
        <w:t>1 h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电流做功为</w:t>
      </w:r>
      <w:r>
        <w:rPr>
          <w:rFonts w:ascii="Times New Roman" w:hAnsi="Times New Roman" w:cs="Times New Roman"/>
        </w:rPr>
        <w:t>________J</w:t>
      </w:r>
      <w:r>
        <w:rPr>
          <w:rFonts w:ascii="Times New Roman" w:hAnsi="Times New Roman" w:cs="Times New Roman"/>
        </w:rPr>
        <w:t>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颍泉区二模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下列关于能量转化的说法中正确的是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跳伞运动员在空中匀速下落过程中是将重力势能转化为动能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拉弓射箭过程是将动能转化为弹性势能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给电池充电是将化学能转化为电能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核电站发电是将核能转化为电能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40385" cy="149860"/>
            <wp:effectExtent l="0" t="0" r="12065" b="254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 r:link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38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能源与可持续发展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淮安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下列能源的大量使用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会造成空气污染加剧的是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天然气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．地热能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．太阳能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．风能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十九大报告为未来中国的生态文明建设和绿色发展指明了方向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规划了路线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从生活中的小事做起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以下行为中不</w:t>
      </w:r>
      <w:r>
        <w:rPr>
          <w:rFonts w:ascii="Times New Roman" w:hAnsi="Times New Roman" w:cs="Times New Roman" w:hint="eastAsia"/>
        </w:rPr>
        <w:t>符合节能减排理念的是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照明用</w:t>
      </w:r>
      <w:r>
        <w:rPr>
          <w:rFonts w:ascii="Times New Roman" w:hAnsi="Times New Roman" w:cs="Times New Roman"/>
        </w:rPr>
        <w:t>LED</w:t>
      </w:r>
      <w:r>
        <w:rPr>
          <w:rFonts w:ascii="Times New Roman" w:hAnsi="Times New Roman" w:cs="Times New Roman"/>
        </w:rPr>
        <w:t>灯代替白炽灯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让电视机长期处于待机状态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夏天空调温度适当调高些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用电动汽车代替燃油汽车</w:t>
      </w:r>
    </w:p>
    <w:p w:rsidR="00032F59" w:rsidRDefault="00C65747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/>
      </w:r>
      <w:r w:rsidR="00670E44">
        <w:rPr>
          <w:rFonts w:ascii="Times New Roman" w:hAnsi="Times New Roman" w:cs="Times New Roman" w:hint="eastAsia"/>
        </w:rPr>
        <w:instrText>INCLUDEPICTURE"</w:instrText>
      </w:r>
      <w:r w:rsidR="00670E44">
        <w:rPr>
          <w:rFonts w:ascii="Times New Roman" w:hAnsi="Times New Roman" w:cs="Times New Roman" w:hint="eastAsia"/>
        </w:rPr>
        <w:instrText>命题</w:instrText>
      </w:r>
      <w:r w:rsidR="00670E44">
        <w:rPr>
          <w:rFonts w:ascii="Times New Roman" w:hAnsi="Times New Roman" w:cs="Times New Roman" w:hint="eastAsia"/>
        </w:rPr>
        <w:instrText>.EPS"</w:instrText>
      </w:r>
      <w:r>
        <w:rPr>
          <w:rFonts w:ascii="Times New Roman" w:hAnsi="Times New Roman" w:cs="Times New Roman"/>
        </w:rPr>
        <w:fldChar w:fldCharType="separate"/>
      </w:r>
      <w:r w:rsidR="00670E44">
        <w:rPr>
          <w:rFonts w:ascii="Times New Roman" w:hAnsi="Times New Roman" w:cs="Times New Roman" w:hint="eastAsia"/>
          <w:noProof/>
        </w:rPr>
        <w:drawing>
          <wp:inline distT="0" distB="0" distL="114300" distR="114300">
            <wp:extent cx="1654175" cy="415925"/>
            <wp:effectExtent l="0" t="0" r="3175" b="3175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" r:link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fldChar w:fldCharType="end"/>
      </w:r>
    </w:p>
    <w:p w:rsidR="00032F59" w:rsidRDefault="00670E44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noProof/>
        </w:rPr>
        <w:drawing>
          <wp:inline distT="0" distB="0" distL="114300" distR="114300">
            <wp:extent cx="481965" cy="149860"/>
            <wp:effectExtent l="0" t="0" r="13335" b="254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" r:link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149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黑体" w:hAnsi="Times New Roman" w:cs="Times New Roman"/>
        </w:rPr>
        <w:t xml:space="preserve">　能量的转化</w:t>
      </w:r>
      <w:r>
        <w:rPr>
          <w:rFonts w:ascii="Times New Roman" w:eastAsia="黑体" w:hAnsi="Times New Roman" w:cs="Times New Roman" w:hint="eastAsia"/>
          <w:color w:val="FFFFFF"/>
          <w:sz w:val="4"/>
        </w:rPr>
        <w:t>[</w:t>
      </w:r>
      <w:r>
        <w:rPr>
          <w:rFonts w:ascii="Times New Roman" w:eastAsia="黑体" w:hAnsi="Times New Roman" w:cs="Times New Roman" w:hint="eastAsia"/>
          <w:color w:val="FFFFFF"/>
          <w:sz w:val="4"/>
        </w:rPr>
        <w:t>来源</w:t>
      </w:r>
      <w:r>
        <w:rPr>
          <w:rFonts w:ascii="Times New Roman" w:eastAsia="黑体" w:hAnsi="Times New Roman" w:cs="Times New Roman" w:hint="eastAsia"/>
          <w:color w:val="FFFFFF"/>
          <w:sz w:val="4"/>
        </w:rPr>
        <w:t>:</w:t>
      </w:r>
      <w:r>
        <w:rPr>
          <w:rFonts w:ascii="Times New Roman" w:eastAsia="黑体" w:hAnsi="Times New Roman" w:cs="Times New Roman" w:hint="eastAsia"/>
          <w:color w:val="FFFFFF"/>
          <w:sz w:val="4"/>
        </w:rPr>
        <w:t>学科网</w:t>
      </w:r>
      <w:r>
        <w:rPr>
          <w:rFonts w:ascii="Times New Roman" w:eastAsia="黑体" w:hAnsi="Times New Roman" w:cs="Times New Roman" w:hint="eastAsia"/>
          <w:color w:val="FFFFFF"/>
          <w:sz w:val="4"/>
        </w:rPr>
        <w:t>]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安徽</w:t>
      </w:r>
      <w:r>
        <w:rPr>
          <w:rFonts w:ascii="Times New Roman" w:eastAsia="华文新魏" w:hAnsi="Times New Roman" w:cs="Times New Roman"/>
        </w:rPr>
        <w:t>·3</w:t>
      </w:r>
      <w:r>
        <w:rPr>
          <w:rFonts w:ascii="Times New Roman" w:eastAsia="华文新魏" w:hAnsi="Times New Roman" w:cs="Times New Roman"/>
        </w:rPr>
        <w:t>分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物体运</w:t>
      </w:r>
      <w:r>
        <w:rPr>
          <w:rFonts w:ascii="Times New Roman" w:hAnsi="Times New Roman" w:cs="Times New Roman" w:hint="eastAsia"/>
        </w:rPr>
        <w:t>动的速度越大，其惯性越大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太阳能电池是把太阳能转化为电能的装置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滑动摩擦力的大小与接触面积的大小有关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在流体中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流速越大的位置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压强越大</w:t>
      </w:r>
    </w:p>
    <w:p w:rsidR="00032F59" w:rsidRDefault="00670E44">
      <w:pPr>
        <w:pStyle w:val="1"/>
        <w:jc w:val="center"/>
      </w:pPr>
      <w:r>
        <w:rPr>
          <w:rFonts w:ascii="Times New Roman" w:hAnsi="Times New Roman" w:cs="Times New Roman"/>
        </w:rPr>
        <w:t>专题强化集训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　能量转化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</w:t>
      </w:r>
      <w:r>
        <w:t>．</w:t>
      </w:r>
      <w:r>
        <w:rPr>
          <w:rFonts w:ascii="Times New Roman" w:eastAsia="华文新魏" w:hAnsi="Times New Roman" w:cs="Times New Roman"/>
        </w:rPr>
        <w:t>(2017·</w:t>
      </w:r>
      <w:r>
        <w:rPr>
          <w:rFonts w:ascii="Times New Roman" w:eastAsia="华文新魏" w:hAnsi="Times New Roman" w:cs="Times New Roman"/>
        </w:rPr>
        <w:t>苏州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自然界的一些生物自身能发光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如萤火虫、水母等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这是生物通过自身化学反应将化学能转化为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能的现象。超导材料在超低温的情况下电阻会突然减小为零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如果用这种材料制成输电线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将有效降低输电过程中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的损耗。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2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通州区一模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冬天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人们用热水袋取暖时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热水的温度会降低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在这种内能转移的过程中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内能总是自动地从高温物体向低温物体转移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而不能自发地从低温物体向高温物体转移。可见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能的转化和转移是有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lastRenderedPageBreak/>
        <w:t>3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河南模拟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我国计划于今年发射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神舟十一号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载人飞船和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天宫二号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空间实验室</w:t>
      </w:r>
      <w:r>
        <w:rPr>
          <w:rFonts w:ascii="Times New Roman" w:hAnsi="Times New Roman" w:cs="Times New Roman" w:hint="eastAsia"/>
        </w:rPr>
        <w:t>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长征五号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和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长征七号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运载火箭也将进行首飞。飞船在升空过程中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它的机械能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；在穿越大气层时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飞船克服摩擦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将部分机械能转化为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株</w:t>
      </w:r>
      <w:r>
        <w:rPr>
          <w:rFonts w:ascii="Times New Roman" w:eastAsia="华文新魏" w:hAnsi="Times New Roman" w:cs="Times New Roman" w:hint="eastAsia"/>
        </w:rPr>
        <w:t>洲</w:t>
      </w:r>
      <w:r>
        <w:rPr>
          <w:rFonts w:ascii="Times New Roman" w:eastAsia="华文新魏" w:hAnsi="Times New Roman" w:cs="Times New Roman" w:hint="eastAsia"/>
        </w:rPr>
        <w:t>)</w:t>
      </w:r>
      <w:r>
        <w:rPr>
          <w:rFonts w:ascii="Times New Roman" w:hAnsi="Times New Roman" w:cs="Times New Roman"/>
        </w:rPr>
        <w:t>智轨列车融合了有轨电车和公共汽车的优势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零排放、无污染。智轨列车的动力系统在输出动力的过程中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电能转化为机械能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．内能转化为机械能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机械能转化为电能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．机械能转化为内能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</w:t>
      </w:r>
      <w:r>
        <w:rPr>
          <w:rFonts w:ascii="Times New Roman" w:eastAsia="华文新魏" w:hAnsi="Times New Roman" w:cs="Times New Roman"/>
        </w:rPr>
        <w:t>秋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桐城校级月考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下列关于能量及其转化的说法中正确的是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物体匀速上升的过程中其</w:t>
      </w:r>
      <w:r>
        <w:rPr>
          <w:rFonts w:ascii="Times New Roman" w:hAnsi="Times New Roman" w:cs="Times New Roman" w:hint="eastAsia"/>
        </w:rPr>
        <w:t>机械能不变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热机的四个冲程中做功冲程将机械能转化成内能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给蓄电池充电将化学能转化成电能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电动机是将电能转化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39700" cy="12700"/>
            <wp:effectExtent l="0" t="0" r="0" b="0"/>
            <wp:docPr id="54" name="图片 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为机械能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</w:t>
      </w:r>
      <w:r>
        <w:rPr>
          <w:rFonts w:ascii="Times New Roman" w:eastAsia="华文新魏" w:hAnsi="Times New Roman" w:cs="Times New Roman"/>
        </w:rPr>
        <w:t>春</w:t>
      </w:r>
      <w:r>
        <w:rPr>
          <w:rFonts w:ascii="Times New Roman" w:eastAsia="华文新魏" w:hAnsi="Times New Roman" w:cs="Times New Roman"/>
        </w:rPr>
        <w:t>·</w:t>
      </w:r>
      <w:r>
        <w:rPr>
          <w:rFonts w:ascii="Times New Roman" w:eastAsia="华文新魏" w:hAnsi="Times New Roman" w:cs="Times New Roman"/>
        </w:rPr>
        <w:t>海南期末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在我国许多地区采用火力发电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在火电站进的是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煤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出的是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电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在这个过程中能量的转化是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</w:t>
      </w:r>
      <w:r>
        <w:rPr>
          <w:rFonts w:ascii="Times New Roman" w:hAnsi="Times New Roman" w:cs="Times New Roman" w:hint="eastAsia"/>
          <w:color w:val="FFFFFF"/>
          <w:sz w:val="4"/>
        </w:rPr>
        <w:t>.</w:t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834640" cy="1288415"/>
            <wp:effectExtent l="0" t="0" r="3810" b="6985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题</w:t>
      </w:r>
      <w:r>
        <w:rPr>
          <w:rFonts w:ascii="Times New Roman" w:hAnsi="Times New Roman" w:cs="Times New Roman" w:hint="eastAsia"/>
        </w:rPr>
        <w:t>图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化学能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重力势能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动能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化学能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内能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机械能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内能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化学能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机械能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机械能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内能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机械能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能量转化是自然界普遍的现象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下列选项中不正确的是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789940" cy="1005840"/>
            <wp:effectExtent l="0" t="0" r="10160" b="381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4" r:link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化学能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电能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05230" cy="955675"/>
            <wp:effectExtent l="0" t="0" r="13970" b="15875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6" r:link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>电能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机械能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263650" cy="1064260"/>
            <wp:effectExtent l="0" t="0" r="12700" b="254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8" r:link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064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,C.</w:t>
      </w:r>
      <w:r>
        <w:rPr>
          <w:rFonts w:ascii="Times New Roman" w:hAnsi="Times New Roman" w:cs="Times New Roman"/>
        </w:rPr>
        <w:t>光能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化学能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30300" cy="1056005"/>
            <wp:effectExtent l="0" t="0" r="12700" b="10795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0" r:link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>机械能</w:t>
      </w:r>
      <w:r>
        <w:rPr>
          <w:rFonts w:hAnsi="宋体" w:cs="Times New Roman"/>
        </w:rPr>
        <w:t>→</w:t>
      </w:r>
      <w:r>
        <w:rPr>
          <w:rFonts w:ascii="Times New Roman" w:hAnsi="Times New Roman" w:cs="Times New Roman"/>
        </w:rPr>
        <w:t>内能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云南一模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太阳能路灯设计优美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为城市增添了亮丽的风景。如图所示的是一款路灯的图片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32130" cy="723265"/>
            <wp:effectExtent l="0" t="0" r="1270" b="635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2" r:link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题图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</w:t>
      </w:r>
      <w:r>
        <w:rPr>
          <w:rFonts w:ascii="Times New Roman" w:hAnsi="Times New Roman" w:cs="Times New Roman" w:hint="eastAsia"/>
        </w:rPr>
        <w:t>阳能电池板把太阳能转化为电能对灯泡供电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太阳能是清洁的可再生能源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灯罩的作用除防尘外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还可以使灯泡发出的光经反射变得柔和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两只灯泡可以用一个开关控制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说明两灯一定是串联连接的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eastAsia="华文新魏" w:hAnsi="Times New Roman" w:cs="Times New Roman"/>
        </w:rPr>
        <w:t>(2018·</w:t>
      </w:r>
      <w:r>
        <w:rPr>
          <w:rFonts w:ascii="Times New Roman" w:eastAsia="华文新魏" w:hAnsi="Times New Roman" w:cs="Times New Roman"/>
        </w:rPr>
        <w:t>永春模拟</w:t>
      </w:r>
      <w:r>
        <w:rPr>
          <w:rFonts w:ascii="Times New Roman" w:eastAsia="华文新魏" w:hAnsi="Times New Roman" w:cs="Times New Roman"/>
        </w:rPr>
        <w:t>)</w:t>
      </w:r>
      <w:r>
        <w:rPr>
          <w:rFonts w:ascii="Times New Roman" w:hAnsi="Times New Roman" w:cs="Times New Roman"/>
        </w:rPr>
        <w:t>下列情景中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关于能量转化的说法正确的是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学§科§网</w:t>
      </w:r>
      <w:r>
        <w:rPr>
          <w:rFonts w:ascii="Times New Roman" w:hAnsi="Times New Roman" w:cs="Times New Roman" w:hint="eastAsia"/>
          <w:color w:val="FFFFFF"/>
          <w:sz w:val="4"/>
        </w:rPr>
        <w:t>Z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X</w:t>
      </w:r>
      <w:r>
        <w:rPr>
          <w:rFonts w:ascii="Times New Roman" w:hAnsi="Times New Roman" w:cs="Times New Roman" w:hint="eastAsia"/>
          <w:color w:val="FFFFFF"/>
          <w:sz w:val="4"/>
        </w:rPr>
        <w:t>§</w:t>
      </w:r>
      <w:r>
        <w:rPr>
          <w:rFonts w:ascii="Times New Roman" w:hAnsi="Times New Roman" w:cs="Times New Roman" w:hint="eastAsia"/>
          <w:color w:val="FFFFFF"/>
          <w:sz w:val="4"/>
        </w:rPr>
        <w:t>K]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钻木取火的过程中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内能转化为机械能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电动机工作过程中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机械能转化为电能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在电磁感应现象中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电能转化为机械能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汽油机工作过程中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化学能转化为机械能</w:t>
      </w:r>
    </w:p>
    <w:p w:rsidR="00032F59" w:rsidRDefault="00670E44" w:rsidP="000A7AE1">
      <w:pPr>
        <w:pStyle w:val="a3"/>
        <w:ind w:firstLineChars="200" w:firstLine="422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10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太阳能是人类优先开发和利用的新能源之一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关于太阳能的利用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下列说法中中正确的是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  <w:color w:val="FFFFFF"/>
          <w:sz w:val="4"/>
        </w:rPr>
        <w:t>[</w:t>
      </w:r>
      <w:r>
        <w:rPr>
          <w:rFonts w:ascii="Times New Roman" w:hAnsi="Times New Roman" w:cs="Times New Roman" w:hint="eastAsia"/>
          <w:color w:val="FFFFFF"/>
          <w:sz w:val="4"/>
        </w:rPr>
        <w:t>来源</w:t>
      </w:r>
      <w:r>
        <w:rPr>
          <w:rFonts w:ascii="Times New Roman" w:hAnsi="Times New Roman" w:cs="Times New Roman" w:hint="eastAsia"/>
          <w:color w:val="FFFFFF"/>
          <w:sz w:val="4"/>
        </w:rPr>
        <w:t>:</w:t>
      </w:r>
      <w:r>
        <w:rPr>
          <w:rFonts w:ascii="Times New Roman" w:hAnsi="Times New Roman" w:cs="Times New Roman" w:hint="eastAsia"/>
          <w:color w:val="FFFFFF"/>
          <w:sz w:val="4"/>
        </w:rPr>
        <w:t>学科网</w:t>
      </w:r>
      <w:r>
        <w:rPr>
          <w:rFonts w:ascii="Times New Roman" w:hAnsi="Times New Roman" w:cs="Times New Roman" w:hint="eastAsia"/>
          <w:color w:val="FFFFFF"/>
          <w:sz w:val="4"/>
        </w:rPr>
        <w:t>]</w:t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648335" cy="723265"/>
            <wp:effectExtent l="0" t="0" r="18415" b="635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4" r:link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06755" cy="723265"/>
            <wp:effectExtent l="0" t="0" r="17145" b="635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6" r:link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424180" cy="723265"/>
            <wp:effectExtent l="0" t="0" r="13970" b="635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8" r:link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8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723265" cy="556895"/>
            <wp:effectExtent l="0" t="0" r="635" b="14605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 r:link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55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32F59" w:rsidRDefault="00670E4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第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题图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图甲中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太阳能热水器通过做功方式将太阳能转化为水的内能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图乙中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绿</w:t>
      </w:r>
      <w:r>
        <w:rPr>
          <w:rFonts w:ascii="Times New Roman" w:hAnsi="Times New Roman" w:cs="Times New Roman" w:hint="eastAsia"/>
        </w:rPr>
        <w:t>色植物通过光合作用将太阳能转化为植物的化学能</w:t>
      </w:r>
    </w:p>
    <w:p w:rsidR="00032F59" w:rsidRDefault="00670E4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图丙中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太阳能交通信号灯将太阳能直接转化为信号灯的光能</w:t>
      </w:r>
    </w:p>
    <w:p w:rsidR="00032F59" w:rsidRDefault="00670E44"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图丁中</w:t>
      </w:r>
      <w:r>
        <w:rPr>
          <w:rFonts w:ascii="Times New Roman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首架环球航行的太阳能飞机将太阳能直接转化为飞机</w:t>
      </w:r>
    </w:p>
    <w:sectPr w:rsidR="00032F59" w:rsidSect="00032F59">
      <w:headerReference w:type="default" r:id="rId5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AF" w:rsidRDefault="00D974AF" w:rsidP="00032F59">
      <w:pPr>
        <w:spacing w:after="0" w:line="240" w:lineRule="auto"/>
      </w:pPr>
      <w:r>
        <w:separator/>
      </w:r>
    </w:p>
  </w:endnote>
  <w:endnote w:type="continuationSeparator" w:id="1">
    <w:p w:rsidR="00D974AF" w:rsidRDefault="00D974AF" w:rsidP="0003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AF" w:rsidRDefault="00D974AF" w:rsidP="00032F59">
      <w:pPr>
        <w:spacing w:after="0" w:line="240" w:lineRule="auto"/>
      </w:pPr>
      <w:r>
        <w:separator/>
      </w:r>
    </w:p>
  </w:footnote>
  <w:footnote w:type="continuationSeparator" w:id="1">
    <w:p w:rsidR="00D974AF" w:rsidRDefault="00D974AF" w:rsidP="00032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F59" w:rsidRDefault="00670E44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71145" cy="406400"/>
          <wp:effectExtent l="0" t="0" r="14605" b="12700"/>
          <wp:wrapNone/>
          <wp:docPr id="41" name="图片 41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图片 41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1145" cy="406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F59"/>
    <w:rsid w:val="00032F59"/>
    <w:rsid w:val="000A7AE1"/>
    <w:rsid w:val="005E5FF6"/>
    <w:rsid w:val="00670E44"/>
    <w:rsid w:val="008F513F"/>
    <w:rsid w:val="00C65747"/>
    <w:rsid w:val="00D9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F5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032F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032F59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032F5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32F59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6">
    <w:name w:val="Balloon Text"/>
    <w:basedOn w:val="a"/>
    <w:link w:val="Char"/>
    <w:rsid w:val="000A7AE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6"/>
    <w:rsid w:val="000A7A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KD2.TIF" TargetMode="External"/><Relationship Id="rId18" Type="http://schemas.openxmlformats.org/officeDocument/2006/relationships/image" Target="KD4.TIF" TargetMode="External"/><Relationship Id="rId26" Type="http://schemas.openxmlformats.org/officeDocument/2006/relationships/image" Target="KD6.TIF" TargetMode="External"/><Relationship Id="rId39" Type="http://schemas.openxmlformats.org/officeDocument/2006/relationships/image" Target="P127-3C.TIF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47" Type="http://schemas.openxmlformats.org/officeDocument/2006/relationships/image" Target="TX34-1.TIF" TargetMode="External"/><Relationship Id="rId50" Type="http://schemas.openxmlformats.org/officeDocument/2006/relationships/image" Target="media/image24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image1072.TIF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image1080.TIF" TargetMode="External"/><Relationship Id="rId29" Type="http://schemas.openxmlformats.org/officeDocument/2006/relationships/image" Target="media/image13.wmf"/><Relationship Id="rId41" Type="http://schemas.openxmlformats.org/officeDocument/2006/relationships/image" Target="P127-4D.EPS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KD1.TIF" TargetMode="External"/><Relationship Id="rId24" Type="http://schemas.openxmlformats.org/officeDocument/2006/relationships/image" Target="image1073.TIF" TargetMode="External"/><Relationship Id="rId32" Type="http://schemas.openxmlformats.org/officeDocument/2006/relationships/image" Target="media/image15.png"/><Relationship Id="rId37" Type="http://schemas.openxmlformats.org/officeDocument/2006/relationships/image" Target="P127-2B.EPS" TargetMode="External"/><Relationship Id="rId40" Type="http://schemas.openxmlformats.org/officeDocument/2006/relationships/image" Target="media/image19.wmf"/><Relationship Id="rId45" Type="http://schemas.openxmlformats.org/officeDocument/2006/relationships/image" Target="TX34-2.TIF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KD3.TIF" TargetMode="External"/><Relationship Id="rId23" Type="http://schemas.openxmlformats.org/officeDocument/2006/relationships/image" Target="media/image10.png"/><Relationship Id="rId28" Type="http://schemas.openxmlformats.org/officeDocument/2006/relationships/image" Target="&#21629;&#39064;.EPS" TargetMode="External"/><Relationship Id="rId36" Type="http://schemas.openxmlformats.org/officeDocument/2006/relationships/image" Target="media/image17.wmf"/><Relationship Id="rId49" Type="http://schemas.openxmlformats.org/officeDocument/2006/relationships/image" Target="TX34-3.TIF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4" Type="http://schemas.openxmlformats.org/officeDocument/2006/relationships/image" Target="media/image21.png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&#32771;&#28857;.EPS" TargetMode="External"/><Relationship Id="rId14" Type="http://schemas.openxmlformats.org/officeDocument/2006/relationships/image" Target="media/image5.png"/><Relationship Id="rId22" Type="http://schemas.openxmlformats.org/officeDocument/2006/relationships/image" Target="KD5.TIF" TargetMode="External"/><Relationship Id="rId27" Type="http://schemas.openxmlformats.org/officeDocument/2006/relationships/image" Target="media/image12.wmf"/><Relationship Id="rId30" Type="http://schemas.openxmlformats.org/officeDocument/2006/relationships/image" Target="MT.EPS" TargetMode="External"/><Relationship Id="rId35" Type="http://schemas.openxmlformats.org/officeDocument/2006/relationships/image" Target="P127-1A.EPS" TargetMode="External"/><Relationship Id="rId43" Type="http://schemas.openxmlformats.org/officeDocument/2006/relationships/image" Target="TX33.TIF" TargetMode="External"/><Relationship Id="rId48" Type="http://schemas.openxmlformats.org/officeDocument/2006/relationships/image" Target="media/image23.png"/><Relationship Id="rId8" Type="http://schemas.openxmlformats.org/officeDocument/2006/relationships/image" Target="media/image2.wmf"/><Relationship Id="rId51" Type="http://schemas.openxmlformats.org/officeDocument/2006/relationships/image" Target="TX34-4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448</Words>
  <Characters>2557</Characters>
  <Application>Microsoft Office Word</Application>
  <DocSecurity>0</DocSecurity>
  <Lines>21</Lines>
  <Paragraphs>5</Paragraphs>
  <ScaleCrop>false</ScaleCrop>
  <Company>北京今日学易科技有限公司(Zxxk.Com)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第十七讲 信息的传递能源与可持续发展.docx</dc:title>
  <dc:subject>第十七讲 信息的传递能源与可持续发展.docx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4</cp:revision>
  <dcterms:created xsi:type="dcterms:W3CDTF">2019-02-11T07:42:00Z</dcterms:created>
  <dcterms:modified xsi:type="dcterms:W3CDTF">2019-03-18T02:28:00Z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