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544" w:rsidRPr="00EE1622" w:rsidRDefault="003672C9" w:rsidP="00EE1622">
      <w:pPr>
        <w:pStyle w:val="a3"/>
        <w:ind w:firstLineChars="200" w:firstLine="562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06pt;margin-top:866pt;width:20pt;height:26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EE1622" w:rsidRPr="00EE1622">
        <w:rPr>
          <w:rFonts w:ascii="Times New Roman" w:hAnsi="Times New Roman" w:cs="Times New Roman" w:hint="eastAsia"/>
          <w:b/>
          <w:sz w:val="28"/>
        </w:rPr>
        <w:t>2019</w:t>
      </w:r>
      <w:r w:rsidR="00EE1622" w:rsidRPr="00EE1622">
        <w:rPr>
          <w:rFonts w:ascii="Times New Roman" w:hAnsi="Times New Roman" w:cs="Times New Roman" w:hint="eastAsia"/>
          <w:b/>
          <w:sz w:val="28"/>
        </w:rPr>
        <w:t>届人教版物理中考复习专项测试试题：第十讲</w:t>
      </w:r>
      <w:r w:rsidR="00EE1622" w:rsidRPr="00EE1622">
        <w:rPr>
          <w:rFonts w:ascii="Times New Roman" w:hAnsi="Times New Roman" w:cs="Times New Roman" w:hint="eastAsia"/>
          <w:b/>
          <w:sz w:val="28"/>
        </w:rPr>
        <w:t xml:space="preserve"> </w:t>
      </w:r>
      <w:r w:rsidR="00EE1622" w:rsidRPr="00EE1622">
        <w:rPr>
          <w:rFonts w:ascii="Times New Roman" w:hAnsi="Times New Roman" w:cs="Times New Roman" w:hint="eastAsia"/>
          <w:b/>
          <w:sz w:val="28"/>
        </w:rPr>
        <w:t>功和机械能</w:t>
      </w:r>
    </w:p>
    <w:p w:rsidR="000F7544" w:rsidRDefault="000F7544">
      <w:pPr>
        <w:pStyle w:val="a3"/>
        <w:ind w:firstLineChars="200" w:firstLine="420"/>
        <w:rPr>
          <w:rFonts w:hAnsi="宋体" w:cs="宋体"/>
        </w:rPr>
      </w:pPr>
    </w:p>
    <w:p w:rsidR="000F7544" w:rsidRDefault="003672C9" w:rsidP="00EE1622">
      <w:pPr>
        <w:pStyle w:val="a3"/>
        <w:ind w:firstLineChars="200" w:firstLine="42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fldChar w:fldCharType="begin"/>
      </w:r>
      <w:r w:rsidR="00F85353">
        <w:rPr>
          <w:rFonts w:ascii="Times New Roman" w:hAnsi="Times New Roman" w:cs="Times New Roman" w:hint="eastAsia"/>
          <w:b/>
        </w:rPr>
        <w:instrText>INCLUDEPICTURE"</w:instrText>
      </w:r>
      <w:r w:rsidR="00F85353">
        <w:rPr>
          <w:rFonts w:ascii="Times New Roman" w:hAnsi="Times New Roman" w:cs="Times New Roman" w:hint="eastAsia"/>
          <w:b/>
        </w:rPr>
        <w:instrText>考点</w:instrText>
      </w:r>
      <w:r w:rsidR="00F85353">
        <w:rPr>
          <w:rFonts w:ascii="Times New Roman" w:hAnsi="Times New Roman" w:cs="Times New Roman" w:hint="eastAsia"/>
          <w:b/>
        </w:rPr>
        <w:instrText>.EPS"</w:instrText>
      </w:r>
      <w:r>
        <w:rPr>
          <w:rFonts w:ascii="Times New Roman" w:hAnsi="Times New Roman" w:cs="Times New Roman"/>
          <w:b/>
        </w:rPr>
        <w:fldChar w:fldCharType="separate"/>
      </w:r>
      <w:r w:rsidR="00F85353">
        <w:rPr>
          <w:rFonts w:ascii="Times New Roman" w:hAnsi="Times New Roman" w:cs="Times New Roman" w:hint="eastAsia"/>
          <w:b/>
          <w:noProof/>
        </w:rPr>
        <w:drawing>
          <wp:inline distT="0" distB="0" distL="114300" distR="114300">
            <wp:extent cx="1662430" cy="440690"/>
            <wp:effectExtent l="0" t="0" r="13970" b="17145"/>
            <wp:docPr id="2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fldChar w:fldCharType="end"/>
      </w:r>
    </w:p>
    <w:p w:rsidR="000F7544" w:rsidRDefault="00F85353" w:rsidP="00EE1622">
      <w:pPr>
        <w:pStyle w:val="a3"/>
        <w:ind w:firstLineChars="200" w:firstLine="422"/>
        <w:rPr>
          <w:rFonts w:hAnsi="宋体" w:cs="宋体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114300" distR="114300">
            <wp:extent cx="540385" cy="149860"/>
            <wp:effectExtent l="0" t="0" r="12065" b="2540"/>
            <wp:docPr id="1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功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Ansi="宋体" w:cs="宋体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常德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水平地面上的一物体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受到方向不变的水平推力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的作用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的大小与时间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的关系和物体的速度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与时间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的关系如图乙所示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3 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对物体做的功为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 s</w:t>
      </w:r>
      <w:r>
        <w:rPr>
          <w:rFonts w:ascii="Times New Roman" w:hAnsi="Times New Roman" w:cs="Times New Roman"/>
        </w:rPr>
        <w:t>物体受摩擦力大小为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。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319020" cy="1005840"/>
            <wp:effectExtent l="0" t="0" r="5080" b="381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长沙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下列关于功的说法正确的是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小明用力推发生故障的汽车而未推动时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推力对汽车做了功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吊车吊着重物沿水平方向匀速运动一段距离时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吊车的拉力对重物做了功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足球在水平地面上滚动一段距离</w:t>
      </w:r>
      <w:r>
        <w:rPr>
          <w:rFonts w:ascii="Times New Roman" w:hAnsi="Times New Roman" w:cs="Times New Roman" w:hint="eastAsia"/>
        </w:rPr>
        <w:t>时，重力对足球做了功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举重运动员从地面将杠铃举起的过程中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举重运动员对杠铃做了功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物体在相同大小的力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的作用下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分别在光滑水平面、粗糙水平面和粗糙斜面上沿着力的方向移动了相同的距离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做的功分别为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327275" cy="598805"/>
            <wp:effectExtent l="0" t="0" r="15875" b="10795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3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3</w:t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3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楷体_GB2312" w:hAnsi="Times New Roman" w:cs="Times New Roman"/>
        </w:rPr>
        <w:t>(2018·</w:t>
      </w:r>
      <w:r>
        <w:rPr>
          <w:rFonts w:ascii="Times New Roman" w:eastAsia="楷体_GB2312" w:hAnsi="Times New Roman" w:cs="Times New Roman"/>
        </w:rPr>
        <w:t>阜阳市二模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气球下挂一个重为</w:t>
      </w:r>
      <w:r>
        <w:rPr>
          <w:rFonts w:ascii="Times New Roman" w:hAnsi="Times New Roman" w:cs="Times New Roman"/>
        </w:rPr>
        <w:t>10 N</w:t>
      </w:r>
      <w:r>
        <w:rPr>
          <w:rFonts w:ascii="Times New Roman" w:hAnsi="Times New Roman" w:cs="Times New Roman"/>
        </w:rPr>
        <w:t>的物体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静止在距地面</w:t>
      </w:r>
      <w:r>
        <w:rPr>
          <w:rFonts w:ascii="Times New Roman" w:hAnsi="Times New Roman" w:cs="Times New Roman"/>
        </w:rPr>
        <w:t>80 m</w:t>
      </w:r>
      <w:r>
        <w:rPr>
          <w:rFonts w:ascii="Times New Roman" w:hAnsi="Times New Roman" w:cs="Times New Roman"/>
        </w:rPr>
        <w:t>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突然细线断了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物体经</w:t>
      </w:r>
      <w:r>
        <w:rPr>
          <w:rFonts w:ascii="Times New Roman" w:hAnsi="Times New Roman" w:cs="Times New Roman"/>
        </w:rPr>
        <w:t>4 s</w:t>
      </w:r>
      <w:r>
        <w:rPr>
          <w:rFonts w:ascii="Times New Roman" w:hAnsi="Times New Roman" w:cs="Times New Roman"/>
        </w:rPr>
        <w:t>后落地。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物体下落过程中的重力做功多少？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物体由静止在空中自由下落的运动</w:t>
      </w:r>
      <w:r>
        <w:rPr>
          <w:rFonts w:ascii="Times New Roman" w:hAnsi="Times New Roman" w:cs="Times New Roman" w:hint="eastAsia"/>
        </w:rPr>
        <w:t>叫自由落体运动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不计空气阻力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。自由落体运动过程中重力做功将重力势能转化为动能。动能的表达式为</w:t>
      </w:r>
      <w:r w:rsidR="003672C9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/>
          <w:i/>
        </w:rPr>
        <w:instrText>eq \f</w:instrText>
      </w:r>
      <w:r>
        <w:rPr>
          <w:rFonts w:ascii="Times New Roman" w:hAnsi="Times New Roman" w:cs="Times New Roman"/>
        </w:rPr>
        <w:instrText>(1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2)</w:instrText>
      </w:r>
      <w:r w:rsidR="003672C9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。证明：质量为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的物体由静止自由下落高度为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gh</w:t>
      </w:r>
      <w:r>
        <w:rPr>
          <w:rFonts w:ascii="Times New Roman" w:hAnsi="Times New Roman" w:cs="Times New Roman"/>
        </w:rPr>
        <w:t>。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功率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连云港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一物体在水平向右的拉力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作用下以</w:t>
      </w:r>
      <w:r>
        <w:rPr>
          <w:rFonts w:ascii="Times New Roman" w:hAnsi="Times New Roman" w:cs="Times New Roman"/>
        </w:rPr>
        <w:t>1 m/s</w:t>
      </w:r>
      <w:r>
        <w:rPr>
          <w:rFonts w:ascii="Times New Roman" w:hAnsi="Times New Roman" w:cs="Times New Roman"/>
        </w:rPr>
        <w:t>速度在水平地面上匀速运动</w:t>
      </w:r>
      <w:r>
        <w:rPr>
          <w:rFonts w:ascii="Times New Roman" w:hAnsi="Times New Roman" w:cs="Times New Roman"/>
        </w:rPr>
        <w:t>10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所做的功为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功率为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。若该物体在水平向右的拉力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作用下以</w:t>
      </w:r>
      <w:r>
        <w:rPr>
          <w:rFonts w:ascii="Times New Roman" w:hAnsi="Times New Roman" w:cs="Times New Roman"/>
        </w:rPr>
        <w:t>2 m/s</w:t>
      </w:r>
      <w:r>
        <w:rPr>
          <w:rFonts w:ascii="Times New Roman" w:hAnsi="Times New Roman" w:cs="Times New Roman"/>
        </w:rPr>
        <w:t>的速度在同一水平地面上匀速运动了</w:t>
      </w:r>
      <w:r>
        <w:rPr>
          <w:rFonts w:ascii="Times New Roman" w:hAnsi="Times New Roman" w:cs="Times New Roman"/>
        </w:rPr>
        <w:t>10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所做的功为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功率为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均选填</w:t>
      </w:r>
      <w:r>
        <w:rPr>
          <w:rFonts w:ascii="Times New Roman" w:hAnsi="Times New Roman" w:cs="Times New Roman"/>
        </w:rPr>
        <w:t>“&gt;”“&lt;”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＝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47445" cy="340995"/>
            <wp:effectExtent l="0" t="0" r="14605" b="1905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48030" cy="1338580"/>
            <wp:effectExtent l="0" t="0" r="13970" b="1397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r:link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1338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南充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在滑轮组的作用下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重为</w:t>
      </w:r>
      <w:r>
        <w:rPr>
          <w:rFonts w:ascii="Times New Roman" w:hAnsi="Times New Roman" w:cs="Times New Roman" w:hint="eastAsia"/>
        </w:rPr>
        <w:t>300 N</w:t>
      </w:r>
      <w:r>
        <w:rPr>
          <w:rFonts w:ascii="Times New Roman" w:hAnsi="Times New Roman" w:cs="Times New Roman"/>
        </w:rPr>
        <w:t>的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物体以</w:t>
      </w:r>
      <w:r>
        <w:rPr>
          <w:rFonts w:ascii="Times New Roman" w:hAnsi="Times New Roman" w:cs="Times New Roman"/>
        </w:rPr>
        <w:t>0.2 m/s</w:t>
      </w:r>
      <w:r>
        <w:rPr>
          <w:rFonts w:ascii="Times New Roman" w:hAnsi="Times New Roman" w:cs="Times New Roman"/>
        </w:rPr>
        <w:t>的速度匀速上升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动滑轮重为</w:t>
      </w:r>
      <w:r>
        <w:rPr>
          <w:rFonts w:ascii="Times New Roman" w:hAnsi="Times New Roman" w:cs="Times New Roman"/>
        </w:rPr>
        <w:t>60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不计绳重和摩擦。则绳子自由端的拉力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__________N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的做功功率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/>
        </w:rPr>
        <w:t>。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德阳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一定质量的物体在水平拉力的作用下沿水平面运动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物体运动的路程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－时间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图像如图所示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根据图像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下列判断中正确的是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63955" cy="822960"/>
            <wp:effectExtent l="0" t="0" r="17145" b="1524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r:link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lastRenderedPageBreak/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/>
        </w:rPr>
        <w:t>10 s</w:t>
      </w:r>
      <w:r>
        <w:rPr>
          <w:rFonts w:ascii="Times New Roman" w:hAnsi="Times New Roman" w:cs="Times New Roman"/>
        </w:rPr>
        <w:t>时的速度大于</w:t>
      </w:r>
      <w:r>
        <w:rPr>
          <w:rFonts w:ascii="Times New Roman" w:hAnsi="Times New Roman" w:cs="Times New Roman"/>
        </w:rPr>
        <w:t>4 s</w:t>
      </w:r>
      <w:r>
        <w:rPr>
          <w:rFonts w:ascii="Times New Roman" w:hAnsi="Times New Roman" w:cs="Times New Roman"/>
        </w:rPr>
        <w:t>时的速度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 s</w:t>
      </w:r>
      <w:r>
        <w:rPr>
          <w:rFonts w:ascii="Times New Roman" w:hAnsi="Times New Roman" w:cs="Times New Roman"/>
        </w:rPr>
        <w:t>拉力对物体所做的功大于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12 s</w:t>
      </w:r>
      <w:r>
        <w:rPr>
          <w:rFonts w:ascii="Times New Roman" w:hAnsi="Times New Roman" w:cs="Times New Roman"/>
        </w:rPr>
        <w:t>拉力对物体所做的功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 s</w:t>
      </w:r>
      <w:r>
        <w:rPr>
          <w:rFonts w:ascii="Times New Roman" w:hAnsi="Times New Roman" w:cs="Times New Roman"/>
        </w:rPr>
        <w:t>拉力对物体做功的功率</w:t>
      </w:r>
      <w:r>
        <w:rPr>
          <w:rFonts w:ascii="Times New Roman" w:hAnsi="Times New Roman" w:cs="Times New Roman" w:hint="eastAsia"/>
        </w:rPr>
        <w:t>小于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12 s</w:t>
      </w:r>
      <w:r>
        <w:rPr>
          <w:rFonts w:ascii="Times New Roman" w:hAnsi="Times New Roman" w:cs="Times New Roman"/>
        </w:rPr>
        <w:t>拉力对物体做功的功率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 s</w:t>
      </w:r>
      <w:r>
        <w:rPr>
          <w:rFonts w:ascii="Times New Roman" w:hAnsi="Times New Roman" w:cs="Times New Roman"/>
        </w:rPr>
        <w:t>物体所受的拉力大于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12 s</w:t>
      </w:r>
      <w:r>
        <w:rPr>
          <w:rFonts w:ascii="Times New Roman" w:hAnsi="Times New Roman" w:cs="Times New Roman"/>
        </w:rPr>
        <w:t>物体所受的拉力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上海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物体在</w:t>
      </w:r>
      <w:r>
        <w:rPr>
          <w:rFonts w:ascii="Times New Roman" w:hAnsi="Times New Roman" w:cs="Times New Roman"/>
        </w:rPr>
        <w:t>50 N</w:t>
      </w:r>
      <w:r>
        <w:rPr>
          <w:rFonts w:ascii="Times New Roman" w:hAnsi="Times New Roman" w:cs="Times New Roman"/>
        </w:rPr>
        <w:t>的水平拉力作用下沿拉力方向做匀速直线运动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2560" cy="20320"/>
            <wp:effectExtent l="0" t="0" r="0" b="0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10 s</w:t>
      </w:r>
      <w:r>
        <w:rPr>
          <w:rFonts w:ascii="Times New Roman" w:hAnsi="Times New Roman" w:cs="Times New Roman"/>
        </w:rPr>
        <w:t>内前进了</w:t>
      </w:r>
      <w:r>
        <w:rPr>
          <w:rFonts w:ascii="Times New Roman" w:hAnsi="Times New Roman" w:cs="Times New Roman"/>
        </w:rPr>
        <w:t>20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求此过程中拉力做的功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/>
        </w:rPr>
        <w:t>和拉力的功率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。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苏州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小华和妈妈去</w:t>
      </w:r>
      <w:r>
        <w:rPr>
          <w:rFonts w:ascii="Times New Roman" w:hAnsi="Times New Roman" w:cs="Times New Roman" w:hint="eastAsia"/>
        </w:rPr>
        <w:t>超市购物，她们将</w:t>
      </w:r>
      <w:r>
        <w:rPr>
          <w:rFonts w:ascii="Times New Roman" w:hAnsi="Times New Roman" w:cs="Times New Roman"/>
        </w:rPr>
        <w:t>17 kg</w:t>
      </w:r>
      <w:r>
        <w:rPr>
          <w:rFonts w:ascii="Times New Roman" w:hAnsi="Times New Roman" w:cs="Times New Roman"/>
        </w:rPr>
        <w:t>物品放在小推车中推行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小推车在某段时间内速度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随时间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变化的关系图像如图所示。已知小推车重</w:t>
      </w:r>
      <w:r>
        <w:rPr>
          <w:rFonts w:ascii="Times New Roman" w:hAnsi="Times New Roman" w:cs="Times New Roman"/>
        </w:rPr>
        <w:t>130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所受阻力是总重的</w:t>
      </w:r>
      <w:r>
        <w:rPr>
          <w:rFonts w:ascii="Times New Roman" w:hAnsi="Times New Roman" w:cs="Times New Roman"/>
        </w:rPr>
        <w:t>0.15</w:t>
      </w:r>
      <w:r>
        <w:rPr>
          <w:rFonts w:ascii="Times New Roman" w:hAnsi="Times New Roman" w:cs="Times New Roman"/>
        </w:rPr>
        <w:t>倍。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10 s</w:t>
      </w:r>
      <w:r>
        <w:rPr>
          <w:rFonts w:ascii="Times New Roman" w:hAnsi="Times New Roman" w:cs="Times New Roman"/>
        </w:rPr>
        <w:t>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水平推力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阻力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阻力大小为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。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(2)10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20 s</w:t>
      </w:r>
      <w:r>
        <w:rPr>
          <w:rFonts w:ascii="Times New Roman" w:hAnsi="Times New Roman" w:cs="Times New Roman"/>
        </w:rPr>
        <w:t>内水平推力做了多少功？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(3)10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20 s</w:t>
      </w:r>
      <w:r>
        <w:rPr>
          <w:rFonts w:ascii="Times New Roman" w:hAnsi="Times New Roman" w:cs="Times New Roman"/>
        </w:rPr>
        <w:t>内水平推力的功率多大？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38275" cy="1130300"/>
            <wp:effectExtent l="0" t="0" r="9525" b="12700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r:link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r:link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动能和势能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邵阳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邵阳市在创建文明卫生城市期间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每天洒水车都清洁街道。匀速行驶的洒水车在洒水的过程中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洒水车的动能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广东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火箭加</w:t>
      </w:r>
      <w:r>
        <w:rPr>
          <w:rFonts w:ascii="Times New Roman" w:hAnsi="Times New Roman" w:cs="Times New Roman" w:hint="eastAsia"/>
        </w:rPr>
        <w:t>速升空过程中，对于火箭搭载的卫星来说，动能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重力势能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卫星的机械能是由火箭燃料的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能转化而来的。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济宁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跳水运动员为获得充足的空间滞留时间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都会在跳水前先用力下压跳板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以便利用跳板的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让自己上升得更高。不计空气阻力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运动员从离开跳板到入水的过程中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离开跳板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最高点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入水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时动能最大。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30300" cy="1229995"/>
            <wp:effectExtent l="0" t="0" r="12700" b="8255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 r:link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题图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72795" cy="698500"/>
            <wp:effectExtent l="0" t="0" r="8255" b="6350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279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题图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3672C9">
      <w:pPr>
        <w:pStyle w:val="a3"/>
        <w:ind w:firstLineChars="200" w:firstLine="420"/>
        <w:rPr>
          <w:rFonts w:ascii="Times New Roman" w:eastAsia="黑体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85353">
        <w:rPr>
          <w:rFonts w:ascii="Times New Roman" w:hAnsi="Times New Roman" w:cs="Times New Roman" w:hint="eastAsia"/>
        </w:rPr>
        <w:instrText>INCLUDEPICTURE"</w:instrText>
      </w:r>
      <w:r w:rsidR="00F85353">
        <w:rPr>
          <w:rFonts w:ascii="Times New Roman" w:hAnsi="Times New Roman" w:cs="Times New Roman" w:hint="eastAsia"/>
        </w:rPr>
        <w:instrText>初高中知识衔接点</w:instrText>
      </w:r>
      <w:r w:rsidR="00F85353">
        <w:rPr>
          <w:rFonts w:ascii="Times New Roman" w:hAnsi="Times New Roman" w:cs="Times New Roman" w:hint="eastAsia"/>
        </w:rPr>
        <w:instrText>.TIF"</w:instrText>
      </w:r>
      <w:r>
        <w:rPr>
          <w:rFonts w:ascii="Times New Roman" w:hAnsi="Times New Roman" w:cs="Times New Roman"/>
        </w:rPr>
        <w:fldChar w:fldCharType="separate"/>
      </w:r>
      <w:r w:rsidR="00F85353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072515" cy="149860"/>
            <wp:effectExtent l="0" t="0" r="13335" b="254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 w:rsidR="00F85353">
        <w:rPr>
          <w:rFonts w:ascii="Times New Roman" w:eastAsia="黑体" w:hAnsi="Times New Roman" w:cs="Times New Roman"/>
        </w:rPr>
        <w:t xml:space="preserve">　动能、重力势能定量计算</w:t>
      </w:r>
      <w:r w:rsidR="00F85353">
        <w:rPr>
          <w:rFonts w:ascii="Times New Roman" w:eastAsia="黑体" w:hAnsi="Times New Roman" w:cs="Times New Roman" w:hint="eastAsia"/>
          <w:color w:val="FFFFFF"/>
          <w:sz w:val="4"/>
        </w:rPr>
        <w:t>[</w:t>
      </w:r>
      <w:r w:rsidR="00F85353">
        <w:rPr>
          <w:rFonts w:ascii="Times New Roman" w:eastAsia="黑体" w:hAnsi="Times New Roman" w:cs="Times New Roman" w:hint="eastAsia"/>
          <w:color w:val="FFFFFF"/>
          <w:sz w:val="4"/>
        </w:rPr>
        <w:t>来源</w:t>
      </w:r>
      <w:r w:rsidR="00F85353">
        <w:rPr>
          <w:rFonts w:ascii="Times New Roman" w:eastAsia="黑体" w:hAnsi="Times New Roman" w:cs="Times New Roman" w:hint="eastAsia"/>
          <w:color w:val="FFFFFF"/>
          <w:sz w:val="4"/>
        </w:rPr>
        <w:t>:Z_xx_k.Com]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在一光滑的斜面上用</w:t>
      </w:r>
      <w:r>
        <w:rPr>
          <w:rFonts w:ascii="Times New Roman" w:hAnsi="Times New Roman" w:cs="Times New Roman"/>
        </w:rPr>
        <w:t>10 s</w:t>
      </w:r>
      <w:r>
        <w:rPr>
          <w:rFonts w:ascii="Times New Roman" w:hAnsi="Times New Roman" w:cs="Times New Roman"/>
        </w:rPr>
        <w:t>的时间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将一重</w:t>
      </w:r>
      <w:r>
        <w:rPr>
          <w:rFonts w:ascii="Times New Roman" w:hAnsi="Times New Roman" w:cs="Times New Roman" w:hint="eastAsia"/>
        </w:rPr>
        <w:t>为</w:t>
      </w:r>
      <w:r>
        <w:rPr>
          <w:rFonts w:ascii="Times New Roman" w:hAnsi="Times New Roman" w:cs="Times New Roman"/>
        </w:rPr>
        <w:t>100 N</w:t>
      </w:r>
      <w:r>
        <w:rPr>
          <w:rFonts w:ascii="Times New Roman" w:hAnsi="Times New Roman" w:cs="Times New Roman"/>
        </w:rPr>
        <w:t>的木块拉到</w:t>
      </w:r>
      <w:r>
        <w:rPr>
          <w:rFonts w:ascii="Times New Roman" w:hAnsi="Times New Roman" w:cs="Times New Roman"/>
        </w:rPr>
        <w:t>0.8 m</w:t>
      </w:r>
      <w:r>
        <w:rPr>
          <w:rFonts w:ascii="Times New Roman" w:hAnsi="Times New Roman" w:cs="Times New Roman"/>
        </w:rPr>
        <w:t>高处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然后将木块从顶端由静止自由滑下。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拉力的功率是多少？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(2)</w:t>
      </w:r>
      <w:r>
        <w:rPr>
          <w:rFonts w:ascii="Times New Roman" w:hAnsi="Times New Roman" w:cs="Times New Roman"/>
        </w:rPr>
        <w:t>物体由于运动而具有的能叫动能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可用</w:t>
      </w:r>
      <w:r>
        <w:rPr>
          <w:rFonts w:ascii="Times New Roman" w:hAnsi="Times New Roman" w:cs="Times New Roman" w:hint="eastAsia"/>
          <w:i/>
        </w:rPr>
        <w:t>E</w:t>
      </w:r>
      <w:r>
        <w:rPr>
          <w:rFonts w:ascii="Times New Roman" w:hAnsi="Times New Roman" w:cs="Times New Roman" w:hint="eastAsia"/>
          <w:vertAlign w:val="subscript"/>
        </w:rPr>
        <w:t>k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如果物体的动能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 w:hint="eastAsia"/>
          <w:vertAlign w:val="subscript"/>
        </w:rPr>
        <w:t>k</w:t>
      </w:r>
      <w:r>
        <w:rPr>
          <w:rFonts w:ascii="Times New Roman" w:hAnsi="Times New Roman" w:cs="Times New Roman"/>
        </w:rPr>
        <w:t>与物体的质量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、速度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的定量关系可表示为</w:t>
      </w:r>
      <w:r>
        <w:rPr>
          <w:rFonts w:ascii="Times New Roman" w:hAnsi="Times New Roman" w:cs="Times New Roman" w:hint="eastAsia"/>
          <w:i/>
        </w:rPr>
        <w:t>E</w:t>
      </w:r>
      <w:r>
        <w:rPr>
          <w:rFonts w:ascii="Times New Roman" w:hAnsi="Times New Roman" w:cs="Times New Roman" w:hint="eastAsia"/>
          <w:vertAlign w:val="subscript"/>
        </w:rPr>
        <w:t>k</w:t>
      </w:r>
      <w:r>
        <w:rPr>
          <w:rFonts w:ascii="Times New Roman" w:hAnsi="Times New Roman" w:cs="Times New Roman"/>
        </w:rPr>
        <w:t>＝</w:t>
      </w:r>
      <w:r w:rsidR="003672C9"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>eq \f(1,2)</w:instrText>
      </w:r>
      <w:r w:rsidR="003672C9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 w:hint="eastAsia"/>
          <w:vertAlign w:val="super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不计摩擦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根据机械能守恒可知物体在此过程中重力做功就等于增加的动能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请用以上信息推导速度的表达式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＝</w:t>
      </w:r>
      <w:r w:rsidR="003672C9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\r</w:instrText>
      </w:r>
      <w:r>
        <w:rPr>
          <w:rFonts w:ascii="Times New Roman" w:hAnsi="Times New Roman" w:cs="Times New Roman" w:hint="eastAsia"/>
        </w:rPr>
        <w:instrText>(2</w:instrText>
      </w:r>
      <w:r>
        <w:rPr>
          <w:rFonts w:ascii="Times New Roman" w:hAnsi="Times New Roman" w:cs="Times New Roman" w:hint="eastAsia"/>
          <w:i/>
        </w:rPr>
        <w:instrText>gh</w:instrText>
      </w:r>
      <w:r>
        <w:rPr>
          <w:rFonts w:ascii="Times New Roman" w:hAnsi="Times New Roman" w:cs="Times New Roman" w:hint="eastAsia"/>
        </w:rPr>
        <w:instrText>)</w:instrText>
      </w:r>
      <w:r w:rsidR="003672C9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并计算出物体到达底端的速度大小。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机械能及其转化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泰安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2018</w:t>
      </w:r>
      <w:r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月</w:t>
      </w: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日凌晨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我国成功利用长征四号丙运载火箭将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鹊桥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号中继卫星发射升空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迈出了人类航天器月背登陆第一步！下列有关说法中正确的是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火箭点火升空过程中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内能转化为机械能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火箭点火升空过程中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火箭的惯性消失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火箭加速上升过程中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重</w:t>
      </w:r>
      <w:r>
        <w:rPr>
          <w:rFonts w:ascii="Times New Roman" w:hAnsi="Times New Roman" w:cs="Times New Roman" w:hint="eastAsia"/>
        </w:rPr>
        <w:t>力势能转化为动能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火箭加速上升过程中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只受到重力和空气阻力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广州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甲、乙两个质量不同的小球从相同高度静止释放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甲球下落过程中经过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两点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忽略空气阻力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030605" cy="822960"/>
            <wp:effectExtent l="0" t="0" r="17145" b="1524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" r:link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题图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着地瞬间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两球的动能</w:t>
      </w:r>
      <w:r>
        <w:rPr>
          <w:rFonts w:ascii="Times New Roman" w:hAnsi="Times New Roman" w:cs="Times New Roman" w:hint="eastAsia"/>
        </w:rPr>
        <w:t>相等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甲球在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/>
        </w:rPr>
        <w:t>点和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点的机械能相等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释放瞬间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两球的重力势能相等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从释放到着地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两球所受重力做的功相等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" r:link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影响动能大小的因素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镇江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如图所示的是小丽探究动能大小与速度关系时的实验场景：斜面上有两平行轨道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将两小球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从轨道上由静止释放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与放置在水平木板上的两个相同木块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发生碰撞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两个木块初始位置到斜面底端的距离相等。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460625" cy="1595755"/>
            <wp:effectExtent l="0" t="0" r="15875" b="444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 r:link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题图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为完成实验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应使两个质量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的小球从轨道上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均选填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相同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不同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高度由静止释放；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由图甲场景可知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碰撞木块前瞬间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的动能较大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两木块通过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两点处所受的滑动摩擦力大小分别为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A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i/>
          <w:vertAlign w:val="subscript"/>
        </w:rPr>
        <w:t>B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木块的动能转化成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能；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图乙是某次实验的场景：将两小球从图中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处静止释放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最终木块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从水平木板的右端滑出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小丽用质量更大的木块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替换木块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后继续此次实验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将两小球仍从图中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处由静止释放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未滑出木板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小丽的实验改进有一处遗漏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它是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。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鄂尔多斯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小夏同学在体育活动中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从铅球下落陷入沙坑的深度情况受到启发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并产生了如下</w:t>
      </w:r>
      <w:r>
        <w:rPr>
          <w:rFonts w:ascii="Times New Roman" w:hAnsi="Times New Roman" w:cs="Times New Roman" w:hint="eastAsia"/>
        </w:rPr>
        <w:t>猜想。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猜想一：物体的重力势能与物体的质量有关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猜想二：物体的重力势能与物体的下落高度有关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猜想三：物体的重力势能与物体的运动路径有关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为此小夏设计了如图所示的实验：用大小、形状相同的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四个铅球分别从距离沙表面某高度处静止释放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其中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</w:rPr>
        <w:t>球从光滑弯曲管道上端静止滑入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最后从管道下端竖直落下。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球在光滑管道中运动的能量损失不计</w:t>
      </w:r>
      <w:r>
        <w:rPr>
          <w:rFonts w:ascii="Times New Roman" w:hAnsi="Times New Roman" w:cs="Times New Roman"/>
        </w:rPr>
        <w:t>)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793365" cy="1562735"/>
            <wp:effectExtent l="0" t="0" r="6985" b="18415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3" r:link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题图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实验数据如下表：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8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6"/>
        <w:gridCol w:w="1446"/>
        <w:gridCol w:w="1610"/>
        <w:gridCol w:w="1668"/>
        <w:gridCol w:w="2298"/>
      </w:tblGrid>
      <w:tr w:rsidR="000F7544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实验序号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铅球</w:t>
            </w:r>
          </w:p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代号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铅球质</w:t>
            </w:r>
          </w:p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量</w:t>
            </w:r>
            <w:r>
              <w:rPr>
                <w:rFonts w:ascii="Times New Roman" w:hAnsi="Times New Roman" w:cs="Times New Roman"/>
              </w:rPr>
              <w:t>/g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下落高</w:t>
            </w:r>
          </w:p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度</w:t>
            </w:r>
            <w:r>
              <w:rPr>
                <w:rFonts w:ascii="Times New Roman" w:hAnsi="Times New Roman" w:cs="Times New Roman"/>
              </w:rPr>
              <w:t>/m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陷入沙中的</w:t>
            </w:r>
          </w:p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深度</w:t>
            </w:r>
            <w:r>
              <w:rPr>
                <w:rFonts w:ascii="Times New Roman" w:hAnsi="Times New Roman" w:cs="Times New Roman"/>
              </w:rPr>
              <w:t>/m</w:t>
            </w:r>
          </w:p>
        </w:tc>
      </w:tr>
      <w:tr w:rsidR="000F7544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  <w:i/>
              </w:rPr>
              <w:t>A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200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0F7544" w:rsidRDefault="00F85353" w:rsidP="00EE1622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0.5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[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</w:t>
            </w:r>
          </w:p>
        </w:tc>
      </w:tr>
      <w:tr w:rsidR="000F7544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 w:hint="eastAsia"/>
              </w:rPr>
              <w:t>②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B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400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0.5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0.25</w:t>
            </w:r>
          </w:p>
        </w:tc>
      </w:tr>
      <w:tr w:rsidR="000F7544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 w:hint="eastAsia"/>
              </w:rPr>
              <w:t>③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  <w:i/>
              </w:rPr>
              <w:t>C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200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</w:t>
            </w:r>
          </w:p>
        </w:tc>
      </w:tr>
      <w:tr w:rsidR="000F7544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 w:hint="eastAsia"/>
              </w:rPr>
              <w:t>④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 w:hint="eastAsia"/>
                <w:i/>
              </w:rPr>
              <w:t>D</w:t>
            </w:r>
          </w:p>
        </w:tc>
        <w:tc>
          <w:tcPr>
            <w:tcW w:w="1610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200</w:t>
            </w:r>
          </w:p>
        </w:tc>
        <w:tc>
          <w:tcPr>
            <w:tcW w:w="1668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2298" w:type="dxa"/>
            <w:shd w:val="clear" w:color="auto" w:fill="auto"/>
            <w:vAlign w:val="center"/>
          </w:tcPr>
          <w:p w:rsidR="000F7544" w:rsidRDefault="00F8535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</w:t>
            </w:r>
          </w:p>
        </w:tc>
      </w:tr>
    </w:tbl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本实验中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采用的研究问题的方法是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写出一种方法即可</w:t>
      </w:r>
      <w:r>
        <w:rPr>
          <w:rFonts w:ascii="Times New Roman" w:hAnsi="Times New Roman" w:cs="Times New Roman"/>
        </w:rPr>
        <w:t>)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本实验中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铅球的重力势能大小是通过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 w:hint="eastAsia"/>
        </w:rPr>
        <w:t>________________</w:t>
      </w:r>
      <w:r>
        <w:rPr>
          <w:rFonts w:ascii="Times New Roman" w:hAnsi="Times New Roman" w:cs="Times New Roman"/>
        </w:rPr>
        <w:t>来反映的；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为验证猜想二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应比较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填实验序号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得到的结论是：当物体质量相同时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(4)</w:t>
      </w:r>
      <w:r>
        <w:rPr>
          <w:rFonts w:ascii="Times New Roman" w:hAnsi="Times New Roman" w:cs="Times New Roman"/>
        </w:rPr>
        <w:t>比较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得到的结论是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经进一步实验和分析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小夏大胆给出重力势能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E</w:t>
      </w:r>
      <w:r>
        <w:rPr>
          <w:rFonts w:ascii="Times New Roman" w:hAnsi="Times New Roman" w:cs="Times New Roman" w:hint="eastAsia"/>
          <w:vertAlign w:val="subscript"/>
        </w:rPr>
        <w:t>p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的表达式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 w:hint="eastAsia"/>
          <w:i/>
        </w:rPr>
        <w:t>E</w:t>
      </w:r>
      <w:r>
        <w:rPr>
          <w:rFonts w:ascii="Times New Roman" w:hAnsi="Times New Roman" w:cs="Times New Roman" w:hint="eastAsia"/>
          <w:vertAlign w:val="subscript"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mgh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并去办公室询问了老师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得以证实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小夏高兴不已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回到教室后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根据学过的知识又算出了各小球落到沙表面的动能</w:t>
      </w:r>
      <w:r>
        <w:rPr>
          <w:rFonts w:ascii="Times New Roman" w:hAnsi="Times New Roman" w:cs="Times New Roman" w:hint="eastAsia"/>
        </w:rPr>
        <w:t>，其中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球的动能为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忽略空气阻力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N/kg)</w:t>
      </w:r>
    </w:p>
    <w:p w:rsidR="000F7544" w:rsidRDefault="003672C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85353">
        <w:rPr>
          <w:rFonts w:ascii="Times New Roman" w:hAnsi="Times New Roman" w:cs="Times New Roman" w:hint="eastAsia"/>
        </w:rPr>
        <w:instrText>INCLUDEPICTURE"</w:instrText>
      </w:r>
      <w:r w:rsidR="00F85353">
        <w:rPr>
          <w:rFonts w:ascii="Times New Roman" w:hAnsi="Times New Roman" w:cs="Times New Roman" w:hint="eastAsia"/>
        </w:rPr>
        <w:instrText>命题</w:instrText>
      </w:r>
      <w:r w:rsidR="00F85353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F85353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" r:link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 r:link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功和功率的计算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(2014·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·4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攀岩是一项挑战自然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超越自我的惊险运动。一位攀岩者体重为</w:t>
      </w:r>
      <w:r>
        <w:rPr>
          <w:rFonts w:ascii="Times New Roman" w:hAnsi="Times New Roman" w:cs="Times New Roman"/>
        </w:rPr>
        <w:t>520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背着质量为</w:t>
      </w:r>
      <w:r>
        <w:rPr>
          <w:rFonts w:ascii="Times New Roman" w:hAnsi="Times New Roman" w:cs="Times New Roman"/>
        </w:rPr>
        <w:t>8 kg</w:t>
      </w:r>
      <w:r>
        <w:rPr>
          <w:rFonts w:ascii="Times New Roman" w:hAnsi="Times New Roman" w:cs="Times New Roman"/>
        </w:rPr>
        <w:t>的背包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用时</w:t>
      </w:r>
      <w:r>
        <w:rPr>
          <w:rFonts w:ascii="Times New Roman" w:hAnsi="Times New Roman" w:cs="Times New Roman"/>
        </w:rPr>
        <w:t>40 min</w:t>
      </w:r>
      <w:r>
        <w:rPr>
          <w:rFonts w:ascii="Times New Roman" w:hAnsi="Times New Roman" w:cs="Times New Roman"/>
        </w:rPr>
        <w:t>登上高为</w:t>
      </w:r>
      <w:r>
        <w:rPr>
          <w:rFonts w:ascii="Times New Roman" w:hAnsi="Times New Roman" w:cs="Times New Roman"/>
        </w:rPr>
        <w:t>9 m</w:t>
      </w:r>
      <w:r>
        <w:rPr>
          <w:rFonts w:ascii="Times New Roman" w:hAnsi="Times New Roman" w:cs="Times New Roman"/>
        </w:rPr>
        <w:t>的峭壁。在此过程中攀岩者对背包做功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他做功的平均功率是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W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·8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一轻绳绕过定滑轮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一端与粗糙水平桌面上的滑块相连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另一端悬挂一个沙桶。调整桶内沙的质量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当沙桶和沙的总质量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 xml:space="preserve">0.2 kg 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沙桶和滑块都做匀速直线运动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速度大小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 w:hint="eastAsia"/>
        </w:rPr>
        <w:t>0.5 m/s</w:t>
      </w:r>
      <w:r>
        <w:rPr>
          <w:rFonts w:ascii="Times New Roman" w:hAnsi="Times New Roman" w:cs="Times New Roman"/>
        </w:rPr>
        <w:t>。不计滑轮的摩擦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求沙桶和滑块匀速运动时：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 w:hint="eastAsia"/>
        </w:rPr>
        <w:t>滑块受到的摩擦力大小；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>沙桶和沙所受的重力在</w:t>
      </w:r>
      <w:r>
        <w:rPr>
          <w:rFonts w:ascii="Times New Roman" w:hAnsi="Times New Roman" w:cs="Times New Roman"/>
        </w:rPr>
        <w:t>2 s</w:t>
      </w:r>
      <w:r>
        <w:rPr>
          <w:rFonts w:ascii="Times New Roman" w:hAnsi="Times New Roman" w:cs="Times New Roman"/>
        </w:rPr>
        <w:t>内做的功。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03730" cy="847725"/>
            <wp:effectExtent l="0" t="0" r="1270" b="952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 r:link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>题图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" r:link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动能、势能及其相互转化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如图为卫星绕地球飞行的轨道示意图。卫星在飞行过程中机械能不变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当卫星运行到近</w:t>
      </w:r>
      <w:r>
        <w:rPr>
          <w:rFonts w:ascii="Times New Roman" w:hAnsi="Times New Roman" w:cs="Times New Roman" w:hint="eastAsia"/>
        </w:rPr>
        <w:t>地点时，其动能最</w:t>
      </w:r>
      <w:r>
        <w:rPr>
          <w:rFonts w:ascii="Times New Roman" w:hAnsi="Times New Roman" w:cs="Times New Roman"/>
        </w:rPr>
        <w:t>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56005" cy="1247140"/>
            <wp:effectExtent l="0" t="0" r="10795" b="1016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 r:link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学§科§网</w:t>
      </w:r>
      <w:r>
        <w:rPr>
          <w:rFonts w:ascii="Times New Roman" w:hAnsi="Times New Roman" w:cs="Times New Roman" w:hint="eastAsia"/>
          <w:color w:val="FFFFFF"/>
          <w:sz w:val="4"/>
        </w:rPr>
        <w:t>]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96670" cy="631825"/>
            <wp:effectExtent l="0" t="0" r="17780" b="1587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" r:link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题图</w:t>
      </w:r>
    </w:p>
    <w:p w:rsidR="000F7544" w:rsidRDefault="000F7544" w:rsidP="00EE1622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(2016·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掷实心球是某市的中考体育加试项目之一。掷出去的实心球从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处出手后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在空中的运动轨迹如图所示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球最终停在水</w:t>
      </w:r>
      <w:r>
        <w:rPr>
          <w:rFonts w:ascii="Times New Roman" w:hAnsi="Times New Roman" w:cs="Times New Roman" w:hint="eastAsia"/>
        </w:rPr>
        <w:t>平地面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点处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不计空气阻力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。则实心球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处重力势能最小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/>
        </w:rPr>
        <w:t>处动能为零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三处机械能相等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 w:hint="eastAsia"/>
          <w:i/>
        </w:rPr>
        <w:t>d</w:t>
      </w:r>
      <w:r>
        <w:rPr>
          <w:rFonts w:ascii="Times New Roman" w:hAnsi="Times New Roman" w:cs="Times New Roman"/>
        </w:rPr>
        <w:t>处动能为零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  <w:noProof/>
        </w:rPr>
        <w:drawing>
          <wp:inline distT="0" distB="0" distL="114300" distR="114300">
            <wp:extent cx="648335" cy="149860"/>
            <wp:effectExtent l="0" t="0" r="18415" b="2540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 r:link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探究动能的大小跟哪些因素有关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·8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图为探究物体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钢球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动能大小跟哪些因素有关的实验装置。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2452370" cy="656590"/>
            <wp:effectExtent l="0" t="0" r="5080" b="10160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" r:link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22</w:t>
      </w:r>
      <w:r>
        <w:rPr>
          <w:rFonts w:ascii="Times New Roman" w:hAnsi="Times New Roman" w:cs="Times New Roman"/>
        </w:rPr>
        <w:t>题图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实验原理：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/>
        </w:rPr>
        <w:t>钢球从平滑斜面上由静止开始向下运动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到达斜面底端时的速度只与钢球起点位置的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48590" cy="16510"/>
            <wp:effectExtent l="0" t="0" r="0" b="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高度有关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起点位置越高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该速度越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/>
        </w:rPr>
        <w:t>钢球从平滑斜面上由静止开始向下运动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在水平木板上撞击木块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木块运动的距离越长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运动钢球所具有的动能越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实验现象：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/>
        </w:rPr>
        <w:t>同一钢球从斜面上不同高度处由静止向下运动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在水平木板上撞击木块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钢球开始向下运动时的起点位置越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木块运动的距离越长；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②</w:t>
      </w:r>
      <w:r>
        <w:rPr>
          <w:rFonts w:ascii="Times New Roman" w:hAnsi="Times New Roman" w:cs="Times New Roman"/>
        </w:rPr>
        <w:t>质量不同</w:t>
      </w:r>
      <w:r>
        <w:rPr>
          <w:rFonts w:ascii="Times New Roman" w:hAnsi="Times New Roman" w:cs="Times New Roman" w:hint="eastAsia"/>
        </w:rPr>
        <w:t>的钢球从斜面上同一高度由静止向下运动，在水平木板上撞击木块，钢球的质量越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木块运动的距离越长。</w:t>
      </w:r>
      <w:r>
        <w:rPr>
          <w:rFonts w:ascii="Times New Roman" w:hAnsi="Times New Roman" w:cs="Times New Roman"/>
        </w:rPr>
        <w:t xml:space="preserve"> </w:t>
      </w:r>
    </w:p>
    <w:p w:rsidR="000F7544" w:rsidRDefault="003672C9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F85353">
        <w:rPr>
          <w:rFonts w:ascii="Times New Roman" w:hAnsi="Times New Roman" w:cs="Times New Roman" w:hint="eastAsia"/>
        </w:rPr>
        <w:instrText>INCLUDEPICTURE"</w:instrText>
      </w:r>
      <w:r w:rsidR="00F85353">
        <w:rPr>
          <w:rFonts w:ascii="Times New Roman" w:hAnsi="Times New Roman" w:cs="Times New Roman" w:hint="eastAsia"/>
        </w:rPr>
        <w:instrText>实验</w:instrText>
      </w:r>
      <w:r w:rsidR="00F85353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F85353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729105" cy="457200"/>
            <wp:effectExtent l="0" t="0" r="4445" b="0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 r:link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实验：探究动能的大小跟哪些因素有关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24155" cy="149860"/>
            <wp:effectExtent l="0" t="0" r="4445" b="2540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 r:link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(2017·</w:t>
      </w:r>
      <w:r>
        <w:rPr>
          <w:rFonts w:ascii="Times New Roman" w:eastAsia="楷体_GB2312" w:hAnsi="Times New Roman" w:cs="Times New Roman"/>
        </w:rPr>
        <w:t>西宁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如图所示的是探究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物体动能的大小与什么因素有关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的实验装置示意图。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78660" cy="623570"/>
            <wp:effectExtent l="0" t="0" r="2540" b="508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 r:link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例题图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该实验装置要探究的是物体动能的大小与物体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的关系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质量不变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该实验中所探究物体的动能是指物体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”)</w:t>
      </w:r>
      <w:r>
        <w:rPr>
          <w:rFonts w:ascii="Times New Roman" w:hAnsi="Times New Roman" w:cs="Times New Roman"/>
        </w:rPr>
        <w:t>的动能；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该实验物体动能的大小是通过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来反映的；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该实验物体的速度是指物体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从斜面上由静止滚下与物体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即将碰撞时的速度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它</w:t>
      </w:r>
      <w:r>
        <w:rPr>
          <w:rFonts w:ascii="Times New Roman" w:hAnsi="Times New Roman" w:cs="Times New Roman"/>
        </w:rPr>
        <w:lastRenderedPageBreak/>
        <w:t>是通过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质量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来改变</w:t>
      </w:r>
      <w:r>
        <w:rPr>
          <w:rFonts w:ascii="Times New Roman" w:hAnsi="Times New Roman" w:cs="Times New Roman" w:hint="eastAsia"/>
        </w:rPr>
        <w:t>的；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5)</w:t>
      </w:r>
      <w:r>
        <w:rPr>
          <w:rFonts w:ascii="Times New Roman" w:hAnsi="Times New Roman" w:cs="Times New Roman"/>
        </w:rPr>
        <w:t>实验表明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同一物体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从斜面不同高处由静止滚下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高度越大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被撞得越远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可得结论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</w:t>
      </w:r>
      <w:r>
        <w:rPr>
          <w:rFonts w:ascii="Times New Roman" w:hAnsi="Times New Roman" w:cs="Times New Roman"/>
        </w:rPr>
        <w:t>若要研究物体动能与质量的关系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则需不同质量的物体从斜面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高度由静止滚下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并观察记录。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(7)</w:t>
      </w:r>
      <w:r>
        <w:rPr>
          <w:rFonts w:ascii="Times New Roman" w:hAnsi="Times New Roman" w:cs="Times New Roman"/>
        </w:rPr>
        <w:t>小球碰到木块后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由于受到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的作用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最终会停止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在此过程中小球和木块的动能转化为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能；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(8)</w:t>
      </w:r>
      <w:r>
        <w:rPr>
          <w:rFonts w:ascii="Times New Roman" w:hAnsi="Times New Roman" w:cs="Times New Roman"/>
        </w:rPr>
        <w:t>若水平面绝对光滑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小球和木块碰撞后将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运动；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(9)</w:t>
      </w:r>
      <w:r>
        <w:rPr>
          <w:rFonts w:ascii="Times New Roman" w:hAnsi="Times New Roman" w:cs="Times New Roman"/>
        </w:rPr>
        <w:t>实验中通过观察物体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被物体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撞出距离的长短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来判断物体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的动能大小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这种实验方法叫</w:t>
      </w:r>
      <w:r>
        <w:rPr>
          <w:rFonts w:ascii="Times New Roman" w:hAnsi="Times New Roman" w:cs="Times New Roman"/>
        </w:rPr>
        <w:t>________________(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控制变量法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转换法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理想模型法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0F7544" w:rsidRDefault="00F85353">
      <w:pPr>
        <w:pStyle w:val="1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 xml:space="preserve">　功、功率的相关计算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int="eastAsia"/>
        </w:rPr>
        <w:t>．</w:t>
      </w:r>
      <w:r>
        <w:rPr>
          <w:rFonts w:ascii="Times New Roman" w:hAnsi="Times New Roman" w:cs="Times New Roman"/>
        </w:rPr>
        <w:t>在开展课外活动时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小李同学遥</w:t>
      </w:r>
      <w:r>
        <w:rPr>
          <w:rFonts w:ascii="Times New Roman" w:hAnsi="Times New Roman" w:cs="Times New Roman" w:hint="eastAsia"/>
        </w:rPr>
        <w:t>控一小型无人机匀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53670" cy="13970"/>
            <wp:effectExtent l="0" t="0" r="0" b="0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</w:rPr>
        <w:t>速竖直上升，速度为</w:t>
      </w:r>
      <w:r>
        <w:rPr>
          <w:rFonts w:ascii="Times New Roman" w:hAnsi="Times New Roman" w:cs="Times New Roman"/>
        </w:rPr>
        <w:t>1.5 m/s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功率为</w:t>
      </w:r>
      <w:r>
        <w:rPr>
          <w:rFonts w:ascii="Times New Roman" w:hAnsi="Times New Roman" w:cs="Times New Roman"/>
        </w:rPr>
        <w:t>30 W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则无人机上升</w:t>
      </w:r>
      <w:r>
        <w:rPr>
          <w:rFonts w:ascii="Times New Roman" w:hAnsi="Times New Roman" w:cs="Times New Roman" w:hint="eastAsia"/>
        </w:rPr>
        <w:t xml:space="preserve">10 s </w:t>
      </w:r>
      <w:r>
        <w:rPr>
          <w:rFonts w:ascii="Times New Roman" w:hAnsi="Times New Roman" w:cs="Times New Roman"/>
        </w:rPr>
        <w:t>升力所做的功为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无人机重为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。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贵港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大山同学在体育考试中立定跳远跳出了</w:t>
      </w:r>
      <w:r>
        <w:rPr>
          <w:rFonts w:ascii="Times New Roman" w:hAnsi="Times New Roman" w:cs="Times New Roman"/>
        </w:rPr>
        <w:t>218________(</w:t>
      </w:r>
      <w:r>
        <w:rPr>
          <w:rFonts w:ascii="Times New Roman" w:hAnsi="Times New Roman" w:cs="Times New Roman"/>
        </w:rPr>
        <w:t>填适当的单位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的好成绩。小芳同学用</w:t>
      </w:r>
      <w:r>
        <w:rPr>
          <w:rFonts w:ascii="Times New Roman" w:hAnsi="Times New Roman" w:cs="Times New Roman" w:hint="eastAsia"/>
        </w:rPr>
        <w:t>60 N</w:t>
      </w:r>
      <w:r>
        <w:rPr>
          <w:rFonts w:ascii="Times New Roman" w:hAnsi="Times New Roman" w:cs="Times New Roman"/>
        </w:rPr>
        <w:t>的力投出的实心球在空中画了一条优美的弧线。若实心球重为</w:t>
      </w:r>
      <w:r>
        <w:rPr>
          <w:rFonts w:ascii="Times New Roman" w:hAnsi="Times New Roman" w:cs="Times New Roman"/>
        </w:rPr>
        <w:t>20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小芳投出了</w:t>
      </w:r>
      <w:r>
        <w:rPr>
          <w:rFonts w:ascii="Times New Roman" w:hAnsi="Times New Roman" w:cs="Times New Roman"/>
        </w:rPr>
        <w:t>6.3 m</w:t>
      </w:r>
      <w:r>
        <w:rPr>
          <w:rFonts w:ascii="Times New Roman" w:hAnsi="Times New Roman" w:cs="Times New Roman"/>
        </w:rPr>
        <w:t>的距离</w:t>
      </w:r>
      <w:r>
        <w:rPr>
          <w:rFonts w:ascii="Times New Roman" w:hAnsi="Times New Roman" w:cs="Times New Roman" w:hint="eastAsia"/>
        </w:rPr>
        <w:t>，球最高点距地面</w:t>
      </w:r>
      <w:r>
        <w:rPr>
          <w:rFonts w:ascii="Times New Roman" w:hAnsi="Times New Roman" w:cs="Times New Roman"/>
        </w:rPr>
        <w:t>2.6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则球在空中飞行的过程中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小芳对球所做的功为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/>
        </w:rPr>
        <w:t>。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滑轮重和摩擦均不计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在水平拉力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的作用下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沿水平桌面做匀速直线运动。若物体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4 s</w:t>
      </w:r>
      <w:r>
        <w:rPr>
          <w:rFonts w:ascii="Times New Roman" w:hAnsi="Times New Roman" w:cs="Times New Roman"/>
        </w:rPr>
        <w:t>内移动了</w:t>
      </w:r>
      <w:r>
        <w:rPr>
          <w:rFonts w:ascii="Times New Roman" w:hAnsi="Times New Roman" w:cs="Times New Roman"/>
        </w:rPr>
        <w:t>2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此过程中拉力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的功率为</w:t>
      </w:r>
      <w:r>
        <w:rPr>
          <w:rFonts w:ascii="Times New Roman" w:hAnsi="Times New Roman" w:cs="Times New Roman" w:hint="eastAsia"/>
        </w:rPr>
        <w:t>5 W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则绳端移动的速度为</w:t>
      </w:r>
      <w:r>
        <w:rPr>
          <w:rFonts w:ascii="Times New Roman" w:hAnsi="Times New Roman" w:cs="Times New Roman"/>
        </w:rPr>
        <w:t>________m/s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的大小为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。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05840" cy="623570"/>
            <wp:effectExtent l="0" t="0" r="3810" b="508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" r:link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广东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妈妈与小明进行爬山比赛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他们选择的起点、路径和终点都相同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全程设为匀速运动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妈妈的体重是小明的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妈妈所用的时间是小明的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若妈妈克服重力做功为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、功率为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小明克服自身重力做功为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、功率为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则下列关系正确的是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 xml:space="preserve">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3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hAnsi="宋体" w:cs="Times New Roman" w:hint="eastAsia"/>
        </w:rPr>
        <w:t>∶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∶</w:t>
      </w:r>
      <w:r>
        <w:rPr>
          <w:rFonts w:ascii="Times New Roman" w:hAnsi="Times New Roman" w:cs="Times New Roman"/>
        </w:rPr>
        <w:t>3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颍泉区模拟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一个物体由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点自由下落时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相继经过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两点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物体在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段重力做功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功率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；在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段重力做功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功率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则下列关系正确的是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2575" cy="1479550"/>
            <wp:effectExtent l="0" t="0" r="3175" b="6350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 r:link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 xml:space="preserve">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hAnsi="宋体" w:cs="Times New Roman" w:hint="eastAsia"/>
        </w:rPr>
        <w:t>≠</w:t>
      </w:r>
      <w:r>
        <w:rPr>
          <w:rFonts w:ascii="Times New Roman" w:hAnsi="Times New Roman" w:cs="Times New Roman" w:hint="eastAsia"/>
          <w:i/>
        </w:rPr>
        <w:t>W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hAnsi="宋体" w:cs="Times New Roman" w:hint="eastAsia"/>
        </w:rPr>
        <w:t>≠</w:t>
      </w:r>
      <w:r>
        <w:rPr>
          <w:rFonts w:ascii="Times New Roman" w:hAnsi="Times New Roman" w:cs="Times New Roman" w:hint="eastAsia"/>
          <w:i/>
        </w:rPr>
        <w:t>P</w:t>
      </w:r>
      <w:r>
        <w:rPr>
          <w:rFonts w:ascii="Times New Roman" w:hAnsi="Times New Roman" w:cs="Times New Roman" w:hint="eastAsia"/>
          <w:vertAlign w:val="subscript"/>
        </w:rPr>
        <w:t>2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祁阳一模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两个滑轮完全相同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其重力均为</w:t>
      </w:r>
      <w:r>
        <w:rPr>
          <w:rFonts w:ascii="Times New Roman" w:hAnsi="Times New Roman" w:cs="Times New Roman" w:hint="eastAsia"/>
        </w:rPr>
        <w:t>20 N</w:t>
      </w:r>
      <w:r>
        <w:rPr>
          <w:rFonts w:ascii="Times New Roman" w:hAnsi="Times New Roman" w:cs="Times New Roman"/>
        </w:rPr>
        <w:t>。分别用如图所示的两种方式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将重</w:t>
      </w:r>
      <w:r>
        <w:rPr>
          <w:rFonts w:ascii="Times New Roman" w:hAnsi="Times New Roman" w:cs="Times New Roman"/>
        </w:rPr>
        <w:t>400 N</w:t>
      </w:r>
      <w:r>
        <w:rPr>
          <w:rFonts w:ascii="Times New Roman" w:hAnsi="Times New Roman" w:cs="Times New Roman"/>
        </w:rPr>
        <w:t>的物体以</w:t>
      </w:r>
      <w:r>
        <w:rPr>
          <w:rFonts w:ascii="Times New Roman" w:hAnsi="Times New Roman" w:cs="Times New Roman" w:hint="eastAsia"/>
        </w:rPr>
        <w:t>相同的速度匀速提升了</w:t>
      </w:r>
      <w:r>
        <w:rPr>
          <w:rFonts w:ascii="Times New Roman" w:hAnsi="Times New Roman" w:cs="Times New Roman"/>
        </w:rPr>
        <w:t>10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不计摩擦和绳重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则下列判断中正确的是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55700" cy="798195"/>
            <wp:effectExtent l="0" t="0" r="6350" b="1905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 r:link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做的功大于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做的功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做的功相等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做功的功率小于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做功的功率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做功的功率相等</w:t>
      </w: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安徽四模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物体重力势能的大小与其所受的重力及被提升的高度有关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 w:hint="eastAsia"/>
          <w:vertAlign w:val="subscript"/>
        </w:rPr>
        <w:t>p</w:t>
      </w:r>
      <w:r>
        <w:rPr>
          <w:rFonts w:ascii="Times New Roman" w:hAnsi="Times New Roman" w:cs="Times New Roman"/>
        </w:rPr>
        <w:t>表示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关系式为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 w:hint="eastAsia"/>
          <w:vertAlign w:val="subscript"/>
        </w:rPr>
        <w:t>p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Gh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mgh</w:t>
      </w:r>
      <w:r>
        <w:rPr>
          <w:rFonts w:ascii="Times New Roman" w:hAnsi="Times New Roman" w:cs="Times New Roman"/>
        </w:rPr>
        <w:t>。如图所示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光滑的圆弧轨道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与粗糙平面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相连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现有一物块由静止开始从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点滑下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点进入水平面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最后静止在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若在水平面上所受阻力为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点到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点重力所做的功全部用来克服阻力做功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请证明</w:t>
      </w:r>
      <w:r>
        <w:rPr>
          <w:rFonts w:ascii="Times New Roman" w:hAnsi="Times New Roman" w:cs="Times New Roman"/>
          <w:i/>
        </w:rPr>
        <w:t>BC</w:t>
      </w:r>
      <w:r>
        <w:rPr>
          <w:rFonts w:ascii="Times New Roman" w:hAnsi="Times New Roman" w:cs="Times New Roman"/>
        </w:rPr>
        <w:t>的长度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  <w:i/>
          <w:vertAlign w:val="subscript"/>
        </w:rPr>
        <w:t>BC</w:t>
      </w:r>
      <w:r>
        <w:rPr>
          <w:rFonts w:ascii="Times New Roman" w:hAnsi="Times New Roman" w:cs="Times New Roman"/>
        </w:rPr>
        <w:t>＝</w:t>
      </w:r>
      <w:r w:rsidR="003672C9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\f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  <w:i/>
        </w:rPr>
        <w:instrText>mgh,f</w:instrText>
      </w:r>
      <w:r>
        <w:rPr>
          <w:rFonts w:ascii="Times New Roman" w:hAnsi="Times New Roman" w:cs="Times New Roman" w:hint="eastAsia"/>
        </w:rPr>
        <w:instrText>)</w:instrText>
      </w:r>
      <w:r w:rsidR="003672C9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/>
        </w:rPr>
        <w:t>。</w:t>
      </w:r>
    </w:p>
    <w:p w:rsidR="000F7544" w:rsidRDefault="00F85353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612900" cy="631825"/>
            <wp:effectExtent l="0" t="0" r="6350" b="1587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 r:link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F85353" w:rsidP="00EE1622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</w:t>
      </w:r>
      <w:r>
        <w:rPr>
          <w:rFonts w:ascii="Times New Roman" w:eastAsia="华文新魏" w:hAnsi="Times New Roman" w:cs="Times New Roman"/>
        </w:rPr>
        <w:t>春</w:t>
      </w:r>
      <w:r>
        <w:rPr>
          <w:rFonts w:ascii="Times New Roman" w:eastAsia="华文新魏" w:hAnsi="Times New Roman" w:cs="Times New Roman"/>
        </w:rPr>
        <w:t>·</w:t>
      </w:r>
      <w:r>
        <w:rPr>
          <w:rFonts w:ascii="Times New Roman" w:eastAsia="华文新魏" w:hAnsi="Times New Roman" w:cs="Times New Roman"/>
        </w:rPr>
        <w:t>瑶海区期末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某型号器材发动机的额定功率为</w:t>
      </w:r>
      <w:r>
        <w:rPr>
          <w:rFonts w:ascii="Times New Roman" w:hAnsi="Times New Roman" w:cs="Times New Roman"/>
        </w:rPr>
        <w:t>6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 w:hint="eastAsia"/>
        </w:rPr>
        <w:t xml:space="preserve"> W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在水平路面上匀速行驶时受到的阻力是</w:t>
      </w:r>
      <w:r>
        <w:rPr>
          <w:rFonts w:ascii="Times New Roman" w:hAnsi="Times New Roman" w:cs="Times New Roman"/>
        </w:rPr>
        <w:t>1 800 N</w:t>
      </w:r>
      <w:r>
        <w:rPr>
          <w:rFonts w:ascii="Times New Roman" w:hAnsi="Times New Roman" w:cs="Times New Roman"/>
        </w:rPr>
        <w:t>。在额定功率下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当汽车匀速行驶时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求：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发动机所提供的牵引力大小；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行驶速度的大小；</w:t>
      </w:r>
    </w:p>
    <w:p w:rsidR="000F7544" w:rsidRDefault="00F85353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行驶</w:t>
      </w:r>
      <w:r>
        <w:rPr>
          <w:rFonts w:ascii="Times New Roman" w:hAnsi="Times New Roman" w:cs="Times New Roman"/>
        </w:rPr>
        <w:t>5 min</w:t>
      </w:r>
      <w:r>
        <w:rPr>
          <w:rFonts w:ascii="Times New Roman" w:hAnsi="Times New Roman" w:cs="Times New Roman"/>
        </w:rPr>
        <w:t>牵引力所做的功。</w:t>
      </w: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0F7544" w:rsidRDefault="000F7544"/>
    <w:sectPr w:rsidR="000F7544" w:rsidSect="000F7544">
      <w:headerReference w:type="default" r:id="rId7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6769" w:rsidRDefault="00B36769" w:rsidP="000F7544">
      <w:pPr>
        <w:spacing w:after="0" w:line="240" w:lineRule="auto"/>
      </w:pPr>
      <w:r>
        <w:separator/>
      </w:r>
    </w:p>
  </w:endnote>
  <w:endnote w:type="continuationSeparator" w:id="1">
    <w:p w:rsidR="00B36769" w:rsidRDefault="00B36769" w:rsidP="000F7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6769" w:rsidRDefault="00B36769" w:rsidP="000F7544">
      <w:pPr>
        <w:spacing w:after="0" w:line="240" w:lineRule="auto"/>
      </w:pPr>
      <w:r>
        <w:separator/>
      </w:r>
    </w:p>
  </w:footnote>
  <w:footnote w:type="continuationSeparator" w:id="1">
    <w:p w:rsidR="00B36769" w:rsidRDefault="00B36769" w:rsidP="000F75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7544" w:rsidRDefault="00F85353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36" name="图片 36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36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7544"/>
    <w:rsid w:val="000F7544"/>
    <w:rsid w:val="0013282F"/>
    <w:rsid w:val="003672C9"/>
    <w:rsid w:val="00455CB4"/>
    <w:rsid w:val="00936E06"/>
    <w:rsid w:val="00B36769"/>
    <w:rsid w:val="00EE1622"/>
    <w:rsid w:val="00F85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754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0F75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0F7544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0F754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0F7544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EE1622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EE162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1-496.TIF" TargetMode="External"/><Relationship Id="rId18" Type="http://schemas.openxmlformats.org/officeDocument/2006/relationships/image" Target="media/image7.png"/><Relationship Id="rId26" Type="http://schemas.openxmlformats.org/officeDocument/2006/relationships/image" Target="1-511.TIF" TargetMode="External"/><Relationship Id="rId39" Type="http://schemas.openxmlformats.org/officeDocument/2006/relationships/image" Target="media/image18.png"/><Relationship Id="rId21" Type="http://schemas.openxmlformats.org/officeDocument/2006/relationships/image" Target="1-482.TIF" TargetMode="External"/><Relationship Id="rId34" Type="http://schemas.openxmlformats.org/officeDocument/2006/relationships/image" Target="&#21021;&#39640;&#20013;&#30693;&#35782;&#34900;&#25509;&#28857;.TIF" TargetMode="External"/><Relationship Id="rId42" Type="http://schemas.openxmlformats.org/officeDocument/2006/relationships/image" Target="1-509.TIF" TargetMode="External"/><Relationship Id="rId47" Type="http://schemas.openxmlformats.org/officeDocument/2006/relationships/image" Target="media/image22.wmf"/><Relationship Id="rId50" Type="http://schemas.openxmlformats.org/officeDocument/2006/relationships/image" Target="q148.TIF" TargetMode="External"/><Relationship Id="rId55" Type="http://schemas.openxmlformats.org/officeDocument/2006/relationships/image" Target="media/image26.wmf"/><Relationship Id="rId63" Type="http://schemas.openxmlformats.org/officeDocument/2006/relationships/image" Target="&#23454;&#39564;.EPS" TargetMode="External"/><Relationship Id="rId68" Type="http://schemas.openxmlformats.org/officeDocument/2006/relationships/image" Target="media/image33.png"/><Relationship Id="rId76" Type="http://schemas.openxmlformats.org/officeDocument/2006/relationships/image" Target="image538.TIF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3.wmf"/><Relationship Id="rId11" Type="http://schemas.openxmlformats.org/officeDocument/2006/relationships/image" Target="KD1.TIF" TargetMode="External"/><Relationship Id="rId24" Type="http://schemas.openxmlformats.org/officeDocument/2006/relationships/image" Target="media/image10.png"/><Relationship Id="rId32" Type="http://schemas.openxmlformats.org/officeDocument/2006/relationships/image" Target="A272.EPS" TargetMode="External"/><Relationship Id="rId37" Type="http://schemas.openxmlformats.org/officeDocument/2006/relationships/image" Target="media/image17.wmf"/><Relationship Id="rId40" Type="http://schemas.openxmlformats.org/officeDocument/2006/relationships/image" Target="KD5.TIF" TargetMode="External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image" Target="MTD3.EPS" TargetMode="External"/><Relationship Id="rId66" Type="http://schemas.openxmlformats.org/officeDocument/2006/relationships/image" Target="media/image32.png"/><Relationship Id="rId74" Type="http://schemas.openxmlformats.org/officeDocument/2006/relationships/image" Target="1-525.TIF" TargetMode="Externa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1-490.TIF" TargetMode="External"/><Relationship Id="rId31" Type="http://schemas.openxmlformats.org/officeDocument/2006/relationships/image" Target="media/image14.wmf"/><Relationship Id="rId44" Type="http://schemas.openxmlformats.org/officeDocument/2006/relationships/image" Target="1-510.TIF" TargetMode="External"/><Relationship Id="rId52" Type="http://schemas.openxmlformats.org/officeDocument/2006/relationships/image" Target="MTD2.EPS" TargetMode="External"/><Relationship Id="rId60" Type="http://schemas.openxmlformats.org/officeDocument/2006/relationships/image" Target="P68.EPS" TargetMode="External"/><Relationship Id="rId65" Type="http://schemas.openxmlformats.org/officeDocument/2006/relationships/image" Target="L.TIF" TargetMode="External"/><Relationship Id="rId73" Type="http://schemas.openxmlformats.org/officeDocument/2006/relationships/image" Target="media/image36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P66.EPS" TargetMode="Externa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TD1.EPS" TargetMode="External"/><Relationship Id="rId56" Type="http://schemas.openxmlformats.org/officeDocument/2006/relationships/image" Target="b94.EPS" TargetMode="External"/><Relationship Id="rId64" Type="http://schemas.openxmlformats.org/officeDocument/2006/relationships/image" Target="media/image31.png"/><Relationship Id="rId69" Type="http://schemas.openxmlformats.org/officeDocument/2006/relationships/image" Target="media/image34.wmf"/><Relationship Id="rId77" Type="http://schemas.openxmlformats.org/officeDocument/2006/relationships/header" Target="header1.xml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72" Type="http://schemas.openxmlformats.org/officeDocument/2006/relationships/image" Target="1-524.TI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KD2.TIF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P67.EPS" TargetMode="External"/><Relationship Id="rId46" Type="http://schemas.openxmlformats.org/officeDocument/2006/relationships/image" Target="&#21629;&#39064;.EPS" TargetMode="External"/><Relationship Id="rId59" Type="http://schemas.openxmlformats.org/officeDocument/2006/relationships/image" Target="media/image28.wmf"/><Relationship Id="rId67" Type="http://schemas.openxmlformats.org/officeDocument/2006/relationships/image" Target="1-481.TIF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b93.EPS" TargetMode="External"/><Relationship Id="rId62" Type="http://schemas.openxmlformats.org/officeDocument/2006/relationships/image" Target="media/image30.wmf"/><Relationship Id="rId70" Type="http://schemas.openxmlformats.org/officeDocument/2006/relationships/image" Target="P69.EPS" TargetMode="External"/><Relationship Id="rId75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P65.EPS" TargetMode="External"/><Relationship Id="rId23" Type="http://schemas.openxmlformats.org/officeDocument/2006/relationships/image" Target="1-507.TIF" TargetMode="External"/><Relationship Id="rId28" Type="http://schemas.openxmlformats.org/officeDocument/2006/relationships/image" Target="KD3.TIF" TargetMode="External"/><Relationship Id="rId36" Type="http://schemas.openxmlformats.org/officeDocument/2006/relationships/image" Target="KD4.TIF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967</Words>
  <Characters>5512</Characters>
  <Application>Microsoft Office Word</Application>
  <DocSecurity>0</DocSecurity>
  <Lines>45</Lines>
  <Paragraphs>12</Paragraphs>
  <ScaleCrop>false</ScaleCrop>
  <Company>北京今日学易科技有限公司(Zxxk.Com)</Company>
  <LinksUpToDate>false</LinksUpToDate>
  <CharactersWithSpaces>6467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第十讲 功和机械能.docx</dc:title>
  <dc:subject>第十讲 功和机械能.docx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5</cp:revision>
  <dcterms:created xsi:type="dcterms:W3CDTF">2019-02-11T07:38:00Z</dcterms:created>
  <dcterms:modified xsi:type="dcterms:W3CDTF">2019-03-15T06:54:00Z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