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921pt;margin-top:946pt;mso-position-horizontal-relative:page;mso-position-vertical-relative:top-margin-area;position:absolute;width:32pt;z-index:251658240">
            <v:imagedata r:id="rId5" o:title=""/>
          </v:shape>
        </w:pict>
      </w:r>
      <w:r>
        <w:t xml:space="preserve">普陀区 </w:t>
      </w:r>
      <w:r>
        <w:rPr>
          <w:rFonts w:ascii="Times New Roman" w:eastAsia="Times New Roman"/>
        </w:rPr>
        <w:t xml:space="preserve">2018 </w:t>
      </w:r>
      <w:r>
        <w:t>学年度第一学期初三质量调研</w:t>
      </w:r>
    </w:p>
    <w:p>
      <w:pPr>
        <w:tabs>
          <w:tab w:val="left" w:pos="1929"/>
        </w:tabs>
        <w:spacing w:before="275"/>
        <w:ind w:left="0" w:right="95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理化试卷</w:t>
      </w:r>
      <w:r>
        <w:rPr>
          <w:rFonts w:ascii="Microsoft JhengHei" w:eastAsia="Microsoft JhengHei" w:hint="eastAsia"/>
          <w:b/>
          <w:sz w:val="32"/>
        </w:rPr>
        <w:tab/>
      </w:r>
      <w:r>
        <w:rPr>
          <w:rFonts w:ascii="Microsoft JhengHei" w:eastAsia="Microsoft JhengHei" w:hint="eastAsia"/>
          <w:b/>
          <w:sz w:val="32"/>
        </w:rPr>
        <w:t>物理部分</w:t>
      </w:r>
    </w:p>
    <w:p>
      <w:pPr>
        <w:pStyle w:val="Heading2"/>
        <w:spacing w:before="50"/>
      </w:pPr>
      <w:r>
        <w:t xml:space="preserve">一、选择题（共 </w:t>
      </w:r>
      <w:r>
        <w:rPr>
          <w:rFonts w:ascii="Times New Roman" w:eastAsia="Times New Roman"/>
        </w:rPr>
        <w:t xml:space="preserve">16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5264"/>
        </w:tabs>
        <w:spacing w:before="0" w:after="0" w:line="267" w:lineRule="exact"/>
        <w:ind w:left="538" w:right="0" w:hanging="420"/>
        <w:jc w:val="left"/>
        <w:rPr>
          <w:sz w:val="21"/>
        </w:rPr>
      </w:pPr>
      <w:r>
        <w:rPr>
          <w:sz w:val="21"/>
        </w:rPr>
        <w:t>首先</w:t>
      </w:r>
      <w:r>
        <w:rPr>
          <w:spacing w:val="-3"/>
          <w:sz w:val="21"/>
        </w:rPr>
        <w:t>向</w:t>
      </w:r>
      <w:r>
        <w:rPr>
          <w:sz w:val="21"/>
        </w:rPr>
        <w:t>人</w:t>
      </w:r>
      <w:r>
        <w:rPr>
          <w:spacing w:val="-3"/>
          <w:sz w:val="21"/>
        </w:rPr>
        <w:t>们</w:t>
      </w:r>
      <w:r>
        <w:rPr>
          <w:sz w:val="21"/>
        </w:rPr>
        <w:t>证</w:t>
      </w:r>
      <w:r>
        <w:rPr>
          <w:spacing w:val="-3"/>
          <w:sz w:val="21"/>
        </w:rPr>
        <w:t>明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压</w:t>
      </w:r>
      <w:r>
        <w:rPr>
          <w:spacing w:val="-3"/>
          <w:sz w:val="21"/>
        </w:rPr>
        <w:t>存</w:t>
      </w:r>
      <w:r>
        <w:rPr>
          <w:sz w:val="21"/>
        </w:rPr>
        <w:t>在的</w:t>
      </w:r>
      <w:r>
        <w:rPr>
          <w:spacing w:val="-3"/>
          <w:sz w:val="21"/>
        </w:rPr>
        <w:t>著</w:t>
      </w:r>
      <w:r>
        <w:rPr>
          <w:sz w:val="21"/>
        </w:rPr>
        <w:t>名</w:t>
      </w:r>
      <w:r>
        <w:rPr>
          <w:spacing w:val="-3"/>
          <w:sz w:val="21"/>
        </w:rPr>
        <w:t>物</w:t>
      </w:r>
      <w:r>
        <w:rPr>
          <w:sz w:val="21"/>
        </w:rPr>
        <w:t>理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4738"/>
        </w:tabs>
        <w:spacing w:before="43"/>
        <w:ind w:left="538"/>
      </w:pPr>
      <w:r>
        <w:rPr>
          <w:rFonts w:ascii="Times New Roman" w:eastAsia="Times New Roman"/>
        </w:rPr>
        <w:t xml:space="preserve">A. </w:t>
      </w:r>
      <w:r>
        <w:rPr>
          <w:rFonts w:ascii="Times New Roman" w:eastAsia="Times New Roman"/>
          <w:spacing w:val="1"/>
        </w:rPr>
        <w:t xml:space="preserve"> </w:t>
      </w:r>
      <w:r>
        <w:t>马</w:t>
      </w:r>
      <w:r>
        <w:rPr>
          <w:spacing w:val="-3"/>
        </w:rPr>
        <w:t>德</w:t>
      </w:r>
      <w:r>
        <w:t>堡</w:t>
      </w:r>
      <w:r>
        <w:rPr>
          <w:spacing w:val="-3"/>
        </w:rPr>
        <w:t>半</w:t>
      </w:r>
      <w:r>
        <w:t>球</w:t>
      </w:r>
      <w:r>
        <w:rPr>
          <w:spacing w:val="-3"/>
        </w:rPr>
        <w:t>实</w:t>
      </w:r>
      <w:r>
        <w:t>验</w:t>
      </w:r>
      <w:r>
        <w:tab/>
      </w:r>
      <w:r>
        <w:rPr>
          <w:rFonts w:ascii="Times New Roman" w:eastAsia="Times New Roman"/>
        </w:rPr>
        <w:t>B.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托</w:t>
      </w:r>
      <w:r>
        <w:t>里</w:t>
      </w:r>
      <w:r>
        <w:rPr>
          <w:spacing w:val="-3"/>
        </w:rPr>
        <w:t>拆</w:t>
      </w:r>
      <w:r>
        <w:t>利</w:t>
      </w:r>
      <w:r>
        <w:rPr>
          <w:spacing w:val="-3"/>
        </w:rPr>
        <w:t>实</w:t>
      </w:r>
      <w:r>
        <w:t>验</w:t>
      </w:r>
    </w:p>
    <w:p>
      <w:pPr>
        <w:pStyle w:val="BodyText"/>
        <w:tabs>
          <w:tab w:val="left" w:pos="4738"/>
        </w:tabs>
        <w:spacing w:before="43"/>
        <w:ind w:left="538"/>
      </w:pPr>
      <w:r>
        <w:rPr>
          <w:rFonts w:ascii="Times New Roman" w:eastAsia="Times New Roman"/>
        </w:rPr>
        <w:t xml:space="preserve">C. 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3"/>
        </w:rPr>
        <w:t>探</w:t>
      </w:r>
      <w:r>
        <w:t>究</w:t>
      </w:r>
      <w:r>
        <w:rPr>
          <w:spacing w:val="-3"/>
        </w:rPr>
        <w:t>液</w:t>
      </w:r>
      <w:r>
        <w:t>体</w:t>
      </w:r>
      <w:r>
        <w:rPr>
          <w:spacing w:val="-3"/>
        </w:rPr>
        <w:t>内</w:t>
      </w:r>
      <w:r>
        <w:t>部</w:t>
      </w:r>
      <w:r>
        <w:rPr>
          <w:spacing w:val="-3"/>
        </w:rPr>
        <w:t>压</w:t>
      </w:r>
      <w:r>
        <w:t>强</w:t>
      </w:r>
      <w:r>
        <w:rPr>
          <w:spacing w:val="-3"/>
        </w:rPr>
        <w:t>规律</w:t>
      </w:r>
      <w:r>
        <w:t>的实验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51"/>
        </w:rPr>
        <w:t xml:space="preserve"> </w:t>
      </w:r>
      <w:r>
        <w:t>验</w:t>
      </w:r>
      <w:r>
        <w:rPr>
          <w:spacing w:val="-3"/>
        </w:rPr>
        <w:t>证</w:t>
      </w:r>
      <w:r>
        <w:t>阿</w:t>
      </w:r>
      <w:r>
        <w:rPr>
          <w:spacing w:val="-3"/>
        </w:rPr>
        <w:t>基</w:t>
      </w:r>
      <w:r>
        <w:t>米</w:t>
      </w:r>
      <w:r>
        <w:rPr>
          <w:spacing w:val="-3"/>
        </w:rPr>
        <w:t>德</w:t>
      </w:r>
      <w:r>
        <w:t>原</w:t>
      </w:r>
      <w:r>
        <w:rPr>
          <w:spacing w:val="-3"/>
        </w:rPr>
        <w:t>理</w:t>
      </w:r>
      <w:r>
        <w:t>实验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4846"/>
        </w:tabs>
        <w:spacing w:before="43" w:after="0" w:line="240" w:lineRule="auto"/>
        <w:ind w:left="538" w:right="0" w:hanging="420"/>
        <w:jc w:val="left"/>
        <w:rPr>
          <w:sz w:val="21"/>
        </w:rPr>
      </w:pPr>
      <w:r>
        <w:rPr>
          <w:sz w:val="21"/>
        </w:rPr>
        <w:t>一块</w:t>
      </w:r>
      <w:r>
        <w:rPr>
          <w:spacing w:val="-3"/>
          <w:sz w:val="21"/>
        </w:rPr>
        <w:t>橡</w:t>
      </w:r>
      <w:r>
        <w:rPr>
          <w:sz w:val="21"/>
        </w:rPr>
        <w:t>皮</w:t>
      </w:r>
      <w:r>
        <w:rPr>
          <w:spacing w:val="-3"/>
          <w:sz w:val="21"/>
        </w:rPr>
        <w:t>用</w:t>
      </w:r>
      <w:r>
        <w:rPr>
          <w:sz w:val="21"/>
        </w:rPr>
        <w:t>掉</w:t>
      </w:r>
      <w:r>
        <w:rPr>
          <w:spacing w:val="-3"/>
          <w:sz w:val="21"/>
        </w:rPr>
        <w:t>一</w:t>
      </w:r>
      <w:r>
        <w:rPr>
          <w:sz w:val="21"/>
        </w:rPr>
        <w:t>半</w:t>
      </w:r>
      <w:r>
        <w:rPr>
          <w:spacing w:val="-3"/>
          <w:sz w:val="21"/>
        </w:rPr>
        <w:t>之</w:t>
      </w:r>
      <w:r>
        <w:rPr>
          <w:sz w:val="21"/>
        </w:rPr>
        <w:t>后</w:t>
      </w:r>
      <w:r>
        <w:rPr>
          <w:spacing w:val="-3"/>
          <w:sz w:val="21"/>
        </w:rPr>
        <w:t>，</w:t>
      </w:r>
      <w:r>
        <w:rPr>
          <w:sz w:val="21"/>
        </w:rPr>
        <w:t>不变</w:t>
      </w:r>
      <w:r>
        <w:rPr>
          <w:spacing w:val="-3"/>
          <w:sz w:val="21"/>
        </w:rPr>
        <w:t>的</w:t>
      </w:r>
      <w:r>
        <w:rPr>
          <w:sz w:val="21"/>
        </w:rPr>
        <w:t>物</w:t>
      </w:r>
      <w:r>
        <w:rPr>
          <w:spacing w:val="-3"/>
          <w:sz w:val="21"/>
        </w:rPr>
        <w:t>理</w:t>
      </w:r>
      <w:r>
        <w:rPr>
          <w:sz w:val="21"/>
        </w:rPr>
        <w:t>量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638"/>
          <w:tab w:val="left" w:pos="4738"/>
          <w:tab w:val="left" w:pos="6839"/>
        </w:tabs>
        <w:spacing w:before="43"/>
        <w:ind w:left="538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51"/>
        </w:rPr>
        <w:t xml:space="preserve"> </w:t>
      </w:r>
      <w:r>
        <w:t>重力</w:t>
      </w:r>
      <w:r>
        <w:tab/>
      </w:r>
      <w:r>
        <w:rPr>
          <w:rFonts w:ascii="Times New Roman" w:eastAsia="Times New Roman"/>
        </w:rPr>
        <w:t xml:space="preserve">B. 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质</w:t>
      </w:r>
      <w:r>
        <w:t>量</w:t>
      </w:r>
      <w:r>
        <w:tab/>
      </w:r>
      <w:r>
        <w:rPr>
          <w:rFonts w:ascii="Times New Roman" w:eastAsia="Times New Roman"/>
        </w:rPr>
        <w:t xml:space="preserve">C. 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体</w:t>
      </w:r>
      <w:r>
        <w:t>积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51"/>
        </w:rPr>
        <w:t xml:space="preserve"> </w:t>
      </w:r>
      <w:r>
        <w:t>密度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4635"/>
        </w:tabs>
        <w:spacing w:before="43" w:after="0" w:line="240" w:lineRule="auto"/>
        <w:ind w:left="538" w:right="0" w:hanging="420"/>
        <w:jc w:val="left"/>
        <w:rPr>
          <w:sz w:val="21"/>
        </w:rPr>
      </w:pPr>
      <w:r>
        <w:rPr>
          <w:sz w:val="21"/>
        </w:rPr>
        <w:t>下列</w:t>
      </w:r>
      <w:r>
        <w:rPr>
          <w:spacing w:val="-3"/>
          <w:sz w:val="21"/>
        </w:rPr>
        <w:t>器</w:t>
      </w:r>
      <w:r>
        <w:rPr>
          <w:sz w:val="21"/>
        </w:rPr>
        <w:t>材中，</w:t>
      </w:r>
      <w:r>
        <w:rPr>
          <w:spacing w:val="-3"/>
          <w:sz w:val="21"/>
        </w:rPr>
        <w:t>利</w:t>
      </w:r>
      <w:r>
        <w:rPr>
          <w:sz w:val="21"/>
        </w:rPr>
        <w:t>用</w:t>
      </w:r>
      <w:r>
        <w:rPr>
          <w:spacing w:val="-3"/>
          <w:sz w:val="21"/>
        </w:rPr>
        <w:t>连</w:t>
      </w:r>
      <w:r>
        <w:rPr>
          <w:sz w:val="21"/>
        </w:rPr>
        <w:t>通</w:t>
      </w:r>
      <w:r>
        <w:rPr>
          <w:spacing w:val="-3"/>
          <w:sz w:val="21"/>
        </w:rPr>
        <w:t>器</w:t>
      </w:r>
      <w:r>
        <w:rPr>
          <w:sz w:val="21"/>
        </w:rPr>
        <w:t>原理</w:t>
      </w:r>
      <w:r>
        <w:rPr>
          <w:spacing w:val="-3"/>
          <w:sz w:val="21"/>
        </w:rPr>
        <w:t>工</w:t>
      </w:r>
      <w:r>
        <w:rPr>
          <w:sz w:val="21"/>
        </w:rPr>
        <w:t>作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638"/>
          <w:tab w:val="left" w:pos="4738"/>
          <w:tab w:val="left" w:pos="6839"/>
        </w:tabs>
        <w:spacing w:before="43"/>
        <w:ind w:left="538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52"/>
        </w:rPr>
        <w:t xml:space="preserve"> </w:t>
      </w:r>
      <w:r>
        <w:t>温</w:t>
      </w:r>
      <w:r>
        <w:rPr>
          <w:spacing w:val="-3"/>
        </w:rPr>
        <w:t>度</w:t>
      </w:r>
      <w:r>
        <w:t>计</w:t>
      </w:r>
      <w:r>
        <w:tab/>
      </w:r>
      <w:r>
        <w:rPr>
          <w:rFonts w:ascii="Times New Roman" w:eastAsia="Times New Roman"/>
        </w:rPr>
        <w:t xml:space="preserve">B. 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液</w:t>
      </w:r>
      <w:r>
        <w:t>位计</w:t>
      </w:r>
      <w:r>
        <w:tab/>
      </w:r>
      <w:r>
        <w:rPr>
          <w:rFonts w:ascii="Times New Roman" w:eastAsia="Times New Roman"/>
        </w:rPr>
        <w:t xml:space="preserve">C. 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密</w:t>
      </w:r>
      <w:r>
        <w:t>度计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51"/>
        </w:rPr>
        <w:t xml:space="preserve"> </w:t>
      </w:r>
      <w:r>
        <w:t>抽</w:t>
      </w:r>
      <w:r>
        <w:rPr>
          <w:spacing w:val="-3"/>
        </w:rPr>
        <w:t>水</w:t>
      </w:r>
      <w:r>
        <w:t>机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5055"/>
        </w:tabs>
        <w:spacing w:before="43" w:after="0" w:line="240" w:lineRule="auto"/>
        <w:ind w:left="538" w:right="0" w:hanging="420"/>
        <w:jc w:val="left"/>
        <w:rPr>
          <w:sz w:val="21"/>
        </w:rPr>
      </w:pPr>
      <w:r>
        <w:rPr>
          <w:sz w:val="21"/>
        </w:rPr>
        <w:t>电功</w:t>
      </w:r>
      <w:r>
        <w:rPr>
          <w:spacing w:val="-3"/>
          <w:sz w:val="21"/>
        </w:rPr>
        <w:t>率</w:t>
      </w:r>
      <w:r>
        <w:rPr>
          <w:sz w:val="21"/>
        </w:rPr>
        <w:t>较</w:t>
      </w:r>
      <w:r>
        <w:rPr>
          <w:spacing w:val="-3"/>
          <w:sz w:val="21"/>
        </w:rPr>
        <w:t>大</w:t>
      </w:r>
      <w:r>
        <w:rPr>
          <w:sz w:val="21"/>
        </w:rPr>
        <w:t>的</w:t>
      </w:r>
      <w:r>
        <w:rPr>
          <w:spacing w:val="-3"/>
          <w:sz w:val="21"/>
        </w:rPr>
        <w:t>用</w:t>
      </w:r>
      <w:r>
        <w:rPr>
          <w:sz w:val="21"/>
        </w:rPr>
        <w:t>电</w:t>
      </w:r>
      <w:r>
        <w:rPr>
          <w:spacing w:val="-3"/>
          <w:sz w:val="21"/>
        </w:rPr>
        <w:t>器</w:t>
      </w:r>
      <w:r>
        <w:rPr>
          <w:sz w:val="21"/>
        </w:rPr>
        <w:t>使</w:t>
      </w:r>
      <w:r>
        <w:rPr>
          <w:spacing w:val="-3"/>
          <w:sz w:val="21"/>
        </w:rPr>
        <w:t>用</w:t>
      </w:r>
      <w:r>
        <w:rPr>
          <w:sz w:val="21"/>
        </w:rPr>
        <w:t>时电</w:t>
      </w:r>
      <w:r>
        <w:rPr>
          <w:spacing w:val="-3"/>
          <w:sz w:val="21"/>
        </w:rPr>
        <w:t>流</w:t>
      </w:r>
      <w:r>
        <w:rPr>
          <w:sz w:val="21"/>
        </w:rPr>
        <w:t>做</w:t>
      </w:r>
      <w:r>
        <w:rPr>
          <w:spacing w:val="-3"/>
          <w:sz w:val="21"/>
        </w:rPr>
        <w:t>功</w:t>
      </w:r>
      <w:r>
        <w:rPr>
          <w:sz w:val="21"/>
        </w:rPr>
        <w:t>一</w:t>
      </w:r>
      <w:r>
        <w:rPr>
          <w:spacing w:val="-3"/>
          <w:sz w:val="21"/>
        </w:rPr>
        <w:t>定</w:t>
      </w:r>
      <w:r>
        <w:rPr>
          <w:sz w:val="21"/>
        </w:rPr>
        <w:t>较（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638"/>
          <w:tab w:val="left" w:pos="4738"/>
          <w:tab w:val="left" w:pos="6839"/>
        </w:tabs>
        <w:spacing w:before="43"/>
        <w:ind w:left="538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51"/>
        </w:rPr>
        <w:t xml:space="preserve"> </w:t>
      </w:r>
      <w:r>
        <w:t>多</w:t>
      </w:r>
      <w:r>
        <w:tab/>
      </w:r>
      <w:r>
        <w:rPr>
          <w:rFonts w:ascii="Times New Roman" w:eastAsia="Times New Roman"/>
        </w:rPr>
        <w:t xml:space="preserve">B. </w:t>
      </w:r>
      <w:r>
        <w:rPr>
          <w:rFonts w:ascii="Times New Roman" w:eastAsia="Times New Roman"/>
          <w:spacing w:val="1"/>
        </w:rPr>
        <w:t xml:space="preserve"> </w:t>
      </w:r>
      <w:r>
        <w:t>少</w:t>
      </w:r>
      <w:r>
        <w:tab/>
      </w:r>
      <w:r>
        <w:rPr>
          <w:rFonts w:ascii="Times New Roman" w:eastAsia="Times New Roman"/>
        </w:rPr>
        <w:t xml:space="preserve">C. </w:t>
      </w:r>
      <w:r>
        <w:rPr>
          <w:rFonts w:ascii="Times New Roman" w:eastAsia="Times New Roman"/>
          <w:spacing w:val="1"/>
        </w:rPr>
        <w:t xml:space="preserve"> </w:t>
      </w:r>
      <w:r>
        <w:t>快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51"/>
        </w:rPr>
        <w:t xml:space="preserve"> </w:t>
      </w:r>
      <w:r>
        <w:t>慢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6738"/>
        </w:tabs>
        <w:spacing w:before="43" w:after="0" w:line="240" w:lineRule="auto"/>
        <w:ind w:left="538" w:right="0" w:hanging="420"/>
        <w:jc w:val="left"/>
        <w:rPr>
          <w:sz w:val="21"/>
        </w:rPr>
      </w:pPr>
      <w:r>
        <w:rPr>
          <w:sz w:val="21"/>
        </w:rPr>
        <w:t>家庭</w:t>
      </w:r>
      <w:r>
        <w:rPr>
          <w:spacing w:val="-3"/>
          <w:sz w:val="21"/>
        </w:rPr>
        <w:t>照</w:t>
      </w:r>
      <w:r>
        <w:rPr>
          <w:sz w:val="21"/>
        </w:rPr>
        <w:t>明</w:t>
      </w:r>
      <w:r>
        <w:rPr>
          <w:spacing w:val="-3"/>
          <w:sz w:val="21"/>
        </w:rPr>
        <w:t>电</w:t>
      </w:r>
      <w:r>
        <w:rPr>
          <w:sz w:val="21"/>
        </w:rPr>
        <w:t>路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一</w:t>
      </w:r>
      <w:r>
        <w:rPr>
          <w:sz w:val="21"/>
        </w:rPr>
        <w:t>盏</w:t>
      </w:r>
      <w:r>
        <w:rPr>
          <w:spacing w:val="-3"/>
          <w:sz w:val="21"/>
        </w:rPr>
        <w:t>节</w:t>
      </w:r>
      <w:r>
        <w:rPr>
          <w:sz w:val="21"/>
        </w:rPr>
        <w:t>能灯</w:t>
      </w:r>
      <w:r>
        <w:rPr>
          <w:spacing w:val="-3"/>
          <w:sz w:val="21"/>
        </w:rPr>
        <w:t>正</w:t>
      </w:r>
      <w:r>
        <w:rPr>
          <w:sz w:val="21"/>
        </w:rPr>
        <w:t>常</w:t>
      </w:r>
      <w:r>
        <w:rPr>
          <w:spacing w:val="-3"/>
          <w:sz w:val="21"/>
        </w:rPr>
        <w:t>工</w:t>
      </w:r>
      <w:r>
        <w:rPr>
          <w:sz w:val="21"/>
        </w:rPr>
        <w:t>作时，</w:t>
      </w:r>
      <w:r>
        <w:rPr>
          <w:spacing w:val="-3"/>
          <w:sz w:val="21"/>
        </w:rPr>
        <w:t>通</w:t>
      </w:r>
      <w:r>
        <w:rPr>
          <w:sz w:val="21"/>
        </w:rPr>
        <w:t>过</w:t>
      </w:r>
      <w:r>
        <w:rPr>
          <w:spacing w:val="-3"/>
          <w:sz w:val="21"/>
        </w:rPr>
        <w:t>它</w:t>
      </w:r>
      <w:r>
        <w:rPr>
          <w:sz w:val="21"/>
        </w:rPr>
        <w:t>的电</w:t>
      </w:r>
      <w:r>
        <w:rPr>
          <w:spacing w:val="-3"/>
          <w:sz w:val="21"/>
        </w:rPr>
        <w:t>流</w:t>
      </w:r>
      <w:r>
        <w:rPr>
          <w:sz w:val="21"/>
        </w:rPr>
        <w:t>约</w:t>
      </w:r>
      <w:r>
        <w:rPr>
          <w:spacing w:val="-3"/>
          <w:sz w:val="21"/>
        </w:rPr>
        <w:t>为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638"/>
          <w:tab w:val="left" w:pos="4738"/>
          <w:tab w:val="left" w:pos="6839"/>
        </w:tabs>
        <w:spacing w:before="43"/>
        <w:ind w:left="538"/>
      </w:pPr>
      <w:r>
        <w:rPr>
          <w:rFonts w:ascii="Times New Roman" w:eastAsia="Times New Roman"/>
        </w:rPr>
        <w:t>A. 0.05</w:t>
      </w:r>
      <w:r>
        <w:rPr>
          <w:rFonts w:ascii="Times New Roman" w:eastAsia="Times New Roman"/>
          <w:spacing w:val="-2"/>
        </w:rPr>
        <w:t xml:space="preserve"> </w:t>
      </w:r>
      <w:r>
        <w:t>安</w:t>
      </w:r>
      <w:r>
        <w:tab/>
      </w:r>
      <w:r>
        <w:rPr>
          <w:rFonts w:ascii="Times New Roman" w:eastAsia="Times New Roman"/>
        </w:rPr>
        <w:t xml:space="preserve">B. 0.5 </w:t>
      </w:r>
      <w:r>
        <w:t>安</w:t>
      </w:r>
      <w:r>
        <w:tab/>
      </w: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t>安</w:t>
      </w:r>
      <w:r>
        <w:tab/>
      </w:r>
      <w:r>
        <w:rPr>
          <w:rFonts w:ascii="Times New Roman" w:eastAsia="Times New Roman"/>
        </w:rPr>
        <w:t xml:space="preserve">D. 1.5 </w:t>
      </w:r>
      <w:r>
        <w:t>安</w:t>
      </w: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782"/>
          <w:tab w:val="left" w:pos="7146"/>
        </w:tabs>
        <w:spacing w:before="41" w:after="0" w:line="259" w:lineRule="auto"/>
        <w:ind w:left="118" w:right="210" w:firstLine="0"/>
        <w:jc w:val="left"/>
        <w:rPr>
          <w:sz w:val="21"/>
        </w:rPr>
      </w:pPr>
      <w:r>
        <w:rPr>
          <w:sz w:val="21"/>
        </w:rPr>
        <w:t>在</w:t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电</w:t>
      </w:r>
      <w:r>
        <w:rPr>
          <w:spacing w:val="-3"/>
          <w:sz w:val="21"/>
        </w:rPr>
        <w:t>路</w:t>
      </w:r>
      <w:r>
        <w:rPr>
          <w:sz w:val="21"/>
        </w:rPr>
        <w:t>中</w:t>
      </w:r>
      <w:r>
        <w:rPr>
          <w:spacing w:val="-29"/>
          <w:sz w:val="21"/>
        </w:rPr>
        <w:t>，</w:t>
      </w:r>
      <w:r>
        <w:rPr>
          <w:sz w:val="21"/>
        </w:rPr>
        <w:t>电源</w:t>
      </w:r>
      <w:r>
        <w:rPr>
          <w:spacing w:val="-3"/>
          <w:sz w:val="21"/>
        </w:rPr>
        <w:t>电</w:t>
      </w:r>
      <w:r>
        <w:rPr>
          <w:sz w:val="21"/>
        </w:rPr>
        <w:t>压</w:t>
      </w:r>
      <w:r>
        <w:rPr>
          <w:spacing w:val="12"/>
          <w:sz w:val="21"/>
        </w:rPr>
        <w:t>为</w:t>
      </w:r>
      <w:r>
        <w:rPr>
          <w:rFonts w:ascii="Times New Roman" w:eastAsia="Times New Roman" w:hAnsi="Times New Roman"/>
          <w:i/>
          <w:sz w:val="23"/>
        </w:rPr>
        <w:t>U</w:t>
      </w:r>
      <w:r>
        <w:rPr>
          <w:rFonts w:ascii="Times New Roman" w:eastAsia="Times New Roman" w:hAnsi="Times New Roman"/>
          <w:i/>
          <w:spacing w:val="23"/>
          <w:sz w:val="23"/>
        </w:rPr>
        <w:t xml:space="preserve"> </w:t>
      </w:r>
      <w:r>
        <w:rPr>
          <w:sz w:val="21"/>
        </w:rPr>
        <w:t>且</w:t>
      </w:r>
      <w:r>
        <w:rPr>
          <w:spacing w:val="-3"/>
          <w:sz w:val="21"/>
        </w:rPr>
        <w:t>保</w:t>
      </w:r>
      <w:r>
        <w:rPr>
          <w:sz w:val="21"/>
        </w:rPr>
        <w:t>持</w:t>
      </w:r>
      <w:r>
        <w:rPr>
          <w:spacing w:val="-3"/>
          <w:sz w:val="21"/>
        </w:rPr>
        <w:t>不</w:t>
      </w:r>
      <w:r>
        <w:rPr>
          <w:sz w:val="21"/>
        </w:rPr>
        <w:t>变</w:t>
      </w:r>
      <w:r>
        <w:rPr>
          <w:spacing w:val="-29"/>
          <w:sz w:val="21"/>
        </w:rPr>
        <w:t>。</w:t>
      </w:r>
      <w:r>
        <w:rPr>
          <w:sz w:val="21"/>
        </w:rPr>
        <w:t>闭合</w:t>
      </w:r>
      <w:r>
        <w:rPr>
          <w:spacing w:val="-3"/>
          <w:sz w:val="21"/>
        </w:rPr>
        <w:t>电</w:t>
      </w:r>
      <w:r>
        <w:rPr>
          <w:sz w:val="21"/>
        </w:rPr>
        <w:t>键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 w:hAnsi="Times New Roman"/>
          <w:spacing w:val="-15"/>
          <w:sz w:val="21"/>
        </w:rPr>
        <w:t>S</w:t>
      </w:r>
      <w:r>
        <w:rPr>
          <w:spacing w:val="-15"/>
          <w:sz w:val="21"/>
        </w:rPr>
        <w:t>，</w:t>
      </w:r>
      <w:r>
        <w:rPr>
          <w:spacing w:val="-3"/>
          <w:sz w:val="21"/>
        </w:rPr>
        <w:t>电</w:t>
      </w:r>
      <w:r>
        <w:rPr>
          <w:sz w:val="21"/>
        </w:rPr>
        <w:t>流表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pacing w:val="4"/>
          <w:sz w:val="21"/>
        </w:rPr>
        <w:t xml:space="preserve"> </w:t>
      </w:r>
      <w:r>
        <w:rPr>
          <w:spacing w:val="-3"/>
          <w:sz w:val="21"/>
        </w:rPr>
        <w:t>的</w:t>
      </w:r>
      <w:r>
        <w:rPr>
          <w:sz w:val="21"/>
        </w:rPr>
        <w:t>示数为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I</w:t>
      </w:r>
      <w:r>
        <w:rPr>
          <w:rFonts w:ascii="Times New Roman" w:eastAsia="Times New Roman" w:hAnsi="Times New Roman"/>
          <w:i/>
          <w:spacing w:val="31"/>
          <w:sz w:val="23"/>
        </w:rPr>
        <w:t xml:space="preserve"> </w:t>
      </w:r>
      <w:r>
        <w:rPr>
          <w:spacing w:val="-27"/>
          <w:sz w:val="21"/>
        </w:rPr>
        <w:t>；</w:t>
      </w:r>
      <w:r>
        <w:rPr>
          <w:spacing w:val="-3"/>
          <w:sz w:val="21"/>
        </w:rPr>
        <w:t>现将</w:t>
      </w:r>
      <w:r>
        <w:rPr>
          <w:sz w:val="21"/>
        </w:rPr>
        <w:t>电阻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>替换</w:t>
      </w:r>
      <w:r>
        <w:rPr>
          <w:spacing w:val="-3"/>
          <w:sz w:val="21"/>
        </w:rPr>
        <w:t>为</w:t>
      </w:r>
      <w:r>
        <w:rPr>
          <w:sz w:val="21"/>
        </w:rPr>
        <w:t>阻</w:t>
      </w:r>
      <w:r>
        <w:rPr>
          <w:spacing w:val="-3"/>
          <w:sz w:val="21"/>
        </w:rPr>
        <w:t>值</w:t>
      </w:r>
      <w:r>
        <w:rPr>
          <w:spacing w:val="30"/>
          <w:sz w:val="21"/>
        </w:rPr>
        <w:t>为</w:t>
      </w:r>
      <w:r>
        <w:rPr>
          <w:rFonts w:ascii="Times New Roman" w:eastAsia="Times New Roman" w:hAnsi="Times New Roman"/>
          <w:sz w:val="23"/>
        </w:rPr>
        <w:t>0.4</w:t>
      </w:r>
      <w:r>
        <w:rPr>
          <w:rFonts w:ascii="Times New Roman" w:eastAsia="Times New Roman" w:hAnsi="Times New Roman"/>
          <w:i/>
          <w:sz w:val="23"/>
        </w:rPr>
        <w:t>R</w:t>
      </w:r>
      <w:r>
        <w:rPr>
          <w:rFonts w:ascii="Times New Roman" w:eastAsia="Times New Roman" w:hAnsi="Times New Roman"/>
          <w:i/>
          <w:spacing w:val="-5"/>
          <w:sz w:val="23"/>
        </w:rPr>
        <w:t xml:space="preserve"> </w:t>
      </w:r>
      <w:r>
        <w:rPr>
          <w:sz w:val="21"/>
        </w:rPr>
        <w:t>的电阻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R</w:t>
      </w:r>
      <w:r>
        <w:rPr>
          <w:rFonts w:ascii="Times New Roman" w:eastAsia="Times New Roman" w:hAnsi="Times New Roman"/>
          <w:i/>
          <w:spacing w:val="-19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'</w:t>
      </w:r>
      <w:r>
        <w:rPr>
          <w:rFonts w:ascii="Times New Roman" w:eastAsia="Times New Roman" w:hAnsi="Times New Roman"/>
          <w:spacing w:val="-19"/>
          <w:sz w:val="23"/>
        </w:rPr>
        <w:t xml:space="preserve"> </w:t>
      </w:r>
      <w:r>
        <w:rPr>
          <w:sz w:val="21"/>
        </w:rPr>
        <w:t>，则</w:t>
      </w:r>
      <w:r>
        <w:rPr>
          <w:spacing w:val="-3"/>
          <w:sz w:val="21"/>
        </w:rPr>
        <w:t>电流</w:t>
      </w:r>
      <w:r>
        <w:rPr>
          <w:spacing w:val="50"/>
          <w:sz w:val="21"/>
        </w:rPr>
        <w:t>表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pacing w:val="12"/>
          <w:sz w:val="21"/>
        </w:rPr>
        <w:t xml:space="preserve"> </w:t>
      </w:r>
      <w:r>
        <w:rPr>
          <w:spacing w:val="-3"/>
          <w:sz w:val="21"/>
        </w:rPr>
        <w:t>的</w:t>
      </w:r>
      <w:r>
        <w:rPr>
          <w:sz w:val="21"/>
        </w:rPr>
        <w:t>示数</w:t>
      </w:r>
      <w:r>
        <w:rPr>
          <w:spacing w:val="-3"/>
          <w:sz w:val="21"/>
        </w:rPr>
        <w:t>变化</w:t>
      </w:r>
      <w:r>
        <w:rPr>
          <w:spacing w:val="36"/>
          <w:sz w:val="21"/>
        </w:rPr>
        <w:t>量</w:t>
      </w:r>
      <w:r>
        <w:rPr>
          <w:rFonts w:ascii="Symbol" w:eastAsia="Symbol" w:hAnsi="Symbol"/>
          <w:sz w:val="23"/>
        </w:rPr>
        <w:sym w:font="Symbol" w:char="F044"/>
      </w:r>
      <w:r>
        <w:rPr>
          <w:rFonts w:ascii="Times New Roman" w:eastAsia="Times New Roman" w:hAnsi="Times New Roman"/>
          <w:i/>
          <w:sz w:val="23"/>
        </w:rPr>
        <w:t>I</w:t>
      </w:r>
      <w:r>
        <w:rPr>
          <w:rFonts w:ascii="Times New Roman" w:eastAsia="Times New Roman" w:hAnsi="Times New Roman"/>
          <w:i/>
          <w:spacing w:val="13"/>
          <w:sz w:val="23"/>
        </w:rPr>
        <w:t xml:space="preserve"> </w:t>
      </w:r>
      <w:r>
        <w:rPr>
          <w:sz w:val="21"/>
        </w:rPr>
        <w:t>为（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tabs>
          <w:tab w:val="left" w:pos="2638"/>
          <w:tab w:val="left" w:pos="4738"/>
          <w:tab w:val="left" w:pos="6839"/>
        </w:tabs>
        <w:spacing w:before="13"/>
        <w:ind w:left="538" w:right="0" w:firstLine="0"/>
        <w:jc w:val="left"/>
        <w:rPr>
          <w:rFonts w:ascii="Times New Roman"/>
          <w:i/>
          <w:sz w:val="23"/>
        </w:rPr>
      </w:pPr>
      <w:r>
        <w:rPr>
          <w:rFonts w:ascii="Times New Roman"/>
          <w:w w:val="105"/>
          <w:sz w:val="21"/>
        </w:rPr>
        <w:t xml:space="preserve">A. 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3"/>
        </w:rPr>
        <w:t>0.6</w:t>
      </w:r>
      <w:r>
        <w:rPr>
          <w:rFonts w:ascii="Times New Roman"/>
          <w:i/>
          <w:w w:val="105"/>
          <w:sz w:val="23"/>
        </w:rPr>
        <w:t>I</w:t>
      </w:r>
      <w:r>
        <w:rPr>
          <w:rFonts w:ascii="Times New Roman"/>
          <w:i/>
          <w:w w:val="105"/>
          <w:sz w:val="23"/>
        </w:rPr>
        <w:tab/>
      </w:r>
      <w:r>
        <w:rPr>
          <w:rFonts w:ascii="Times New Roman"/>
          <w:w w:val="105"/>
          <w:sz w:val="21"/>
        </w:rPr>
        <w:t xml:space="preserve">B. 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3"/>
        </w:rPr>
        <w:t>1.4</w:t>
      </w:r>
      <w:r>
        <w:rPr>
          <w:rFonts w:ascii="Times New Roman"/>
          <w:i/>
          <w:w w:val="105"/>
          <w:sz w:val="23"/>
        </w:rPr>
        <w:t>I</w:t>
      </w:r>
      <w:r>
        <w:rPr>
          <w:rFonts w:ascii="Times New Roman"/>
          <w:i/>
          <w:w w:val="105"/>
          <w:sz w:val="23"/>
        </w:rPr>
        <w:tab/>
      </w:r>
      <w:r>
        <w:rPr>
          <w:rFonts w:ascii="Times New Roman"/>
          <w:w w:val="105"/>
          <w:sz w:val="21"/>
        </w:rPr>
        <w:t xml:space="preserve">C. 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3"/>
        </w:rPr>
        <w:t>1.5</w:t>
      </w:r>
      <w:r>
        <w:rPr>
          <w:rFonts w:ascii="Times New Roman"/>
          <w:i/>
          <w:w w:val="105"/>
          <w:sz w:val="23"/>
        </w:rPr>
        <w:t>I</w:t>
      </w:r>
      <w:r>
        <w:rPr>
          <w:rFonts w:ascii="Times New Roman"/>
          <w:i/>
          <w:w w:val="105"/>
          <w:sz w:val="23"/>
        </w:rPr>
        <w:tab/>
      </w:r>
      <w:r>
        <w:rPr>
          <w:rFonts w:ascii="Times New Roman"/>
          <w:w w:val="105"/>
          <w:sz w:val="21"/>
        </w:rPr>
        <w:t>D.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3"/>
        </w:rPr>
        <w:t>2.5</w:t>
      </w:r>
      <w:r>
        <w:rPr>
          <w:rFonts w:ascii="Times New Roman"/>
          <w:i/>
          <w:w w:val="105"/>
          <w:sz w:val="23"/>
        </w:rPr>
        <w:t>I</w:t>
      </w:r>
    </w:p>
    <w:p>
      <w:pPr>
        <w:pStyle w:val="BodyText"/>
        <w:spacing w:before="6"/>
        <w:ind w:left="0"/>
        <w:rPr>
          <w:rFonts w:ascii="Times New Roman"/>
          <w:i/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2038350</wp:posOffset>
            </wp:positionH>
            <wp:positionV relativeFrom="paragraph">
              <wp:posOffset>138430</wp:posOffset>
            </wp:positionV>
            <wp:extent cx="3926205" cy="790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29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120" w:after="0" w:line="388" w:lineRule="auto"/>
        <w:ind w:left="118" w:right="206" w:firstLine="0"/>
        <w:jc w:val="both"/>
        <w:rPr>
          <w:sz w:val="21"/>
        </w:rPr>
      </w:pPr>
      <w:r>
        <w:rPr>
          <w:spacing w:val="-11"/>
          <w:sz w:val="21"/>
        </w:rPr>
        <w:t xml:space="preserve">如图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6"/>
          <w:sz w:val="21"/>
        </w:rPr>
        <w:t xml:space="preserve"> </w:t>
      </w:r>
      <w:r>
        <w:rPr>
          <w:spacing w:val="-8"/>
          <w:sz w:val="21"/>
        </w:rPr>
        <w:t>所示，均匀实心正方体甲、乙放在水平地面上，它们对地面的压力相等。现从两正方体</w:t>
      </w:r>
      <w:r>
        <w:rPr>
          <w:spacing w:val="-10"/>
          <w:sz w:val="21"/>
        </w:rPr>
        <w:t xml:space="preserve">的上部沿水平方向切去部分，使它们剩余部分的体积相等，则甲、乙对地面的压力 </w:t>
      </w:r>
      <w:r>
        <w:rPr>
          <w:rFonts w:ascii="Times New Roman" w:eastAsia="Times New Roman"/>
          <w:i/>
          <w:spacing w:val="-43"/>
          <w:sz w:val="24"/>
        </w:rPr>
        <w:t>F</w:t>
      </w:r>
      <w:r>
        <w:rPr>
          <w:spacing w:val="-10"/>
          <w:position w:val="-5"/>
          <w:sz w:val="14"/>
        </w:rPr>
        <w:t xml:space="preserve">甲 </w:t>
      </w:r>
      <w:r>
        <w:rPr>
          <w:rFonts w:ascii="Times New Roman" w:eastAsia="Times New Roman"/>
          <w:spacing w:val="-14"/>
          <w:sz w:val="24"/>
        </w:rPr>
        <w:t xml:space="preserve">' </w:t>
      </w:r>
      <w:r>
        <w:rPr>
          <w:spacing w:val="-28"/>
          <w:sz w:val="21"/>
        </w:rPr>
        <w:t xml:space="preserve">和 </w:t>
      </w:r>
      <w:r>
        <w:rPr>
          <w:rFonts w:ascii="Times New Roman" w:eastAsia="Times New Roman"/>
          <w:i/>
          <w:spacing w:val="-39"/>
          <w:sz w:val="24"/>
        </w:rPr>
        <w:t>F</w:t>
      </w:r>
      <w:r>
        <w:rPr>
          <w:spacing w:val="-7"/>
          <w:position w:val="-5"/>
          <w:sz w:val="14"/>
        </w:rPr>
        <w:t xml:space="preserve">乙 </w:t>
      </w:r>
      <w:r>
        <w:rPr>
          <w:rFonts w:ascii="Times New Roman" w:eastAsia="Times New Roman"/>
          <w:spacing w:val="-8"/>
          <w:sz w:val="24"/>
        </w:rPr>
        <w:t xml:space="preserve">' </w:t>
      </w:r>
      <w:r>
        <w:rPr>
          <w:sz w:val="21"/>
        </w:rPr>
        <w:t>的大</w:t>
      </w:r>
      <w:r>
        <w:rPr>
          <w:spacing w:val="-1"/>
          <w:sz w:val="21"/>
        </w:rPr>
        <w:t>小关系是</w:t>
      </w:r>
      <w:r>
        <w:rPr>
          <w:sz w:val="21"/>
        </w:rPr>
        <w:t>（</w:t>
      </w:r>
      <w:r>
        <w:rPr>
          <w:spacing w:val="102"/>
          <w:sz w:val="21"/>
        </w:rPr>
        <w:t xml:space="preserve"> </w:t>
      </w:r>
      <w:r>
        <w:rPr>
          <w:sz w:val="21"/>
        </w:rPr>
        <w:t>）</w:t>
      </w:r>
    </w:p>
    <w:p>
      <w:pPr>
        <w:pStyle w:val="ListParagraph"/>
        <w:numPr>
          <w:ilvl w:val="1"/>
          <w:numId w:val="1"/>
        </w:numPr>
        <w:tabs>
          <w:tab w:val="left" w:pos="893"/>
          <w:tab w:val="left" w:pos="4738"/>
        </w:tabs>
        <w:spacing w:before="10" w:after="0" w:line="240" w:lineRule="auto"/>
        <w:ind w:left="892" w:right="0" w:hanging="355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spacing w:val="-43"/>
          <w:sz w:val="24"/>
        </w:rPr>
        <w:t>F</w:t>
      </w:r>
      <w:r>
        <w:rPr>
          <w:position w:val="-5"/>
          <w:sz w:val="14"/>
        </w:rPr>
        <w:t>甲</w:t>
      </w:r>
      <w:r>
        <w:rPr>
          <w:spacing w:val="-25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pacing w:val="-32"/>
          <w:sz w:val="24"/>
        </w:rPr>
        <w:t xml:space="preserve"> </w:t>
      </w:r>
      <w:r>
        <w:rPr>
          <w:sz w:val="21"/>
        </w:rPr>
        <w:t>一</w:t>
      </w:r>
      <w:r>
        <w:rPr>
          <w:spacing w:val="-3"/>
          <w:sz w:val="21"/>
        </w:rPr>
        <w:t>定</w:t>
      </w:r>
      <w:r>
        <w:rPr>
          <w:sz w:val="21"/>
        </w:rPr>
        <w:t>小于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/>
          <w:i/>
          <w:spacing w:val="-39"/>
          <w:sz w:val="24"/>
        </w:rPr>
        <w:t>F</w:t>
      </w:r>
      <w:r>
        <w:rPr>
          <w:position w:val="-5"/>
          <w:sz w:val="14"/>
        </w:rPr>
        <w:t>乙</w:t>
      </w:r>
      <w:r>
        <w:rPr>
          <w:spacing w:val="-19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rFonts w:ascii="Times New Roman" w:eastAsia="Times New Roman"/>
          <w:spacing w:val="48"/>
          <w:sz w:val="21"/>
        </w:rPr>
        <w:t xml:space="preserve"> </w:t>
      </w:r>
      <w:r>
        <w:rPr>
          <w:rFonts w:ascii="Times New Roman" w:eastAsia="Times New Roman"/>
          <w:i/>
          <w:spacing w:val="-43"/>
          <w:sz w:val="24"/>
        </w:rPr>
        <w:t>F</w:t>
      </w:r>
      <w:r>
        <w:rPr>
          <w:position w:val="-5"/>
          <w:sz w:val="14"/>
        </w:rPr>
        <w:t>甲</w:t>
      </w:r>
      <w:r>
        <w:rPr>
          <w:spacing w:val="-26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pacing w:val="-33"/>
          <w:sz w:val="24"/>
        </w:rPr>
        <w:t xml:space="preserve"> </w:t>
      </w:r>
      <w:r>
        <w:rPr>
          <w:sz w:val="21"/>
        </w:rPr>
        <w:t>一定大于</w:t>
      </w:r>
      <w:r>
        <w:rPr>
          <w:spacing w:val="-63"/>
          <w:sz w:val="21"/>
        </w:rPr>
        <w:t xml:space="preserve"> </w:t>
      </w:r>
      <w:r>
        <w:rPr>
          <w:rFonts w:ascii="Times New Roman" w:eastAsia="Times New Roman"/>
          <w:i/>
          <w:spacing w:val="-39"/>
          <w:sz w:val="24"/>
        </w:rPr>
        <w:t>F</w:t>
      </w:r>
      <w:r>
        <w:rPr>
          <w:position w:val="-5"/>
          <w:sz w:val="14"/>
        </w:rPr>
        <w:t>乙</w:t>
      </w:r>
      <w:r>
        <w:rPr>
          <w:spacing w:val="-21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</w:p>
    <w:p>
      <w:pPr>
        <w:pStyle w:val="BodyText"/>
        <w:spacing w:before="8"/>
        <w:ind w:left="0"/>
        <w:rPr>
          <w:rFonts w:ascii="Times New Roman"/>
          <w:sz w:val="17"/>
        </w:rPr>
      </w:pPr>
    </w:p>
    <w:p>
      <w:pPr>
        <w:tabs>
          <w:tab w:val="left" w:pos="4738"/>
        </w:tabs>
        <w:spacing w:before="97"/>
        <w:ind w:left="538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1"/>
        </w:rPr>
        <w:t xml:space="preserve">C. </w:t>
      </w:r>
      <w:r>
        <w:rPr>
          <w:rFonts w:ascii="Times New Roman" w:eastAsia="Times New Roman"/>
          <w:spacing w:val="48"/>
          <w:sz w:val="21"/>
        </w:rPr>
        <w:t xml:space="preserve"> </w:t>
      </w:r>
      <w:r>
        <w:rPr>
          <w:rFonts w:ascii="Times New Roman" w:eastAsia="Times New Roman"/>
          <w:i/>
          <w:spacing w:val="-43"/>
          <w:sz w:val="24"/>
        </w:rPr>
        <w:t>F</w:t>
      </w:r>
      <w:r>
        <w:rPr>
          <w:position w:val="-5"/>
          <w:sz w:val="14"/>
        </w:rPr>
        <w:t>甲</w:t>
      </w:r>
      <w:r>
        <w:rPr>
          <w:spacing w:val="-27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pacing w:val="-34"/>
          <w:sz w:val="24"/>
        </w:rPr>
        <w:t xml:space="preserve"> </w:t>
      </w:r>
      <w:r>
        <w:rPr>
          <w:sz w:val="21"/>
        </w:rPr>
        <w:t>可能</w:t>
      </w:r>
      <w:r>
        <w:rPr>
          <w:spacing w:val="-3"/>
          <w:sz w:val="21"/>
        </w:rPr>
        <w:t>小</w:t>
      </w:r>
      <w:r>
        <w:rPr>
          <w:sz w:val="21"/>
        </w:rPr>
        <w:t>于</w:t>
      </w:r>
      <w:r>
        <w:rPr>
          <w:spacing w:val="-63"/>
          <w:sz w:val="21"/>
        </w:rPr>
        <w:t xml:space="preserve"> </w:t>
      </w:r>
      <w:r>
        <w:rPr>
          <w:rFonts w:ascii="Times New Roman" w:eastAsia="Times New Roman"/>
          <w:i/>
          <w:spacing w:val="-39"/>
          <w:sz w:val="24"/>
        </w:rPr>
        <w:t>F</w:t>
      </w:r>
      <w:r>
        <w:rPr>
          <w:position w:val="-5"/>
          <w:sz w:val="14"/>
        </w:rPr>
        <w:t>乙</w:t>
      </w:r>
      <w:r>
        <w:rPr>
          <w:spacing w:val="-21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1"/>
        </w:rPr>
        <w:t xml:space="preserve">D. </w:t>
      </w:r>
      <w:r>
        <w:rPr>
          <w:rFonts w:ascii="Times New Roman" w:eastAsia="Times New Roman"/>
          <w:spacing w:val="49"/>
          <w:sz w:val="21"/>
        </w:rPr>
        <w:t xml:space="preserve"> </w:t>
      </w:r>
      <w:r>
        <w:rPr>
          <w:rFonts w:ascii="Times New Roman" w:eastAsia="Times New Roman"/>
          <w:i/>
          <w:spacing w:val="-43"/>
          <w:sz w:val="24"/>
        </w:rPr>
        <w:t>F</w:t>
      </w:r>
      <w:r>
        <w:rPr>
          <w:position w:val="-5"/>
          <w:sz w:val="14"/>
        </w:rPr>
        <w:t>甲</w:t>
      </w:r>
      <w:r>
        <w:rPr>
          <w:spacing w:val="-26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  <w:r>
        <w:rPr>
          <w:rFonts w:ascii="Times New Roman" w:eastAsia="Times New Roman"/>
          <w:spacing w:val="-33"/>
          <w:sz w:val="24"/>
        </w:rPr>
        <w:t xml:space="preserve"> </w:t>
      </w:r>
      <w:r>
        <w:rPr>
          <w:sz w:val="21"/>
        </w:rPr>
        <w:t>可</w:t>
      </w:r>
      <w:r>
        <w:rPr>
          <w:spacing w:val="-3"/>
          <w:sz w:val="21"/>
        </w:rPr>
        <w:t>能</w:t>
      </w:r>
      <w:r>
        <w:rPr>
          <w:sz w:val="21"/>
        </w:rPr>
        <w:t>大于</w:t>
      </w:r>
      <w:r>
        <w:rPr>
          <w:spacing w:val="-62"/>
          <w:sz w:val="21"/>
        </w:rPr>
        <w:t xml:space="preserve"> </w:t>
      </w:r>
      <w:r>
        <w:rPr>
          <w:rFonts w:ascii="Times New Roman" w:eastAsia="Times New Roman"/>
          <w:i/>
          <w:spacing w:val="-39"/>
          <w:sz w:val="24"/>
        </w:rPr>
        <w:t>F</w:t>
      </w:r>
      <w:r>
        <w:rPr>
          <w:position w:val="-5"/>
          <w:sz w:val="14"/>
        </w:rPr>
        <w:t>乙</w:t>
      </w:r>
      <w:r>
        <w:rPr>
          <w:spacing w:val="-20"/>
          <w:position w:val="-5"/>
          <w:sz w:val="14"/>
        </w:rPr>
        <w:t xml:space="preserve"> </w:t>
      </w:r>
      <w:r>
        <w:rPr>
          <w:rFonts w:ascii="Times New Roman" w:eastAsia="Times New Roman"/>
          <w:sz w:val="24"/>
        </w:rPr>
        <w:t>'</w:t>
      </w:r>
    </w:p>
    <w:p>
      <w:pPr>
        <w:pStyle w:val="BodyText"/>
        <w:spacing w:before="1"/>
        <w:ind w:left="0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val="left" w:pos="537"/>
          <w:tab w:val="left" w:pos="538"/>
          <w:tab w:val="left" w:pos="7739"/>
        </w:tabs>
        <w:spacing w:before="101" w:after="0" w:line="456" w:lineRule="auto"/>
        <w:ind w:left="118" w:right="208" w:firstLine="0"/>
        <w:jc w:val="left"/>
        <w:rPr>
          <w:sz w:val="21"/>
        </w:rPr>
      </w:pPr>
      <w:r>
        <w:rPr>
          <w:sz w:val="21"/>
        </w:rPr>
        <w:t>如图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108"/>
          <w:sz w:val="21"/>
        </w:rPr>
        <w:t>，</w:t>
      </w:r>
      <w:r>
        <w:rPr>
          <w:sz w:val="21"/>
        </w:rPr>
        <w:t>甲</w:t>
      </w:r>
      <w:r>
        <w:rPr>
          <w:spacing w:val="-106"/>
          <w:sz w:val="21"/>
        </w:rPr>
        <w:t>、</w:t>
      </w:r>
      <w:r>
        <w:rPr>
          <w:spacing w:val="-3"/>
          <w:sz w:val="21"/>
        </w:rPr>
        <w:t>乙</w:t>
      </w:r>
      <w:r>
        <w:rPr>
          <w:sz w:val="21"/>
        </w:rPr>
        <w:t>两</w:t>
      </w:r>
      <w:r>
        <w:rPr>
          <w:spacing w:val="-3"/>
          <w:sz w:val="21"/>
        </w:rPr>
        <w:t>个物</w:t>
      </w:r>
      <w:r>
        <w:rPr>
          <w:sz w:val="21"/>
        </w:rPr>
        <w:t>体分</w:t>
      </w:r>
      <w:r>
        <w:rPr>
          <w:spacing w:val="-3"/>
          <w:sz w:val="21"/>
        </w:rPr>
        <w:t>别</w:t>
      </w:r>
      <w:r>
        <w:rPr>
          <w:sz w:val="21"/>
        </w:rPr>
        <w:t>漂</w:t>
      </w:r>
      <w:r>
        <w:rPr>
          <w:spacing w:val="-3"/>
          <w:sz w:val="21"/>
        </w:rPr>
        <w:t>浮</w:t>
      </w:r>
      <w:r>
        <w:rPr>
          <w:sz w:val="21"/>
        </w:rPr>
        <w:t>在</w:t>
      </w:r>
      <w:r>
        <w:rPr>
          <w:spacing w:val="-3"/>
          <w:sz w:val="21"/>
        </w:rPr>
        <w:t>装</w:t>
      </w:r>
      <w:r>
        <w:rPr>
          <w:sz w:val="21"/>
        </w:rPr>
        <w:t>有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</w:t>
      </w:r>
      <w:r>
        <w:rPr>
          <w:spacing w:val="-106"/>
          <w:sz w:val="21"/>
        </w:rPr>
        <w:t>、</w:t>
      </w:r>
      <w:r>
        <w:rPr>
          <w:rFonts w:ascii="Times New Roman" w:eastAsia="Times New Roman" w:hAnsi="Times New Roman"/>
          <w:sz w:val="21"/>
        </w:rPr>
        <w:t>B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-3"/>
          <w:sz w:val="21"/>
        </w:rPr>
        <w:t>两</w:t>
      </w:r>
      <w:r>
        <w:rPr>
          <w:sz w:val="21"/>
        </w:rPr>
        <w:t>种不</w:t>
      </w:r>
      <w:r>
        <w:rPr>
          <w:spacing w:val="-3"/>
          <w:sz w:val="21"/>
        </w:rPr>
        <w:t>同</w:t>
      </w:r>
      <w:r>
        <w:rPr>
          <w:sz w:val="21"/>
        </w:rPr>
        <w:t>液</w:t>
      </w:r>
      <w:r>
        <w:rPr>
          <w:spacing w:val="-3"/>
          <w:sz w:val="21"/>
        </w:rPr>
        <w:t>体</w:t>
      </w:r>
      <w:r>
        <w:rPr>
          <w:sz w:val="21"/>
        </w:rPr>
        <w:t>的</w:t>
      </w:r>
      <w:r>
        <w:rPr>
          <w:spacing w:val="-3"/>
          <w:sz w:val="21"/>
        </w:rPr>
        <w:t>相</w:t>
      </w:r>
      <w:r>
        <w:rPr>
          <w:sz w:val="21"/>
        </w:rPr>
        <w:t>同</w:t>
      </w:r>
      <w:r>
        <w:rPr>
          <w:spacing w:val="-3"/>
          <w:sz w:val="21"/>
        </w:rPr>
        <w:t>容</w:t>
      </w:r>
      <w:r>
        <w:rPr>
          <w:sz w:val="21"/>
        </w:rPr>
        <w:t>器</w:t>
      </w:r>
      <w:r>
        <w:rPr>
          <w:spacing w:val="-3"/>
          <w:sz w:val="21"/>
        </w:rPr>
        <w:t>中</w:t>
      </w:r>
      <w:r>
        <w:rPr>
          <w:spacing w:val="-108"/>
          <w:sz w:val="21"/>
        </w:rPr>
        <w:t>，</w:t>
      </w:r>
      <w:r>
        <w:rPr>
          <w:sz w:val="21"/>
        </w:rPr>
        <w:t>其中</w:t>
      </w:r>
      <w:r>
        <w:rPr>
          <w:spacing w:val="-62"/>
          <w:sz w:val="21"/>
        </w:rPr>
        <w:t xml:space="preserve"> </w:t>
      </w:r>
      <w:r>
        <w:rPr>
          <w:rFonts w:ascii="Symbol" w:eastAsia="Symbol" w:hAnsi="Symbol"/>
          <w:i/>
          <w:spacing w:val="7"/>
          <w:sz w:val="26"/>
        </w:rPr>
        <w:sym w:font="Symbol" w:char="F072"/>
      </w:r>
      <w:r>
        <w:rPr>
          <w:rFonts w:ascii="Times New Roman" w:eastAsia="Times New Roman" w:hAnsi="Times New Roman"/>
          <w:i/>
          <w:spacing w:val="7"/>
          <w:position w:val="-5"/>
          <w:sz w:val="14"/>
        </w:rPr>
        <w:t>A</w:t>
      </w:r>
      <w:r>
        <w:rPr>
          <w:rFonts w:ascii="Times New Roman" w:eastAsia="Times New Roman" w:hAnsi="Times New Roman"/>
          <w:i/>
          <w:spacing w:val="46"/>
          <w:position w:val="-5"/>
          <w:sz w:val="14"/>
        </w:rPr>
        <w:t xml:space="preserve"> </w:t>
      </w:r>
      <w:r>
        <w:rPr>
          <w:rFonts w:ascii="Symbol" w:eastAsia="Symbol" w:hAnsi="Symbol"/>
          <w:sz w:val="24"/>
        </w:rPr>
        <w:sym w:font="Symbol" w:char="F03E"/>
      </w:r>
      <w:r>
        <w:rPr>
          <w:rFonts w:ascii="Times New Roman" w:eastAsia="Times New Roman" w:hAnsi="Times New Roman"/>
          <w:spacing w:val="4"/>
          <w:sz w:val="24"/>
        </w:rPr>
        <w:t xml:space="preserve"> </w:t>
      </w:r>
      <w:r>
        <w:rPr>
          <w:rFonts w:ascii="Symbol" w:eastAsia="Symbol" w:hAnsi="Symbol"/>
          <w:i/>
          <w:spacing w:val="4"/>
          <w:sz w:val="26"/>
        </w:rPr>
        <w:sym w:font="Symbol" w:char="F072"/>
      </w:r>
      <w:r>
        <w:rPr>
          <w:rFonts w:ascii="Times New Roman" w:eastAsia="Times New Roman" w:hAnsi="Times New Roman"/>
          <w:i/>
          <w:spacing w:val="4"/>
          <w:position w:val="-5"/>
          <w:sz w:val="14"/>
        </w:rPr>
        <w:t>B</w:t>
      </w:r>
      <w:r>
        <w:rPr>
          <w:rFonts w:ascii="Times New Roman" w:eastAsia="Times New Roman" w:hAnsi="Times New Roman"/>
          <w:i/>
          <w:spacing w:val="6"/>
          <w:position w:val="-5"/>
          <w:sz w:val="14"/>
        </w:rPr>
        <w:t xml:space="preserve"> </w:t>
      </w:r>
      <w:r>
        <w:rPr>
          <w:sz w:val="21"/>
        </w:rPr>
        <w:t>， 则关</w:t>
      </w:r>
      <w:r>
        <w:rPr>
          <w:spacing w:val="-3"/>
          <w:sz w:val="21"/>
        </w:rPr>
        <w:t>于</w:t>
      </w:r>
      <w:r>
        <w:rPr>
          <w:sz w:val="21"/>
        </w:rPr>
        <w:t>两</w:t>
      </w:r>
      <w:r>
        <w:rPr>
          <w:spacing w:val="-3"/>
          <w:sz w:val="21"/>
        </w:rPr>
        <w:t>物</w:t>
      </w:r>
      <w:r>
        <w:rPr>
          <w:sz w:val="21"/>
        </w:rPr>
        <w:t>体</w:t>
      </w:r>
      <w:r>
        <w:rPr>
          <w:spacing w:val="-3"/>
          <w:sz w:val="21"/>
        </w:rPr>
        <w:t>的</w:t>
      </w:r>
      <w:r>
        <w:rPr>
          <w:sz w:val="21"/>
        </w:rPr>
        <w:t>质</w:t>
      </w:r>
      <w:r>
        <w:rPr>
          <w:spacing w:val="34"/>
          <w:sz w:val="21"/>
        </w:rPr>
        <w:t>量</w:t>
      </w:r>
      <w:r>
        <w:rPr>
          <w:rFonts w:ascii="Times New Roman" w:eastAsia="Times New Roman" w:hAnsi="Times New Roman"/>
          <w:i/>
          <w:sz w:val="25"/>
        </w:rPr>
        <w:t>m</w:t>
      </w:r>
      <w:r>
        <w:rPr>
          <w:rFonts w:ascii="Times New Roman" w:eastAsia="Times New Roman" w:hAnsi="Times New Roman"/>
          <w:i/>
          <w:spacing w:val="17"/>
          <w:sz w:val="25"/>
        </w:rPr>
        <w:t xml:space="preserve"> </w:t>
      </w:r>
      <w:r>
        <w:rPr>
          <w:sz w:val="21"/>
        </w:rPr>
        <w:t>、</w:t>
      </w:r>
      <w:r>
        <w:rPr>
          <w:spacing w:val="-3"/>
          <w:sz w:val="21"/>
        </w:rPr>
        <w:t>及</w:t>
      </w:r>
      <w:r>
        <w:rPr>
          <w:sz w:val="21"/>
        </w:rPr>
        <w:t>排开</w:t>
      </w:r>
      <w:r>
        <w:rPr>
          <w:spacing w:val="-3"/>
          <w:sz w:val="21"/>
        </w:rPr>
        <w:t>液</w:t>
      </w:r>
      <w:r>
        <w:rPr>
          <w:sz w:val="21"/>
        </w:rPr>
        <w:t>体</w:t>
      </w:r>
      <w:r>
        <w:rPr>
          <w:spacing w:val="-3"/>
          <w:sz w:val="21"/>
        </w:rPr>
        <w:t>体</w:t>
      </w:r>
      <w:r>
        <w:rPr>
          <w:spacing w:val="11"/>
          <w:sz w:val="21"/>
        </w:rPr>
        <w:t>积</w:t>
      </w:r>
      <w:r>
        <w:rPr>
          <w:rFonts w:ascii="Times New Roman" w:eastAsia="Times New Roman" w:hAnsi="Times New Roman"/>
          <w:i/>
          <w:spacing w:val="-12"/>
          <w:sz w:val="24"/>
        </w:rPr>
        <w:t>V</w:t>
      </w:r>
      <w:r>
        <w:rPr>
          <w:spacing w:val="34"/>
          <w:position w:val="-6"/>
          <w:sz w:val="14"/>
        </w:rPr>
        <w:t>排</w:t>
      </w:r>
      <w:r>
        <w:rPr>
          <w:sz w:val="21"/>
        </w:rPr>
        <w:t>的大</w:t>
      </w:r>
      <w:r>
        <w:rPr>
          <w:spacing w:val="-3"/>
          <w:sz w:val="21"/>
        </w:rPr>
        <w:t>小</w:t>
      </w:r>
      <w:r>
        <w:rPr>
          <w:sz w:val="21"/>
        </w:rPr>
        <w:t>关</w:t>
      </w:r>
      <w:r>
        <w:rPr>
          <w:spacing w:val="-3"/>
          <w:sz w:val="21"/>
        </w:rPr>
        <w:t>系</w:t>
      </w:r>
      <w:r>
        <w:rPr>
          <w:sz w:val="21"/>
        </w:rPr>
        <w:t>，下</w:t>
      </w:r>
      <w:r>
        <w:rPr>
          <w:spacing w:val="-3"/>
          <w:sz w:val="21"/>
        </w:rPr>
        <w:t>列</w:t>
      </w:r>
      <w:r>
        <w:rPr>
          <w:sz w:val="21"/>
        </w:rPr>
        <w:t>说</w:t>
      </w:r>
      <w:r>
        <w:rPr>
          <w:spacing w:val="-3"/>
          <w:sz w:val="21"/>
        </w:rPr>
        <w:t>法</w:t>
      </w:r>
      <w:r>
        <w:rPr>
          <w:sz w:val="21"/>
        </w:rPr>
        <w:t>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ListParagraph"/>
        <w:numPr>
          <w:ilvl w:val="1"/>
          <w:numId w:val="1"/>
        </w:numPr>
        <w:tabs>
          <w:tab w:val="left" w:pos="848"/>
        </w:tabs>
        <w:spacing w:before="19" w:after="0" w:line="240" w:lineRule="auto"/>
        <w:ind w:left="847" w:right="0" w:hanging="310"/>
        <w:jc w:val="left"/>
        <w:rPr>
          <w:sz w:val="14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4645025</wp:posOffset>
            </wp:positionH>
            <wp:positionV relativeFrom="paragraph">
              <wp:posOffset>236855</wp:posOffset>
            </wp:positionV>
            <wp:extent cx="1316355" cy="8566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07" cy="85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21"/>
        </w:rPr>
        <w:t>若</w:t>
      </w:r>
      <w:r>
        <w:rPr>
          <w:rFonts w:ascii="Times New Roman" w:eastAsia="Times New Roman" w:hAnsi="Times New Roman"/>
          <w:i/>
          <w:spacing w:val="-33"/>
          <w:sz w:val="24"/>
        </w:rPr>
        <w:t>m</w:t>
      </w:r>
      <w:r>
        <w:rPr>
          <w:spacing w:val="2"/>
          <w:position w:val="-5"/>
          <w:sz w:val="14"/>
        </w:rPr>
        <w:t xml:space="preserve">甲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-29"/>
          <w:sz w:val="24"/>
        </w:rPr>
        <w:t>m</w:t>
      </w:r>
      <w:r>
        <w:rPr>
          <w:spacing w:val="-20"/>
          <w:position w:val="-5"/>
          <w:sz w:val="14"/>
        </w:rPr>
        <w:t xml:space="preserve">乙 </w:t>
      </w:r>
      <w:r>
        <w:rPr>
          <w:spacing w:val="6"/>
          <w:sz w:val="21"/>
        </w:rPr>
        <w:t>，则</w:t>
      </w:r>
      <w:r>
        <w:rPr>
          <w:rFonts w:ascii="Times New Roman" w:eastAsia="Times New Roman" w:hAnsi="Times New Roman"/>
          <w:i/>
          <w:spacing w:val="-32"/>
          <w:sz w:val="24"/>
        </w:rPr>
        <w:t>V</w:t>
      </w:r>
      <w:r>
        <w:rPr>
          <w:spacing w:val="-4"/>
          <w:position w:val="-6"/>
          <w:sz w:val="14"/>
        </w:rPr>
        <w:t xml:space="preserve">甲排 </w:t>
      </w:r>
      <w:r>
        <w:rPr>
          <w:spacing w:val="2"/>
          <w:sz w:val="21"/>
        </w:rPr>
        <w:t>一定大于</w:t>
      </w:r>
      <w:r>
        <w:rPr>
          <w:rFonts w:ascii="Times New Roman" w:eastAsia="Times New Roman" w:hAnsi="Times New Roman"/>
          <w:i/>
          <w:spacing w:val="-27"/>
          <w:sz w:val="24"/>
        </w:rPr>
        <w:t>V</w:t>
      </w:r>
      <w:r>
        <w:rPr>
          <w:position w:val="-6"/>
          <w:sz w:val="14"/>
        </w:rPr>
        <w:t>乙排</w:t>
      </w:r>
    </w:p>
    <w:p>
      <w:pPr>
        <w:pStyle w:val="ListParagraph"/>
        <w:numPr>
          <w:ilvl w:val="1"/>
          <w:numId w:val="1"/>
        </w:numPr>
        <w:tabs>
          <w:tab w:val="left" w:pos="838"/>
        </w:tabs>
        <w:spacing w:before="274" w:after="0" w:line="240" w:lineRule="auto"/>
        <w:ind w:left="838" w:right="0" w:hanging="300"/>
        <w:jc w:val="left"/>
        <w:rPr>
          <w:sz w:val="14"/>
        </w:rPr>
      </w:pPr>
      <w:r>
        <w:rPr>
          <w:spacing w:val="34"/>
          <w:sz w:val="21"/>
        </w:rPr>
        <w:t>若</w:t>
      </w:r>
      <w:r>
        <w:rPr>
          <w:rFonts w:ascii="Times New Roman" w:eastAsia="Times New Roman" w:hAnsi="Times New Roman"/>
          <w:i/>
          <w:spacing w:val="-33"/>
          <w:sz w:val="24"/>
        </w:rPr>
        <w:t>m</w:t>
      </w:r>
      <w:r>
        <w:rPr>
          <w:spacing w:val="2"/>
          <w:position w:val="-5"/>
          <w:sz w:val="14"/>
        </w:rPr>
        <w:t xml:space="preserve">甲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-29"/>
          <w:sz w:val="24"/>
        </w:rPr>
        <w:t>m</w:t>
      </w:r>
      <w:r>
        <w:rPr>
          <w:spacing w:val="-19"/>
          <w:position w:val="-5"/>
          <w:sz w:val="14"/>
        </w:rPr>
        <w:t xml:space="preserve">乙 </w:t>
      </w:r>
      <w:r>
        <w:rPr>
          <w:spacing w:val="5"/>
          <w:sz w:val="21"/>
        </w:rPr>
        <w:t>，则</w:t>
      </w:r>
      <w:r>
        <w:rPr>
          <w:rFonts w:ascii="Times New Roman" w:eastAsia="Times New Roman" w:hAnsi="Times New Roman"/>
          <w:i/>
          <w:spacing w:val="-32"/>
          <w:sz w:val="24"/>
        </w:rPr>
        <w:t>V</w:t>
      </w:r>
      <w:r>
        <w:rPr>
          <w:spacing w:val="-4"/>
          <w:position w:val="-6"/>
          <w:sz w:val="14"/>
        </w:rPr>
        <w:t xml:space="preserve">甲排 </w:t>
      </w:r>
      <w:r>
        <w:rPr>
          <w:spacing w:val="1"/>
          <w:sz w:val="21"/>
        </w:rPr>
        <w:t>可能小于</w:t>
      </w:r>
      <w:r>
        <w:rPr>
          <w:rFonts w:ascii="Times New Roman" w:eastAsia="Times New Roman" w:hAnsi="Times New Roman"/>
          <w:i/>
          <w:spacing w:val="-27"/>
          <w:sz w:val="24"/>
        </w:rPr>
        <w:t>V</w:t>
      </w:r>
      <w:r>
        <w:rPr>
          <w:position w:val="-6"/>
          <w:sz w:val="14"/>
        </w:rPr>
        <w:t>乙排</w:t>
      </w:r>
    </w:p>
    <w:p>
      <w:pPr>
        <w:pStyle w:val="ListParagraph"/>
        <w:numPr>
          <w:ilvl w:val="1"/>
          <w:numId w:val="1"/>
        </w:numPr>
        <w:tabs>
          <w:tab w:val="left" w:pos="838"/>
        </w:tabs>
        <w:spacing w:before="273" w:after="0" w:line="240" w:lineRule="auto"/>
        <w:ind w:left="838" w:right="0" w:hanging="300"/>
        <w:jc w:val="left"/>
        <w:rPr>
          <w:sz w:val="14"/>
        </w:rPr>
      </w:pPr>
      <w:r>
        <w:rPr>
          <w:spacing w:val="34"/>
          <w:sz w:val="21"/>
        </w:rPr>
        <w:t>若</w:t>
      </w:r>
      <w:r>
        <w:rPr>
          <w:rFonts w:ascii="Times New Roman" w:eastAsia="Times New Roman" w:hAnsi="Times New Roman"/>
          <w:i/>
          <w:spacing w:val="-33"/>
          <w:sz w:val="24"/>
        </w:rPr>
        <w:t>m</w:t>
      </w:r>
      <w:r>
        <w:rPr>
          <w:spacing w:val="-1"/>
          <w:position w:val="-5"/>
          <w:sz w:val="14"/>
        </w:rPr>
        <w:t xml:space="preserve">甲 </w:t>
      </w:r>
      <w:r>
        <w:rPr>
          <w:rFonts w:ascii="Symbol" w:eastAsia="Symbol" w:hAnsi="Symbol"/>
          <w:sz w:val="24"/>
        </w:rPr>
        <w:sym w:font="Symbol" w:char="F03C"/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-28"/>
          <w:sz w:val="24"/>
        </w:rPr>
        <w:t>m</w:t>
      </w:r>
      <w:r>
        <w:rPr>
          <w:spacing w:val="-17"/>
          <w:position w:val="-5"/>
          <w:sz w:val="14"/>
        </w:rPr>
        <w:t xml:space="preserve">乙 </w:t>
      </w:r>
      <w:r>
        <w:rPr>
          <w:spacing w:val="5"/>
          <w:sz w:val="21"/>
        </w:rPr>
        <w:t>，则</w:t>
      </w:r>
      <w:r>
        <w:rPr>
          <w:rFonts w:ascii="Times New Roman" w:eastAsia="Times New Roman" w:hAnsi="Times New Roman"/>
          <w:i/>
          <w:spacing w:val="-32"/>
          <w:sz w:val="24"/>
        </w:rPr>
        <w:t>V</w:t>
      </w:r>
      <w:r>
        <w:rPr>
          <w:spacing w:val="-4"/>
          <w:position w:val="-6"/>
          <w:sz w:val="14"/>
        </w:rPr>
        <w:t xml:space="preserve">甲排 </w:t>
      </w:r>
      <w:r>
        <w:rPr>
          <w:spacing w:val="1"/>
          <w:sz w:val="21"/>
        </w:rPr>
        <w:t>一定小于</w:t>
      </w:r>
      <w:r>
        <w:rPr>
          <w:rFonts w:ascii="Times New Roman" w:eastAsia="Times New Roman" w:hAnsi="Times New Roman"/>
          <w:i/>
          <w:spacing w:val="-27"/>
          <w:sz w:val="24"/>
        </w:rPr>
        <w:t>V</w:t>
      </w:r>
      <w:r>
        <w:rPr>
          <w:position w:val="-6"/>
          <w:sz w:val="14"/>
        </w:rPr>
        <w:t>乙排</w:t>
      </w:r>
    </w:p>
    <w:p>
      <w:pPr>
        <w:pStyle w:val="ListParagraph"/>
        <w:numPr>
          <w:ilvl w:val="1"/>
          <w:numId w:val="1"/>
        </w:numPr>
        <w:tabs>
          <w:tab w:val="left" w:pos="848"/>
        </w:tabs>
        <w:spacing w:before="273" w:after="0" w:line="240" w:lineRule="auto"/>
        <w:ind w:left="847" w:right="0" w:hanging="310"/>
        <w:jc w:val="left"/>
        <w:rPr>
          <w:sz w:val="14"/>
        </w:rPr>
      </w:pPr>
      <w:r>
        <w:rPr>
          <w:spacing w:val="34"/>
          <w:sz w:val="21"/>
        </w:rPr>
        <w:t>若</w:t>
      </w:r>
      <w:r>
        <w:rPr>
          <w:rFonts w:ascii="Times New Roman" w:eastAsia="Times New Roman" w:hAnsi="Times New Roman"/>
          <w:i/>
          <w:spacing w:val="-33"/>
          <w:sz w:val="24"/>
        </w:rPr>
        <w:t>m</w:t>
      </w:r>
      <w:r>
        <w:rPr>
          <w:spacing w:val="-1"/>
          <w:position w:val="-5"/>
          <w:sz w:val="14"/>
        </w:rPr>
        <w:t xml:space="preserve">甲 </w:t>
      </w:r>
      <w:r>
        <w:rPr>
          <w:rFonts w:ascii="Symbol" w:eastAsia="Symbol" w:hAnsi="Symbol"/>
          <w:sz w:val="24"/>
        </w:rPr>
        <w:sym w:font="Symbol" w:char="F03C"/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-28"/>
          <w:sz w:val="24"/>
        </w:rPr>
        <w:t>m</w:t>
      </w:r>
      <w:r>
        <w:rPr>
          <w:spacing w:val="-17"/>
          <w:position w:val="-5"/>
          <w:sz w:val="14"/>
        </w:rPr>
        <w:t xml:space="preserve">乙 </w:t>
      </w:r>
      <w:r>
        <w:rPr>
          <w:spacing w:val="6"/>
          <w:sz w:val="21"/>
        </w:rPr>
        <w:t>，则</w:t>
      </w:r>
      <w:r>
        <w:rPr>
          <w:rFonts w:ascii="Times New Roman" w:eastAsia="Times New Roman" w:hAnsi="Times New Roman"/>
          <w:i/>
          <w:spacing w:val="-32"/>
          <w:sz w:val="24"/>
        </w:rPr>
        <w:t>V</w:t>
      </w:r>
      <w:r>
        <w:rPr>
          <w:spacing w:val="-4"/>
          <w:position w:val="-6"/>
          <w:sz w:val="14"/>
        </w:rPr>
        <w:t xml:space="preserve">甲排 </w:t>
      </w:r>
      <w:r>
        <w:rPr>
          <w:spacing w:val="2"/>
          <w:sz w:val="21"/>
        </w:rPr>
        <w:t>可能大于</w:t>
      </w:r>
      <w:r>
        <w:rPr>
          <w:rFonts w:ascii="Times New Roman" w:eastAsia="Times New Roman" w:hAnsi="Times New Roman"/>
          <w:i/>
          <w:spacing w:val="-27"/>
          <w:sz w:val="24"/>
        </w:rPr>
        <w:t>V</w:t>
      </w:r>
      <w:r>
        <w:rPr>
          <w:position w:val="-6"/>
          <w:sz w:val="14"/>
        </w:rPr>
        <w:t>乙排</w:t>
      </w:r>
    </w:p>
    <w:p>
      <w:pPr>
        <w:spacing w:after="0" w:line="240" w:lineRule="auto"/>
        <w:jc w:val="left"/>
        <w:rPr>
          <w:sz w:val="14"/>
        </w:rPr>
        <w:sectPr>
          <w:footerReference w:type="default" r:id="rId8"/>
          <w:type w:val="continuous"/>
          <w:pgSz w:w="11910" w:h="16840"/>
          <w:pgMar w:top="1420" w:right="920" w:bottom="760" w:left="1680" w:header="720" w:footer="580" w:gutter="0"/>
          <w:pgNumType w:start="1"/>
          <w:cols w:space="720"/>
        </w:sectPr>
      </w:pPr>
    </w:p>
    <w:p>
      <w:pPr>
        <w:pStyle w:val="Heading2"/>
        <w:spacing w:line="372" w:lineRule="exact"/>
      </w:pPr>
      <w:r>
        <w:t xml:space="preserve">二、填空题（共 </w:t>
      </w:r>
      <w:r>
        <w:rPr>
          <w:rFonts w:ascii="Times New Roman" w:eastAsia="Times New Roman"/>
        </w:rPr>
        <w:t xml:space="preserve">23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8" w:lineRule="auto"/>
        <w:ind w:left="118" w:right="203" w:firstLine="0"/>
        <w:jc w:val="both"/>
        <w:rPr>
          <w:sz w:val="21"/>
        </w:rPr>
      </w:pPr>
      <w:r>
        <w:rPr>
          <w:spacing w:val="-3"/>
          <w:sz w:val="21"/>
        </w:rPr>
        <w:t>上海家庭照明电路的电压为</w:t>
      </w:r>
      <w:r>
        <w:rPr>
          <w:spacing w:val="103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/>
          <w:sz w:val="21"/>
          <w:u w:val="single"/>
        </w:rPr>
        <w:t>1</w:t>
      </w:r>
      <w:r>
        <w:rPr>
          <w:sz w:val="21"/>
          <w:u w:val="single"/>
        </w:rPr>
        <w:t xml:space="preserve">）  </w:t>
      </w:r>
      <w:r>
        <w:rPr>
          <w:spacing w:val="-4"/>
          <w:sz w:val="21"/>
        </w:rPr>
        <w:t xml:space="preserve"> 伏，电路中的各用电器之间是</w:t>
      </w:r>
      <w:r>
        <w:rPr>
          <w:spacing w:val="52"/>
          <w:sz w:val="21"/>
          <w:u w:val="single"/>
        </w:rPr>
        <w:t xml:space="preserve">  </w:t>
      </w:r>
      <w:r>
        <w:rPr>
          <w:sz w:val="21"/>
          <w:u w:val="single"/>
        </w:rPr>
        <w:t>（</w:t>
      </w:r>
      <w:r>
        <w:rPr>
          <w:rFonts w:ascii="Times New Roman" w:eastAsia="Times New Roman"/>
          <w:sz w:val="21"/>
          <w:u w:val="single"/>
        </w:rPr>
        <w:t>2</w:t>
      </w:r>
      <w:r>
        <w:rPr>
          <w:sz w:val="21"/>
          <w:u w:val="single"/>
        </w:rPr>
        <w:t xml:space="preserve">） </w:t>
      </w:r>
      <w:r>
        <w:rPr>
          <w:spacing w:val="14"/>
          <w:sz w:val="21"/>
        </w:rPr>
        <w:t xml:space="preserve"> 连接，所消</w:t>
      </w:r>
      <w:r>
        <w:rPr>
          <w:spacing w:val="3"/>
          <w:sz w:val="21"/>
        </w:rPr>
        <w:t>耗的电能可用</w:t>
      </w:r>
      <w:r>
        <w:rPr>
          <w:spacing w:val="104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/>
          <w:sz w:val="21"/>
          <w:u w:val="single"/>
        </w:rPr>
        <w:t>3</w:t>
      </w:r>
      <w:r>
        <w:rPr>
          <w:sz w:val="21"/>
          <w:u w:val="single"/>
        </w:rPr>
        <w:t>）</w:t>
      </w:r>
      <w:r>
        <w:rPr>
          <w:spacing w:val="15"/>
          <w:sz w:val="21"/>
        </w:rPr>
        <w:t xml:space="preserve"> 表来测量。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8" w:lineRule="auto"/>
        <w:ind w:left="118" w:right="206" w:firstLine="0"/>
        <w:jc w:val="both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1843405</wp:posOffset>
            </wp:positionH>
            <wp:positionV relativeFrom="paragraph">
              <wp:posOffset>629920</wp:posOffset>
            </wp:positionV>
            <wp:extent cx="4274185" cy="14719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886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pacing w:val="8"/>
          <w:sz w:val="21"/>
        </w:rPr>
        <w:t xml:space="preserve"> </w:t>
      </w:r>
      <w:r>
        <w:rPr>
          <w:spacing w:val="-22"/>
          <w:sz w:val="21"/>
        </w:rPr>
        <w:t xml:space="preserve">所示，是浙江大学研制的机器人“绝影”，它的质量为 </w:t>
      </w:r>
      <w:r>
        <w:rPr>
          <w:rFonts w:ascii="Times New Roman" w:eastAsia="Times New Roman" w:hAnsi="Times New Roman"/>
          <w:sz w:val="21"/>
        </w:rPr>
        <w:t>65</w:t>
      </w:r>
      <w:r>
        <w:rPr>
          <w:rFonts w:ascii="Times New Roman" w:eastAsia="Times New Roman" w:hAnsi="Times New Roman"/>
          <w:spacing w:val="8"/>
          <w:sz w:val="21"/>
        </w:rPr>
        <w:t xml:space="preserve"> </w:t>
      </w:r>
      <w:r>
        <w:rPr>
          <w:spacing w:val="-10"/>
          <w:sz w:val="21"/>
        </w:rPr>
        <w:t xml:space="preserve">千克。当它从站立开始行走时， </w:t>
      </w:r>
      <w:r>
        <w:rPr>
          <w:spacing w:val="-5"/>
          <w:sz w:val="21"/>
        </w:rPr>
        <w:t>对地面的压力将</w:t>
      </w:r>
      <w:r>
        <w:rPr>
          <w:spacing w:val="94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4</w:t>
      </w:r>
      <w:r>
        <w:rPr>
          <w:sz w:val="21"/>
          <w:u w:val="single"/>
        </w:rPr>
        <w:t>）</w:t>
      </w:r>
      <w:r>
        <w:rPr>
          <w:spacing w:val="12"/>
          <w:sz w:val="21"/>
        </w:rPr>
        <w:t xml:space="preserve"> ，压强将</w:t>
      </w:r>
      <w:r>
        <w:rPr>
          <w:spacing w:val="90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5</w:t>
      </w:r>
      <w:r>
        <w:rPr>
          <w:sz w:val="21"/>
          <w:u w:val="single"/>
        </w:rPr>
        <w:t>）</w:t>
      </w:r>
      <w:r>
        <w:rPr>
          <w:spacing w:val="-2"/>
          <w:sz w:val="21"/>
        </w:rPr>
        <w:t xml:space="preserve"> ；当它载上质量为 </w:t>
      </w:r>
      <w:r>
        <w:rPr>
          <w:rFonts w:ascii="Times New Roman" w:eastAsia="Times New Roman" w:hAnsi="Times New Roman"/>
          <w:sz w:val="21"/>
        </w:rPr>
        <w:t>20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7"/>
          <w:sz w:val="21"/>
        </w:rPr>
        <w:t>千克的货物时，对地面的压</w:t>
      </w:r>
      <w:r>
        <w:rPr>
          <w:spacing w:val="-1"/>
          <w:w w:val="100"/>
          <w:sz w:val="21"/>
        </w:rPr>
        <w:t>力将</w:t>
      </w:r>
      <w:r>
        <w:rPr>
          <w:rFonts w:ascii="Times New Roman" w:eastAsia="Times New Roman" w:hAnsi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 xml:space="preserve">    </w:t>
      </w:r>
      <w:r>
        <w:rPr>
          <w:rFonts w:ascii="Times New Roman" w:eastAsia="Times New Roman" w:hAnsi="Times New Roman"/>
          <w:spacing w:val="-1"/>
          <w:sz w:val="21"/>
          <w:u w:val="single"/>
        </w:rPr>
        <w:t xml:space="preserve"> </w:t>
      </w:r>
      <w:r>
        <w:rPr>
          <w:w w:val="100"/>
          <w:sz w:val="21"/>
          <w:u w:val="single"/>
        </w:rPr>
        <w:t>（</w:t>
      </w:r>
      <w:r>
        <w:rPr>
          <w:rFonts w:ascii="Times New Roman" w:eastAsia="Times New Roman" w:hAnsi="Times New Roman"/>
          <w:spacing w:val="-3"/>
          <w:w w:val="100"/>
          <w:sz w:val="21"/>
          <w:u w:val="single"/>
        </w:rPr>
        <w:t>6</w:t>
      </w:r>
      <w:r>
        <w:rPr>
          <w:w w:val="100"/>
          <w:sz w:val="21"/>
          <w:u w:val="single"/>
        </w:rPr>
        <w:t>）</w:t>
      </w:r>
      <w:r>
        <w:rPr>
          <w:spacing w:val="-1"/>
          <w:sz w:val="21"/>
          <w:u w:val="single"/>
        </w:rPr>
        <w:t xml:space="preserve">   </w:t>
      </w:r>
      <w:r>
        <w:rPr>
          <w:spacing w:val="-106"/>
          <w:w w:val="100"/>
          <w:sz w:val="21"/>
        </w:rPr>
        <w:t>。</w:t>
      </w:r>
      <w:r>
        <w:rPr>
          <w:spacing w:val="-3"/>
          <w:w w:val="100"/>
          <w:sz w:val="21"/>
        </w:rPr>
        <w:t>（</w:t>
      </w:r>
      <w:r>
        <w:rPr>
          <w:spacing w:val="-24"/>
          <w:w w:val="100"/>
          <w:sz w:val="21"/>
        </w:rPr>
        <w:t>均选填“变大”、“变小”或“不变”</w:t>
      </w:r>
      <w:r>
        <w:rPr>
          <w:w w:val="100"/>
          <w:sz w:val="21"/>
        </w:rPr>
        <w:t>）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93" w:after="0" w:line="278" w:lineRule="auto"/>
        <w:ind w:left="118" w:right="203" w:firstLine="0"/>
        <w:jc w:val="both"/>
        <w:rPr>
          <w:sz w:val="21"/>
        </w:rPr>
      </w:pPr>
      <w:r>
        <w:rPr>
          <w:spacing w:val="-16"/>
          <w:sz w:val="21"/>
        </w:rPr>
        <w:t xml:space="preserve">如图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14"/>
          <w:sz w:val="21"/>
        </w:rPr>
        <w:t xml:space="preserve">所示，将物块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9"/>
          <w:sz w:val="21"/>
        </w:rPr>
        <w:t xml:space="preserve">用细线悬挂着浸没于水中时，容器内水深为 </w:t>
      </w:r>
      <w:r>
        <w:rPr>
          <w:rFonts w:ascii="Times New Roman" w:eastAsia="Times New Roman"/>
          <w:sz w:val="21"/>
        </w:rPr>
        <w:t>0.7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18"/>
          <w:sz w:val="21"/>
        </w:rPr>
        <w:t xml:space="preserve">米，物块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3"/>
          <w:sz w:val="21"/>
        </w:rPr>
        <w:t>下表面所处水的深度为</w:t>
      </w:r>
      <w:r>
        <w:rPr>
          <w:spacing w:val="4"/>
          <w:sz w:val="21"/>
          <w:u w:val="single"/>
        </w:rPr>
        <w:t xml:space="preserve">  </w:t>
      </w:r>
      <w:r>
        <w:rPr>
          <w:sz w:val="21"/>
          <w:u w:val="single"/>
        </w:rPr>
        <w:t>（</w:t>
      </w:r>
      <w:r>
        <w:rPr>
          <w:rFonts w:ascii="Times New Roman" w:eastAsia="Times New Roman"/>
          <w:sz w:val="21"/>
          <w:u w:val="single"/>
        </w:rPr>
        <w:t>7</w:t>
      </w:r>
      <w:r>
        <w:rPr>
          <w:sz w:val="21"/>
          <w:u w:val="single"/>
        </w:rPr>
        <w:t xml:space="preserve">）  </w:t>
      </w:r>
      <w:r>
        <w:rPr>
          <w:spacing w:val="5"/>
          <w:sz w:val="21"/>
        </w:rPr>
        <w:t xml:space="preserve"> 米。若物块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18"/>
          <w:sz w:val="21"/>
        </w:rPr>
        <w:t xml:space="preserve">重为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8"/>
          <w:sz w:val="21"/>
        </w:rPr>
        <w:t xml:space="preserve">牛，受到绳对它的拉力为 </w:t>
      </w:r>
      <w:r>
        <w:rPr>
          <w:rFonts w:ascii="Times New Roman" w:eastAsia="Times New Roman"/>
          <w:sz w:val="21"/>
        </w:rPr>
        <w:t xml:space="preserve">1 </w:t>
      </w:r>
      <w:r>
        <w:rPr>
          <w:spacing w:val="6"/>
          <w:sz w:val="21"/>
        </w:rPr>
        <w:t>牛，则物块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所受浮力的大小为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/>
          <w:sz w:val="21"/>
          <w:u w:val="single"/>
        </w:rPr>
        <w:t>8</w:t>
      </w:r>
      <w:r>
        <w:rPr>
          <w:sz w:val="21"/>
          <w:u w:val="single"/>
        </w:rPr>
        <w:t>）</w:t>
      </w:r>
      <w:r>
        <w:rPr>
          <w:spacing w:val="18"/>
          <w:sz w:val="21"/>
        </w:rPr>
        <w:t xml:space="preserve"> 牛，方向</w:t>
      </w:r>
      <w:r>
        <w:rPr>
          <w:sz w:val="21"/>
          <w:u w:val="single"/>
        </w:rPr>
        <w:t xml:space="preserve"> （</w:t>
      </w:r>
      <w:r>
        <w:rPr>
          <w:rFonts w:ascii="Times New Roman" w:eastAsia="Times New Roman"/>
          <w:sz w:val="21"/>
          <w:u w:val="single"/>
        </w:rPr>
        <w:t>9</w:t>
      </w:r>
      <w:r>
        <w:rPr>
          <w:sz w:val="21"/>
          <w:u w:val="single"/>
        </w:rPr>
        <w:t>）</w:t>
      </w:r>
      <w:r>
        <w:rPr>
          <w:spacing w:val="51"/>
          <w:sz w:val="21"/>
        </w:rPr>
        <w:t xml:space="preserve"> 。</w:t>
      </w:r>
    </w:p>
    <w:p>
      <w:pPr>
        <w:pStyle w:val="ListParagraph"/>
        <w:numPr>
          <w:ilvl w:val="0"/>
          <w:numId w:val="1"/>
        </w:numPr>
        <w:tabs>
          <w:tab w:val="left" w:pos="538"/>
          <w:tab w:val="left" w:pos="4158"/>
          <w:tab w:val="left" w:pos="5908"/>
        </w:tabs>
        <w:spacing w:before="0" w:after="0" w:line="360" w:lineRule="auto"/>
        <w:ind w:left="118" w:right="206" w:firstLine="0"/>
        <w:jc w:val="both"/>
        <w:rPr>
          <w:rFonts w:ascii="Symbol" w:hAnsi="Symbol"/>
          <w:sz w:val="24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3246755</wp:posOffset>
            </wp:positionH>
            <wp:positionV relativeFrom="paragraph">
              <wp:posOffset>247015</wp:posOffset>
            </wp:positionV>
            <wp:extent cx="556895" cy="212725"/>
            <wp:effectExtent l="0" t="0" r="14605" b="1587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height:35.05pt;margin-left:263.2pt;margin-top:0.8pt;mso-height-relative:page;mso-position-horizontal-relative:page;mso-width-relative:page;position:absolute;width:116.2pt;z-index:-251651072" coordsize="21600,21600" filled="f" stroked="f">
            <v:stroke joinstyle="miter"/>
            <v:textbox inset="0,0,0,0">
              <w:txbxContent>
                <w:p>
                  <w:pPr>
                    <w:pStyle w:val="BodyText"/>
                    <w:tabs>
                      <w:tab w:val="left" w:pos="573"/>
                    </w:tabs>
                    <w:spacing w:line="253" w:lineRule="exact"/>
                    <w:ind w:left="0"/>
                  </w:pPr>
                  <w:r>
                    <w:rPr>
                      <w:rFonts w:ascii="Times New Roman" w:eastAsia="Times New Roman"/>
                    </w:rPr>
                    <w:t>0</w:t>
                  </w:r>
                  <w:r>
                    <w:t>）</w:t>
                  </w:r>
                  <w:r>
                    <w:tab/>
                  </w:r>
                  <w:r>
                    <w:rPr>
                      <w:spacing w:val="-23"/>
                    </w:rPr>
                    <w:t xml:space="preserve">米 </w:t>
                  </w:r>
                  <w:r>
                    <w:rPr>
                      <w:rFonts w:ascii="Times New Roman" w:eastAsia="Times New Roman"/>
                      <w:spacing w:val="-28"/>
                      <w:position w:val="7"/>
                      <w:sz w:val="14"/>
                    </w:rPr>
                    <w:t>3</w:t>
                  </w:r>
                  <w:r>
                    <w:rPr>
                      <w:spacing w:val="-10"/>
                    </w:rPr>
                    <w:t>，若水凝固成冰</w:t>
                  </w:r>
                </w:p>
                <w:p>
                  <w:pPr>
                    <w:tabs>
                      <w:tab w:val="left" w:pos="780"/>
                    </w:tabs>
                    <w:spacing w:before="155" w:line="292" w:lineRule="exact"/>
                    <w:ind w:left="49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Times New Roman" w:eastAsia="Times New Roman" w:hAnsi="Times New Roman"/>
                      <w:spacing w:val="-96"/>
                      <w:w w:val="103"/>
                      <w:sz w:val="24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pacing w:val="-109"/>
                      <w:w w:val="103"/>
                      <w:sz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w w:val="103"/>
                      <w:sz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09"/>
                      <w:w w:val="103"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w w:val="103"/>
                      <w:sz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Symbol" w:eastAsia="Symbol" w:hAnsi="Symbol"/>
                      <w:w w:val="103"/>
                      <w:sz w:val="24"/>
                    </w:rPr>
                    <w:sym w:font="Symbol" w:char="F0B4"/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</w:r>
                  <w:r>
                    <w:rPr>
                      <w:w w:val="100"/>
                      <w:sz w:val="21"/>
                    </w:rPr>
                    <w:t>千克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00"/>
                      <w:sz w:val="21"/>
                    </w:rPr>
                    <w:t>/</w:t>
                  </w:r>
                  <w:r>
                    <w:rPr>
                      <w:w w:val="100"/>
                      <w:sz w:val="21"/>
                    </w:rPr>
                    <w:t>米</w:t>
                  </w:r>
                  <w:r>
                    <w:rPr>
                      <w:spacing w:val="-53"/>
                      <w:sz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3"/>
                      <w:w w:val="99"/>
                      <w:position w:val="7"/>
                      <w:sz w:val="14"/>
                    </w:rPr>
                    <w:t>3</w:t>
                  </w:r>
                  <w:r>
                    <w:rPr>
                      <w:w w:val="100"/>
                      <w:sz w:val="21"/>
                    </w:rPr>
                    <w:t>）</w:t>
                  </w:r>
                </w:p>
              </w:txbxContent>
            </v:textbox>
          </v:shape>
        </w:pict>
      </w:r>
      <w:r>
        <w:rPr>
          <w:sz w:val="21"/>
        </w:rPr>
        <w:t>质</w:t>
      </w:r>
      <w:r>
        <w:rPr>
          <w:spacing w:val="-3"/>
          <w:sz w:val="21"/>
        </w:rPr>
        <w:t>量</w:t>
      </w:r>
      <w:r>
        <w:rPr>
          <w:sz w:val="21"/>
        </w:rPr>
        <w:t>为</w:t>
      </w:r>
      <w:r>
        <w:rPr>
          <w:spacing w:val="-52"/>
          <w:sz w:val="21"/>
        </w:rPr>
        <w:t xml:space="preserve"> </w:t>
      </w:r>
      <w:r>
        <w:rPr>
          <w:rFonts w:ascii="Times New Roman" w:hAnsi="Times New Roman"/>
          <w:sz w:val="21"/>
        </w:rPr>
        <w:t>0.9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千</w:t>
      </w:r>
      <w:r>
        <w:rPr>
          <w:spacing w:val="-3"/>
          <w:sz w:val="21"/>
        </w:rPr>
        <w:t>克</w:t>
      </w:r>
      <w:r>
        <w:rPr>
          <w:sz w:val="21"/>
        </w:rPr>
        <w:t>水</w:t>
      </w:r>
      <w:r>
        <w:rPr>
          <w:spacing w:val="-3"/>
          <w:sz w:val="21"/>
        </w:rPr>
        <w:t>的</w:t>
      </w:r>
      <w:r>
        <w:rPr>
          <w:sz w:val="21"/>
        </w:rPr>
        <w:t>体</w:t>
      </w:r>
      <w:r>
        <w:rPr>
          <w:spacing w:val="-3"/>
          <w:sz w:val="21"/>
        </w:rPr>
        <w:t>积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pacing w:val="57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hAnsi="Times New Roman"/>
          <w:sz w:val="21"/>
          <w:u w:val="single"/>
        </w:rPr>
        <w:t>1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ab/>
      </w:r>
      <w:r>
        <w:rPr>
          <w:spacing w:val="-58"/>
          <w:sz w:val="21"/>
        </w:rPr>
        <w:t>，</w:t>
      </w:r>
      <w:r>
        <w:rPr>
          <w:sz w:val="21"/>
        </w:rPr>
        <w:t>则</w:t>
      </w:r>
      <w:r>
        <w:rPr>
          <w:spacing w:val="-3"/>
          <w:sz w:val="21"/>
        </w:rPr>
        <w:t>冰</w:t>
      </w:r>
      <w:r>
        <w:rPr>
          <w:sz w:val="21"/>
        </w:rPr>
        <w:t>的</w:t>
      </w:r>
      <w:r>
        <w:rPr>
          <w:spacing w:val="-3"/>
          <w:sz w:val="21"/>
        </w:rPr>
        <w:t>质</w:t>
      </w:r>
      <w:r>
        <w:rPr>
          <w:sz w:val="21"/>
        </w:rPr>
        <w:t>量为</w:t>
      </w:r>
      <w:r>
        <w:rPr>
          <w:spacing w:val="57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>（</w:t>
      </w:r>
      <w:r>
        <w:rPr>
          <w:rFonts w:ascii="Times New Roman" w:hAnsi="Times New Roman"/>
          <w:spacing w:val="-3"/>
          <w:sz w:val="21"/>
          <w:u w:val="single"/>
        </w:rPr>
        <w:t>11</w:t>
      </w:r>
      <w:r>
        <w:rPr>
          <w:spacing w:val="-3"/>
          <w:sz w:val="21"/>
          <w:u w:val="single"/>
        </w:rPr>
        <w:t>）</w:t>
      </w:r>
      <w:r>
        <w:rPr>
          <w:spacing w:val="60"/>
          <w:sz w:val="21"/>
        </w:rPr>
        <w:t xml:space="preserve"> </w:t>
      </w:r>
      <w:r>
        <w:rPr>
          <w:sz w:val="21"/>
        </w:rPr>
        <w:t>千</w:t>
      </w:r>
      <w:r>
        <w:rPr>
          <w:spacing w:val="-3"/>
          <w:sz w:val="21"/>
        </w:rPr>
        <w:t>克</w:t>
      </w:r>
      <w:r>
        <w:rPr>
          <w:spacing w:val="-13"/>
          <w:sz w:val="21"/>
        </w:rPr>
        <w:t xml:space="preserve">， </w:t>
      </w:r>
      <w:r>
        <w:rPr>
          <w:sz w:val="21"/>
        </w:rPr>
        <w:t>冰的</w:t>
      </w:r>
      <w:r>
        <w:rPr>
          <w:spacing w:val="-3"/>
          <w:sz w:val="21"/>
        </w:rPr>
        <w:t>体</w:t>
      </w:r>
      <w:r>
        <w:rPr>
          <w:sz w:val="21"/>
        </w:rPr>
        <w:t>积</w:t>
      </w:r>
      <w:r>
        <w:rPr>
          <w:spacing w:val="-3"/>
          <w:sz w:val="21"/>
        </w:rPr>
        <w:t>为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hAnsi="Times New Roman"/>
          <w:sz w:val="21"/>
          <w:u w:val="single"/>
        </w:rPr>
        <w:t>12</w:t>
      </w:r>
      <w:r>
        <w:rPr>
          <w:sz w:val="21"/>
          <w:u w:val="single"/>
        </w:rPr>
        <w:t xml:space="preserve">） </w:t>
      </w:r>
      <w:r>
        <w:rPr>
          <w:sz w:val="21"/>
        </w:rPr>
        <w:t xml:space="preserve"> 米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/>
          <w:position w:val="7"/>
          <w:sz w:val="14"/>
        </w:rPr>
        <w:t>3</w:t>
      </w:r>
      <w:r>
        <w:rPr>
          <w:spacing w:val="-106"/>
          <w:sz w:val="21"/>
        </w:rPr>
        <w:t>。</w:t>
      </w:r>
      <w:r>
        <w:rPr>
          <w:sz w:val="21"/>
        </w:rPr>
        <w:t>（</w:t>
      </w:r>
      <w:r>
        <w:rPr>
          <w:spacing w:val="-64"/>
          <w:sz w:val="21"/>
        </w:rPr>
        <w:t xml:space="preserve"> </w:t>
      </w:r>
      <w:r>
        <w:rPr>
          <w:rFonts w:ascii="Symbol" w:hAnsi="Symbol"/>
          <w:i/>
          <w:sz w:val="26"/>
        </w:rPr>
        <w:sym w:font="Symbol" w:char="F072"/>
      </w:r>
      <w:r>
        <w:rPr>
          <w:position w:val="-6"/>
          <w:sz w:val="14"/>
        </w:rPr>
        <w:t>冰</w:t>
      </w:r>
      <w:r>
        <w:rPr>
          <w:spacing w:val="5"/>
          <w:position w:val="-6"/>
          <w:sz w:val="14"/>
        </w:rPr>
        <w:t xml:space="preserve"> </w:t>
      </w:r>
      <w:r>
        <w:rPr>
          <w:rFonts w:ascii="Symbol" w:hAnsi="Symbol"/>
          <w:sz w:val="24"/>
        </w:rPr>
        <w:sym w:font="Symbol" w:char="F03D"/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2" w:after="0" w:line="240" w:lineRule="auto"/>
        <w:ind w:left="538" w:right="0" w:hanging="420"/>
        <w:jc w:val="left"/>
        <w:rPr>
          <w:sz w:val="21"/>
        </w:rPr>
      </w:pPr>
      <w:r>
        <w:rPr>
          <w:spacing w:val="-9"/>
          <w:sz w:val="21"/>
        </w:rPr>
        <w:t xml:space="preserve">某导体两端电压为 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伏，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7"/>
          <w:sz w:val="21"/>
        </w:rPr>
        <w:t xml:space="preserve">秒内通过导体的电流做功 </w:t>
      </w:r>
      <w:r>
        <w:rPr>
          <w:rFonts w:ascii="Times New Roman" w:eastAsia="Times New Roman"/>
          <w:sz w:val="21"/>
        </w:rPr>
        <w:t xml:space="preserve">15 </w:t>
      </w:r>
      <w:r>
        <w:rPr>
          <w:spacing w:val="-3"/>
          <w:sz w:val="21"/>
        </w:rPr>
        <w:t>焦，则通过导体横截面的电荷量为</w:t>
      </w:r>
    </w:p>
    <w:p>
      <w:pPr>
        <w:pStyle w:val="BodyText"/>
        <w:tabs>
          <w:tab w:val="left" w:pos="434"/>
          <w:tab w:val="left" w:pos="1380"/>
          <w:tab w:val="left" w:pos="4006"/>
          <w:tab w:val="left" w:pos="4950"/>
        </w:tabs>
        <w:spacing w:before="43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13</w:t>
      </w:r>
      <w:r>
        <w:rPr>
          <w:u w:val="single"/>
        </w:rPr>
        <w:t>）</w:t>
      </w:r>
      <w:r>
        <w:rPr>
          <w:u w:val="single"/>
        </w:rPr>
        <w:tab/>
      </w:r>
      <w:r>
        <w:t>库，</w:t>
      </w:r>
      <w:r>
        <w:rPr>
          <w:spacing w:val="-3"/>
        </w:rPr>
        <w:t>通</w:t>
      </w:r>
      <w:r>
        <w:t>过</w:t>
      </w:r>
      <w:r>
        <w:rPr>
          <w:spacing w:val="-3"/>
        </w:rPr>
        <w:t>该</w:t>
      </w:r>
      <w:r>
        <w:t>导体</w:t>
      </w:r>
      <w:r>
        <w:rPr>
          <w:spacing w:val="-3"/>
        </w:rPr>
        <w:t>的</w:t>
      </w:r>
      <w:r>
        <w:t>电</w:t>
      </w:r>
      <w:r>
        <w:rPr>
          <w:spacing w:val="-3"/>
        </w:rPr>
        <w:t>流</w:t>
      </w:r>
      <w: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14</w:t>
      </w:r>
      <w:r>
        <w:rPr>
          <w:u w:val="single"/>
        </w:rPr>
        <w:t>）</w:t>
      </w:r>
      <w:r>
        <w:rPr>
          <w:u w:val="single"/>
        </w:rPr>
        <w:tab/>
      </w:r>
      <w:r>
        <w:t>安</w:t>
      </w:r>
      <w:r>
        <w:rPr>
          <w:spacing w:val="-3"/>
        </w:rPr>
        <w:t>；</w:t>
      </w:r>
      <w:r>
        <w:t>当</w:t>
      </w:r>
      <w:r>
        <w:rPr>
          <w:spacing w:val="-3"/>
        </w:rPr>
        <w:t>该</w:t>
      </w:r>
      <w:r>
        <w:t>导</w:t>
      </w:r>
      <w:r>
        <w:rPr>
          <w:spacing w:val="-3"/>
        </w:rPr>
        <w:t>体</w:t>
      </w:r>
      <w:r>
        <w:t>两</w:t>
      </w:r>
      <w:r>
        <w:rPr>
          <w:spacing w:val="-3"/>
        </w:rPr>
        <w:t>端</w:t>
      </w:r>
      <w:r>
        <w:t>电</w:t>
      </w:r>
      <w:r>
        <w:rPr>
          <w:spacing w:val="-3"/>
        </w:rPr>
        <w:t>压</w:t>
      </w:r>
      <w:r>
        <w:t>为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伏</w:t>
      </w:r>
      <w:r>
        <w:t>时</w:t>
      </w:r>
      <w:r>
        <w:rPr>
          <w:spacing w:val="-3"/>
        </w:rPr>
        <w:t>，</w:t>
      </w:r>
      <w:r>
        <w:t>电</w:t>
      </w:r>
      <w:r>
        <w:rPr>
          <w:spacing w:val="-3"/>
        </w:rPr>
        <w:t>阻</w:t>
      </w:r>
      <w:r>
        <w:t>为</w:t>
      </w:r>
    </w:p>
    <w:p>
      <w:pPr>
        <w:pStyle w:val="BodyText"/>
        <w:tabs>
          <w:tab w:val="left" w:pos="434"/>
          <w:tab w:val="left" w:pos="1380"/>
        </w:tabs>
        <w:spacing w:before="43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5549900</wp:posOffset>
            </wp:positionH>
            <wp:positionV relativeFrom="paragraph">
              <wp:posOffset>116840</wp:posOffset>
            </wp:positionV>
            <wp:extent cx="1157605" cy="96075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28" cy="9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15</w:t>
      </w:r>
      <w:r>
        <w:rPr>
          <w:u w:val="single"/>
        </w:rPr>
        <w:t>）</w:t>
      </w:r>
      <w:r>
        <w:rPr>
          <w:u w:val="single"/>
        </w:rPr>
        <w:tab/>
      </w:r>
      <w:r>
        <w:t>欧。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41" w:after="0" w:line="276" w:lineRule="auto"/>
        <w:ind w:left="118" w:right="2481" w:firstLine="0"/>
        <w:jc w:val="both"/>
        <w:rPr>
          <w:sz w:val="21"/>
        </w:rPr>
      </w:pPr>
      <w:r>
        <w:rPr>
          <w:spacing w:val="-16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>6</w:t>
      </w:r>
      <w:r>
        <w:rPr>
          <w:rFonts w:ascii="Times New Roman" w:eastAsia="Times New Roman" w:hAnsi="Times New Roman"/>
          <w:spacing w:val="3"/>
          <w:sz w:val="21"/>
        </w:rPr>
        <w:t xml:space="preserve"> </w:t>
      </w:r>
      <w:r>
        <w:rPr>
          <w:spacing w:val="-5"/>
          <w:sz w:val="21"/>
        </w:rPr>
        <w:t>所示的电路，电源电压为</w:t>
      </w:r>
      <w:r>
        <w:rPr>
          <w:rFonts w:ascii="Times New Roman" w:eastAsia="Times New Roman" w:hAnsi="Times New Roman"/>
          <w:i/>
          <w:sz w:val="23"/>
        </w:rPr>
        <w:t>U</w:t>
      </w:r>
      <w:r>
        <w:rPr>
          <w:rFonts w:ascii="Times New Roman" w:eastAsia="Times New Roman" w:hAnsi="Times New Roman"/>
          <w:i/>
          <w:spacing w:val="24"/>
          <w:sz w:val="23"/>
        </w:rPr>
        <w:t xml:space="preserve"> </w:t>
      </w:r>
      <w:r>
        <w:rPr>
          <w:spacing w:val="-10"/>
          <w:sz w:val="21"/>
        </w:rPr>
        <w:t xml:space="preserve">且保持不变。闭合电键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7"/>
          <w:sz w:val="21"/>
        </w:rPr>
        <w:t xml:space="preserve"> </w:t>
      </w:r>
      <w:r>
        <w:rPr>
          <w:spacing w:val="-9"/>
          <w:sz w:val="21"/>
        </w:rPr>
        <w:t>时，电路</w:t>
      </w:r>
      <w:r>
        <w:rPr>
          <w:spacing w:val="-3"/>
          <w:sz w:val="21"/>
        </w:rPr>
        <w:t>中电流表的示数将</w:t>
      </w:r>
      <w:r>
        <w:rPr>
          <w:spacing w:val="52"/>
          <w:sz w:val="21"/>
          <w:u w:val="single"/>
        </w:rPr>
        <w:t xml:space="preserve"> 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16</w:t>
      </w:r>
      <w:r>
        <w:rPr>
          <w:sz w:val="21"/>
          <w:u w:val="single"/>
        </w:rPr>
        <w:t xml:space="preserve">）  </w:t>
      </w:r>
      <w:r>
        <w:rPr>
          <w:spacing w:val="-3"/>
          <w:sz w:val="21"/>
        </w:rPr>
        <w:t xml:space="preserve"> ，电压表的示数将</w:t>
      </w:r>
      <w:r>
        <w:rPr>
          <w:spacing w:val="1"/>
          <w:sz w:val="21"/>
          <w:u w:val="single"/>
        </w:rPr>
        <w:t xml:space="preserve"> 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17</w:t>
      </w:r>
      <w:r>
        <w:rPr>
          <w:sz w:val="21"/>
          <w:u w:val="single"/>
        </w:rPr>
        <w:t xml:space="preserve">）  </w:t>
      </w:r>
      <w:r>
        <w:rPr>
          <w:sz w:val="21"/>
        </w:rPr>
        <w:t xml:space="preserve"> </w:t>
      </w:r>
      <w:r>
        <w:rPr>
          <w:spacing w:val="-3"/>
          <w:sz w:val="21"/>
        </w:rPr>
        <w:t>（</w:t>
      </w:r>
      <w:r>
        <w:rPr>
          <w:spacing w:val="-2"/>
          <w:sz w:val="21"/>
        </w:rPr>
        <w:t>以上两</w:t>
      </w:r>
      <w:r>
        <w:rPr>
          <w:spacing w:val="-23"/>
          <w:sz w:val="21"/>
        </w:rPr>
        <w:t>空均选填“变大”、“变小”或“不变”</w:t>
      </w:r>
      <w:r>
        <w:rPr>
          <w:spacing w:val="-107"/>
          <w:sz w:val="21"/>
        </w:rPr>
        <w:t>）</w:t>
      </w:r>
      <w:r>
        <w:rPr>
          <w:spacing w:val="-4"/>
          <w:sz w:val="21"/>
        </w:rPr>
        <w:t>。一段时间后，小灯突然熄灭，电</w:t>
      </w:r>
      <w:r>
        <w:rPr>
          <w:spacing w:val="-11"/>
          <w:sz w:val="21"/>
        </w:rPr>
        <w:t xml:space="preserve">流表示数变小，电压表示数变大，若故障只发生在小灯 </w:t>
      </w:r>
      <w:r>
        <w:rPr>
          <w:rFonts w:ascii="Times New Roman" w:eastAsia="Times New Roman" w:hAnsi="Times New Roman"/>
          <w:i/>
          <w:sz w:val="23"/>
        </w:rPr>
        <w:t>L</w:t>
      </w:r>
      <w:r>
        <w:rPr>
          <w:rFonts w:ascii="Times New Roman" w:eastAsia="Times New Roman" w:hAnsi="Times New Roman"/>
          <w:i/>
          <w:spacing w:val="-6"/>
          <w:sz w:val="23"/>
        </w:rPr>
        <w:t xml:space="preserve"> </w:t>
      </w:r>
      <w:r>
        <w:rPr>
          <w:spacing w:val="4"/>
          <w:sz w:val="21"/>
        </w:rPr>
        <w:t>或电阻 上，其</w:t>
      </w:r>
      <w:r>
        <w:rPr>
          <w:spacing w:val="-3"/>
          <w:sz w:val="21"/>
        </w:rPr>
        <w:t>他元件均完好，则电路中发生的故障是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18</w:t>
      </w:r>
      <w:r>
        <w:rPr>
          <w:sz w:val="21"/>
          <w:u w:val="single"/>
        </w:rPr>
        <w:t xml:space="preserve">） </w:t>
      </w:r>
      <w:r>
        <w:rPr>
          <w:sz w:val="21"/>
        </w:rPr>
        <w:t xml:space="preserve"> 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6" w:after="0" w:line="278" w:lineRule="auto"/>
        <w:ind w:left="118" w:right="208" w:firstLine="0"/>
        <w:jc w:val="both"/>
        <w:rPr>
          <w:sz w:val="21"/>
        </w:rPr>
      </w:pPr>
      <w:r>
        <w:rPr>
          <w:spacing w:val="-3"/>
          <w:sz w:val="21"/>
        </w:rPr>
        <w:t>在学习了电流、电压的相关知识后，小明同学利用导体</w:t>
      </w:r>
      <w:r>
        <w:rPr>
          <w:rFonts w:ascii="Times New Roman" w:eastAsia="Times New Roman" w:hAnsi="Times New Roman"/>
          <w:sz w:val="21"/>
        </w:rPr>
        <w:t>A</w:t>
      </w:r>
      <w:r>
        <w:rPr>
          <w:spacing w:val="-6"/>
          <w:sz w:val="21"/>
        </w:rPr>
        <w:t>、电键、导线、电流表和若干节相同</w:t>
      </w:r>
      <w:r>
        <w:rPr>
          <w:spacing w:val="-7"/>
          <w:sz w:val="21"/>
        </w:rPr>
        <w:t xml:space="preserve">的干电池等实验器材，进行了如图 </w:t>
      </w:r>
      <w:r>
        <w:rPr>
          <w:rFonts w:ascii="Times New Roman" w:eastAsia="Times New Roman" w:hAnsi="Times New Roman"/>
          <w:sz w:val="21"/>
        </w:rPr>
        <w:t>7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）和（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）</w:t>
      </w:r>
      <w:r>
        <w:rPr>
          <w:spacing w:val="-3"/>
          <w:sz w:val="21"/>
        </w:rPr>
        <w:t>所示的“用电流表测电流”的实验。</w:t>
      </w:r>
    </w:p>
    <w:p>
      <w:pPr>
        <w:pStyle w:val="BodyText"/>
        <w:ind w:left="1701"/>
        <w:rPr>
          <w:sz w:val="20"/>
        </w:rPr>
      </w:pPr>
      <w:r>
        <w:rPr>
          <w:sz w:val="20"/>
        </w:rPr>
        <w:drawing>
          <wp:inline distT="0" distB="0" distL="0" distR="0">
            <wp:extent cx="3655060" cy="11430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2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2" w:line="278" w:lineRule="auto"/>
        <w:ind w:right="149"/>
      </w:pPr>
      <w:r>
        <w:t xml:space="preserve">①通过观察比较图 </w:t>
      </w:r>
      <w:r>
        <w:rPr>
          <w:rFonts w:ascii="Times New Roman" w:eastAsia="Times New Roman" w:hAnsi="Times New Roman"/>
        </w:rPr>
        <w:t>7</w:t>
      </w:r>
      <w:r>
        <w:t>（</w:t>
      </w:r>
      <w:r>
        <w:rPr>
          <w:rFonts w:ascii="Times New Roman" w:eastAsia="Times New Roman" w:hAnsi="Times New Roman"/>
        </w:rPr>
        <w:t>a</w:t>
      </w:r>
      <w:r>
        <w:t>）和（</w:t>
      </w:r>
      <w:r>
        <w:rPr>
          <w:rFonts w:ascii="Times New Roman" w:eastAsia="Times New Roman" w:hAnsi="Times New Roman"/>
        </w:rPr>
        <w:t>b</w:t>
      </w:r>
      <w:r>
        <w:t>）中的实验装置及电流表的指针偏转情况等相关信息，小明归纳得出了初步结论：通过导体</w:t>
      </w:r>
      <w:r>
        <w:rPr>
          <w:rFonts w:ascii="Times New Roman" w:eastAsia="Times New Roman" w:hAnsi="Times New Roman"/>
        </w:rPr>
        <w:t xml:space="preserve">A </w:t>
      </w:r>
      <w:r>
        <w:t>的电流随导体</w:t>
      </w:r>
      <w:r>
        <w:rPr>
          <w:rFonts w:ascii="Times New Roman" w:eastAsia="Times New Roman" w:hAnsi="Times New Roman"/>
        </w:rPr>
        <w:t xml:space="preserve">A </w:t>
      </w:r>
      <w:r>
        <w:t>两端电压增大而增大。</w:t>
      </w:r>
    </w:p>
    <w:p>
      <w:pPr>
        <w:pStyle w:val="BodyText"/>
        <w:tabs>
          <w:tab w:val="left" w:pos="2532"/>
          <w:tab w:val="left" w:pos="3478"/>
          <w:tab w:val="left" w:pos="6525"/>
          <w:tab w:val="left" w:pos="7468"/>
        </w:tabs>
        <w:spacing w:line="278" w:lineRule="auto"/>
        <w:ind w:right="203"/>
      </w:pPr>
      <w:r>
        <w:t>②为</w:t>
      </w:r>
      <w:r>
        <w:rPr>
          <w:spacing w:val="-3"/>
        </w:rPr>
        <w:t>了</w:t>
      </w:r>
      <w:r>
        <w:t>进</w:t>
      </w:r>
      <w:r>
        <w:rPr>
          <w:spacing w:val="-3"/>
        </w:rPr>
        <w:t>一</w:t>
      </w:r>
      <w:r>
        <w:t>步</w:t>
      </w:r>
      <w:r>
        <w:rPr>
          <w:spacing w:val="-3"/>
        </w:rPr>
        <w:t>定</w:t>
      </w:r>
      <w:r>
        <w:t>量</w:t>
      </w:r>
      <w:r>
        <w:rPr>
          <w:spacing w:val="-3"/>
        </w:rPr>
        <w:t>研</w:t>
      </w:r>
      <w:r>
        <w:t>究</w:t>
      </w:r>
      <w:r>
        <w:rPr>
          <w:spacing w:val="-3"/>
        </w:rPr>
        <w:t>导</w:t>
      </w:r>
      <w:r>
        <w:t>体中</w:t>
      </w:r>
      <w:r>
        <w:rPr>
          <w:spacing w:val="-3"/>
        </w:rPr>
        <w:t>的</w:t>
      </w:r>
      <w:r>
        <w:t>电</w:t>
      </w:r>
      <w:r>
        <w:rPr>
          <w:spacing w:val="-3"/>
        </w:rPr>
        <w:t>流</w:t>
      </w:r>
      <w:r>
        <w:t>与</w:t>
      </w:r>
      <w:r>
        <w:rPr>
          <w:spacing w:val="-3"/>
        </w:rPr>
        <w:t>导</w:t>
      </w:r>
      <w:r>
        <w:t>体</w:t>
      </w:r>
      <w:r>
        <w:rPr>
          <w:spacing w:val="-3"/>
        </w:rPr>
        <w:t>两</w:t>
      </w:r>
      <w:r>
        <w:t>端</w:t>
      </w:r>
      <w:r>
        <w:rPr>
          <w:spacing w:val="-3"/>
        </w:rPr>
        <w:t>电</w:t>
      </w:r>
      <w:r>
        <w:t>压的</w:t>
      </w:r>
      <w:r>
        <w:rPr>
          <w:spacing w:val="-3"/>
        </w:rPr>
        <w:t>关系</w:t>
      </w:r>
      <w:r>
        <w:rPr>
          <w:spacing w:val="-27"/>
        </w:rPr>
        <w:t>，</w:t>
      </w:r>
      <w:r>
        <w:rPr>
          <w:spacing w:val="-3"/>
        </w:rPr>
        <w:t>并</w:t>
      </w:r>
      <w:r>
        <w:t>归</w:t>
      </w:r>
      <w:r>
        <w:rPr>
          <w:spacing w:val="-3"/>
        </w:rPr>
        <w:t>纳</w:t>
      </w:r>
      <w:r>
        <w:t>得</w:t>
      </w:r>
      <w:r>
        <w:rPr>
          <w:spacing w:val="-3"/>
        </w:rPr>
        <w:t>出合</w:t>
      </w:r>
      <w:r>
        <w:t>理完</w:t>
      </w:r>
      <w:r>
        <w:rPr>
          <w:spacing w:val="-3"/>
        </w:rPr>
        <w:t>整</w:t>
      </w:r>
      <w:r>
        <w:t>的</w:t>
      </w:r>
      <w:r>
        <w:rPr>
          <w:spacing w:val="-3"/>
        </w:rPr>
        <w:t>实</w:t>
      </w:r>
      <w:r>
        <w:t>验</w:t>
      </w:r>
      <w:r>
        <w:rPr>
          <w:spacing w:val="-3"/>
        </w:rPr>
        <w:t>结论</w:t>
      </w:r>
      <w:r>
        <w:rPr>
          <w:spacing w:val="-27"/>
        </w:rPr>
        <w:t>，</w:t>
      </w:r>
      <w:r>
        <w:t>他们还</w:t>
      </w:r>
      <w:r>
        <w:rPr>
          <w:spacing w:val="-3"/>
        </w:rPr>
        <w:t>需</w:t>
      </w:r>
      <w:r>
        <w:t>要</w:t>
      </w:r>
      <w:r>
        <w:rPr>
          <w:spacing w:val="-3"/>
        </w:rPr>
        <w:t>的</w:t>
      </w:r>
      <w:r>
        <w:t>实</w:t>
      </w:r>
      <w:r>
        <w:rPr>
          <w:spacing w:val="-3"/>
        </w:rPr>
        <w:t>验</w:t>
      </w:r>
      <w:r>
        <w:t>器</w:t>
      </w:r>
      <w:r>
        <w:rPr>
          <w:spacing w:val="-3"/>
        </w:rPr>
        <w:t>材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19</w:t>
      </w:r>
      <w:r>
        <w:rPr>
          <w:u w:val="single"/>
        </w:rPr>
        <w:t>）</w:t>
      </w:r>
      <w:r>
        <w:rPr>
          <w:u w:val="single"/>
        </w:rPr>
        <w:tab/>
      </w:r>
      <w:r>
        <w:t>，</w:t>
      </w:r>
      <w:r>
        <w:rPr>
          <w:spacing w:val="-3"/>
        </w:rPr>
        <w:t>需</w:t>
      </w:r>
      <w:r>
        <w:t>要</w:t>
      </w:r>
      <w:r>
        <w:rPr>
          <w:spacing w:val="-3"/>
        </w:rPr>
        <w:t>继</w:t>
      </w:r>
      <w:r>
        <w:t>续</w:t>
      </w:r>
      <w:r>
        <w:rPr>
          <w:spacing w:val="-3"/>
        </w:rPr>
        <w:t>进行</w:t>
      </w:r>
      <w:r>
        <w:t>的实</w:t>
      </w:r>
      <w:r>
        <w:rPr>
          <w:spacing w:val="-3"/>
        </w:rPr>
        <w:t>验</w:t>
      </w:r>
      <w:r>
        <w:t>操</w:t>
      </w:r>
      <w:r>
        <w:rPr>
          <w:spacing w:val="-3"/>
        </w:rPr>
        <w:t>作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20</w:t>
      </w:r>
      <w:r>
        <w:rPr>
          <w:u w:val="single"/>
        </w:rPr>
        <w:t>）</w:t>
      </w:r>
      <w:r>
        <w:rPr>
          <w:u w:val="single"/>
        </w:rPr>
        <w:tab/>
      </w:r>
      <w:r>
        <w:t>。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2"/>
        <w:spacing w:before="10"/>
      </w:pPr>
      <w:r>
        <w:t xml:space="preserve">三、作图题（共 </w:t>
      </w:r>
      <w:r>
        <w:rPr>
          <w:rFonts w:ascii="Times New Roman" w:eastAsia="Times New Roman"/>
        </w:rPr>
        <w:t xml:space="preserve">7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8" w:lineRule="auto"/>
        <w:ind w:left="118" w:right="204" w:firstLine="0"/>
        <w:jc w:val="left"/>
        <w:rPr>
          <w:sz w:val="21"/>
        </w:rPr>
      </w:pPr>
      <w:r>
        <w:rPr>
          <w:spacing w:val="-10"/>
          <w:sz w:val="21"/>
        </w:rPr>
        <w:t xml:space="preserve">在图 </w:t>
      </w:r>
      <w:r>
        <w:rPr>
          <w:rFonts w:ascii="Times New Roman" w:eastAsia="Times New Roman"/>
          <w:sz w:val="21"/>
        </w:rPr>
        <w:t>8</w:t>
      </w:r>
      <w:r>
        <w:rPr>
          <w:rFonts w:ascii="Times New Roman" w:eastAsia="Times New Roman"/>
          <w:spacing w:val="19"/>
          <w:sz w:val="21"/>
        </w:rPr>
        <w:t xml:space="preserve"> </w:t>
      </w:r>
      <w:r>
        <w:rPr>
          <w:spacing w:val="-8"/>
          <w:sz w:val="21"/>
        </w:rPr>
        <w:t xml:space="preserve">中，重为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20"/>
          <w:sz w:val="21"/>
        </w:rPr>
        <w:t xml:space="preserve"> </w:t>
      </w:r>
      <w:r>
        <w:rPr>
          <w:spacing w:val="-3"/>
          <w:sz w:val="21"/>
        </w:rPr>
        <w:t>牛的物体放在水平地面上保持静止，请用力的图示法画出该物体对地面的压力。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8" w:lineRule="exact"/>
        <w:ind w:left="538" w:right="0" w:hanging="420"/>
        <w:jc w:val="left"/>
        <w:rPr>
          <w:sz w:val="21"/>
        </w:rPr>
      </w:pPr>
      <w:r>
        <w:rPr>
          <w:sz w:val="21"/>
        </w:rPr>
        <w:t>请</w:t>
      </w:r>
      <w:r>
        <w:rPr>
          <w:spacing w:val="-3"/>
          <w:sz w:val="21"/>
        </w:rPr>
        <w:t>在</w:t>
      </w:r>
      <w:r>
        <w:rPr>
          <w:sz w:val="21"/>
        </w:rPr>
        <w:t>图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9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电</w:t>
      </w:r>
      <w:r>
        <w:rPr>
          <w:sz w:val="21"/>
        </w:rPr>
        <w:t>路</w:t>
      </w:r>
      <w:r>
        <w:rPr>
          <w:spacing w:val="30"/>
          <w:sz w:val="21"/>
        </w:rPr>
        <w:t>的</w:t>
      </w:r>
      <w:r>
        <w:rPr>
          <w:spacing w:val="30"/>
          <w:w w:val="100"/>
          <w:position w:val="-7"/>
          <w:sz w:val="21"/>
        </w:rPr>
        <w:drawing>
          <wp:inline distT="0" distB="0" distL="0" distR="0">
            <wp:extent cx="142240" cy="1714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93" cy="1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内</w:t>
      </w:r>
      <w:r>
        <w:rPr>
          <w:spacing w:val="-3"/>
          <w:sz w:val="21"/>
        </w:rPr>
        <w:t>，</w:t>
      </w:r>
      <w:r>
        <w:rPr>
          <w:sz w:val="21"/>
        </w:rPr>
        <w:t>填上</w:t>
      </w:r>
      <w:r>
        <w:rPr>
          <w:spacing w:val="-3"/>
          <w:sz w:val="21"/>
        </w:rPr>
        <w:t>适</w:t>
      </w:r>
      <w:r>
        <w:rPr>
          <w:sz w:val="21"/>
        </w:rPr>
        <w:t>当</w:t>
      </w:r>
      <w:r>
        <w:rPr>
          <w:spacing w:val="-3"/>
          <w:sz w:val="21"/>
        </w:rPr>
        <w:t>的</w:t>
      </w:r>
      <w:r>
        <w:rPr>
          <w:sz w:val="21"/>
        </w:rPr>
        <w:t>电</w:t>
      </w:r>
      <w:r>
        <w:rPr>
          <w:spacing w:val="-3"/>
          <w:sz w:val="21"/>
        </w:rPr>
        <w:t>表</w:t>
      </w:r>
      <w:r>
        <w:rPr>
          <w:sz w:val="21"/>
        </w:rPr>
        <w:t>符</w:t>
      </w:r>
      <w:r>
        <w:rPr>
          <w:spacing w:val="-3"/>
          <w:sz w:val="21"/>
        </w:rPr>
        <w:t>号</w:t>
      </w:r>
      <w:r>
        <w:rPr>
          <w:sz w:val="21"/>
        </w:rPr>
        <w:t>，</w:t>
      </w:r>
      <w:r>
        <w:rPr>
          <w:spacing w:val="-3"/>
          <w:sz w:val="21"/>
        </w:rPr>
        <w:t>使</w:t>
      </w:r>
      <w:r>
        <w:rPr>
          <w:sz w:val="21"/>
        </w:rPr>
        <w:t>之成</w:t>
      </w:r>
      <w:r>
        <w:rPr>
          <w:spacing w:val="-3"/>
          <w:sz w:val="21"/>
        </w:rPr>
        <w:t>为</w:t>
      </w:r>
      <w:r>
        <w:rPr>
          <w:sz w:val="21"/>
        </w:rPr>
        <w:t>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电</w:t>
      </w:r>
      <w:r>
        <w:rPr>
          <w:sz w:val="21"/>
        </w:rPr>
        <w:t>路。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158" w:after="0" w:line="240" w:lineRule="auto"/>
        <w:ind w:left="538" w:right="0" w:hanging="420"/>
        <w:jc w:val="left"/>
        <w:rPr>
          <w:rFonts w:ascii="Times New Roman" w:eastAsia="Times New Roman" w:hAnsi="Times New Roman"/>
          <w:sz w:val="14"/>
        </w:rPr>
      </w:pPr>
      <w:r>
        <w:rPr>
          <w:spacing w:val="-17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spacing w:val="3"/>
          <w:sz w:val="21"/>
        </w:rPr>
        <w:t xml:space="preserve"> </w:t>
      </w:r>
      <w:r>
        <w:rPr>
          <w:spacing w:val="-11"/>
          <w:sz w:val="21"/>
        </w:rPr>
        <w:t xml:space="preserve">所示的电路，有两根导线尚未连接，请用笔画线代替导线补上。要求：①灯 </w:t>
      </w:r>
      <w:r>
        <w:rPr>
          <w:rFonts w:ascii="Times New Roman" w:eastAsia="Times New Roman" w:hAnsi="Times New Roman"/>
          <w:i/>
          <w:spacing w:val="-11"/>
          <w:sz w:val="24"/>
        </w:rPr>
        <w:t>L</w:t>
      </w:r>
      <w:r>
        <w:rPr>
          <w:rFonts w:ascii="Times New Roman" w:eastAsia="Times New Roman" w:hAnsi="Times New Roman"/>
          <w:spacing w:val="-11"/>
          <w:position w:val="-5"/>
          <w:sz w:val="14"/>
        </w:rPr>
        <w:t>1</w:t>
      </w:r>
      <w:r>
        <w:rPr>
          <w:rFonts w:ascii="Times New Roman" w:eastAsia="Times New Roman" w:hAnsi="Times New Roman"/>
          <w:spacing w:val="6"/>
          <w:position w:val="-5"/>
          <w:sz w:val="14"/>
        </w:rPr>
        <w:t xml:space="preserve"> </w:t>
      </w:r>
      <w:r>
        <w:rPr>
          <w:spacing w:val="-21"/>
          <w:sz w:val="21"/>
        </w:rPr>
        <w:t xml:space="preserve">和灯 </w:t>
      </w:r>
      <w:r>
        <w:rPr>
          <w:rFonts w:ascii="Times New Roman" w:eastAsia="Times New Roman" w:hAnsi="Times New Roman"/>
          <w:i/>
          <w:spacing w:val="-4"/>
          <w:sz w:val="24"/>
        </w:rPr>
        <w:t>L</w:t>
      </w:r>
      <w:r>
        <w:rPr>
          <w:rFonts w:ascii="Times New Roman" w:eastAsia="Times New Roman" w:hAnsi="Times New Roman"/>
          <w:spacing w:val="-4"/>
          <w:position w:val="-5"/>
          <w:sz w:val="14"/>
        </w:rPr>
        <w:t>2</w:t>
      </w:r>
    </w:p>
    <w:p>
      <w:pPr>
        <w:spacing w:after="0" w:line="240" w:lineRule="auto"/>
        <w:jc w:val="left"/>
        <w:rPr>
          <w:rFonts w:ascii="Times New Roman" w:eastAsia="Times New Roman" w:hAnsi="Times New Roman"/>
          <w:sz w:val="14"/>
        </w:rPr>
        <w:sectPr>
          <w:pgSz w:w="11910" w:h="16840"/>
          <w:pgMar w:top="1080" w:right="920" w:bottom="760" w:left="1680" w:header="0" w:footer="580" w:gutter="0"/>
          <w:cols w:space="720"/>
        </w:sectPr>
      </w:pPr>
    </w:p>
    <w:p>
      <w:pPr>
        <w:pStyle w:val="BodyText"/>
        <w:spacing w:before="84"/>
      </w:pPr>
      <w:r>
        <w:t xml:space="preserve">并联；②电流表只测量灯 </w:t>
      </w:r>
      <w:r>
        <w:rPr>
          <w:rFonts w:ascii="Times New Roman" w:eastAsia="Times New Roman" w:hAnsi="Times New Roman"/>
          <w:i/>
          <w:sz w:val="24"/>
        </w:rPr>
        <w:t>L</w:t>
      </w:r>
      <w:r>
        <w:rPr>
          <w:rFonts w:ascii="Times New Roman" w:eastAsia="Times New Roman" w:hAnsi="Times New Roman"/>
          <w:position w:val="-5"/>
          <w:sz w:val="14"/>
        </w:rPr>
        <w:t xml:space="preserve">1 </w:t>
      </w:r>
      <w:r>
        <w:t>的电流。</w:t>
      </w:r>
    </w:p>
    <w:p>
      <w:pPr>
        <w:pStyle w:val="BodyText"/>
        <w:spacing w:before="8"/>
        <w:ind w:left="0"/>
        <w:rPr>
          <w:sz w:val="27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1141095</wp:posOffset>
            </wp:positionH>
            <wp:positionV relativeFrom="paragraph">
              <wp:posOffset>249555</wp:posOffset>
            </wp:positionV>
            <wp:extent cx="4932045" cy="13074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843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180" w:right="920" w:bottom="760" w:left="1680" w:header="0" w:footer="580" w:gutter="0"/>
          <w:cols w:space="720"/>
        </w:sectPr>
      </w:pPr>
    </w:p>
    <w:p>
      <w:pPr>
        <w:pStyle w:val="Heading2"/>
        <w:spacing w:before="184" w:line="240" w:lineRule="auto"/>
      </w:pPr>
      <w:r>
        <w:t xml:space="preserve">四、计算题（共 </w:t>
      </w:r>
      <w:r>
        <w:rPr>
          <w:rFonts w:ascii="Times New Roman" w:eastAsia="Times New Roman"/>
        </w:rPr>
        <w:t xml:space="preserve">26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97" w:after="0" w:line="240" w:lineRule="auto"/>
        <w:ind w:left="538" w:right="0" w:hanging="420"/>
        <w:jc w:val="left"/>
        <w:rPr>
          <w:rFonts w:ascii="Times New Roman" w:eastAsia="Times New Roman" w:hAnsi="Times New Roman"/>
          <w:i/>
          <w:sz w:val="24"/>
        </w:rPr>
      </w:pPr>
      <w:r>
        <w:pict>
          <v:shape id="_x0000_s1027" o:spid="_x0000_s1027" type="#_x0000_t202" style="height:6.95pt;margin-left:385.7pt;margin-top:14.8pt;mso-height-relative:page;mso-position-horizontal-relative:page;mso-width-relative:page;position:absolute;width:6.95pt;z-index:251669504" coordsize="21600,21600" filled="f" stroked="f">
            <v:stroke joinstyle="miter"/>
            <v:textbox inset="0,0,0,0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浮</w:t>
                  </w:r>
                </w:p>
              </w:txbxContent>
            </v:textbox>
          </v:shape>
        </w:pict>
      </w:r>
      <w:r>
        <w:rPr>
          <w:spacing w:val="2"/>
          <w:sz w:val="21"/>
        </w:rPr>
        <w:t>体积为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Symbol" w:eastAsia="Symbol" w:hAnsi="Symbol"/>
          <w:position w:val="11"/>
          <w:sz w:val="14"/>
        </w:rPr>
        <w:sym w:font="Symbol" w:char="F02D"/>
      </w:r>
      <w:r>
        <w:rPr>
          <w:rFonts w:ascii="Times New Roman" w:eastAsia="Times New Roman" w:hAnsi="Times New Roman"/>
          <w:position w:val="11"/>
          <w:sz w:val="14"/>
        </w:rPr>
        <w:t>3</w:t>
      </w:r>
      <w:r>
        <w:rPr>
          <w:rFonts w:ascii="Times New Roman" w:eastAsia="Times New Roman" w:hAnsi="Times New Roman"/>
          <w:spacing w:val="7"/>
          <w:position w:val="11"/>
          <w:sz w:val="14"/>
        </w:rPr>
        <w:t xml:space="preserve"> </w:t>
      </w:r>
      <w:r>
        <w:rPr>
          <w:spacing w:val="-21"/>
          <w:sz w:val="21"/>
        </w:rPr>
        <w:t xml:space="preserve">米 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9"/>
          <w:sz w:val="21"/>
        </w:rPr>
        <w:t xml:space="preserve"> </w:t>
      </w:r>
      <w:r>
        <w:rPr>
          <w:spacing w:val="-6"/>
          <w:sz w:val="21"/>
        </w:rPr>
        <w:t xml:space="preserve">的物体浸没在水中。求：物体所受浮力 </w:t>
      </w:r>
      <w:r>
        <w:rPr>
          <w:rFonts w:ascii="Times New Roman" w:eastAsia="Times New Roman" w:hAnsi="Times New Roman"/>
          <w:i/>
          <w:sz w:val="24"/>
        </w:rPr>
        <w:t>F</w:t>
      </w:r>
    </w:p>
    <w:p>
      <w:pPr>
        <w:pStyle w:val="BodyText"/>
        <w:ind w:left="0"/>
        <w:rPr>
          <w:rFonts w:ascii="Times New Roman"/>
          <w:i/>
          <w:sz w:val="20"/>
        </w:rPr>
      </w:pPr>
      <w:r>
        <w:br w:type="column"/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6"/>
        <w:ind w:left="0"/>
        <w:rPr>
          <w:rFonts w:ascii="Times New Roman"/>
          <w:i/>
        </w:rPr>
      </w:pPr>
    </w:p>
    <w:p>
      <w:pPr>
        <w:pStyle w:val="BodyText"/>
        <w:ind w:left="111"/>
      </w:pPr>
      <w:r>
        <w:t>的大小。</w:t>
      </w:r>
    </w:p>
    <w:p>
      <w:pPr>
        <w:spacing w:after="0"/>
        <w:sectPr>
          <w:type w:val="continuous"/>
          <w:pgSz w:w="11910" w:h="16840"/>
          <w:pgMar w:top="1420" w:right="920" w:bottom="760" w:left="1680" w:header="720" w:footer="720" w:gutter="0"/>
          <w:cols w:num="2" w:space="720" w:equalWidth="0">
            <w:col w:w="6058" w:space="40"/>
            <w:col w:w="321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78" w:after="0" w:line="240" w:lineRule="auto"/>
        <w:ind w:left="538" w:right="0" w:hanging="420"/>
        <w:jc w:val="left"/>
        <w:rPr>
          <w:sz w:val="21"/>
        </w:rPr>
      </w:pPr>
      <w:r>
        <w:rPr>
          <w:spacing w:val="-3"/>
          <w:sz w:val="21"/>
        </w:rPr>
        <w:t>某电视机铭牌上标有“</w:t>
      </w:r>
      <w:r>
        <w:rPr>
          <w:rFonts w:ascii="Times New Roman" w:eastAsia="Times New Roman" w:hAnsi="Times New Roman"/>
          <w:sz w:val="21"/>
        </w:rPr>
        <w:t>220V</w:t>
      </w:r>
      <w:r>
        <w:rPr>
          <w:rFonts w:ascii="Times New Roman" w:eastAsia="Times New Roman" w:hAnsi="Times New Roman"/>
          <w:spacing w:val="-4"/>
          <w:sz w:val="21"/>
        </w:rPr>
        <w:t xml:space="preserve"> </w:t>
      </w:r>
      <w:r>
        <w:rPr>
          <w:rFonts w:ascii="Times New Roman" w:eastAsia="Times New Roman" w:hAnsi="Times New Roman"/>
          <w:spacing w:val="-3"/>
          <w:sz w:val="21"/>
        </w:rPr>
        <w:t>110W</w:t>
      </w:r>
      <w:r>
        <w:rPr>
          <w:spacing w:val="-3"/>
          <w:sz w:val="21"/>
        </w:rPr>
        <w:t>”字样。求：</w:t>
      </w:r>
    </w:p>
    <w:p>
      <w:pPr>
        <w:pStyle w:val="BodyText"/>
        <w:spacing w:before="41"/>
      </w:pPr>
      <w:r>
        <w:t xml:space="preserve">①它正常工作时的电流 </w:t>
      </w:r>
      <w:r>
        <w:rPr>
          <w:rFonts w:ascii="Times New Roman" w:eastAsia="Times New Roman" w:hAnsi="Times New Roman"/>
          <w:i/>
          <w:sz w:val="23"/>
        </w:rPr>
        <w:t xml:space="preserve">I </w:t>
      </w:r>
      <w:r>
        <w:t>；</w:t>
      </w:r>
    </w:p>
    <w:p>
      <w:pPr>
        <w:pStyle w:val="BodyText"/>
        <w:spacing w:before="38"/>
      </w:pPr>
      <w:r>
        <w:t xml:space="preserve">②该电视机正常工作 </w:t>
      </w:r>
      <w:r>
        <w:rPr>
          <w:rFonts w:ascii="Times New Roman" w:eastAsia="Times New Roman" w:hAnsi="Times New Roman"/>
        </w:rPr>
        <w:t xml:space="preserve">10 </w:t>
      </w:r>
      <w:r>
        <w:t>小时，电流通过它所做的功</w:t>
      </w:r>
      <w:r>
        <w:rPr>
          <w:rFonts w:ascii="Times New Roman" w:eastAsia="Times New Roman" w:hAnsi="Times New Roman"/>
          <w:i/>
          <w:sz w:val="23"/>
        </w:rPr>
        <w:t xml:space="preserve">W </w:t>
      </w:r>
      <w:r>
        <w:t>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8" w:lineRule="auto"/>
        <w:ind w:left="118" w:right="203" w:firstLine="0"/>
        <w:jc w:val="left"/>
        <w:rPr>
          <w:sz w:val="21"/>
        </w:rPr>
      </w:pPr>
      <w:r>
        <w:rPr>
          <w:spacing w:val="-15"/>
          <w:sz w:val="21"/>
        </w:rPr>
        <w:t xml:space="preserve">如图 </w:t>
      </w:r>
      <w:r>
        <w:rPr>
          <w:rFonts w:ascii="Times New Roman" w:eastAsia="Times New Roman"/>
          <w:spacing w:val="-4"/>
          <w:sz w:val="21"/>
        </w:rPr>
        <w:t>11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9"/>
          <w:sz w:val="21"/>
        </w:rPr>
        <w:t xml:space="preserve">所示，高为 </w:t>
      </w:r>
      <w:r>
        <w:rPr>
          <w:rFonts w:ascii="Times New Roman" w:eastAsia="Times New Roman"/>
          <w:sz w:val="21"/>
        </w:rPr>
        <w:t>0.3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9"/>
          <w:sz w:val="21"/>
        </w:rPr>
        <w:t xml:space="preserve">米、底面积为 </w:t>
      </w:r>
      <w:r>
        <w:rPr>
          <w:rFonts w:ascii="Times New Roman" w:eastAsia="Times New Roman"/>
          <w:sz w:val="21"/>
        </w:rPr>
        <w:t>0.02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21"/>
          <w:sz w:val="21"/>
        </w:rPr>
        <w:t xml:space="preserve">米 </w:t>
      </w:r>
      <w:r>
        <w:rPr>
          <w:rFonts w:ascii="Times New Roman" w:eastAsia="Times New Roman"/>
          <w:position w:val="7"/>
          <w:sz w:val="14"/>
        </w:rPr>
        <w:t>2</w:t>
      </w:r>
      <w:r>
        <w:rPr>
          <w:rFonts w:ascii="Times New Roman" w:eastAsia="Times New Roman"/>
          <w:spacing w:val="6"/>
          <w:position w:val="7"/>
          <w:sz w:val="14"/>
        </w:rPr>
        <w:t xml:space="preserve"> </w:t>
      </w:r>
      <w:r>
        <w:rPr>
          <w:spacing w:val="-8"/>
          <w:sz w:val="21"/>
        </w:rPr>
        <w:t xml:space="preserve">的薄壁圆柱形容器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pacing w:val="-3"/>
          <w:sz w:val="21"/>
        </w:rPr>
        <w:t>置于水平地面上，容器内</w:t>
      </w:r>
      <w:r>
        <w:rPr>
          <w:spacing w:val="-13"/>
          <w:sz w:val="21"/>
        </w:rPr>
        <w:t xml:space="preserve">装有重为 </w:t>
      </w:r>
      <w:r>
        <w:rPr>
          <w:rFonts w:ascii="Times New Roman" w:eastAsia="Times New Roman"/>
          <w:sz w:val="21"/>
        </w:rPr>
        <w:t>39.2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12"/>
          <w:sz w:val="21"/>
        </w:rPr>
        <w:t xml:space="preserve">牛、深度为 </w:t>
      </w:r>
      <w:r>
        <w:rPr>
          <w:rFonts w:ascii="Times New Roman" w:eastAsia="Times New Roman"/>
          <w:sz w:val="21"/>
        </w:rPr>
        <w:t xml:space="preserve">0.2 </w:t>
      </w:r>
      <w:r>
        <w:rPr>
          <w:spacing w:val="-3"/>
          <w:sz w:val="21"/>
        </w:rPr>
        <w:t>米的水。</w:t>
      </w:r>
    </w:p>
    <w:p>
      <w:pPr>
        <w:pStyle w:val="BodyText"/>
        <w:spacing w:before="115"/>
      </w:pPr>
      <w:r>
        <w:t xml:space="preserve">①求水对容器底的压强 </w:t>
      </w:r>
      <w:r>
        <w:rPr>
          <w:rFonts w:ascii="Times New Roman" w:eastAsia="Times New Roman" w:hAnsi="Times New Roman"/>
          <w:i/>
          <w:sz w:val="24"/>
        </w:rPr>
        <w:t>P</w:t>
      </w:r>
      <w:r>
        <w:rPr>
          <w:position w:val="-6"/>
          <w:sz w:val="14"/>
        </w:rPr>
        <w:t xml:space="preserve">水 </w:t>
      </w:r>
      <w:r>
        <w:t>。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</w:pPr>
      <w:r>
        <w:t xml:space="preserve">②若容器重为 </w:t>
      </w:r>
      <w:r>
        <w:rPr>
          <w:rFonts w:ascii="Times New Roman" w:eastAsia="Times New Roman" w:hAnsi="Times New Roman"/>
        </w:rPr>
        <w:t xml:space="preserve">10 </w:t>
      </w:r>
      <w:r>
        <w:t xml:space="preserve">牛，求容器对水平地面的压强 </w:t>
      </w:r>
      <w:r>
        <w:rPr>
          <w:rFonts w:ascii="Times New Roman" w:eastAsia="Times New Roman" w:hAnsi="Times New Roman"/>
          <w:i/>
          <w:sz w:val="24"/>
        </w:rPr>
        <w:t>P</w:t>
      </w:r>
      <w:r>
        <w:rPr>
          <w:position w:val="-6"/>
          <w:sz w:val="14"/>
        </w:rPr>
        <w:t xml:space="preserve">容 </w:t>
      </w:r>
      <w:r>
        <w:t>。</w:t>
      </w:r>
    </w:p>
    <w:p>
      <w:pPr>
        <w:pStyle w:val="BodyText"/>
        <w:spacing w:before="176" w:line="364" w:lineRule="auto"/>
        <w:ind w:right="208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5198110</wp:posOffset>
            </wp:positionH>
            <wp:positionV relativeFrom="paragraph">
              <wp:posOffset>735330</wp:posOffset>
            </wp:positionV>
            <wp:extent cx="1604010" cy="90868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146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 xml:space="preserve">③现将底面积为 </w:t>
      </w:r>
      <w:r>
        <w:rPr>
          <w:rFonts w:ascii="Times New Roman" w:eastAsia="Times New Roman" w:hAnsi="Times New Roman"/>
        </w:rPr>
        <w:t xml:space="preserve">0.01 </w:t>
      </w:r>
      <w:r>
        <w:rPr>
          <w:spacing w:val="-23"/>
        </w:rPr>
        <w:t xml:space="preserve">米 </w:t>
      </w:r>
      <w:r>
        <w:rPr>
          <w:rFonts w:ascii="Times New Roman" w:eastAsia="Times New Roman" w:hAnsi="Times New Roman"/>
          <w:position w:val="7"/>
          <w:sz w:val="14"/>
        </w:rPr>
        <w:t xml:space="preserve">2 </w:t>
      </w:r>
      <w:r>
        <w:rPr>
          <w:spacing w:val="-9"/>
        </w:rPr>
        <w:t xml:space="preserve">的实心圆柱体 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6"/>
        </w:rPr>
        <w:t>竖直放入容器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7"/>
        </w:rPr>
        <w:t xml:space="preserve">中，水恰好不溢出，此时容器 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2"/>
        </w:rPr>
        <w:t>对地面</w:t>
      </w:r>
      <w:r>
        <w:rPr>
          <w:spacing w:val="3"/>
        </w:rPr>
        <w:t>的压强增加量</w:t>
      </w:r>
      <w:r>
        <w:rPr>
          <w:rFonts w:ascii="Symbol" w:eastAsia="Symbol" w:hAnsi="Symbol"/>
          <w:spacing w:val="-5"/>
          <w:sz w:val="24"/>
        </w:rPr>
        <w:sym w:font="Symbol" w:char="F044"/>
      </w:r>
      <w:r>
        <w:rPr>
          <w:rFonts w:ascii="Times New Roman" w:eastAsia="Times New Roman" w:hAnsi="Times New Roman"/>
          <w:i/>
          <w:spacing w:val="-5"/>
          <w:sz w:val="24"/>
        </w:rPr>
        <w:t>p</w:t>
      </w:r>
      <w:r>
        <w:rPr>
          <w:spacing w:val="-15"/>
          <w:position w:val="-6"/>
          <w:sz w:val="14"/>
        </w:rPr>
        <w:t xml:space="preserve">容 </w:t>
      </w:r>
      <w:r>
        <w:rPr>
          <w:spacing w:val="-1"/>
        </w:rPr>
        <w:t>恰好等于水对容器底的压强增加量</w:t>
      </w:r>
      <w:r>
        <w:rPr>
          <w:rFonts w:ascii="Symbol" w:eastAsia="Symbol" w:hAnsi="Symbol"/>
          <w:spacing w:val="-6"/>
          <w:sz w:val="24"/>
        </w:rPr>
        <w:sym w:font="Symbol" w:char="F044"/>
      </w:r>
      <w:r>
        <w:rPr>
          <w:rFonts w:ascii="Times New Roman" w:eastAsia="Times New Roman" w:hAnsi="Times New Roman"/>
          <w:i/>
          <w:spacing w:val="-6"/>
          <w:sz w:val="24"/>
        </w:rPr>
        <w:t>p</w:t>
      </w:r>
      <w:r>
        <w:rPr>
          <w:spacing w:val="-13"/>
          <w:position w:val="-6"/>
          <w:sz w:val="14"/>
        </w:rPr>
        <w:t xml:space="preserve">水 </w:t>
      </w:r>
      <w:r>
        <w:rPr>
          <w:spacing w:val="9"/>
        </w:rPr>
        <w:t>，求圆柱体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9"/>
        </w:rPr>
        <w:t>的质量</w:t>
      </w:r>
      <w:r>
        <w:rPr>
          <w:rFonts w:ascii="Times New Roman" w:eastAsia="Times New Roman" w:hAnsi="Times New Roman"/>
          <w:i/>
          <w:sz w:val="25"/>
        </w:rPr>
        <w:t xml:space="preserve">m </w:t>
      </w:r>
      <w:r>
        <w:t>。</w:t>
      </w:r>
    </w:p>
    <w:p>
      <w:pPr>
        <w:spacing w:after="0" w:line="364" w:lineRule="auto"/>
        <w:sectPr>
          <w:type w:val="continuous"/>
          <w:pgSz w:w="11910" w:h="16840"/>
          <w:pgMar w:top="1420" w:right="920" w:bottom="760" w:left="1680" w:header="720" w:footer="720" w:gutter="0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84" w:after="0" w:line="240" w:lineRule="auto"/>
        <w:ind w:left="538" w:right="0" w:hanging="420"/>
        <w:jc w:val="both"/>
        <w:rPr>
          <w:sz w:val="21"/>
        </w:rPr>
      </w:pPr>
      <w:r>
        <w:rPr>
          <w:spacing w:val="-17"/>
          <w:sz w:val="21"/>
        </w:rPr>
        <w:t xml:space="preserve">如图 </w:t>
      </w:r>
      <w:r>
        <w:rPr>
          <w:rFonts w:ascii="Times New Roman" w:eastAsia="Times New Roman"/>
          <w:spacing w:val="-11"/>
          <w:sz w:val="21"/>
        </w:rPr>
        <w:t>12</w:t>
      </w:r>
      <w:r>
        <w:rPr>
          <w:spacing w:val="-11"/>
          <w:sz w:val="21"/>
        </w:rPr>
        <w:t>（</w:t>
      </w:r>
      <w:r>
        <w:rPr>
          <w:rFonts w:ascii="Times New Roman" w:eastAsia="Times New Roman"/>
          <w:spacing w:val="-11"/>
          <w:sz w:val="21"/>
        </w:rPr>
        <w:t>a</w:t>
      </w:r>
      <w:r>
        <w:rPr>
          <w:spacing w:val="-11"/>
          <w:sz w:val="21"/>
        </w:rPr>
        <w:t xml:space="preserve">）所示，电源电压为 </w:t>
      </w:r>
      <w:r>
        <w:rPr>
          <w:rFonts w:ascii="Times New Roman" w:eastAsia="Times New Roman"/>
          <w:sz w:val="21"/>
        </w:rPr>
        <w:t>24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13"/>
          <w:sz w:val="21"/>
        </w:rPr>
        <w:t xml:space="preserve">伏，且保持不变，电阻 </w:t>
      </w:r>
      <w:r>
        <w:rPr>
          <w:rFonts w:ascii="Times New Roman" w:eastAsia="Times New Roman"/>
          <w:i/>
          <w:spacing w:val="-10"/>
          <w:sz w:val="24"/>
        </w:rPr>
        <w:t>R</w:t>
      </w:r>
      <w:r>
        <w:rPr>
          <w:rFonts w:ascii="Times New Roman" w:eastAsia="Times New Roman"/>
          <w:spacing w:val="-10"/>
          <w:position w:val="-5"/>
          <w:sz w:val="14"/>
        </w:rPr>
        <w:t xml:space="preserve">1 </w:t>
      </w:r>
      <w:r>
        <w:rPr>
          <w:spacing w:val="-11"/>
          <w:sz w:val="21"/>
        </w:rPr>
        <w:t xml:space="preserve">的阻值为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14"/>
          <w:sz w:val="21"/>
        </w:rPr>
        <w:t xml:space="preserve">欧，滑动变阻器 </w:t>
      </w:r>
      <w:r>
        <w:rPr>
          <w:rFonts w:ascii="Times New Roman" w:eastAsia="Times New Roman"/>
          <w:i/>
          <w:spacing w:val="-4"/>
          <w:sz w:val="24"/>
        </w:rPr>
        <w:t>R</w:t>
      </w:r>
      <w:r>
        <w:rPr>
          <w:rFonts w:ascii="Times New Roman" w:eastAsia="Times New Roman"/>
          <w:spacing w:val="-4"/>
          <w:position w:val="-5"/>
          <w:sz w:val="14"/>
        </w:rPr>
        <w:t>2</w:t>
      </w:r>
      <w:r>
        <w:rPr>
          <w:rFonts w:ascii="Times New Roman" w:eastAsia="Times New Roman"/>
          <w:spacing w:val="17"/>
          <w:position w:val="-5"/>
          <w:sz w:val="14"/>
        </w:rPr>
        <w:t xml:space="preserve"> </w:t>
      </w:r>
      <w:r>
        <w:rPr>
          <w:sz w:val="21"/>
        </w:rPr>
        <w:t>标</w:t>
      </w:r>
    </w:p>
    <w:p>
      <w:pPr>
        <w:pStyle w:val="BodyText"/>
        <w:spacing w:before="165"/>
        <w:rPr>
          <w:rFonts w:ascii="Times New Roman" w:eastAsia="Times New Roman" w:hAnsi="Times New Roman"/>
        </w:rPr>
      </w:pPr>
      <w:r>
        <w:rPr>
          <w:spacing w:val="-35"/>
        </w:rPr>
        <w:t xml:space="preserve">有“ </w:t>
      </w:r>
      <w:r>
        <w:rPr>
          <w:rFonts w:ascii="Times New Roman" w:eastAsia="Times New Roman" w:hAnsi="Times New Roman"/>
          <w:spacing w:val="-3"/>
          <w:sz w:val="23"/>
        </w:rPr>
        <w:t>50</w:t>
      </w:r>
      <w:r>
        <w:rPr>
          <w:rFonts w:ascii="Symbol" w:eastAsia="Symbol" w:hAnsi="Symbol"/>
          <w:spacing w:val="-3"/>
          <w:sz w:val="23"/>
        </w:rPr>
        <w:sym w:font="Symbol" w:char="F057"/>
      </w:r>
      <w:r>
        <w:rPr>
          <w:rFonts w:ascii="Times New Roman" w:eastAsia="Times New Roman" w:hAnsi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/>
          <w:spacing w:val="-9"/>
          <w:sz w:val="23"/>
        </w:rPr>
        <w:t xml:space="preserve">1A </w:t>
      </w:r>
      <w:r>
        <w:rPr>
          <w:spacing w:val="-13"/>
        </w:rPr>
        <w:t xml:space="preserve">”字样，电压表、电流表的规格如图 </w:t>
      </w:r>
      <w:r>
        <w:rPr>
          <w:rFonts w:ascii="Times New Roman" w:eastAsia="Times New Roman" w:hAnsi="Times New Roman"/>
          <w:spacing w:val="-13"/>
        </w:rPr>
        <w:t>12</w:t>
      </w:r>
      <w:r>
        <w:rPr>
          <w:spacing w:val="-13"/>
        </w:rPr>
        <w:t>（</w:t>
      </w:r>
      <w:r>
        <w:rPr>
          <w:rFonts w:ascii="Times New Roman" w:eastAsia="Times New Roman" w:hAnsi="Times New Roman"/>
          <w:spacing w:val="-13"/>
        </w:rPr>
        <w:t>b</w:t>
      </w:r>
      <w:r>
        <w:rPr>
          <w:spacing w:val="-13"/>
        </w:rPr>
        <w:t>）</w:t>
      </w:r>
      <w:r>
        <w:rPr>
          <w:spacing w:val="-12"/>
        </w:rPr>
        <w:t xml:space="preserve">所示。闭合电键 </w:t>
      </w:r>
      <w:r>
        <w:rPr>
          <w:rFonts w:ascii="Times New Roman" w:eastAsia="Times New Roman" w:hAnsi="Times New Roman"/>
        </w:rPr>
        <w:t xml:space="preserve">S </w:t>
      </w:r>
      <w:r>
        <w:rPr>
          <w:spacing w:val="-12"/>
        </w:rPr>
        <w:t xml:space="preserve">后，电流表示数为 </w:t>
      </w:r>
      <w:r>
        <w:rPr>
          <w:rFonts w:ascii="Times New Roman" w:eastAsia="Times New Roman" w:hAnsi="Times New Roman"/>
        </w:rPr>
        <w:t>0.8</w:t>
      </w:r>
    </w:p>
    <w:p>
      <w:pPr>
        <w:pStyle w:val="BodyText"/>
        <w:spacing w:before="40"/>
      </w:pPr>
      <w:r>
        <w:t>安。求：</w:t>
      </w:r>
    </w:p>
    <w:p>
      <w:pPr>
        <w:spacing w:before="170"/>
        <w:ind w:left="118" w:right="0" w:firstLine="0"/>
        <w:jc w:val="left"/>
        <w:rPr>
          <w:sz w:val="21"/>
        </w:rPr>
      </w:pPr>
      <w:r>
        <w:rPr>
          <w:sz w:val="21"/>
        </w:rPr>
        <w:t xml:space="preserve">①电阻 </w:t>
      </w:r>
      <w:r>
        <w:rPr>
          <w:rFonts w:ascii="Times New Roman" w:eastAsia="Times New Roman" w:hAnsi="Times New Roman"/>
          <w:i/>
          <w:sz w:val="24"/>
        </w:rPr>
        <w:t>R</w:t>
      </w:r>
      <w:r>
        <w:rPr>
          <w:rFonts w:ascii="Times New Roman" w:eastAsia="Times New Roman" w:hAnsi="Times New Roman"/>
          <w:position w:val="-5"/>
          <w:sz w:val="14"/>
        </w:rPr>
        <w:t xml:space="preserve">1 </w:t>
      </w:r>
      <w:r>
        <w:rPr>
          <w:sz w:val="21"/>
        </w:rPr>
        <w:t>的两端电压</w:t>
      </w:r>
      <w:r>
        <w:rPr>
          <w:rFonts w:ascii="Times New Roman" w:eastAsia="Times New Roman" w:hAnsi="Times New Roman"/>
          <w:i/>
          <w:sz w:val="24"/>
        </w:rPr>
        <w:t>U</w:t>
      </w:r>
      <w:r>
        <w:rPr>
          <w:rFonts w:ascii="Times New Roman" w:eastAsia="Times New Roman" w:hAnsi="Times New Roman"/>
          <w:position w:val="-5"/>
          <w:sz w:val="14"/>
        </w:rPr>
        <w:t xml:space="preserve">1 </w:t>
      </w:r>
      <w:r>
        <w:rPr>
          <w:sz w:val="21"/>
        </w:rPr>
        <w:t>。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t xml:space="preserve">②滑动变阻器 </w:t>
      </w:r>
      <w:r>
        <w:rPr>
          <w:rFonts w:ascii="Times New Roman" w:eastAsia="Times New Roman" w:hAnsi="Times New Roman"/>
          <w:i/>
          <w:sz w:val="24"/>
        </w:rPr>
        <w:t>R</w:t>
      </w:r>
      <w:r>
        <w:rPr>
          <w:rFonts w:ascii="Times New Roman" w:eastAsia="Times New Roman" w:hAnsi="Times New Roman"/>
          <w:position w:val="-5"/>
          <w:sz w:val="14"/>
        </w:rPr>
        <w:t xml:space="preserve">2 </w:t>
      </w:r>
      <w:r>
        <w:t>接入电路的阻值。</w:t>
      </w:r>
    </w:p>
    <w:p>
      <w:pPr>
        <w:pStyle w:val="BodyText"/>
        <w:spacing w:before="182" w:line="391" w:lineRule="auto"/>
        <w:ind w:right="206"/>
      </w:pPr>
      <w:r>
        <w:rPr>
          <w:spacing w:val="-6"/>
        </w:rPr>
        <w:t>③在电表量程可换的情况下，为使滑动变阻器接入电路的阻值范围最大，小明同学认为可以采取下</w:t>
      </w:r>
      <w:r>
        <w:rPr>
          <w:spacing w:val="-4"/>
        </w:rPr>
        <w:t>列方案之一来实现：</w:t>
      </w:r>
      <w:r>
        <w:rPr>
          <w:rFonts w:ascii="Times New Roman" w:eastAsia="Times New Roman" w:hAnsi="Times New Roman"/>
        </w:rPr>
        <w:t xml:space="preserve">a. </w:t>
      </w:r>
      <w:r>
        <w:rPr>
          <w:spacing w:val="4"/>
        </w:rPr>
        <w:t>去掉电压表</w:t>
      </w:r>
      <w:r>
        <w:rPr>
          <w:rFonts w:ascii="Times New Roman" w:eastAsia="Times New Roman" w:hAnsi="Times New Roman"/>
          <w:spacing w:val="-15"/>
          <w:sz w:val="24"/>
        </w:rPr>
        <w:t>V</w:t>
      </w:r>
      <w:r>
        <w:rPr>
          <w:rFonts w:ascii="Times New Roman" w:eastAsia="Times New Roman" w:hAnsi="Times New Roman"/>
          <w:spacing w:val="-15"/>
          <w:position w:val="-5"/>
          <w:sz w:val="14"/>
        </w:rPr>
        <w:t xml:space="preserve">1 </w:t>
      </w:r>
      <w:r>
        <w:t>；</w:t>
      </w:r>
      <w:r>
        <w:rPr>
          <w:rFonts w:ascii="Times New Roman" w:eastAsia="Times New Roman" w:hAnsi="Times New Roman"/>
        </w:rPr>
        <w:t xml:space="preserve">b.  </w:t>
      </w:r>
      <w:r>
        <w:rPr>
          <w:spacing w:val="4"/>
        </w:rPr>
        <w:t>去掉电压表</w:t>
      </w:r>
      <w:r>
        <w:rPr>
          <w:rFonts w:ascii="Times New Roman" w:eastAsia="Times New Roman" w:hAnsi="Times New Roman"/>
          <w:spacing w:val="-8"/>
          <w:sz w:val="24"/>
        </w:rPr>
        <w:t>V</w:t>
      </w:r>
      <w:r>
        <w:rPr>
          <w:rFonts w:ascii="Times New Roman" w:eastAsia="Times New Roman" w:hAnsi="Times New Roman"/>
          <w:spacing w:val="-8"/>
          <w:position w:val="-5"/>
          <w:sz w:val="14"/>
        </w:rPr>
        <w:t xml:space="preserve">2 </w:t>
      </w:r>
      <w:r>
        <w:t>；</w:t>
      </w:r>
      <w:r>
        <w:rPr>
          <w:rFonts w:ascii="Times New Roman" w:eastAsia="Times New Roman" w:hAnsi="Times New Roman"/>
        </w:rPr>
        <w:t xml:space="preserve">c.  </w:t>
      </w:r>
      <w:r>
        <w:rPr>
          <w:spacing w:val="-3"/>
        </w:rPr>
        <w:t>将电流表用导线代替。</w:t>
      </w:r>
    </w:p>
    <w:p>
      <w:pPr>
        <w:pStyle w:val="BodyText"/>
        <w:tabs>
          <w:tab w:val="left" w:pos="3159"/>
        </w:tabs>
        <w:spacing w:before="10" w:line="278" w:lineRule="auto"/>
        <w:ind w:right="206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1770380</wp:posOffset>
            </wp:positionH>
            <wp:positionV relativeFrom="paragraph">
              <wp:posOffset>454660</wp:posOffset>
            </wp:positionV>
            <wp:extent cx="4439285" cy="145605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331" cy="1456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你认</w:t>
      </w:r>
      <w:r>
        <w:rPr>
          <w:spacing w:val="-3"/>
          <w:w w:val="100"/>
        </w:rPr>
        <w:t>为</w:t>
      </w:r>
      <w:r>
        <w:rPr>
          <w:w w:val="100"/>
        </w:rPr>
        <w:t>可</w:t>
      </w:r>
      <w:r>
        <w:rPr>
          <w:spacing w:val="-3"/>
          <w:w w:val="100"/>
        </w:rPr>
        <w:t>行</w:t>
      </w:r>
      <w:r>
        <w:rPr>
          <w:w w:val="100"/>
        </w:rPr>
        <w:t>的</w:t>
      </w:r>
      <w:r>
        <w:rPr>
          <w:spacing w:val="-3"/>
          <w:w w:val="100"/>
        </w:rPr>
        <w:t>方</w:t>
      </w:r>
      <w:r>
        <w:rPr>
          <w:w w:val="100"/>
        </w:rPr>
        <w:t>案</w:t>
      </w:r>
      <w:r>
        <w:rPr>
          <w:spacing w:val="-3"/>
          <w:w w:val="100"/>
        </w:rPr>
        <w:t>是</w:t>
      </w:r>
      <w:r>
        <w:rPr>
          <w:rFonts w:ascii="Times New Roman" w:eastAsia="Times New Roman" w:hAnsi="Times New Roman"/>
          <w:w w:val="100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3"/>
          <w:w w:val="100"/>
        </w:rPr>
        <w:t>（</w:t>
      </w:r>
      <w:r>
        <w:rPr>
          <w:w w:val="100"/>
        </w:rPr>
        <w:t>选</w:t>
      </w:r>
      <w:r>
        <w:rPr>
          <w:spacing w:val="-8"/>
          <w:w w:val="100"/>
        </w:rPr>
        <w:t>填</w:t>
      </w:r>
      <w:r>
        <w:rPr>
          <w:w w:val="100"/>
        </w:rPr>
        <w:t>“</w:t>
      </w:r>
      <w:r>
        <w:rPr>
          <w:rFonts w:ascii="Times New Roman" w:eastAsia="Times New Roman" w:hAnsi="Times New Roman"/>
          <w:spacing w:val="-1"/>
          <w:w w:val="100"/>
        </w:rPr>
        <w:t>a</w:t>
      </w:r>
      <w:r>
        <w:rPr>
          <w:spacing w:val="-106"/>
          <w:w w:val="100"/>
        </w:rPr>
        <w:t>”</w:t>
      </w:r>
      <w:r>
        <w:rPr>
          <w:spacing w:val="-113"/>
          <w:w w:val="100"/>
        </w:rPr>
        <w:t>、</w:t>
      </w:r>
      <w:r>
        <w:rPr>
          <w:w w:val="100"/>
        </w:rPr>
        <w:t>“</w:t>
      </w:r>
      <w:r>
        <w:rPr>
          <w:rFonts w:ascii="Times New Roman" w:eastAsia="Times New Roman" w:hAnsi="Times New Roman"/>
          <w:spacing w:val="-3"/>
          <w:w w:val="100"/>
        </w:rPr>
        <w:t>b</w:t>
      </w:r>
      <w:r>
        <w:rPr>
          <w:spacing w:val="-8"/>
          <w:w w:val="100"/>
        </w:rPr>
        <w:t>”</w:t>
      </w:r>
      <w:r>
        <w:rPr>
          <w:spacing w:val="-5"/>
          <w:w w:val="100"/>
        </w:rPr>
        <w:t>或</w:t>
      </w:r>
      <w:r>
        <w:rPr>
          <w:w w:val="100"/>
        </w:rPr>
        <w:t>“</w:t>
      </w:r>
      <w:r>
        <w:rPr>
          <w:rFonts w:ascii="Times New Roman" w:eastAsia="Times New Roman" w:hAnsi="Times New Roman"/>
          <w:spacing w:val="-3"/>
          <w:w w:val="100"/>
        </w:rPr>
        <w:t>c</w:t>
      </w:r>
      <w:r>
        <w:rPr>
          <w:spacing w:val="-106"/>
          <w:w w:val="100"/>
        </w:rPr>
        <w:t>”）</w:t>
      </w:r>
      <w:r>
        <w:rPr>
          <w:spacing w:val="-8"/>
          <w:w w:val="100"/>
        </w:rPr>
        <w:t>；</w:t>
      </w:r>
      <w:r>
        <w:rPr>
          <w:w w:val="100"/>
        </w:rPr>
        <w:t>请</w:t>
      </w:r>
      <w:r>
        <w:rPr>
          <w:spacing w:val="-3"/>
          <w:w w:val="100"/>
        </w:rPr>
        <w:t>通</w:t>
      </w:r>
      <w:r>
        <w:rPr>
          <w:w w:val="100"/>
        </w:rPr>
        <w:t>过</w:t>
      </w:r>
      <w:r>
        <w:rPr>
          <w:spacing w:val="-3"/>
          <w:w w:val="100"/>
        </w:rPr>
        <w:t>计</w:t>
      </w:r>
      <w:r>
        <w:rPr>
          <w:w w:val="100"/>
        </w:rPr>
        <w:t>算</w:t>
      </w:r>
      <w:r>
        <w:rPr>
          <w:spacing w:val="-3"/>
          <w:w w:val="100"/>
        </w:rPr>
        <w:t>说明</w:t>
      </w:r>
      <w:r>
        <w:rPr>
          <w:w w:val="100"/>
        </w:rPr>
        <w:t>此时</w:t>
      </w:r>
      <w:r>
        <w:rPr>
          <w:spacing w:val="-3"/>
          <w:w w:val="100"/>
        </w:rPr>
        <w:t>滑</w:t>
      </w:r>
      <w:r>
        <w:rPr>
          <w:w w:val="100"/>
        </w:rPr>
        <w:t>动</w:t>
      </w:r>
      <w:r>
        <w:rPr>
          <w:spacing w:val="-3"/>
          <w:w w:val="100"/>
        </w:rPr>
        <w:t>变</w:t>
      </w:r>
      <w:r>
        <w:rPr>
          <w:w w:val="100"/>
        </w:rPr>
        <w:t>阻</w:t>
      </w:r>
      <w:r>
        <w:rPr>
          <w:spacing w:val="-3"/>
          <w:w w:val="100"/>
        </w:rPr>
        <w:t>器</w:t>
      </w:r>
      <w:r>
        <w:rPr>
          <w:w w:val="100"/>
        </w:rPr>
        <w:t>的取</w:t>
      </w:r>
      <w:r>
        <w:t>值范</w:t>
      </w:r>
      <w:r>
        <w:rPr>
          <w:spacing w:val="-3"/>
        </w:rPr>
        <w:t>围</w:t>
      </w:r>
      <w:r>
        <w:t>及</w:t>
      </w:r>
      <w:r>
        <w:rPr>
          <w:spacing w:val="-3"/>
        </w:rPr>
        <w:t>电</w:t>
      </w:r>
      <w:r>
        <w:t>路</w:t>
      </w:r>
      <w:r>
        <w:rPr>
          <w:spacing w:val="-3"/>
        </w:rPr>
        <w:t>中</w:t>
      </w:r>
      <w:r>
        <w:t>的</w:t>
      </w:r>
      <w:r>
        <w:rPr>
          <w:spacing w:val="-3"/>
        </w:rPr>
        <w:t>电</w:t>
      </w:r>
      <w:r>
        <w:t>压</w:t>
      </w:r>
      <w:r>
        <w:rPr>
          <w:spacing w:val="-3"/>
        </w:rPr>
        <w:t>表</w:t>
      </w:r>
      <w:r>
        <w:t>、电</w:t>
      </w:r>
      <w:r>
        <w:rPr>
          <w:spacing w:val="-3"/>
        </w:rPr>
        <w:t>流</w:t>
      </w:r>
      <w:r>
        <w:t>表</w:t>
      </w:r>
      <w:r>
        <w:rPr>
          <w:spacing w:val="-3"/>
        </w:rPr>
        <w:t>对</w:t>
      </w:r>
      <w:r>
        <w:t>应</w:t>
      </w:r>
      <w:r>
        <w:rPr>
          <w:spacing w:val="-3"/>
        </w:rPr>
        <w:t>的</w:t>
      </w:r>
      <w:r>
        <w:t>示</w:t>
      </w:r>
      <w:r>
        <w:rPr>
          <w:spacing w:val="-3"/>
        </w:rPr>
        <w:t>数</w:t>
      </w:r>
      <w:r>
        <w:t>情</w:t>
      </w:r>
      <w:r>
        <w:rPr>
          <w:spacing w:val="-3"/>
        </w:rPr>
        <w:t>况</w:t>
      </w:r>
      <w:r>
        <w:t>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2"/>
      </w:pPr>
      <w:r>
        <w:t xml:space="preserve">五、实验题（共 </w:t>
      </w:r>
      <w:r>
        <w:rPr>
          <w:rFonts w:ascii="Times New Roman" w:eastAsia="Times New Roman"/>
        </w:rPr>
        <w:t xml:space="preserve">18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67" w:lineRule="exact"/>
        <w:ind w:left="538" w:right="0" w:hanging="420"/>
        <w:jc w:val="both"/>
        <w:rPr>
          <w:sz w:val="21"/>
        </w:rPr>
      </w:pPr>
      <w:r>
        <w:rPr>
          <w:spacing w:val="-3"/>
          <w:sz w:val="21"/>
        </w:rPr>
        <w:t>“测定小灯泡的电功率”的实验原理是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1</w:t>
      </w:r>
      <w:r>
        <w:rPr>
          <w:sz w:val="21"/>
          <w:u w:val="single"/>
        </w:rPr>
        <w:t>）</w:t>
      </w:r>
      <w:r>
        <w:rPr>
          <w:spacing w:val="-3"/>
          <w:sz w:val="21"/>
        </w:rPr>
        <w:t xml:space="preserve"> ，在连接电路过程中，电键应该处于</w:t>
      </w:r>
    </w:p>
    <w:p>
      <w:pPr>
        <w:pStyle w:val="BodyText"/>
        <w:spacing w:before="44"/>
        <w:jc w:val="both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   </w:t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2</w:t>
      </w:r>
      <w:r>
        <w:rPr>
          <w:u w:val="single"/>
        </w:rPr>
        <w:t xml:space="preserve">） </w:t>
      </w:r>
      <w:r>
        <w:rPr>
          <w:spacing w:val="-3"/>
        </w:rPr>
        <w:t>状态，电压表应与被测小灯泡</w:t>
      </w:r>
      <w:r>
        <w:rPr>
          <w:spacing w:val="-3"/>
          <w:u w:val="single"/>
        </w:rPr>
        <w:t xml:space="preserve"> </w:t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3</w:t>
      </w:r>
      <w:r>
        <w:rPr>
          <w:u w:val="single"/>
        </w:rPr>
        <w:t>）</w:t>
      </w:r>
      <w:r>
        <w:rPr>
          <w:spacing w:val="104"/>
          <w:u w:val="single"/>
        </w:rPr>
        <w:t xml:space="preserve"> </w:t>
      </w:r>
      <w:r>
        <w:rPr>
          <w:spacing w:val="-2"/>
        </w:rPr>
        <w:t>联连接。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43" w:after="0" w:line="278" w:lineRule="auto"/>
        <w:ind w:left="118" w:right="203" w:firstLine="0"/>
        <w:jc w:val="both"/>
        <w:rPr>
          <w:sz w:val="21"/>
        </w:rPr>
      </w:pPr>
      <w:r>
        <w:rPr>
          <w:spacing w:val="-12"/>
          <w:sz w:val="21"/>
        </w:rPr>
        <w:t>在“验证阿基米德原理”的实验中，需要验证浸在液体中的物体受到的</w:t>
      </w:r>
      <w:r>
        <w:rPr>
          <w:spacing w:val="91"/>
          <w:sz w:val="21"/>
          <w:u w:val="single"/>
        </w:rPr>
        <w:t xml:space="preserve">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4</w:t>
      </w:r>
      <w:r>
        <w:rPr>
          <w:sz w:val="21"/>
          <w:u w:val="single"/>
        </w:rPr>
        <w:t xml:space="preserve">） </w:t>
      </w:r>
      <w:r>
        <w:rPr>
          <w:spacing w:val="13"/>
          <w:sz w:val="21"/>
        </w:rPr>
        <w:t xml:space="preserve"> 与它排开的</w:t>
      </w:r>
      <w:r>
        <w:rPr>
          <w:spacing w:val="3"/>
          <w:sz w:val="21"/>
        </w:rPr>
        <w:t>液体受到的</w:t>
      </w:r>
      <w:r>
        <w:rPr>
          <w:spacing w:val="1"/>
          <w:sz w:val="21"/>
          <w:u w:val="single"/>
        </w:rPr>
        <w:t xml:space="preserve">  </w:t>
      </w:r>
      <w:r>
        <w:rPr>
          <w:sz w:val="21"/>
          <w:u w:val="single"/>
        </w:rPr>
        <w:t>（</w:t>
      </w:r>
      <w:r>
        <w:rPr>
          <w:rFonts w:ascii="Times New Roman" w:eastAsia="Times New Roman" w:hAnsi="Times New Roman"/>
          <w:sz w:val="21"/>
          <w:u w:val="single"/>
        </w:rPr>
        <w:t>5</w:t>
      </w:r>
      <w:r>
        <w:rPr>
          <w:sz w:val="21"/>
          <w:u w:val="single"/>
        </w:rPr>
        <w:t xml:space="preserve">） </w:t>
      </w:r>
      <w:r>
        <w:rPr>
          <w:spacing w:val="3"/>
          <w:sz w:val="21"/>
        </w:rPr>
        <w:t xml:space="preserve"> 大小是否相等，实验还需要</w:t>
      </w:r>
      <w:r>
        <w:rPr>
          <w:sz w:val="21"/>
          <w:u w:val="single"/>
        </w:rPr>
        <w:t xml:space="preserve">   （</w:t>
      </w:r>
      <w:r>
        <w:rPr>
          <w:rFonts w:ascii="Times New Roman" w:eastAsia="Times New Roman" w:hAnsi="Times New Roman"/>
          <w:sz w:val="21"/>
          <w:u w:val="single"/>
        </w:rPr>
        <w:t>6</w:t>
      </w:r>
      <w:r>
        <w:rPr>
          <w:sz w:val="21"/>
          <w:u w:val="single"/>
        </w:rPr>
        <w:t xml:space="preserve">） </w:t>
      </w:r>
      <w:r>
        <w:rPr>
          <w:spacing w:val="3"/>
          <w:sz w:val="21"/>
        </w:rPr>
        <w:t xml:space="preserve"> 的固体和液体进行多次验证</w:t>
      </w:r>
      <w:r>
        <w:rPr>
          <w:spacing w:val="-3"/>
          <w:sz w:val="21"/>
        </w:rPr>
        <w:t>（</w:t>
      </w:r>
      <w:r>
        <w:rPr>
          <w:sz w:val="21"/>
        </w:rPr>
        <w:t>选填</w:t>
      </w:r>
      <w:r>
        <w:rPr>
          <w:spacing w:val="-15"/>
          <w:sz w:val="21"/>
        </w:rPr>
        <w:t>“相同”或“不同”</w:t>
      </w:r>
      <w:r>
        <w:rPr>
          <w:spacing w:val="-107"/>
          <w:sz w:val="21"/>
        </w:rPr>
        <w:t>）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0" w:after="0" w:line="271" w:lineRule="auto"/>
        <w:ind w:left="118" w:right="203" w:firstLine="0"/>
        <w:jc w:val="both"/>
        <w:rPr>
          <w:sz w:val="21"/>
        </w:rPr>
      </w:pPr>
      <w:r>
        <w:rPr>
          <w:spacing w:val="-10"/>
          <w:sz w:val="21"/>
        </w:rPr>
        <w:t xml:space="preserve">甲、乙、丙三个小组同学发现如图 </w:t>
      </w:r>
      <w:r>
        <w:rPr>
          <w:rFonts w:ascii="Times New Roman" w:eastAsia="Times New Roman" w:hAnsi="Times New Roman"/>
          <w:spacing w:val="-13"/>
          <w:sz w:val="21"/>
        </w:rPr>
        <w:t>13</w:t>
      </w:r>
      <w:r>
        <w:rPr>
          <w:spacing w:val="-13"/>
          <w:sz w:val="21"/>
        </w:rPr>
        <w:t>（</w:t>
      </w:r>
      <w:r>
        <w:rPr>
          <w:rFonts w:ascii="Times New Roman" w:eastAsia="Times New Roman" w:hAnsi="Times New Roman"/>
          <w:spacing w:val="-13"/>
          <w:sz w:val="21"/>
        </w:rPr>
        <w:t>a</w:t>
      </w:r>
      <w:r>
        <w:rPr>
          <w:spacing w:val="-13"/>
          <w:sz w:val="21"/>
        </w:rPr>
        <w:t>）</w:t>
      </w:r>
      <w:r>
        <w:rPr>
          <w:spacing w:val="-9"/>
          <w:sz w:val="21"/>
        </w:rPr>
        <w:t>所示的驳船底部设计得比较宽大。于是，他们想“探</w:t>
      </w:r>
      <w:r>
        <w:rPr>
          <w:spacing w:val="-14"/>
          <w:sz w:val="21"/>
        </w:rPr>
        <w:t>究驳船的底部到液面的深度与哪些因素有关”。实验时，他们用圆柱体来模拟驳船，并选取了密度</w:t>
      </w:r>
      <w:r>
        <w:rPr>
          <w:spacing w:val="-10"/>
          <w:sz w:val="21"/>
        </w:rPr>
        <w:t>不同的三种液体来模拟不同密度的水域，将质量和底面积大小不同的圆柱体分别放入液体中，每次</w:t>
      </w:r>
      <w:r>
        <w:rPr>
          <w:spacing w:val="-8"/>
          <w:sz w:val="21"/>
        </w:rPr>
        <w:t xml:space="preserve">都使圆柱体漂浮在液面上，如图 </w:t>
      </w:r>
      <w:r>
        <w:rPr>
          <w:rFonts w:ascii="Times New Roman" w:eastAsia="Times New Roman" w:hAnsi="Times New Roman"/>
          <w:spacing w:val="-5"/>
          <w:sz w:val="21"/>
        </w:rPr>
        <w:t>13</w:t>
      </w:r>
      <w:r>
        <w:rPr>
          <w:spacing w:val="-5"/>
          <w:sz w:val="21"/>
        </w:rPr>
        <w:t>（</w:t>
      </w:r>
      <w:r>
        <w:rPr>
          <w:rFonts w:ascii="Times New Roman" w:eastAsia="Times New Roman" w:hAnsi="Times New Roman"/>
          <w:spacing w:val="-5"/>
          <w:sz w:val="21"/>
        </w:rPr>
        <w:t>b</w:t>
      </w:r>
      <w:r>
        <w:rPr>
          <w:spacing w:val="-5"/>
          <w:sz w:val="21"/>
        </w:rPr>
        <w:t>）所示。实验过程中，他们测量了所用圆柱体的质量</w:t>
      </w:r>
      <w:r>
        <w:rPr>
          <w:rFonts w:ascii="Times New Roman" w:eastAsia="Times New Roman" w:hAnsi="Times New Roman"/>
          <w:i/>
          <w:sz w:val="25"/>
        </w:rPr>
        <w:t>m</w:t>
      </w:r>
      <w:r>
        <w:rPr>
          <w:rFonts w:ascii="Times New Roman" w:eastAsia="Times New Roman" w:hAnsi="Times New Roman"/>
          <w:i/>
          <w:spacing w:val="2"/>
          <w:sz w:val="25"/>
        </w:rPr>
        <w:t xml:space="preserve"> </w:t>
      </w:r>
      <w:r>
        <w:rPr>
          <w:spacing w:val="-5"/>
          <w:sz w:val="21"/>
        </w:rPr>
        <w:t>、底</w:t>
      </w:r>
      <w:r>
        <w:rPr>
          <w:spacing w:val="-25"/>
          <w:sz w:val="21"/>
        </w:rPr>
        <w:t xml:space="preserve">面积 </w:t>
      </w:r>
      <w:r>
        <w:rPr>
          <w:rFonts w:ascii="Times New Roman" w:eastAsia="Times New Roman" w:hAnsi="Times New Roman"/>
          <w:i/>
          <w:sz w:val="23"/>
        </w:rPr>
        <w:t>S</w:t>
      </w:r>
      <w:r>
        <w:rPr>
          <w:rFonts w:ascii="Times New Roman" w:eastAsia="Times New Roman" w:hAnsi="Times New Roman"/>
          <w:i/>
          <w:spacing w:val="7"/>
          <w:sz w:val="23"/>
        </w:rPr>
        <w:t xml:space="preserve"> </w:t>
      </w:r>
      <w:r>
        <w:rPr>
          <w:sz w:val="21"/>
        </w:rPr>
        <w:t>和它的底部到液面的深度</w:t>
      </w:r>
      <w:r>
        <w:rPr>
          <w:rFonts w:ascii="Times New Roman" w:eastAsia="Times New Roman" w:hAnsi="Times New Roman"/>
          <w:i/>
          <w:sz w:val="23"/>
        </w:rPr>
        <w:t>h</w:t>
      </w:r>
      <w:r>
        <w:rPr>
          <w:rFonts w:ascii="Times New Roman" w:eastAsia="Times New Roman" w:hAnsi="Times New Roman"/>
          <w:i/>
          <w:spacing w:val="-10"/>
          <w:sz w:val="23"/>
        </w:rPr>
        <w:t xml:space="preserve"> </w:t>
      </w:r>
      <w:r>
        <w:rPr>
          <w:spacing w:val="-3"/>
          <w:sz w:val="21"/>
        </w:rPr>
        <w:t>，所有数据均记录在下表中。</w:t>
      </w:r>
    </w:p>
    <w:tbl>
      <w:tblPr>
        <w:tblStyle w:val="TableNormal"/>
        <w:tblW w:w="7655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11"/>
        <w:gridCol w:w="2127"/>
        <w:gridCol w:w="1558"/>
        <w:gridCol w:w="1703"/>
        <w:gridCol w:w="853"/>
      </w:tblGrid>
      <w:tr>
        <w:tblPrEx>
          <w:tblW w:w="7655" w:type="dxa"/>
          <w:tblInd w:w="7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703" w:type="dxa"/>
          </w:tcPr>
          <w:p>
            <w:pPr>
              <w:pStyle w:val="TableParagraph"/>
              <w:spacing w:before="2"/>
              <w:jc w:val="left"/>
              <w:rPr>
                <w:rFonts w:ascii="宋体"/>
                <w:sz w:val="25"/>
              </w:rPr>
            </w:pPr>
          </w:p>
          <w:p>
            <w:pPr>
              <w:pStyle w:val="TableParagraph"/>
              <w:spacing w:before="0"/>
              <w:ind w:left="89" w:right="143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序号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jc w:val="left"/>
              <w:rPr>
                <w:rFonts w:ascii="宋体"/>
                <w:sz w:val="25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小组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ind w:left="107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容器中液体的密度</w:t>
            </w:r>
          </w:p>
          <w:p>
            <w:pPr>
              <w:pStyle w:val="TableParagraph"/>
              <w:spacing w:before="164"/>
              <w:ind w:left="153"/>
              <w:jc w:val="left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Symbol" w:eastAsia="Symbol" w:hAnsi="Symbol"/>
                <w:i/>
                <w:sz w:val="25"/>
              </w:rPr>
              <w:sym w:font="Symbol" w:char="F072"/>
            </w:r>
            <w:r>
              <w:rPr>
                <w:i/>
                <w:sz w:val="25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（</w:t>
            </w:r>
            <w:r>
              <w:rPr>
                <w:rFonts w:ascii="宋体" w:eastAsia="宋体" w:hAnsi="宋体" w:hint="eastAsia"/>
                <w:spacing w:val="-83"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4"/>
              </w:rPr>
              <w:sym w:font="Symbol" w:char="F0B4"/>
            </w:r>
            <w:r>
              <w:rPr>
                <w:sz w:val="24"/>
              </w:rPr>
              <w:t>10</w:t>
            </w:r>
            <w:r>
              <w:rPr>
                <w:position w:val="11"/>
                <w:sz w:val="14"/>
              </w:rPr>
              <w:t xml:space="preserve">3 </w:t>
            </w:r>
            <w:r>
              <w:rPr>
                <w:rFonts w:ascii="宋体" w:eastAsia="宋体" w:hAnsi="宋体" w:hint="eastAsia"/>
                <w:sz w:val="21"/>
              </w:rPr>
              <w:t>千克</w:t>
            </w:r>
            <w:r>
              <w:rPr>
                <w:spacing w:val="-4"/>
                <w:sz w:val="21"/>
              </w:rPr>
              <w:t>/</w:t>
            </w:r>
            <w:r>
              <w:rPr>
                <w:rFonts w:ascii="宋体" w:eastAsia="宋体" w:hAnsi="宋体" w:hint="eastAsia"/>
                <w:spacing w:val="-25"/>
                <w:sz w:val="21"/>
              </w:rPr>
              <w:t xml:space="preserve">米 </w:t>
            </w:r>
            <w:r>
              <w:rPr>
                <w:position w:val="7"/>
                <w:sz w:val="14"/>
              </w:rPr>
              <w:t>3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7"/>
              <w:ind w:left="105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圆柱体的质量</w:t>
            </w:r>
          </w:p>
          <w:p>
            <w:pPr>
              <w:pStyle w:val="TableParagraph"/>
              <w:ind w:left="141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i/>
                <w:sz w:val="25"/>
              </w:rPr>
              <w:t xml:space="preserve">m </w:t>
            </w:r>
            <w:r>
              <w:rPr>
                <w:rFonts w:ascii="宋体" w:eastAsia="宋体" w:hint="eastAsia"/>
                <w:sz w:val="21"/>
              </w:rPr>
              <w:t>（千克）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ind w:left="107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圆柱体的底面积</w:t>
            </w:r>
          </w:p>
          <w:p>
            <w:pPr>
              <w:pStyle w:val="TableParagraph"/>
              <w:spacing w:before="7"/>
              <w:jc w:val="left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rFonts w:ascii="宋体" w:eastAsia="宋体" w:hAnsi="宋体" w:hint="eastAsia"/>
                <w:sz w:val="21"/>
              </w:rPr>
            </w:pPr>
            <w:r>
              <w:rPr>
                <w:i/>
                <w:sz w:val="23"/>
              </w:rPr>
              <w:t xml:space="preserve">S </w:t>
            </w:r>
            <w:r>
              <w:rPr>
                <w:rFonts w:ascii="宋体" w:eastAsia="宋体" w:hAnsi="宋体" w:hint="eastAsia"/>
                <w:sz w:val="21"/>
              </w:rPr>
              <w:t>（</w:t>
            </w:r>
            <w:r>
              <w:rPr>
                <w:rFonts w:ascii="宋体" w:eastAsia="宋体" w:hAnsi="宋体" w:hint="eastAsia"/>
                <w:spacing w:val="-85"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4"/>
              </w:rPr>
              <w:sym w:font="Symbol" w:char="F0B4"/>
            </w:r>
            <w:r>
              <w:rPr>
                <w:sz w:val="24"/>
              </w:rPr>
              <w:t>10</w:t>
            </w:r>
            <w:r>
              <w:rPr>
                <w:rFonts w:ascii="Symbol" w:eastAsia="Symbol" w:hAnsi="Symbol"/>
                <w:position w:val="11"/>
                <w:sz w:val="14"/>
              </w:rPr>
              <w:sym w:font="Symbol" w:char="F02D"/>
            </w:r>
            <w:r>
              <w:rPr>
                <w:position w:val="11"/>
                <w:sz w:val="14"/>
              </w:rPr>
              <w:t xml:space="preserve">2 </w:t>
            </w:r>
            <w:r>
              <w:rPr>
                <w:rFonts w:ascii="宋体" w:eastAsia="宋体" w:hAnsi="宋体" w:hint="eastAsia"/>
                <w:spacing w:val="-25"/>
                <w:sz w:val="21"/>
              </w:rPr>
              <w:t xml:space="preserve">米 </w:t>
            </w:r>
            <w:r>
              <w:rPr>
                <w:position w:val="7"/>
                <w:sz w:val="14"/>
              </w:rPr>
              <w:t>2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</w:tc>
        <w:tc>
          <w:tcPr>
            <w:tcW w:w="853" w:type="dxa"/>
          </w:tcPr>
          <w:p>
            <w:pPr>
              <w:pStyle w:val="TableParagraph"/>
              <w:spacing w:before="165"/>
              <w:ind w:left="106"/>
              <w:jc w:val="left"/>
              <w:rPr>
                <w:i/>
                <w:sz w:val="23"/>
              </w:rPr>
            </w:pPr>
            <w:r>
              <w:rPr>
                <w:rFonts w:ascii="宋体" w:eastAsia="宋体" w:hint="eastAsia"/>
                <w:spacing w:val="-18"/>
                <w:sz w:val="21"/>
              </w:rPr>
              <w:t xml:space="preserve">深度 </w:t>
            </w:r>
            <w:r>
              <w:rPr>
                <w:i/>
                <w:sz w:val="23"/>
              </w:rPr>
              <w:t>h</w:t>
            </w:r>
          </w:p>
          <w:p>
            <w:pPr>
              <w:pStyle w:val="TableParagraph"/>
              <w:spacing w:before="40"/>
              <w:ind w:left="106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（米）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8"/>
              <w:ind w:left="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甲</w:t>
            </w: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8"/>
              <w:ind w:left="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乙</w:t>
            </w: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703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2"/>
              <w:ind w:left="911" w:right="902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558" w:type="dxa"/>
          </w:tcPr>
          <w:p>
            <w:pPr>
              <w:pStyle w:val="TableParagraph"/>
              <w:spacing w:before="22"/>
              <w:ind w:left="573" w:right="567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  <w:tc>
          <w:tcPr>
            <w:tcW w:w="1703" w:type="dxa"/>
          </w:tcPr>
          <w:p>
            <w:pPr>
              <w:pStyle w:val="TableParagraph"/>
              <w:spacing w:before="22"/>
              <w:ind w:left="648" w:right="637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853" w:type="dxa"/>
          </w:tcPr>
          <w:p>
            <w:pPr>
              <w:pStyle w:val="TableParagraph"/>
              <w:spacing w:before="22"/>
              <w:ind w:left="221" w:right="213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8"/>
              <w:ind w:left="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丙</w:t>
            </w: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</w:tr>
      <w:tr>
        <w:tblPrEx>
          <w:tblW w:w="7655" w:type="dxa"/>
          <w:tblInd w:w="7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3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911" w:right="902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1558" w:type="dxa"/>
          </w:tcPr>
          <w:p>
            <w:pPr>
              <w:pStyle w:val="TableParagraph"/>
              <w:ind w:left="573" w:right="567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  <w:tc>
          <w:tcPr>
            <w:tcW w:w="1703" w:type="dxa"/>
          </w:tcPr>
          <w:p>
            <w:pPr>
              <w:pStyle w:val="TableParagraph"/>
              <w:ind w:left="648" w:right="637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853" w:type="dxa"/>
          </w:tcPr>
          <w:p>
            <w:pPr>
              <w:pStyle w:val="TableParagraph"/>
              <w:ind w:left="221" w:right="213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</w:tbl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  <w:jc w:val="both"/>
      </w:pPr>
      <w:r>
        <w:rPr>
          <w:spacing w:val="-8"/>
        </w:rPr>
        <w:t xml:space="preserve">①分析比较实验序号 </w:t>
      </w:r>
      <w:r>
        <w:rPr>
          <w:rFonts w:ascii="Times New Roman" w:eastAsia="Times New Roman" w:hAnsi="Times New Roman"/>
        </w:rPr>
        <w:t xml:space="preserve">1 </w:t>
      </w:r>
      <w:r>
        <w:rPr>
          <w:spacing w:val="-24"/>
        </w:rPr>
        <w:t xml:space="preserve">与 </w:t>
      </w:r>
      <w:r>
        <w:rPr>
          <w:rFonts w:ascii="Times New Roman" w:eastAsia="Times New Roman" w:hAnsi="Times New Roman"/>
        </w:rPr>
        <w:t>3</w:t>
      </w:r>
      <w:r>
        <w:t>（</w:t>
      </w:r>
      <w:r>
        <w:rPr>
          <w:spacing w:val="-24"/>
        </w:rPr>
        <w:t xml:space="preserve">或 </w:t>
      </w:r>
      <w:r>
        <w:rPr>
          <w:rFonts w:ascii="Times New Roman" w:eastAsia="Times New Roman" w:hAnsi="Times New Roman"/>
        </w:rPr>
        <w:t xml:space="preserve">5 </w:t>
      </w:r>
      <w:r>
        <w:rPr>
          <w:spacing w:val="-23"/>
        </w:rPr>
        <w:t xml:space="preserve">与 </w:t>
      </w:r>
      <w:r>
        <w:rPr>
          <w:rFonts w:ascii="Times New Roman" w:eastAsia="Times New Roman" w:hAnsi="Times New Roman"/>
        </w:rPr>
        <w:t xml:space="preserve">6 </w:t>
      </w:r>
      <w:r>
        <w:rPr>
          <w:spacing w:val="-22"/>
        </w:rPr>
        <w:t xml:space="preserve">或 </w:t>
      </w:r>
      <w:r>
        <w:rPr>
          <w:rFonts w:ascii="Times New Roman" w:eastAsia="Times New Roman" w:hAnsi="Times New Roman"/>
        </w:rPr>
        <w:t xml:space="preserve">7 </w:t>
      </w:r>
      <w:r>
        <w:rPr>
          <w:spacing w:val="-22"/>
        </w:rPr>
        <w:t xml:space="preserve">与 </w:t>
      </w:r>
      <w:r>
        <w:rPr>
          <w:rFonts w:ascii="Times New Roman" w:eastAsia="Times New Roman" w:hAnsi="Times New Roman"/>
        </w:rPr>
        <w:t>9</w:t>
      </w:r>
      <w:r>
        <w:t>）</w:t>
      </w:r>
      <w:r>
        <w:rPr>
          <w:spacing w:val="-3"/>
        </w:rPr>
        <w:t>的实验数据及相关条件，他们归纳得出的初步结</w:t>
      </w:r>
    </w:p>
    <w:p>
      <w:pPr>
        <w:spacing w:after="0"/>
        <w:jc w:val="both"/>
        <w:sectPr>
          <w:pgSz w:w="11910" w:h="16840"/>
          <w:pgMar w:top="1180" w:right="920" w:bottom="760" w:left="1680" w:header="0" w:footer="580" w:gutter="0"/>
          <w:cols w:space="720"/>
        </w:sectPr>
      </w:pPr>
    </w:p>
    <w:p>
      <w:pPr>
        <w:pStyle w:val="BodyText"/>
        <w:tabs>
          <w:tab w:val="left" w:pos="7002"/>
          <w:tab w:val="left" w:pos="7842"/>
        </w:tabs>
        <w:spacing w:before="73"/>
      </w:pPr>
      <w:r>
        <w:t>论是</w:t>
      </w:r>
      <w:r>
        <w:rPr>
          <w:spacing w:val="-3"/>
        </w:rPr>
        <w:t>：</w:t>
      </w:r>
      <w:r>
        <w:t>漂</w:t>
      </w:r>
      <w:r>
        <w:rPr>
          <w:spacing w:val="-3"/>
        </w:rPr>
        <w:t>浮</w:t>
      </w:r>
      <w:r>
        <w:t>在</w:t>
      </w:r>
      <w:r>
        <w:rPr>
          <w:spacing w:val="-3"/>
        </w:rPr>
        <w:t>液</w:t>
      </w:r>
      <w:r>
        <w:t>面</w:t>
      </w:r>
      <w:r>
        <w:rPr>
          <w:spacing w:val="-3"/>
        </w:rPr>
        <w:t>上</w:t>
      </w:r>
      <w:r>
        <w:t>的</w:t>
      </w:r>
      <w:r>
        <w:rPr>
          <w:spacing w:val="-3"/>
        </w:rPr>
        <w:t>圆</w:t>
      </w:r>
      <w:r>
        <w:t>柱体</w:t>
      </w:r>
      <w:r>
        <w:rPr>
          <w:spacing w:val="-3"/>
        </w:rPr>
        <w:t>，</w:t>
      </w:r>
      <w:r>
        <w:t>圆</w:t>
      </w:r>
      <w:r>
        <w:rPr>
          <w:spacing w:val="-3"/>
        </w:rPr>
        <w:t>柱</w:t>
      </w:r>
      <w:r>
        <w:t>体</w:t>
      </w:r>
      <w:r>
        <w:rPr>
          <w:spacing w:val="-3"/>
        </w:rPr>
        <w:t>底</w:t>
      </w:r>
      <w:r>
        <w:t>面积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S</w:t>
      </w:r>
      <w:r>
        <w:rPr>
          <w:rFonts w:ascii="Times New Roman" w:eastAsia="Times New Roman" w:hAnsi="Times New Roman"/>
          <w:i/>
          <w:spacing w:val="15"/>
          <w:sz w:val="23"/>
        </w:rPr>
        <w:t xml:space="preserve"> </w:t>
      </w:r>
      <w:r>
        <w:t>和</w:t>
      </w:r>
      <w:r>
        <w:rPr>
          <w:spacing w:val="-3"/>
        </w:rPr>
        <w:t>液</w:t>
      </w:r>
      <w:r>
        <w:t>体密度</w:t>
      </w:r>
      <w:r>
        <w:rPr>
          <w:spacing w:val="-59"/>
        </w:rPr>
        <w:t xml:space="preserve">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i/>
          <w:spacing w:val="11"/>
          <w:sz w:val="25"/>
        </w:rPr>
        <w:t xml:space="preserve"> </w:t>
      </w:r>
      <w:r>
        <w:t>相</w:t>
      </w:r>
      <w:r>
        <w:rPr>
          <w:spacing w:val="-3"/>
        </w:rPr>
        <w:t>同</w:t>
      </w:r>
      <w:r>
        <w:t>时</w:t>
      </w:r>
      <w:r>
        <w:rPr>
          <w:spacing w:val="-3"/>
        </w:rPr>
        <w:t>，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7</w:t>
      </w:r>
      <w:r>
        <w:rPr>
          <w:u w:val="single"/>
        </w:rPr>
        <w:t>）</w:t>
      </w:r>
      <w:r>
        <w:rPr>
          <w:u w:val="single"/>
        </w:rPr>
        <w:tab/>
      </w:r>
      <w:r>
        <w:t>。</w:t>
      </w: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tabs>
          <w:tab w:val="left" w:pos="2532"/>
          <w:tab w:val="left" w:pos="3375"/>
        </w:tabs>
        <w:spacing w:before="79" w:line="278" w:lineRule="auto"/>
        <w:ind w:right="204"/>
      </w:pPr>
      <w:r>
        <w:t>②分</w:t>
      </w:r>
      <w:r>
        <w:rPr>
          <w:spacing w:val="-3"/>
        </w:rPr>
        <w:t>析</w:t>
      </w:r>
      <w:r>
        <w:t>比</w:t>
      </w:r>
      <w:r>
        <w:rPr>
          <w:spacing w:val="-3"/>
        </w:rPr>
        <w:t>较</w:t>
      </w:r>
      <w:r>
        <w:t>实</w:t>
      </w:r>
      <w:r>
        <w:rPr>
          <w:spacing w:val="-3"/>
        </w:rPr>
        <w:t>验</w:t>
      </w:r>
      <w:r>
        <w:t>序号</w:t>
      </w:r>
      <w:r>
        <w:rPr>
          <w:spacing w:val="-38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t>与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t>（或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t>与</w:t>
      </w:r>
      <w:r>
        <w:rPr>
          <w:spacing w:val="-38"/>
        </w:rPr>
        <w:t xml:space="preserve"> </w:t>
      </w:r>
      <w:r>
        <w:rPr>
          <w:rFonts w:ascii="Times New Roman" w:eastAsia="Times New Roman" w:hAnsi="Times New Roman"/>
        </w:rPr>
        <w:t>8</w:t>
      </w:r>
      <w:r>
        <w:t>）</w:t>
      </w:r>
      <w:r>
        <w:rPr>
          <w:spacing w:val="-3"/>
        </w:rPr>
        <w:t>的</w:t>
      </w:r>
      <w:r>
        <w:t>实</w:t>
      </w:r>
      <w:r>
        <w:rPr>
          <w:spacing w:val="-3"/>
        </w:rPr>
        <w:t>验</w:t>
      </w:r>
      <w:r>
        <w:t>数</w:t>
      </w:r>
      <w:r>
        <w:rPr>
          <w:spacing w:val="-3"/>
        </w:rPr>
        <w:t>据</w:t>
      </w:r>
      <w:r>
        <w:t>及相</w:t>
      </w:r>
      <w:r>
        <w:rPr>
          <w:spacing w:val="-3"/>
        </w:rPr>
        <w:t>关</w:t>
      </w:r>
      <w:r>
        <w:t>条</w:t>
      </w:r>
      <w:r>
        <w:rPr>
          <w:spacing w:val="-3"/>
        </w:rPr>
        <w:t>件</w:t>
      </w:r>
      <w:r>
        <w:t>，</w:t>
      </w:r>
      <w:r>
        <w:rPr>
          <w:spacing w:val="-3"/>
        </w:rPr>
        <w:t>他</w:t>
      </w:r>
      <w:r>
        <w:t>们</w:t>
      </w:r>
      <w:r>
        <w:rPr>
          <w:spacing w:val="-3"/>
        </w:rPr>
        <w:t>归</w:t>
      </w:r>
      <w:r>
        <w:t>纳</w:t>
      </w:r>
      <w:r>
        <w:rPr>
          <w:spacing w:val="-3"/>
        </w:rPr>
        <w:t>得</w:t>
      </w:r>
      <w:r>
        <w:t>出的</w:t>
      </w:r>
      <w:r>
        <w:rPr>
          <w:spacing w:val="-3"/>
        </w:rPr>
        <w:t>初</w:t>
      </w:r>
      <w:r>
        <w:t>步</w:t>
      </w:r>
      <w:r>
        <w:rPr>
          <w:spacing w:val="-3"/>
        </w:rPr>
        <w:t>结</w:t>
      </w:r>
      <w:r>
        <w:t>论</w:t>
      </w:r>
      <w:r>
        <w:rPr>
          <w:spacing w:val="-3"/>
        </w:rPr>
        <w:t>是</w:t>
      </w:r>
      <w:r>
        <w:t>：漂浮在</w:t>
      </w:r>
      <w:r>
        <w:rPr>
          <w:spacing w:val="-3"/>
        </w:rPr>
        <w:t>液</w:t>
      </w:r>
      <w:r>
        <w:t>面</w:t>
      </w:r>
      <w:r>
        <w:rPr>
          <w:spacing w:val="-3"/>
        </w:rPr>
        <w:t>上</w:t>
      </w:r>
      <w:r>
        <w:t>的</w:t>
      </w:r>
      <w:r>
        <w:rPr>
          <w:spacing w:val="-3"/>
        </w:rPr>
        <w:t>圆</w:t>
      </w:r>
      <w:r>
        <w:t>柱</w:t>
      </w:r>
      <w:r>
        <w:rPr>
          <w:spacing w:val="-3"/>
        </w:rPr>
        <w:t>体</w:t>
      </w:r>
      <w:r>
        <w:t>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8</w:t>
      </w:r>
      <w:r>
        <w:rPr>
          <w:u w:val="single"/>
        </w:rPr>
        <w:t>）</w:t>
      </w:r>
      <w:r>
        <w:rPr>
          <w:u w:val="single"/>
        </w:rPr>
        <w:tab/>
      </w:r>
      <w:r>
        <w:t>。</w:t>
      </w:r>
    </w:p>
    <w:p>
      <w:pPr>
        <w:pStyle w:val="BodyText"/>
        <w:tabs>
          <w:tab w:val="left" w:pos="2285"/>
          <w:tab w:val="left" w:pos="3084"/>
        </w:tabs>
        <w:spacing w:line="364" w:lineRule="auto"/>
        <w:ind w:right="206"/>
        <w:rPr>
          <w:rFonts w:ascii="Times New Roman" w:eastAsia="Times New Roman" w:hAnsi="Times New Roman"/>
          <w:i/>
          <w:sz w:val="23"/>
        </w:rPr>
      </w:pPr>
      <w:r>
        <w:t>③分</w:t>
      </w:r>
      <w:r>
        <w:rPr>
          <w:spacing w:val="-3"/>
        </w:rPr>
        <w:t>析</w:t>
      </w:r>
      <w:r>
        <w:t>比</w:t>
      </w:r>
      <w:r>
        <w:rPr>
          <w:spacing w:val="-3"/>
        </w:rPr>
        <w:t>较</w:t>
      </w:r>
      <w:r>
        <w:t>实</w:t>
      </w:r>
      <w:r>
        <w:rPr>
          <w:spacing w:val="-3"/>
        </w:rPr>
        <w:t>验</w:t>
      </w:r>
      <w:r>
        <w:t>序</w:t>
      </w:r>
      <w:r>
        <w:rPr>
          <w:spacing w:val="-3"/>
        </w:rPr>
        <w:t>号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9</w:t>
      </w:r>
      <w:r>
        <w:rPr>
          <w:u w:val="single"/>
        </w:rPr>
        <w:t>）</w:t>
      </w:r>
      <w:r>
        <w:rPr>
          <w:u w:val="single"/>
        </w:rPr>
        <w:tab/>
      </w:r>
      <w:r>
        <w:t>的</w:t>
      </w:r>
      <w:r>
        <w:rPr>
          <w:spacing w:val="-3"/>
        </w:rPr>
        <w:t>实</w:t>
      </w:r>
      <w:r>
        <w:t>验</w:t>
      </w:r>
      <w:r>
        <w:rPr>
          <w:spacing w:val="-3"/>
        </w:rPr>
        <w:t>数</w:t>
      </w:r>
      <w:r>
        <w:t>据</w:t>
      </w:r>
      <w:r>
        <w:rPr>
          <w:spacing w:val="-3"/>
        </w:rPr>
        <w:t>及</w:t>
      </w:r>
      <w:r>
        <w:t>相</w:t>
      </w:r>
      <w:r>
        <w:rPr>
          <w:spacing w:val="-3"/>
        </w:rPr>
        <w:t>关</w:t>
      </w:r>
      <w:r>
        <w:t>条件</w:t>
      </w:r>
      <w:r>
        <w:rPr>
          <w:spacing w:val="-44"/>
        </w:rPr>
        <w:t>，</w:t>
      </w:r>
      <w:r>
        <w:t>他</w:t>
      </w:r>
      <w:r>
        <w:rPr>
          <w:spacing w:val="-3"/>
        </w:rPr>
        <w:t>们</w:t>
      </w:r>
      <w:r>
        <w:t>归</w:t>
      </w:r>
      <w:r>
        <w:rPr>
          <w:spacing w:val="-3"/>
        </w:rPr>
        <w:t>纳</w:t>
      </w:r>
      <w:r>
        <w:t>得</w:t>
      </w:r>
      <w:r>
        <w:rPr>
          <w:spacing w:val="-3"/>
        </w:rPr>
        <w:t>出</w:t>
      </w:r>
      <w:r>
        <w:t>的</w:t>
      </w:r>
      <w:r>
        <w:rPr>
          <w:spacing w:val="-3"/>
        </w:rPr>
        <w:t>初</w:t>
      </w:r>
      <w:r>
        <w:t>步结</w:t>
      </w:r>
      <w:r>
        <w:rPr>
          <w:spacing w:val="-3"/>
        </w:rPr>
        <w:t>论</w:t>
      </w:r>
      <w:r>
        <w:t>是</w:t>
      </w:r>
      <w:r>
        <w:rPr>
          <w:spacing w:val="-44"/>
        </w:rPr>
        <w:t>：</w:t>
      </w:r>
      <w:r>
        <w:t>漂</w:t>
      </w:r>
      <w:r>
        <w:rPr>
          <w:spacing w:val="-3"/>
        </w:rPr>
        <w:t>浮</w:t>
      </w:r>
      <w:r>
        <w:t>在</w:t>
      </w:r>
      <w:r>
        <w:rPr>
          <w:spacing w:val="-3"/>
        </w:rPr>
        <w:t>液</w:t>
      </w:r>
      <w:r>
        <w:t>面上的圆柱体，圆柱体的质量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m</w:t>
      </w:r>
      <w:r>
        <w:rPr>
          <w:rFonts w:ascii="Times New Roman" w:eastAsia="Times New Roman" w:hAnsi="Times New Roman"/>
          <w:i/>
          <w:spacing w:val="-6"/>
          <w:sz w:val="25"/>
        </w:rPr>
        <w:t xml:space="preserve"> </w:t>
      </w:r>
      <w:r>
        <w:t>和底面积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S</w:t>
      </w:r>
      <w:r>
        <w:rPr>
          <w:rFonts w:ascii="Times New Roman" w:eastAsia="Times New Roman" w:hAnsi="Times New Roman"/>
          <w:i/>
          <w:spacing w:val="19"/>
          <w:sz w:val="23"/>
        </w:rPr>
        <w:t xml:space="preserve"> </w:t>
      </w:r>
      <w:r>
        <w:t>相同，液体密度</w:t>
      </w:r>
      <w:r>
        <w:rPr>
          <w:spacing w:val="-56"/>
        </w:rPr>
        <w:t xml:space="preserve">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i/>
          <w:spacing w:val="15"/>
          <w:sz w:val="25"/>
        </w:rPr>
        <w:t xml:space="preserve"> </w:t>
      </w:r>
      <w:r>
        <w:t>越大，圆柱体的底部到液面的深度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h</w:t>
      </w:r>
    </w:p>
    <w:p>
      <w:pPr>
        <w:pStyle w:val="BodyText"/>
        <w:spacing w:before="57"/>
      </w:pPr>
      <w:r>
        <w:t>越小。</w:t>
      </w:r>
    </w:p>
    <w:p>
      <w:pPr>
        <w:pStyle w:val="BodyText"/>
        <w:spacing w:before="43"/>
      </w:pPr>
      <w:r>
        <w:t>④三个小组的同学对表格中的数据计算之后，进一步综合归纳结论，</w:t>
      </w:r>
    </w:p>
    <w:p>
      <w:pPr>
        <w:pStyle w:val="ListParagraph"/>
        <w:numPr>
          <w:ilvl w:val="0"/>
          <w:numId w:val="2"/>
        </w:numPr>
        <w:tabs>
          <w:tab w:val="left" w:pos="370"/>
        </w:tabs>
        <w:spacing w:before="43" w:after="0" w:line="240" w:lineRule="auto"/>
        <w:ind w:left="370" w:right="0" w:hanging="252"/>
        <w:jc w:val="left"/>
        <w:rPr>
          <w:sz w:val="21"/>
        </w:rPr>
      </w:pPr>
      <w:r>
        <w:rPr>
          <w:spacing w:val="-9"/>
          <w:sz w:val="21"/>
        </w:rPr>
        <w:t xml:space="preserve">分析比较实验数据 </w:t>
      </w:r>
      <w:r>
        <w:rPr>
          <w:rFonts w:ascii="Times New Roman" w:eastAsia="Times New Roman"/>
          <w:sz w:val="21"/>
        </w:rPr>
        <w:t>2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 xml:space="preserve">5 </w:t>
      </w:r>
      <w:r>
        <w:rPr>
          <w:spacing w:val="-25"/>
          <w:sz w:val="21"/>
        </w:rPr>
        <w:t xml:space="preserve">与 </w:t>
      </w:r>
      <w:r>
        <w:rPr>
          <w:rFonts w:ascii="Times New Roman" w:eastAsia="Times New Roman"/>
          <w:sz w:val="21"/>
        </w:rPr>
        <w:t xml:space="preserve">9 </w:t>
      </w:r>
      <w:r>
        <w:rPr>
          <w:spacing w:val="-26"/>
          <w:sz w:val="21"/>
        </w:rPr>
        <w:t xml:space="preserve">或 </w:t>
      </w:r>
      <w:r>
        <w:rPr>
          <w:rFonts w:ascii="Times New Roman" w:eastAsia="Times New Roman"/>
          <w:sz w:val="21"/>
        </w:rPr>
        <w:t xml:space="preserve">3 </w:t>
      </w:r>
      <w:r>
        <w:rPr>
          <w:spacing w:val="-25"/>
          <w:sz w:val="21"/>
        </w:rPr>
        <w:t xml:space="preserve">与 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26"/>
          <w:sz w:val="21"/>
        </w:rPr>
        <w:t xml:space="preserve">或 </w:t>
      </w:r>
      <w:r>
        <w:rPr>
          <w:rFonts w:ascii="Times New Roman" w:eastAsia="Times New Roman"/>
          <w:sz w:val="21"/>
        </w:rPr>
        <w:t xml:space="preserve">4 </w:t>
      </w:r>
      <w:r>
        <w:rPr>
          <w:spacing w:val="-25"/>
          <w:sz w:val="21"/>
        </w:rPr>
        <w:t xml:space="preserve">与 </w:t>
      </w:r>
      <w:r>
        <w:rPr>
          <w:rFonts w:ascii="Times New Roman" w:eastAsia="Times New Roman"/>
          <w:sz w:val="21"/>
        </w:rPr>
        <w:t>8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可归纳得出的结论是：漂浮在液面上的圆柱体，</w:t>
      </w:r>
    </w:p>
    <w:p>
      <w:pPr>
        <w:pStyle w:val="BodyText"/>
        <w:tabs>
          <w:tab w:val="left" w:pos="434"/>
          <w:tab w:val="left" w:pos="1380"/>
        </w:tabs>
        <w:spacing w:before="42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10</w:t>
      </w:r>
      <w:r>
        <w:rPr>
          <w:u w:val="single"/>
        </w:rPr>
        <w:t>）</w:t>
      </w:r>
      <w:r>
        <w:rPr>
          <w:u w:val="single"/>
        </w:rPr>
        <w:tab/>
      </w:r>
      <w:r>
        <w:rPr>
          <w:spacing w:val="-1"/>
        </w:rPr>
        <w:t>，圆柱体的底部到液面的深度</w:t>
      </w:r>
      <w:r>
        <w:rPr>
          <w:rFonts w:ascii="Times New Roman" w:eastAsia="Times New Roman"/>
          <w:i/>
          <w:sz w:val="23"/>
        </w:rPr>
        <w:t>h</w:t>
      </w:r>
      <w:r>
        <w:rPr>
          <w:rFonts w:ascii="Times New Roman" w:eastAsia="Times New Roman"/>
          <w:i/>
          <w:spacing w:val="-11"/>
          <w:sz w:val="23"/>
        </w:rPr>
        <w:t xml:space="preserve"> </w:t>
      </w:r>
      <w:r>
        <w:t>相同。</w:t>
      </w:r>
    </w:p>
    <w:p>
      <w:pPr>
        <w:pStyle w:val="ListParagraph"/>
        <w:numPr>
          <w:ilvl w:val="0"/>
          <w:numId w:val="2"/>
        </w:numPr>
        <w:tabs>
          <w:tab w:val="left" w:pos="382"/>
        </w:tabs>
        <w:spacing w:before="39" w:after="0" w:line="240" w:lineRule="auto"/>
        <w:ind w:left="382" w:right="0" w:hanging="264"/>
        <w:jc w:val="left"/>
        <w:rPr>
          <w:sz w:val="21"/>
        </w:rPr>
      </w:pPr>
      <w:r>
        <w:rPr>
          <w:spacing w:val="-8"/>
          <w:sz w:val="21"/>
        </w:rPr>
        <w:t xml:space="preserve">分析比较实验数据 </w:t>
      </w:r>
      <w:r>
        <w:rPr>
          <w:rFonts w:ascii="Times New Roman" w:eastAsia="Times New Roman"/>
          <w:spacing w:val="-3"/>
          <w:sz w:val="21"/>
        </w:rPr>
        <w:t>2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pacing w:val="-21"/>
          <w:sz w:val="21"/>
        </w:rPr>
        <w:t xml:space="preserve">与 </w:t>
      </w:r>
      <w:r>
        <w:rPr>
          <w:rFonts w:ascii="Times New Roman" w:eastAsia="Times New Roman"/>
          <w:sz w:val="21"/>
        </w:rPr>
        <w:t>9</w:t>
      </w:r>
      <w:r>
        <w:rPr>
          <w:rFonts w:ascii="Times New Roman" w:eastAsia="Times New Roman"/>
          <w:spacing w:val="11"/>
          <w:sz w:val="21"/>
        </w:rPr>
        <w:t xml:space="preserve"> </w:t>
      </w:r>
      <w:r>
        <w:rPr>
          <w:spacing w:val="-21"/>
          <w:sz w:val="21"/>
        </w:rPr>
        <w:t xml:space="preserve">和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pacing w:val="-21"/>
          <w:sz w:val="21"/>
        </w:rPr>
        <w:t xml:space="preserve">与 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pacing w:val="-21"/>
          <w:sz w:val="21"/>
        </w:rPr>
        <w:t xml:space="preserve">和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pacing w:val="-21"/>
          <w:sz w:val="21"/>
        </w:rPr>
        <w:t xml:space="preserve">与 </w:t>
      </w:r>
      <w:r>
        <w:rPr>
          <w:rFonts w:ascii="Times New Roman" w:eastAsia="Times New Roman"/>
          <w:sz w:val="21"/>
        </w:rPr>
        <w:t>8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pacing w:val="-3"/>
          <w:sz w:val="21"/>
        </w:rPr>
        <w:t>可归纳得出的结论是：漂浮在液面上的圆柱体，</w:t>
      </w:r>
    </w:p>
    <w:p>
      <w:pPr>
        <w:pStyle w:val="BodyText"/>
        <w:tabs>
          <w:tab w:val="left" w:pos="434"/>
          <w:tab w:val="left" w:pos="1370"/>
        </w:tabs>
        <w:spacing w:before="43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  <w:u w:val="single"/>
        </w:rPr>
        <w:t>（</w:t>
      </w:r>
      <w:r>
        <w:rPr>
          <w:rFonts w:ascii="Times New Roman" w:eastAsia="Times New Roman"/>
          <w:spacing w:val="-3"/>
          <w:u w:val="single"/>
        </w:rPr>
        <w:t>11</w:t>
      </w:r>
      <w:r>
        <w:rPr>
          <w:spacing w:val="-3"/>
          <w:u w:val="single"/>
        </w:rPr>
        <w:t>）</w:t>
      </w:r>
      <w:r>
        <w:rPr>
          <w:spacing w:val="-3"/>
          <w:u w:val="single"/>
        </w:rPr>
        <w:tab/>
      </w:r>
      <w:r>
        <w:t>。</w:t>
      </w:r>
    </w:p>
    <w:p>
      <w:pPr>
        <w:pStyle w:val="BodyText"/>
        <w:spacing w:before="43"/>
      </w:pPr>
      <w:r>
        <w:t>⑤通过上述研究的过程，同学们明白了驳船载重小并且底部设计比较宽大，主要是为了减少</w:t>
      </w:r>
    </w:p>
    <w:p>
      <w:pPr>
        <w:pStyle w:val="BodyText"/>
        <w:tabs>
          <w:tab w:val="left" w:pos="434"/>
          <w:tab w:val="left" w:pos="1380"/>
        </w:tabs>
        <w:spacing w:before="43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12</w:t>
      </w:r>
      <w:r>
        <w:rPr>
          <w:u w:val="single"/>
        </w:rPr>
        <w:t>）</w:t>
      </w:r>
      <w:r>
        <w:rPr>
          <w:u w:val="single"/>
        </w:rPr>
        <w:tab/>
      </w:r>
      <w:r>
        <w:rPr>
          <w:spacing w:val="-3"/>
        </w:rPr>
        <w:t>，避免搁浅的发生。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1"/>
        </w:numPr>
        <w:tabs>
          <w:tab w:val="left" w:pos="538"/>
        </w:tabs>
        <w:spacing w:before="79" w:after="0" w:line="268" w:lineRule="auto"/>
        <w:ind w:left="118" w:right="146" w:firstLine="0"/>
        <w:jc w:val="left"/>
        <w:rPr>
          <w:sz w:val="21"/>
        </w:rPr>
      </w:pPr>
      <w:r>
        <w:rPr>
          <w:spacing w:val="-9"/>
          <w:sz w:val="21"/>
        </w:rPr>
        <w:t>小华在做“用电流表、电压表测电阻”实验的过程中，电源电压保持不变，实验器材</w:t>
      </w:r>
      <w:r>
        <w:rPr>
          <w:spacing w:val="-152"/>
          <w:sz w:val="21"/>
        </w:rPr>
        <w:t>齐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全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且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完</w:t>
      </w:r>
      <w:r>
        <w:rPr>
          <w:position w:val="-7"/>
          <w:sz w:val="21"/>
        </w:rPr>
        <w:t xml:space="preserve">． </w:t>
      </w:r>
      <w:r>
        <w:rPr>
          <w:spacing w:val="-149"/>
          <w:sz w:val="21"/>
        </w:rPr>
        <w:t>好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。</w:t>
      </w:r>
    </w:p>
    <w:p>
      <w:pPr>
        <w:pStyle w:val="BodyText"/>
        <w:spacing w:line="265" w:lineRule="exact"/>
      </w:pPr>
      <w:r>
        <w:t>①他将待测电阻和滑动变阻器串联接在电路中，闭合电键时，发现电流表、电压表的示数分别如图</w:t>
      </w:r>
    </w:p>
    <w:p>
      <w:pPr>
        <w:pStyle w:val="BodyText"/>
        <w:spacing w:before="43"/>
      </w:pPr>
      <w:r>
        <w:rPr>
          <w:rFonts w:ascii="Times New Roman" w:eastAsia="Times New Roman"/>
        </w:rPr>
        <w:t xml:space="preserve">15 </w:t>
      </w:r>
      <w:r>
        <w:t xml:space="preserve">所示，移动滑片 </w:t>
      </w:r>
      <w:r>
        <w:rPr>
          <w:rFonts w:ascii="Times New Roman" w:eastAsia="Times New Roman"/>
        </w:rPr>
        <w:t>P</w:t>
      </w:r>
      <w:r>
        <w:t>，电流表、电压表示数均不变。请指出他电路连接中可能存在的问题。</w:t>
      </w:r>
    </w:p>
    <w:p>
      <w:pPr>
        <w:pStyle w:val="BodyText"/>
        <w:tabs>
          <w:tab w:val="left" w:pos="434"/>
          <w:tab w:val="left" w:pos="1380"/>
        </w:tabs>
        <w:spacing w:before="42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264160</wp:posOffset>
            </wp:positionV>
            <wp:extent cx="2808605" cy="88011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4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13</w:t>
      </w:r>
      <w:r>
        <w:rPr>
          <w:u w:val="single"/>
        </w:rPr>
        <w:t>）</w:t>
      </w:r>
      <w:r>
        <w:rPr>
          <w:u w:val="single"/>
        </w:rPr>
        <w:tab/>
      </w:r>
      <w:r>
        <w:t>（</w:t>
      </w:r>
      <w:r>
        <w:rPr>
          <w:spacing w:val="-3"/>
        </w:rPr>
        <w:t>写出一种情况即可</w:t>
      </w:r>
      <w:r>
        <w:t>）</w:t>
      </w:r>
    </w:p>
    <w:p>
      <w:pPr>
        <w:pStyle w:val="BodyText"/>
        <w:spacing w:before="8"/>
        <w:ind w:left="0"/>
        <w:rPr>
          <w:sz w:val="4"/>
        </w:rPr>
      </w:pPr>
    </w:p>
    <w:tbl>
      <w:tblPr>
        <w:tblStyle w:val="TableNormal"/>
        <w:tblW w:w="467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94"/>
        <w:gridCol w:w="991"/>
        <w:gridCol w:w="994"/>
        <w:gridCol w:w="991"/>
      </w:tblGrid>
      <w:tr>
        <w:tblPrEx>
          <w:tblW w:w="4673" w:type="dxa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703" w:type="dxa"/>
          </w:tcPr>
          <w:p>
            <w:pPr>
              <w:pStyle w:val="TableParagraph"/>
              <w:spacing w:before="178" w:line="278" w:lineRule="auto"/>
              <w:ind w:left="107" w:right="26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实验序号</w:t>
            </w:r>
          </w:p>
        </w:tc>
        <w:tc>
          <w:tcPr>
            <w:tcW w:w="994" w:type="dxa"/>
          </w:tcPr>
          <w:p>
            <w:pPr>
              <w:pStyle w:val="TableParagraph"/>
              <w:spacing w:before="150"/>
              <w:ind w:left="107"/>
              <w:jc w:val="left"/>
              <w:rPr>
                <w:i/>
                <w:sz w:val="14"/>
              </w:rPr>
            </w:pPr>
            <w:r>
              <w:rPr>
                <w:rFonts w:ascii="宋体" w:eastAsia="宋体" w:hint="eastAsia"/>
                <w:sz w:val="21"/>
              </w:rPr>
              <w:t>电压</w:t>
            </w:r>
            <w:r>
              <w:rPr>
                <w:i/>
                <w:sz w:val="24"/>
              </w:rPr>
              <w:t>U</w:t>
            </w:r>
            <w:r>
              <w:rPr>
                <w:i/>
                <w:position w:val="-5"/>
                <w:sz w:val="14"/>
              </w:rPr>
              <w:t>x</w:t>
            </w:r>
          </w:p>
          <w:p>
            <w:pPr>
              <w:pStyle w:val="TableParagraph"/>
              <w:spacing w:before="182"/>
              <w:ind w:left="107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（伏）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150"/>
              <w:ind w:left="105"/>
              <w:jc w:val="left"/>
              <w:rPr>
                <w:i/>
                <w:sz w:val="14"/>
              </w:rPr>
            </w:pPr>
            <w:r>
              <w:rPr>
                <w:rFonts w:ascii="宋体" w:eastAsia="宋体" w:hint="eastAsia"/>
                <w:sz w:val="21"/>
              </w:rPr>
              <w:t xml:space="preserve">电流 </w:t>
            </w:r>
            <w:r>
              <w:rPr>
                <w:i/>
                <w:sz w:val="24"/>
              </w:rPr>
              <w:t>I</w:t>
            </w:r>
            <w:r>
              <w:rPr>
                <w:i/>
                <w:position w:val="-5"/>
                <w:sz w:val="14"/>
              </w:rPr>
              <w:t>x</w:t>
            </w:r>
          </w:p>
          <w:p>
            <w:pPr>
              <w:pStyle w:val="TableParagraph"/>
              <w:spacing w:before="182"/>
              <w:ind w:left="105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（安）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150"/>
              <w:ind w:left="108"/>
              <w:jc w:val="left"/>
              <w:rPr>
                <w:i/>
                <w:sz w:val="14"/>
              </w:rPr>
            </w:pPr>
            <w:r>
              <w:rPr>
                <w:rFonts w:ascii="宋体" w:eastAsia="宋体" w:hint="eastAsia"/>
                <w:sz w:val="21"/>
              </w:rPr>
              <w:t xml:space="preserve">电阻 </w:t>
            </w:r>
            <w:r>
              <w:rPr>
                <w:i/>
                <w:sz w:val="24"/>
              </w:rPr>
              <w:t>R</w:t>
            </w:r>
            <w:r>
              <w:rPr>
                <w:i/>
                <w:position w:val="-5"/>
                <w:sz w:val="14"/>
              </w:rPr>
              <w:t>x</w:t>
            </w:r>
          </w:p>
          <w:p>
            <w:pPr>
              <w:pStyle w:val="TableParagraph"/>
              <w:spacing w:before="182"/>
              <w:ind w:left="108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（欧）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0"/>
              <w:jc w:val="left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0" w:line="20" w:lineRule="exact"/>
              <w:ind w:left="591"/>
              <w:jc w:val="left"/>
              <w:rPr>
                <w:rFonts w:ascii="宋体"/>
                <w:sz w:val="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i/>
                <w:sz w:val="14"/>
              </w:rPr>
            </w:pPr>
            <w:r>
              <w:rPr>
                <w:rFonts w:ascii="宋体" w:eastAsia="宋体" w:hint="eastAsia"/>
                <w:position w:val="1"/>
                <w:sz w:val="21"/>
              </w:rPr>
              <w:t xml:space="preserve">电阻 </w:t>
            </w:r>
            <w:r>
              <w:rPr>
                <w:i/>
                <w:position w:val="1"/>
                <w:sz w:val="24"/>
              </w:rPr>
              <w:t>R</w:t>
            </w:r>
            <w:r>
              <w:rPr>
                <w:i/>
                <w:sz w:val="14"/>
              </w:rPr>
              <w:t>x</w:t>
            </w:r>
          </w:p>
          <w:p>
            <w:pPr>
              <w:pStyle w:val="TableParagraph"/>
              <w:spacing w:before="164"/>
              <w:ind w:left="108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（欧）</w:t>
            </w:r>
          </w:p>
        </w:tc>
      </w:tr>
      <w:tr>
        <w:tblPrEx>
          <w:tblW w:w="4673" w:type="dxa"/>
          <w:tblInd w:w="12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703" w:type="dxa"/>
          </w:tcPr>
          <w:p>
            <w:pPr>
              <w:pStyle w:val="TableParagraph"/>
              <w:spacing w:before="36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36"/>
              <w:ind w:left="290" w:right="282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blPrEx>
          <w:tblW w:w="4673" w:type="dxa"/>
          <w:tblInd w:w="12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03" w:type="dxa"/>
          </w:tcPr>
          <w:p>
            <w:pPr>
              <w:pStyle w:val="TableParagraph"/>
              <w:spacing w:before="34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4673" w:type="dxa"/>
          <w:tblInd w:w="12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703" w:type="dxa"/>
          </w:tcPr>
          <w:p>
            <w:pPr>
              <w:pStyle w:val="TableParagraph"/>
              <w:spacing w:before="34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34"/>
              <w:ind w:left="290" w:right="282"/>
              <w:rPr>
                <w:sz w:val="21"/>
              </w:rPr>
            </w:pPr>
            <w:r>
              <w:rPr>
                <w:sz w:val="21"/>
              </w:rPr>
              <w:t>0.58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78" w:lineRule="auto"/>
        <w:ind w:right="203"/>
        <w:jc w:val="both"/>
      </w:pPr>
      <w:r>
        <w:rPr>
          <w:spacing w:val="-4"/>
        </w:rPr>
        <w:t xml:space="preserve">②发现问题后，他重新正确连接电路，实验步骤正确。闭合电键时，电压表示数为 </w:t>
      </w:r>
      <w:r>
        <w:rPr>
          <w:rFonts w:ascii="Times New Roman" w:eastAsia="Times New Roman" w:hAnsi="Times New Roman"/>
        </w:rPr>
        <w:t xml:space="preserve">0.6 </w:t>
      </w:r>
      <w:r>
        <w:rPr>
          <w:spacing w:val="-1"/>
        </w:rPr>
        <w:t>伏；在移动</w:t>
      </w:r>
      <w:r>
        <w:rPr>
          <w:spacing w:val="-4"/>
        </w:rPr>
        <w:t xml:space="preserve">变阻器滑片的过程中，电流表示数的变化范围为 </w:t>
      </w:r>
      <w:r>
        <w:rPr>
          <w:rFonts w:ascii="Times New Roman" w:eastAsia="Times New Roman" w:hAnsi="Times New Roman"/>
        </w:rPr>
        <w:t xml:space="preserve">0.12~0.58 </w:t>
      </w:r>
      <w:r>
        <w:rPr>
          <w:spacing w:val="-3"/>
        </w:rPr>
        <w:t>安。当移动变阻器滑片到某个位置时， 电流表和电压表的指针恰好同时指向刻度盘的正中央。小华实验所用滑动变阻器的最大阻值为</w:t>
      </w:r>
    </w:p>
    <w:p>
      <w:pPr>
        <w:pStyle w:val="BodyText"/>
        <w:tabs>
          <w:tab w:val="left" w:pos="434"/>
          <w:tab w:val="left" w:pos="1380"/>
        </w:tabs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/>
          <w:u w:val="single"/>
        </w:rPr>
        <w:t>14</w:t>
      </w:r>
      <w:r>
        <w:rPr>
          <w:u w:val="single"/>
        </w:rPr>
        <w:t>）</w:t>
      </w:r>
      <w:r>
        <w:rPr>
          <w:u w:val="single"/>
        </w:rPr>
        <w:tab/>
      </w:r>
      <w:r>
        <w:t>欧。</w:t>
      </w:r>
    </w:p>
    <w:p>
      <w:pPr>
        <w:pStyle w:val="BodyText"/>
        <w:tabs>
          <w:tab w:val="left" w:pos="6220"/>
          <w:tab w:val="left" w:pos="7101"/>
        </w:tabs>
        <w:spacing w:before="43"/>
        <w:rPr>
          <w:rFonts w:ascii="Times New Roman" w:eastAsia="Times New Roman" w:hAnsi="Times New Roman"/>
        </w:rPr>
      </w:pPr>
      <w:r>
        <w:t>③请</w:t>
      </w:r>
      <w:r>
        <w:rPr>
          <w:spacing w:val="-3"/>
        </w:rPr>
        <w:t>根</w:t>
      </w:r>
      <w:r>
        <w:t>据</w:t>
      </w:r>
      <w:r>
        <w:rPr>
          <w:spacing w:val="-3"/>
        </w:rPr>
        <w:t>小</w:t>
      </w:r>
      <w:r>
        <w:t>华</w:t>
      </w:r>
      <w:r>
        <w:rPr>
          <w:spacing w:val="-3"/>
        </w:rPr>
        <w:t>的</w:t>
      </w:r>
      <w:r>
        <w:t>实</w:t>
      </w:r>
      <w:r>
        <w:rPr>
          <w:spacing w:val="-3"/>
        </w:rPr>
        <w:t>验</w:t>
      </w:r>
      <w:r>
        <w:t>情</w:t>
      </w:r>
      <w:r>
        <w:rPr>
          <w:spacing w:val="-3"/>
        </w:rPr>
        <w:t>况</w:t>
      </w:r>
      <w:r>
        <w:rPr>
          <w:spacing w:val="-32"/>
        </w:rPr>
        <w:t>，</w:t>
      </w:r>
      <w:r>
        <w:rPr>
          <w:spacing w:val="-3"/>
        </w:rPr>
        <w:t>完</w:t>
      </w:r>
      <w:r>
        <w:t>成</w:t>
      </w:r>
      <w:r>
        <w:rPr>
          <w:spacing w:val="-3"/>
        </w:rPr>
        <w:t>表</w:t>
      </w:r>
      <w:r>
        <w:t>格</w:t>
      </w:r>
      <w:r>
        <w:rPr>
          <w:spacing w:val="-3"/>
        </w:rPr>
        <w:t>中</w:t>
      </w:r>
      <w:r>
        <w:t>的</w:t>
      </w:r>
      <w:r>
        <w:rPr>
          <w:spacing w:val="-3"/>
        </w:rPr>
        <w:t>实</w:t>
      </w:r>
      <w:r>
        <w:t>验</w:t>
      </w:r>
      <w:r>
        <w:rPr>
          <w:spacing w:val="-3"/>
        </w:rPr>
        <w:t>数据</w:t>
      </w:r>
      <w:r>
        <w:t>记录</w:t>
      </w:r>
      <w:r>
        <w:rPr>
          <w:spacing w:val="-3"/>
        </w:rPr>
        <w:t>和</w:t>
      </w:r>
      <w:r>
        <w:t>计</w:t>
      </w:r>
      <w:r>
        <w:rPr>
          <w:spacing w:val="-3"/>
        </w:rPr>
        <w:t>算</w:t>
      </w:r>
      <w:r>
        <w:rPr>
          <w:spacing w:val="-34"/>
        </w:rPr>
        <w:t>。</w:t>
      </w:r>
      <w:r>
        <w:rPr>
          <w:spacing w:val="-34"/>
          <w:u w:val="single"/>
        </w:rPr>
        <w:t xml:space="preserve"> </w:t>
      </w:r>
      <w:r>
        <w:rPr>
          <w:spacing w:val="-34"/>
          <w:u w:val="single"/>
        </w:rPr>
        <w:tab/>
      </w:r>
      <w:r>
        <w:rPr>
          <w:u w:val="single"/>
        </w:rPr>
        <w:t>（</w:t>
      </w:r>
      <w:r>
        <w:rPr>
          <w:rFonts w:ascii="Times New Roman" w:eastAsia="Times New Roman" w:hAnsi="Times New Roman"/>
          <w:u w:val="single"/>
        </w:rPr>
        <w:t>15</w:t>
      </w:r>
      <w:r>
        <w:rPr>
          <w:u w:val="single"/>
        </w:rPr>
        <w:t>）</w:t>
      </w:r>
      <w:r>
        <w:rPr>
          <w:u w:val="single"/>
        </w:rPr>
        <w:tab/>
      </w:r>
      <w:r>
        <w:t>（</w:t>
      </w:r>
      <w:r>
        <w:rPr>
          <w:spacing w:val="-3"/>
        </w:rPr>
        <w:t>电</w:t>
      </w:r>
      <w:r>
        <w:t>阻</w:t>
      </w:r>
      <w:r>
        <w:rPr>
          <w:spacing w:val="-3"/>
        </w:rPr>
        <w:t>计</w:t>
      </w:r>
      <w:r>
        <w:t>算</w:t>
      </w:r>
      <w:r>
        <w:rPr>
          <w:spacing w:val="-3"/>
        </w:rPr>
        <w:t>精</w:t>
      </w:r>
      <w:r>
        <w:t>确到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0.1</w:t>
      </w:r>
    </w:p>
    <w:p>
      <w:pPr>
        <w:pStyle w:val="BodyText"/>
        <w:spacing w:before="43"/>
      </w:pPr>
      <w:r>
        <w:t>欧</w:t>
      </w:r>
      <w:r>
        <w:rPr>
          <w:spacing w:val="-106"/>
        </w:rPr>
        <w:t>）。</w:t>
      </w:r>
    </w:p>
    <w:p>
      <w:pPr>
        <w:spacing w:after="0"/>
        <w:sectPr>
          <w:pgSz w:w="11910" w:h="16840"/>
          <w:pgMar w:top="1160" w:right="920" w:bottom="760" w:left="1680" w:header="0" w:footer="580" w:gutter="0"/>
          <w:cols w:space="720"/>
        </w:sectPr>
      </w:pPr>
    </w:p>
    <w:p>
      <w:pPr>
        <w:pStyle w:val="Heading1"/>
        <w:ind w:right="90"/>
      </w:pPr>
      <w:r>
        <w:t>参考答案</w:t>
      </w:r>
    </w:p>
    <w:p>
      <w:pPr>
        <w:pStyle w:val="BodyText"/>
        <w:tabs>
          <w:tab w:val="left" w:pos="1751"/>
        </w:tabs>
        <w:spacing w:before="119"/>
        <w:rPr>
          <w:rFonts w:ascii="Times New Roman" w:eastAsia="Times New Roman"/>
        </w:rPr>
      </w:pPr>
      <w:r>
        <w:rPr>
          <w:rFonts w:ascii="Times New Roman" w:eastAsia="Times New Roman"/>
        </w:rPr>
        <w:t>1-5</w:t>
      </w:r>
      <w:r>
        <w:t>、</w:t>
      </w:r>
      <w:r>
        <w:rPr>
          <w:rFonts w:ascii="Times New Roman" w:eastAsia="Times New Roman"/>
        </w:rPr>
        <w:t>ADBCA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6-8</w:t>
      </w:r>
      <w:r>
        <w:t>、</w:t>
      </w:r>
      <w:r>
        <w:rPr>
          <w:rFonts w:ascii="Times New Roman" w:eastAsia="Times New Roman"/>
        </w:rPr>
        <w:t>CBC</w:t>
      </w:r>
    </w:p>
    <w:p>
      <w:pPr>
        <w:pStyle w:val="BodyText"/>
        <w:tabs>
          <w:tab w:val="left" w:pos="2744"/>
          <w:tab w:val="left" w:pos="5893"/>
        </w:tabs>
        <w:spacing w:before="43"/>
      </w:pPr>
      <w:r>
        <w:rPr>
          <w:rFonts w:ascii="Times New Roman" w:eastAsia="Times New Roman"/>
        </w:rPr>
        <w:t>9</w:t>
      </w:r>
      <w:r>
        <w:t>、</w:t>
      </w:r>
      <w:r>
        <w:rPr>
          <w:rFonts w:ascii="Times New Roman" w:eastAsia="Times New Roman"/>
        </w:rPr>
        <w:t>220</w:t>
      </w:r>
      <w:r>
        <w:t>；</w:t>
      </w:r>
      <w:r>
        <w:rPr>
          <w:spacing w:val="-3"/>
        </w:rPr>
        <w:t>并</w:t>
      </w:r>
      <w:r>
        <w:t>；</w:t>
      </w:r>
      <w:r>
        <w:rPr>
          <w:spacing w:val="-3"/>
        </w:rPr>
        <w:t>电</w:t>
      </w:r>
      <w:r>
        <w:t>能</w:t>
      </w:r>
      <w:r>
        <w:tab/>
      </w:r>
      <w:r>
        <w:rPr>
          <w:rFonts w:ascii="Times New Roman" w:eastAsia="Times New Roman"/>
        </w:rPr>
        <w:t>10</w:t>
      </w:r>
      <w:r>
        <w:rPr>
          <w:spacing w:val="-3"/>
        </w:rPr>
        <w:t>、</w:t>
      </w:r>
      <w:r>
        <w:t>不</w:t>
      </w:r>
      <w:r>
        <w:rPr>
          <w:spacing w:val="-3"/>
        </w:rPr>
        <w:t>变</w:t>
      </w:r>
      <w:r>
        <w:t>；</w:t>
      </w:r>
      <w:r>
        <w:rPr>
          <w:spacing w:val="-3"/>
        </w:rPr>
        <w:t>变</w:t>
      </w:r>
      <w:r>
        <w:t>大</w:t>
      </w:r>
      <w:r>
        <w:rPr>
          <w:spacing w:val="-3"/>
        </w:rPr>
        <w:t>；</w:t>
      </w:r>
      <w:r>
        <w:t>变大</w:t>
      </w:r>
      <w:r>
        <w:tab/>
      </w:r>
      <w:r>
        <w:rPr>
          <w:rFonts w:ascii="Times New Roman" w:eastAsia="Times New Roman"/>
          <w:spacing w:val="-8"/>
        </w:rPr>
        <w:t>11</w:t>
      </w:r>
      <w:r>
        <w:t>、0.5；4；竖直向上</w:t>
      </w:r>
    </w:p>
    <w:p>
      <w:pPr>
        <w:spacing w:after="0"/>
        <w:sectPr>
          <w:pgSz w:w="11910" w:h="16840"/>
          <w:pgMar w:top="1180" w:right="920" w:bottom="760" w:left="1680" w:header="0" w:footer="580" w:gutter="0"/>
          <w:cols w:space="720"/>
        </w:sectPr>
      </w:pPr>
    </w:p>
    <w:p>
      <w:pPr>
        <w:spacing w:before="185"/>
        <w:ind w:left="118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1"/>
        </w:rPr>
        <w:t>12</w:t>
      </w:r>
      <w:r>
        <w:rPr>
          <w:sz w:val="21"/>
        </w:rPr>
        <w:t>、</w:t>
      </w:r>
      <w:r>
        <w:rPr>
          <w:rFonts w:ascii="Times New Roman" w:hAnsi="Times New Roman"/>
          <w:sz w:val="24"/>
        </w:rPr>
        <w:t>9</w:t>
      </w:r>
      <w:r>
        <w:rPr>
          <w:rFonts w:ascii="Symbol" w:hAnsi="Symbol"/>
          <w:sz w:val="24"/>
        </w:rPr>
        <w:sym w:font="Symbol" w:char="F0B4"/>
      </w:r>
      <w:r>
        <w:rPr>
          <w:rFonts w:ascii="Times New Roman" w:hAnsi="Times New Roman"/>
          <w:sz w:val="24"/>
        </w:rPr>
        <w:t>10</w:t>
      </w:r>
      <w:r>
        <w:rPr>
          <w:rFonts w:ascii="Symbol" w:hAnsi="Symbol"/>
          <w:position w:val="11"/>
          <w:sz w:val="14"/>
        </w:rPr>
        <w:sym w:font="Symbol" w:char="F02D"/>
      </w:r>
      <w:r>
        <w:rPr>
          <w:rFonts w:ascii="Times New Roman" w:hAnsi="Times New Roman"/>
          <w:position w:val="11"/>
          <w:sz w:val="14"/>
        </w:rPr>
        <w:t xml:space="preserve">4 </w:t>
      </w:r>
      <w:r>
        <w:rPr>
          <w:sz w:val="21"/>
        </w:rPr>
        <w:t xml:space="preserve">； </w:t>
      </w:r>
      <w:r>
        <w:rPr>
          <w:rFonts w:ascii="Times New Roman" w:hAnsi="Times New Roman"/>
          <w:sz w:val="24"/>
        </w:rPr>
        <w:t xml:space="preserve">0.9 </w:t>
      </w:r>
      <w:r>
        <w:rPr>
          <w:sz w:val="21"/>
        </w:rPr>
        <w:t>；</w:t>
      </w:r>
      <w:r>
        <w:rPr>
          <w:rFonts w:ascii="Times New Roman" w:hAnsi="Times New Roman"/>
          <w:sz w:val="24"/>
        </w:rPr>
        <w:t>1</w:t>
      </w:r>
      <w:r>
        <w:rPr>
          <w:rFonts w:ascii="Symbol" w:hAnsi="Symbol"/>
          <w:sz w:val="24"/>
        </w:rPr>
        <w:sym w:font="Symbol" w:char="F0B4"/>
      </w:r>
      <w:r>
        <w:rPr>
          <w:rFonts w:ascii="Times New Roman" w:hAnsi="Times New Roman"/>
          <w:sz w:val="24"/>
        </w:rPr>
        <w:t>10</w:t>
      </w:r>
      <w:r>
        <w:rPr>
          <w:rFonts w:ascii="Symbol" w:hAnsi="Symbol"/>
          <w:position w:val="11"/>
          <w:sz w:val="14"/>
        </w:rPr>
        <w:sym w:font="Symbol" w:char="F02D"/>
      </w:r>
      <w:r>
        <w:rPr>
          <w:rFonts w:ascii="Times New Roman" w:hAnsi="Times New Roman"/>
          <w:position w:val="11"/>
          <w:sz w:val="14"/>
        </w:rPr>
        <w:t>3</w:t>
      </w:r>
    </w:p>
    <w:p>
      <w:pPr>
        <w:spacing w:before="165"/>
        <w:ind w:left="118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15</w:t>
      </w:r>
      <w:r>
        <w:rPr>
          <w:spacing w:val="-13"/>
          <w:sz w:val="21"/>
        </w:rPr>
        <w:t xml:space="preserve">、不同导体 </w:t>
      </w:r>
      <w:r>
        <w:rPr>
          <w:rFonts w:ascii="Times New Roman" w:eastAsia="Times New Roman"/>
          <w:i/>
          <w:sz w:val="23"/>
        </w:rPr>
        <w:t xml:space="preserve">B </w:t>
      </w:r>
      <w:r>
        <w:rPr>
          <w:spacing w:val="-37"/>
          <w:sz w:val="21"/>
        </w:rPr>
        <w:t xml:space="preserve">， </w:t>
      </w:r>
      <w:r>
        <w:rPr>
          <w:rFonts w:ascii="Times New Roman" w:eastAsia="Times New Roman"/>
          <w:i/>
          <w:sz w:val="24"/>
        </w:rPr>
        <w:t xml:space="preserve">C </w:t>
      </w:r>
      <w:r>
        <w:rPr>
          <w:sz w:val="21"/>
        </w:rPr>
        <w:t>（</w:t>
      </w:r>
      <w:r>
        <w:rPr>
          <w:spacing w:val="-3"/>
          <w:sz w:val="21"/>
        </w:rPr>
        <w:t>电压表</w:t>
      </w:r>
      <w:r>
        <w:rPr>
          <w:sz w:val="21"/>
        </w:rPr>
        <w:t>）</w:t>
      </w:r>
    </w:p>
    <w:p>
      <w:pPr>
        <w:tabs>
          <w:tab w:val="left" w:pos="2581"/>
          <w:tab w:val="left" w:pos="4503"/>
        </w:tabs>
        <w:spacing w:before="212"/>
        <w:ind w:left="118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sz w:val="21"/>
        </w:rPr>
        <w:t>13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5</w:t>
      </w:r>
      <w:r>
        <w:rPr>
          <w:sz w:val="21"/>
        </w:rPr>
        <w:t>；</w:t>
      </w:r>
      <w:r>
        <w:rPr>
          <w:spacing w:val="-73"/>
          <w:sz w:val="21"/>
        </w:rPr>
        <w:t xml:space="preserve"> </w:t>
      </w:r>
      <w:r>
        <w:rPr>
          <w:rFonts w:ascii="Times New Roman" w:eastAsia="Times New Roman"/>
          <w:sz w:val="24"/>
        </w:rPr>
        <w:t>0.5</w:t>
      </w:r>
      <w:r>
        <w:rPr>
          <w:rFonts w:ascii="Times New Roman" w:eastAsia="Times New Roman"/>
          <w:spacing w:val="-34"/>
          <w:sz w:val="24"/>
        </w:rPr>
        <w:t xml:space="preserve"> </w:t>
      </w:r>
      <w:r>
        <w:rPr>
          <w:sz w:val="21"/>
        </w:rPr>
        <w:t>；</w:t>
      </w:r>
      <w:r>
        <w:rPr>
          <w:spacing w:val="-74"/>
          <w:sz w:val="21"/>
        </w:rPr>
        <w:t xml:space="preserve"> </w:t>
      </w:r>
      <w:r>
        <w:rPr>
          <w:rFonts w:ascii="Times New Roman" w:eastAsia="Times New Roman"/>
          <w:sz w:val="24"/>
        </w:rPr>
        <w:t>6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1"/>
        </w:rPr>
        <w:t>14</w:t>
      </w:r>
      <w:r>
        <w:rPr>
          <w:spacing w:val="-3"/>
          <w:sz w:val="21"/>
        </w:rPr>
        <w:t>、</w:t>
      </w:r>
      <w:r>
        <w:rPr>
          <w:sz w:val="21"/>
        </w:rPr>
        <w:t>变</w:t>
      </w:r>
      <w:r>
        <w:rPr>
          <w:spacing w:val="-3"/>
          <w:sz w:val="21"/>
        </w:rPr>
        <w:t>大；</w:t>
      </w:r>
      <w:r>
        <w:rPr>
          <w:sz w:val="21"/>
        </w:rPr>
        <w:t>变小；</w:t>
      </w:r>
      <w:r>
        <w:rPr>
          <w:sz w:val="21"/>
        </w:rPr>
        <w:tab/>
      </w:r>
      <w:r>
        <w:rPr>
          <w:sz w:val="21"/>
        </w:rPr>
        <w:t>断路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20" w:right="920" w:bottom="760" w:left="1680" w:header="720" w:footer="720" w:gutter="0"/>
          <w:cols w:num="2" w:space="720" w:equalWidth="0">
            <w:col w:w="3171" w:space="437"/>
            <w:col w:w="5702"/>
          </w:cols>
        </w:sectPr>
      </w:pPr>
    </w:p>
    <w:p>
      <w:pPr>
        <w:pStyle w:val="BodyText"/>
        <w:tabs>
          <w:tab w:val="left" w:pos="1695"/>
          <w:tab w:val="left" w:pos="3269"/>
        </w:tabs>
        <w:spacing w:before="34" w:line="273" w:lineRule="auto"/>
        <w:ind w:right="1355"/>
      </w:pPr>
      <w:r>
        <w:t>断开</w:t>
      </w:r>
      <w:r>
        <w:rPr>
          <w:spacing w:val="-3"/>
        </w:rPr>
        <w:t>电</w:t>
      </w:r>
      <w:r>
        <w:t>键</w:t>
      </w:r>
      <w:r>
        <w:rPr>
          <w:spacing w:val="-3"/>
        </w:rPr>
        <w:t>，</w:t>
      </w:r>
      <w:r>
        <w:t>用</w:t>
      </w:r>
      <w:r>
        <w:rPr>
          <w:spacing w:val="-3"/>
        </w:rPr>
        <w:t>导</w:t>
      </w:r>
      <w:r>
        <w:t>体</w:t>
      </w:r>
      <w:r>
        <w:rPr>
          <w:spacing w:val="-56"/>
        </w:rPr>
        <w:t xml:space="preserve"> </w:t>
      </w:r>
      <w:r>
        <w:rPr>
          <w:rFonts w:ascii="Times New Roman" w:eastAsia="Times New Roman"/>
          <w:i/>
          <w:sz w:val="23"/>
        </w:rPr>
        <w:t>B</w:t>
      </w:r>
      <w:r>
        <w:rPr>
          <w:rFonts w:ascii="Times New Roman" w:eastAsia="Times New Roman"/>
          <w:i/>
          <w:spacing w:val="1"/>
          <w:sz w:val="23"/>
        </w:rPr>
        <w:t xml:space="preserve"> </w:t>
      </w:r>
      <w:r>
        <w:t>替换</w:t>
      </w:r>
      <w:r>
        <w:rPr>
          <w:spacing w:val="-3"/>
        </w:rPr>
        <w:t>导</w:t>
      </w:r>
      <w:r>
        <w:t>体</w:t>
      </w:r>
      <w:r>
        <w:rPr>
          <w:spacing w:val="-40"/>
        </w:rPr>
        <w:t xml:space="preserve"> </w:t>
      </w:r>
      <w:r>
        <w:rPr>
          <w:rFonts w:ascii="Times New Roman" w:eastAsia="Times New Roman"/>
          <w:i/>
          <w:sz w:val="23"/>
        </w:rPr>
        <w:t>A</w:t>
      </w:r>
      <w:r>
        <w:rPr>
          <w:rFonts w:ascii="Times New Roman" w:eastAsia="Times New Roman"/>
          <w:i/>
          <w:spacing w:val="-13"/>
          <w:sz w:val="23"/>
        </w:rPr>
        <w:t xml:space="preserve"> </w:t>
      </w:r>
      <w:r>
        <w:t>，</w:t>
      </w:r>
      <w:r>
        <w:rPr>
          <w:spacing w:val="-3"/>
        </w:rPr>
        <w:t>闭</w:t>
      </w:r>
      <w:r>
        <w:t>合</w:t>
      </w:r>
      <w:r>
        <w:rPr>
          <w:spacing w:val="-3"/>
        </w:rPr>
        <w:t>电</w:t>
      </w:r>
      <w:r>
        <w:t>建</w:t>
      </w:r>
      <w:r>
        <w:rPr>
          <w:spacing w:val="-3"/>
        </w:rPr>
        <w:t>，</w:t>
      </w:r>
      <w:r>
        <w:t>观</w:t>
      </w:r>
      <w:r>
        <w:rPr>
          <w:spacing w:val="-3"/>
        </w:rPr>
        <w:t>察</w:t>
      </w:r>
      <w:r>
        <w:t>并</w:t>
      </w:r>
      <w:r>
        <w:rPr>
          <w:spacing w:val="-3"/>
        </w:rPr>
        <w:t>记</w:t>
      </w:r>
      <w:r>
        <w:t>录电</w:t>
      </w:r>
      <w:r>
        <w:rPr>
          <w:spacing w:val="-3"/>
        </w:rPr>
        <w:t>流</w:t>
      </w:r>
      <w:r>
        <w:t>表（和</w:t>
      </w:r>
      <w:r>
        <w:rPr>
          <w:spacing w:val="-3"/>
        </w:rPr>
        <w:t>电</w:t>
      </w:r>
      <w:r>
        <w:t>压</w:t>
      </w:r>
      <w:r>
        <w:rPr>
          <w:spacing w:val="-3"/>
        </w:rPr>
        <w:t>表</w:t>
      </w:r>
      <w:r>
        <w:t>）</w:t>
      </w:r>
      <w:r>
        <w:rPr>
          <w:spacing w:val="-3"/>
        </w:rPr>
        <w:t>示</w:t>
      </w:r>
      <w:r>
        <w:t>数</w:t>
      </w:r>
      <w:r>
        <w:rPr>
          <w:rFonts w:ascii="Times New Roman" w:eastAsia="Times New Roman"/>
        </w:rPr>
        <w:t xml:space="preserve">. </w:t>
      </w:r>
      <w:r>
        <w:t>断开</w:t>
      </w:r>
      <w:r>
        <w:rPr>
          <w:spacing w:val="-3"/>
        </w:rPr>
        <w:t>电</w:t>
      </w:r>
      <w:r>
        <w:t>键</w:t>
      </w:r>
      <w:r>
        <w:rPr>
          <w:spacing w:val="-3"/>
        </w:rPr>
        <w:t>，</w:t>
      </w:r>
      <w:r>
        <w:t>用</w:t>
      </w:r>
      <w:r>
        <w:rPr>
          <w:spacing w:val="-3"/>
        </w:rPr>
        <w:t>导</w:t>
      </w:r>
      <w:r>
        <w:rPr>
          <w:spacing w:val="27"/>
        </w:rPr>
        <w:t>体</w:t>
      </w:r>
      <w:r>
        <w:rPr>
          <w:rFonts w:ascii="Times New Roman" w:eastAsia="Times New Roman"/>
          <w:i/>
          <w:sz w:val="24"/>
        </w:rPr>
        <w:t>C</w:t>
      </w:r>
      <w:r>
        <w:rPr>
          <w:rFonts w:ascii="Times New Roman" w:eastAsia="Times New Roman"/>
          <w:i/>
          <w:spacing w:val="1"/>
          <w:sz w:val="24"/>
        </w:rPr>
        <w:t xml:space="preserve"> </w:t>
      </w:r>
      <w:r>
        <w:t>替换</w:t>
      </w:r>
      <w:r>
        <w:rPr>
          <w:spacing w:val="-3"/>
        </w:rPr>
        <w:t>导</w:t>
      </w:r>
      <w:r>
        <w:t>体</w:t>
      </w:r>
      <w:r>
        <w:rPr>
          <w:spacing w:val="-53"/>
        </w:rPr>
        <w:t xml:space="preserve"> </w:t>
      </w:r>
      <w:r>
        <w:rPr>
          <w:rFonts w:ascii="Times New Roman" w:eastAsia="Times New Roman"/>
          <w:i/>
          <w:sz w:val="23"/>
        </w:rPr>
        <w:t>B</w:t>
      </w:r>
      <w:r>
        <w:rPr>
          <w:rFonts w:ascii="Times New Roman" w:eastAsia="Times New Roman"/>
          <w:i/>
          <w:spacing w:val="1"/>
          <w:sz w:val="23"/>
        </w:rPr>
        <w:t xml:space="preserve"> </w:t>
      </w:r>
      <w:r>
        <w:t>，</w:t>
      </w:r>
      <w:r>
        <w:rPr>
          <w:spacing w:val="-3"/>
        </w:rPr>
        <w:t>闭</w:t>
      </w:r>
      <w:r>
        <w:t>合</w:t>
      </w:r>
      <w:r>
        <w:rPr>
          <w:spacing w:val="-3"/>
        </w:rPr>
        <w:t>电</w:t>
      </w:r>
      <w:r>
        <w:t>建</w:t>
      </w:r>
      <w:r>
        <w:rPr>
          <w:spacing w:val="-3"/>
        </w:rPr>
        <w:t>，</w:t>
      </w:r>
      <w:r>
        <w:t>观</w:t>
      </w:r>
      <w:r>
        <w:rPr>
          <w:spacing w:val="-3"/>
        </w:rPr>
        <w:t>察</w:t>
      </w:r>
      <w:r>
        <w:t>并</w:t>
      </w:r>
      <w:r>
        <w:rPr>
          <w:spacing w:val="-3"/>
        </w:rPr>
        <w:t>记</w:t>
      </w:r>
      <w:r>
        <w:t>录电</w:t>
      </w:r>
      <w:r>
        <w:rPr>
          <w:spacing w:val="-3"/>
        </w:rPr>
        <w:t>流</w:t>
      </w:r>
      <w:r>
        <w:t>表（和</w:t>
      </w:r>
      <w:r>
        <w:rPr>
          <w:spacing w:val="-3"/>
        </w:rPr>
        <w:t>电</w:t>
      </w:r>
      <w:r>
        <w:t>压</w:t>
      </w:r>
      <w:r>
        <w:rPr>
          <w:spacing w:val="-3"/>
        </w:rPr>
        <w:t>表</w:t>
      </w:r>
      <w:r>
        <w:t>）</w:t>
      </w:r>
      <w:r>
        <w:rPr>
          <w:spacing w:val="-3"/>
        </w:rPr>
        <w:t>示</w:t>
      </w:r>
      <w:r>
        <w:t>数</w:t>
      </w:r>
      <w:r>
        <w:rPr>
          <w:rFonts w:ascii="Times New Roman" w:eastAsia="Times New Roman"/>
        </w:rPr>
        <w:t xml:space="preserve">. </w:t>
      </w:r>
      <w:r>
        <w:t>断开</w:t>
      </w:r>
      <w:r>
        <w:rPr>
          <w:spacing w:val="-3"/>
        </w:rPr>
        <w:t>电</w:t>
      </w:r>
      <w:r>
        <w:t>键</w:t>
      </w:r>
      <w:r>
        <w:rPr>
          <w:spacing w:val="-3"/>
        </w:rPr>
        <w:t>，</w:t>
      </w:r>
      <w:r>
        <w:t>更</w:t>
      </w:r>
      <w:r>
        <w:rPr>
          <w:spacing w:val="-3"/>
        </w:rPr>
        <w:t>换</w:t>
      </w:r>
      <w:r>
        <w:t>串联电</w:t>
      </w:r>
      <w:r>
        <w:rPr>
          <w:spacing w:val="-3"/>
        </w:rPr>
        <w:t>池</w:t>
      </w:r>
      <w:r>
        <w:t>节数</w:t>
      </w:r>
      <w:r>
        <w:rPr>
          <w:spacing w:val="-3"/>
        </w:rPr>
        <w:t>，</w:t>
      </w:r>
      <w:r>
        <w:t>重</w:t>
      </w:r>
      <w:r>
        <w:rPr>
          <w:spacing w:val="-3"/>
        </w:rPr>
        <w:t>复</w:t>
      </w:r>
      <w:r>
        <w:t>上</w:t>
      </w:r>
      <w:r>
        <w:rPr>
          <w:spacing w:val="-3"/>
        </w:rPr>
        <w:t>述</w:t>
      </w:r>
      <w:r>
        <w:t>操</w:t>
      </w:r>
      <w:r>
        <w:rPr>
          <w:spacing w:val="-3"/>
        </w:rPr>
        <w:t>作</w:t>
      </w:r>
      <w:r>
        <w:t>，</w:t>
      </w:r>
      <w:r>
        <w:rPr>
          <w:spacing w:val="-3"/>
        </w:rPr>
        <w:t>观</w:t>
      </w:r>
      <w:r>
        <w:t>察并</w:t>
      </w:r>
      <w:r>
        <w:rPr>
          <w:spacing w:val="-3"/>
        </w:rPr>
        <w:t>记</w:t>
      </w:r>
      <w:r>
        <w:t>录</w:t>
      </w:r>
      <w:r>
        <w:rPr>
          <w:spacing w:val="-3"/>
        </w:rPr>
        <w:t>电</w:t>
      </w:r>
      <w:r>
        <w:t>流</w:t>
      </w:r>
      <w:r>
        <w:rPr>
          <w:spacing w:val="-3"/>
        </w:rPr>
        <w:t>表</w:t>
      </w:r>
      <w:r>
        <w:t>（</w:t>
      </w:r>
      <w:r>
        <w:rPr>
          <w:spacing w:val="-3"/>
        </w:rPr>
        <w:t>和</w:t>
      </w:r>
      <w:r>
        <w:t>电</w:t>
      </w:r>
      <w:r>
        <w:rPr>
          <w:spacing w:val="-3"/>
        </w:rPr>
        <w:t>压</w:t>
      </w:r>
      <w:r>
        <w:t>表）</w:t>
      </w:r>
      <w:r>
        <w:rPr>
          <w:spacing w:val="-3"/>
        </w:rPr>
        <w:t>示</w:t>
      </w:r>
      <w:r>
        <w:t>数</w:t>
      </w:r>
      <w:r>
        <w:rPr>
          <w:rFonts w:ascii="Times New Roman" w:eastAsia="Times New Roman"/>
        </w:rPr>
        <w:t>. 16</w:t>
      </w:r>
      <w:r>
        <w:t>、略</w:t>
      </w:r>
      <w:r>
        <w:tab/>
      </w:r>
      <w:r>
        <w:rPr>
          <w:rFonts w:ascii="Times New Roman" w:eastAsia="Times New Roman"/>
        </w:rPr>
        <w:t>17</w:t>
      </w:r>
      <w:r>
        <w:t>、略</w:t>
      </w:r>
      <w:r>
        <w:tab/>
      </w:r>
      <w:r>
        <w:rPr>
          <w:rFonts w:ascii="Times New Roman" w:eastAsia="Times New Roman"/>
        </w:rPr>
        <w:t>18</w:t>
      </w:r>
      <w:r>
        <w:t>、略</w:t>
      </w:r>
    </w:p>
    <w:p>
      <w:pPr>
        <w:tabs>
          <w:tab w:val="left" w:pos="2043"/>
        </w:tabs>
        <w:spacing w:before="155"/>
        <w:ind w:left="11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w w:val="100"/>
          <w:sz w:val="21"/>
        </w:rPr>
        <w:t>19</w:t>
      </w:r>
      <w:r>
        <w:rPr>
          <w:spacing w:val="27"/>
          <w:w w:val="100"/>
          <w:sz w:val="21"/>
        </w:rPr>
        <w:t>、</w:t>
      </w:r>
      <w:r>
        <w:rPr>
          <w:rFonts w:ascii="Times New Roman" w:hAnsi="Times New Roman"/>
          <w:spacing w:val="-5"/>
          <w:w w:val="102"/>
          <w:sz w:val="24"/>
        </w:rPr>
        <w:t>9</w:t>
      </w:r>
      <w:r>
        <w:rPr>
          <w:rFonts w:ascii="Times New Roman" w:hAnsi="Times New Roman"/>
          <w:spacing w:val="-3"/>
          <w:w w:val="102"/>
          <w:sz w:val="24"/>
        </w:rPr>
        <w:t>.</w:t>
      </w:r>
      <w:r>
        <w:rPr>
          <w:rFonts w:ascii="Times New Roman" w:hAnsi="Times New Roman"/>
          <w:spacing w:val="7"/>
          <w:w w:val="102"/>
          <w:sz w:val="24"/>
        </w:rPr>
        <w:t>8</w:t>
      </w:r>
      <w:r>
        <w:rPr>
          <w:rFonts w:ascii="Times New Roman" w:hAnsi="Times New Roman"/>
          <w:i/>
          <w:w w:val="102"/>
          <w:sz w:val="24"/>
        </w:rPr>
        <w:t>N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pacing w:val="-3"/>
          <w:w w:val="100"/>
          <w:sz w:val="21"/>
        </w:rPr>
        <w:t>2</w:t>
      </w:r>
      <w:r>
        <w:rPr>
          <w:rFonts w:ascii="Times New Roman" w:hAnsi="Times New Roman"/>
          <w:w w:val="100"/>
          <w:sz w:val="21"/>
        </w:rPr>
        <w:t>0</w:t>
      </w:r>
      <w:r>
        <w:rPr>
          <w:spacing w:val="-106"/>
          <w:w w:val="100"/>
          <w:sz w:val="21"/>
        </w:rPr>
        <w:t>、</w:t>
      </w:r>
      <w:r>
        <w:rPr>
          <w:spacing w:val="-3"/>
          <w:w w:val="100"/>
          <w:sz w:val="21"/>
        </w:rPr>
        <w:t>（</w:t>
      </w:r>
      <w:r>
        <w:rPr>
          <w:rFonts w:ascii="Times New Roman" w:hAnsi="Times New Roman"/>
          <w:w w:val="100"/>
          <w:sz w:val="21"/>
        </w:rPr>
        <w:t>1</w:t>
      </w:r>
      <w:r>
        <w:rPr>
          <w:w w:val="100"/>
          <w:sz w:val="21"/>
        </w:rPr>
        <w:t>）</w:t>
      </w:r>
      <w:r>
        <w:rPr>
          <w:spacing w:val="-75"/>
          <w:sz w:val="21"/>
        </w:rPr>
        <w:t xml:space="preserve"> </w:t>
      </w:r>
      <w:r>
        <w:rPr>
          <w:rFonts w:ascii="Times New Roman" w:hAnsi="Times New Roman"/>
          <w:spacing w:val="-5"/>
          <w:w w:val="103"/>
          <w:sz w:val="24"/>
        </w:rPr>
        <w:t>0</w:t>
      </w:r>
      <w:r>
        <w:rPr>
          <w:rFonts w:ascii="Times New Roman" w:hAnsi="Times New Roman"/>
          <w:spacing w:val="-2"/>
          <w:w w:val="103"/>
          <w:sz w:val="24"/>
        </w:rPr>
        <w:t>.</w:t>
      </w:r>
      <w:r>
        <w:rPr>
          <w:rFonts w:ascii="Times New Roman" w:hAnsi="Times New Roman"/>
          <w:spacing w:val="14"/>
          <w:w w:val="103"/>
          <w:sz w:val="24"/>
        </w:rPr>
        <w:t>5</w:t>
      </w:r>
      <w:r>
        <w:rPr>
          <w:rFonts w:ascii="Times New Roman" w:hAnsi="Times New Roman"/>
          <w:i/>
          <w:w w:val="103"/>
          <w:sz w:val="24"/>
        </w:rPr>
        <w:t>A</w:t>
      </w:r>
      <w:r>
        <w:rPr>
          <w:rFonts w:ascii="Times New Roman" w:hAnsi="Times New Roman"/>
          <w:i/>
          <w:spacing w:val="-23"/>
          <w:sz w:val="24"/>
        </w:rPr>
        <w:t xml:space="preserve"> </w:t>
      </w:r>
      <w:r>
        <w:rPr>
          <w:spacing w:val="-106"/>
          <w:w w:val="100"/>
          <w:sz w:val="21"/>
        </w:rPr>
        <w:t>；</w:t>
      </w:r>
      <w:r>
        <w:rPr>
          <w:w w:val="100"/>
          <w:sz w:val="21"/>
        </w:rPr>
        <w:t>（</w:t>
      </w:r>
      <w:r>
        <w:rPr>
          <w:rFonts w:ascii="Times New Roman" w:hAnsi="Times New Roman"/>
          <w:w w:val="100"/>
          <w:sz w:val="21"/>
        </w:rPr>
        <w:t>2</w:t>
      </w:r>
      <w:r>
        <w:rPr>
          <w:w w:val="100"/>
          <w:sz w:val="21"/>
        </w:rPr>
        <w:t>）</w:t>
      </w:r>
      <w:r>
        <w:rPr>
          <w:spacing w:val="-79"/>
          <w:sz w:val="21"/>
        </w:rPr>
        <w:t xml:space="preserve"> </w:t>
      </w:r>
      <w:r>
        <w:rPr>
          <w:rFonts w:ascii="Times New Roman" w:hAnsi="Times New Roman"/>
          <w:spacing w:val="-6"/>
          <w:w w:val="104"/>
          <w:sz w:val="24"/>
        </w:rPr>
        <w:t>3</w:t>
      </w:r>
      <w:r>
        <w:rPr>
          <w:rFonts w:ascii="Times New Roman" w:hAnsi="Times New Roman"/>
          <w:spacing w:val="-3"/>
          <w:w w:val="104"/>
          <w:sz w:val="24"/>
        </w:rPr>
        <w:t>.</w:t>
      </w:r>
      <w:r>
        <w:rPr>
          <w:rFonts w:ascii="Times New Roman" w:hAnsi="Times New Roman"/>
          <w:spacing w:val="-6"/>
          <w:w w:val="104"/>
          <w:sz w:val="24"/>
        </w:rPr>
        <w:t>9</w:t>
      </w:r>
      <w:r>
        <w:rPr>
          <w:rFonts w:ascii="Times New Roman" w:hAnsi="Times New Roman"/>
          <w:spacing w:val="17"/>
          <w:w w:val="104"/>
          <w:sz w:val="24"/>
        </w:rPr>
        <w:t>6</w:t>
      </w:r>
      <w:r>
        <w:rPr>
          <w:rFonts w:ascii="Symbol" w:hAnsi="Symbol"/>
          <w:spacing w:val="1"/>
          <w:w w:val="104"/>
          <w:sz w:val="24"/>
        </w:rPr>
        <w:sym w:font="Symbol" w:char="F0B4"/>
      </w:r>
      <w:r>
        <w:rPr>
          <w:rFonts w:ascii="Times New Roman" w:hAnsi="Times New Roman"/>
          <w:spacing w:val="-6"/>
          <w:w w:val="104"/>
          <w:sz w:val="24"/>
        </w:rPr>
        <w:t>1</w:t>
      </w:r>
      <w:r>
        <w:rPr>
          <w:rFonts w:ascii="Times New Roman" w:hAnsi="Times New Roman"/>
          <w:spacing w:val="-1"/>
          <w:w w:val="104"/>
          <w:sz w:val="24"/>
        </w:rPr>
        <w:t>0</w:t>
      </w:r>
      <w:r>
        <w:rPr>
          <w:rFonts w:ascii="Times New Roman" w:hAnsi="Times New Roman"/>
          <w:w w:val="103"/>
          <w:position w:val="11"/>
          <w:sz w:val="14"/>
        </w:rPr>
        <w:t>6</w:t>
      </w:r>
      <w:r>
        <w:rPr>
          <w:rFonts w:ascii="Times New Roman" w:hAnsi="Times New Roman"/>
          <w:spacing w:val="4"/>
          <w:position w:val="11"/>
          <w:sz w:val="14"/>
        </w:rPr>
        <w:t xml:space="preserve"> </w:t>
      </w:r>
      <w:r>
        <w:rPr>
          <w:rFonts w:ascii="Times New Roman" w:hAnsi="Times New Roman"/>
          <w:i/>
          <w:w w:val="104"/>
          <w:sz w:val="24"/>
        </w:rPr>
        <w:t>J</w:t>
      </w:r>
    </w:p>
    <w:p>
      <w:pPr>
        <w:pStyle w:val="BodyText"/>
        <w:spacing w:before="10"/>
        <w:ind w:left="0"/>
        <w:rPr>
          <w:rFonts w:ascii="Times New Roman"/>
          <w:i/>
          <w:sz w:val="17"/>
        </w:rPr>
      </w:pPr>
    </w:p>
    <w:p>
      <w:pPr>
        <w:spacing w:before="95"/>
        <w:ind w:left="118" w:right="0" w:firstLine="0"/>
        <w:jc w:val="left"/>
        <w:rPr>
          <w:rFonts w:ascii="Times New Roman" w:eastAsia="Times New Roman"/>
          <w:i/>
          <w:sz w:val="24"/>
        </w:rPr>
      </w:pPr>
      <w:r>
        <w:rPr>
          <w:rFonts w:ascii="Times New Roman" w:eastAsia="Times New Roman"/>
          <w:w w:val="100"/>
          <w:sz w:val="21"/>
        </w:rPr>
        <w:t>21</w:t>
      </w:r>
      <w:r>
        <w:rPr>
          <w:spacing w:val="-106"/>
          <w:w w:val="100"/>
          <w:sz w:val="21"/>
        </w:rPr>
        <w:t>、</w:t>
      </w:r>
      <w:r>
        <w:rPr>
          <w:w w:val="100"/>
          <w:sz w:val="21"/>
        </w:rPr>
        <w:t>（</w:t>
      </w:r>
      <w:r>
        <w:rPr>
          <w:rFonts w:ascii="Times New Roman" w:eastAsia="Times New Roman"/>
          <w:spacing w:val="-3"/>
          <w:w w:val="100"/>
          <w:sz w:val="21"/>
        </w:rPr>
        <w:t>1</w:t>
      </w:r>
      <w:r>
        <w:rPr>
          <w:spacing w:val="9"/>
          <w:w w:val="100"/>
          <w:sz w:val="21"/>
        </w:rPr>
        <w:t>）</w:t>
      </w:r>
      <w:r>
        <w:rPr>
          <w:rFonts w:ascii="Times New Roman" w:eastAsia="Times New Roman"/>
          <w:spacing w:val="-6"/>
          <w:w w:val="104"/>
          <w:sz w:val="24"/>
        </w:rPr>
        <w:t>196</w:t>
      </w:r>
      <w:r>
        <w:rPr>
          <w:rFonts w:ascii="Times New Roman" w:eastAsia="Times New Roman"/>
          <w:spacing w:val="5"/>
          <w:w w:val="104"/>
          <w:sz w:val="24"/>
        </w:rPr>
        <w:t>0</w:t>
      </w:r>
      <w:r>
        <w:rPr>
          <w:rFonts w:ascii="Times New Roman" w:eastAsia="Times New Roman"/>
          <w:i/>
          <w:spacing w:val="-8"/>
          <w:w w:val="104"/>
          <w:sz w:val="24"/>
        </w:rPr>
        <w:t>P</w:t>
      </w:r>
      <w:r>
        <w:rPr>
          <w:rFonts w:ascii="Times New Roman" w:eastAsia="Times New Roman"/>
          <w:i/>
          <w:w w:val="104"/>
          <w:sz w:val="24"/>
        </w:rPr>
        <w:t>a</w:t>
      </w:r>
      <w:r>
        <w:rPr>
          <w:rFonts w:ascii="Times New Roman" w:eastAsia="Times New Roman"/>
          <w:i/>
          <w:spacing w:val="-15"/>
          <w:sz w:val="24"/>
        </w:rPr>
        <w:t xml:space="preserve"> </w:t>
      </w:r>
      <w:r>
        <w:rPr>
          <w:spacing w:val="-106"/>
          <w:w w:val="100"/>
          <w:sz w:val="21"/>
        </w:rPr>
        <w:t>；</w:t>
      </w:r>
      <w:r>
        <w:rPr>
          <w:w w:val="100"/>
          <w:sz w:val="21"/>
        </w:rPr>
        <w:t>（</w:t>
      </w:r>
      <w:r>
        <w:rPr>
          <w:rFonts w:ascii="Times New Roman" w:eastAsia="Times New Roman"/>
          <w:w w:val="100"/>
          <w:sz w:val="21"/>
        </w:rPr>
        <w:t>2</w:t>
      </w:r>
      <w:r>
        <w:rPr>
          <w:w w:val="100"/>
          <w:sz w:val="21"/>
        </w:rPr>
        <w:t>）</w:t>
      </w:r>
      <w:r>
        <w:rPr>
          <w:spacing w:val="-71"/>
          <w:sz w:val="21"/>
        </w:rPr>
        <w:t xml:space="preserve"> </w:t>
      </w:r>
      <w:r>
        <w:rPr>
          <w:rFonts w:ascii="Times New Roman" w:eastAsia="Times New Roman"/>
          <w:spacing w:val="-6"/>
          <w:w w:val="105"/>
          <w:sz w:val="24"/>
        </w:rPr>
        <w:t>246</w:t>
      </w:r>
      <w:r>
        <w:rPr>
          <w:rFonts w:ascii="Times New Roman" w:eastAsia="Times New Roman"/>
          <w:spacing w:val="5"/>
          <w:w w:val="105"/>
          <w:sz w:val="24"/>
        </w:rPr>
        <w:t>0</w:t>
      </w:r>
      <w:r>
        <w:rPr>
          <w:rFonts w:ascii="Times New Roman" w:eastAsia="Times New Roman"/>
          <w:i/>
          <w:spacing w:val="-8"/>
          <w:w w:val="105"/>
          <w:sz w:val="24"/>
        </w:rPr>
        <w:t>P</w:t>
      </w:r>
      <w:r>
        <w:rPr>
          <w:rFonts w:ascii="Times New Roman" w:eastAsia="Times New Roman"/>
          <w:i/>
          <w:w w:val="105"/>
          <w:sz w:val="24"/>
        </w:rPr>
        <w:t>a</w:t>
      </w:r>
      <w:r>
        <w:rPr>
          <w:rFonts w:ascii="Times New Roman" w:eastAsia="Times New Roman"/>
          <w:i/>
          <w:spacing w:val="-21"/>
          <w:sz w:val="24"/>
        </w:rPr>
        <w:t xml:space="preserve"> </w:t>
      </w:r>
      <w:r>
        <w:rPr>
          <w:spacing w:val="-106"/>
          <w:w w:val="100"/>
          <w:sz w:val="21"/>
        </w:rPr>
        <w:t>；</w:t>
      </w:r>
      <w:r>
        <w:rPr>
          <w:w w:val="100"/>
          <w:sz w:val="21"/>
        </w:rPr>
        <w:t>（</w:t>
      </w:r>
      <w:r>
        <w:rPr>
          <w:rFonts w:ascii="Times New Roman" w:eastAsia="Times New Roman"/>
          <w:spacing w:val="-3"/>
          <w:w w:val="100"/>
          <w:sz w:val="21"/>
        </w:rPr>
        <w:t>3</w:t>
      </w:r>
      <w:r>
        <w:rPr>
          <w:w w:val="100"/>
          <w:sz w:val="21"/>
        </w:rPr>
        <w:t>）</w:t>
      </w:r>
      <w:r>
        <w:rPr>
          <w:spacing w:val="34"/>
          <w:sz w:val="21"/>
        </w:rPr>
        <w:t xml:space="preserve"> </w:t>
      </w:r>
      <w:r>
        <w:rPr>
          <w:rFonts w:ascii="Times New Roman" w:eastAsia="Times New Roman"/>
          <w:spacing w:val="1"/>
          <w:w w:val="100"/>
          <w:sz w:val="24"/>
        </w:rPr>
        <w:t>2</w:t>
      </w:r>
      <w:r>
        <w:rPr>
          <w:rFonts w:ascii="Times New Roman" w:eastAsia="Times New Roman"/>
          <w:i/>
          <w:spacing w:val="-4"/>
          <w:w w:val="100"/>
          <w:sz w:val="24"/>
        </w:rPr>
        <w:t>kg</w:t>
      </w:r>
    </w:p>
    <w:p>
      <w:pPr>
        <w:pStyle w:val="BodyText"/>
        <w:spacing w:before="2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>
        <w:t>①</w:t>
      </w:r>
      <w:r>
        <w:rPr>
          <w:rFonts w:ascii="Times New Roman" w:hAnsi="Times New Roman"/>
        </w:rPr>
        <w:t>8V</w:t>
      </w:r>
    </w:p>
    <w:p>
      <w:pPr>
        <w:spacing w:before="24"/>
        <w:ind w:left="118" w:right="0" w:firstLine="0"/>
        <w:jc w:val="left"/>
        <w:rPr>
          <w:rFonts w:ascii="Symbol" w:hAnsi="Symbol"/>
          <w:sz w:val="23"/>
        </w:rPr>
      </w:pPr>
      <w:r>
        <w:rPr>
          <w:w w:val="105"/>
          <w:sz w:val="21"/>
        </w:rPr>
        <w:t>②</w:t>
      </w:r>
      <w:r>
        <w:rPr>
          <w:spacing w:val="-74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3"/>
        </w:rPr>
        <w:t>20</w:t>
      </w:r>
      <w:r>
        <w:rPr>
          <w:rFonts w:ascii="Symbol" w:hAnsi="Symbol"/>
          <w:spacing w:val="-3"/>
          <w:w w:val="105"/>
          <w:sz w:val="23"/>
        </w:rPr>
        <w:sym w:font="Symbol" w:char="F057"/>
      </w:r>
    </w:p>
    <w:p>
      <w:pPr>
        <w:spacing w:before="151"/>
        <w:ind w:left="118" w:right="0" w:firstLine="0"/>
        <w:jc w:val="left"/>
        <w:rPr>
          <w:rFonts w:ascii="Times New Roman" w:hAnsi="Times New Roman"/>
          <w:sz w:val="24"/>
        </w:rPr>
      </w:pPr>
      <w:r>
        <w:rPr>
          <w:w w:val="105"/>
          <w:sz w:val="21"/>
        </w:rPr>
        <w:t>③</w:t>
      </w:r>
      <w:r>
        <w:rPr>
          <w:rFonts w:ascii="Times New Roman" w:hAnsi="Times New Roman"/>
          <w:w w:val="105"/>
          <w:sz w:val="21"/>
        </w:rPr>
        <w:t>b</w:t>
      </w:r>
      <w:r>
        <w:rPr>
          <w:w w:val="105"/>
          <w:sz w:val="21"/>
        </w:rPr>
        <w:t>；</w:t>
      </w:r>
      <w:r>
        <w:rPr>
          <w:spacing w:val="-70"/>
          <w:w w:val="105"/>
          <w:sz w:val="21"/>
        </w:rPr>
        <w:t xml:space="preserve"> </w:t>
      </w:r>
      <w:r>
        <w:rPr>
          <w:rFonts w:ascii="Times New Roman" w:hAnsi="Times New Roman"/>
          <w:i/>
          <w:spacing w:val="-4"/>
          <w:w w:val="105"/>
          <w:sz w:val="24"/>
        </w:rPr>
        <w:t>R</w:t>
      </w:r>
      <w:r>
        <w:rPr>
          <w:rFonts w:ascii="Times New Roman" w:hAnsi="Times New Roman"/>
          <w:spacing w:val="-4"/>
          <w:w w:val="105"/>
          <w:position w:val="-5"/>
          <w:sz w:val="14"/>
        </w:rPr>
        <w:t xml:space="preserve">2max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-6"/>
          <w:w w:val="105"/>
          <w:sz w:val="24"/>
        </w:rPr>
        <w:t>50</w:t>
      </w:r>
      <w:r>
        <w:rPr>
          <w:rFonts w:ascii="Symbol" w:hAnsi="Symbol"/>
          <w:spacing w:val="-6"/>
          <w:w w:val="105"/>
          <w:sz w:val="24"/>
        </w:rPr>
        <w:sym w:font="Symbol" w:char="F057"/>
      </w:r>
      <w:r>
        <w:rPr>
          <w:rFonts w:ascii="Times New Roman" w:hAnsi="Times New Roman"/>
          <w:spacing w:val="-6"/>
          <w:w w:val="105"/>
          <w:sz w:val="24"/>
        </w:rPr>
        <w:t xml:space="preserve">, </w:t>
      </w:r>
      <w:r>
        <w:rPr>
          <w:rFonts w:ascii="Times New Roman" w:hAnsi="Times New Roman"/>
          <w:i/>
          <w:spacing w:val="-4"/>
          <w:w w:val="105"/>
          <w:sz w:val="24"/>
        </w:rPr>
        <w:t>R</w:t>
      </w:r>
      <w:r>
        <w:rPr>
          <w:rFonts w:ascii="Times New Roman" w:hAnsi="Times New Roman"/>
          <w:spacing w:val="-4"/>
          <w:w w:val="105"/>
          <w:position w:val="-5"/>
          <w:sz w:val="14"/>
        </w:rPr>
        <w:t xml:space="preserve">2min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-4"/>
          <w:w w:val="105"/>
          <w:sz w:val="24"/>
        </w:rPr>
        <w:t>14</w:t>
      </w:r>
      <w:r>
        <w:rPr>
          <w:rFonts w:ascii="Symbol" w:hAnsi="Symbol"/>
          <w:spacing w:val="-4"/>
          <w:w w:val="105"/>
          <w:sz w:val="24"/>
        </w:rPr>
        <w:sym w:font="Symbol" w:char="F057"/>
      </w:r>
      <w:r>
        <w:rPr>
          <w:rFonts w:ascii="Times New Roman" w:hAnsi="Times New Roman"/>
          <w:spacing w:val="-4"/>
          <w:w w:val="105"/>
          <w:sz w:val="24"/>
        </w:rPr>
        <w:t xml:space="preserve"> </w:t>
      </w:r>
      <w:r>
        <w:rPr>
          <w:w w:val="105"/>
          <w:sz w:val="21"/>
        </w:rPr>
        <w:t>，</w:t>
      </w:r>
      <w:r>
        <w:rPr>
          <w:spacing w:val="-70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I</w:t>
      </w:r>
      <w:r>
        <w:rPr>
          <w:rFonts w:ascii="Times New Roman" w:hAnsi="Times New Roman"/>
          <w:w w:val="105"/>
          <w:position w:val="-5"/>
          <w:sz w:val="14"/>
        </w:rPr>
        <w:t xml:space="preserve">min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-4"/>
          <w:w w:val="105"/>
          <w:sz w:val="24"/>
        </w:rPr>
        <w:t xml:space="preserve">0.4A, </w:t>
      </w:r>
      <w:r>
        <w:rPr>
          <w:rFonts w:ascii="Times New Roman" w:hAnsi="Times New Roman"/>
          <w:i/>
          <w:w w:val="105"/>
          <w:sz w:val="24"/>
        </w:rPr>
        <w:t>I</w:t>
      </w:r>
      <w:r>
        <w:rPr>
          <w:rFonts w:ascii="Times New Roman" w:hAnsi="Times New Roman"/>
          <w:w w:val="105"/>
          <w:position w:val="-5"/>
          <w:sz w:val="14"/>
        </w:rPr>
        <w:t xml:space="preserve">max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-11"/>
          <w:w w:val="105"/>
          <w:sz w:val="24"/>
        </w:rPr>
        <w:t xml:space="preserve">1A </w:t>
      </w:r>
      <w:r>
        <w:rPr>
          <w:spacing w:val="2"/>
          <w:w w:val="105"/>
          <w:sz w:val="21"/>
        </w:rPr>
        <w:t>，</w:t>
      </w:r>
      <w:r>
        <w:rPr>
          <w:rFonts w:ascii="Times New Roman" w:hAnsi="Times New Roman"/>
          <w:i/>
          <w:spacing w:val="2"/>
          <w:w w:val="105"/>
          <w:sz w:val="24"/>
        </w:rPr>
        <w:t>U</w:t>
      </w:r>
      <w:r>
        <w:rPr>
          <w:rFonts w:ascii="Times New Roman" w:hAnsi="Times New Roman"/>
          <w:spacing w:val="2"/>
          <w:w w:val="105"/>
          <w:position w:val="-5"/>
          <w:sz w:val="14"/>
        </w:rPr>
        <w:t xml:space="preserve">max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10V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16"/>
        </w:rPr>
      </w:pPr>
    </w:p>
    <w:p>
      <w:pPr>
        <w:pStyle w:val="Heading2"/>
        <w:spacing w:before="2" w:line="374" w:lineRule="exact"/>
      </w:pPr>
      <w:r>
        <w:t>五、实验题</w:t>
      </w:r>
    </w:p>
    <w:p>
      <w:pPr>
        <w:pStyle w:val="ListParagraph"/>
        <w:numPr>
          <w:ilvl w:val="0"/>
          <w:numId w:val="3"/>
        </w:numPr>
        <w:tabs>
          <w:tab w:val="left" w:pos="582"/>
          <w:tab w:val="left" w:pos="583"/>
        </w:tabs>
        <w:spacing w:before="0" w:after="0" w:line="279" w:lineRule="exact"/>
        <w:ind w:left="582" w:right="0" w:hanging="465"/>
        <w:jc w:val="left"/>
        <w:rPr>
          <w:sz w:val="21"/>
        </w:rPr>
      </w:pPr>
      <w:r>
        <w:rPr>
          <w:rFonts w:ascii="Times New Roman" w:eastAsia="Times New Roman" w:hAnsi="Times New Roman"/>
          <w:i/>
          <w:w w:val="105"/>
          <w:sz w:val="23"/>
        </w:rPr>
        <w:t>P</w:t>
      </w:r>
      <w:r>
        <w:rPr>
          <w:rFonts w:ascii="Times New Roman" w:eastAsia="Times New Roman" w:hAnsi="Times New Roman"/>
          <w:i/>
          <w:spacing w:val="-9"/>
          <w:w w:val="105"/>
          <w:sz w:val="23"/>
        </w:rPr>
        <w:t xml:space="preserve"> </w:t>
      </w:r>
      <w:r>
        <w:rPr>
          <w:rFonts w:ascii="Symbol" w:eastAsia="Symbol" w:hAnsi="Symbol"/>
          <w:w w:val="105"/>
          <w:sz w:val="23"/>
        </w:rPr>
        <w:sym w:font="Symbol" w:char="F03D"/>
      </w:r>
      <w:r>
        <w:rPr>
          <w:rFonts w:ascii="Times New Roman" w:eastAsia="Times New Roman" w:hAnsi="Times New Roman"/>
          <w:spacing w:val="-34"/>
          <w:w w:val="105"/>
          <w:sz w:val="23"/>
        </w:rPr>
        <w:t xml:space="preserve"> </w:t>
      </w:r>
      <w:r>
        <w:rPr>
          <w:rFonts w:ascii="Times New Roman" w:eastAsia="Times New Roman" w:hAnsi="Times New Roman"/>
          <w:i/>
          <w:spacing w:val="-5"/>
          <w:w w:val="105"/>
          <w:sz w:val="23"/>
        </w:rPr>
        <w:t>UI</w:t>
      </w:r>
      <w:r>
        <w:rPr>
          <w:rFonts w:ascii="Times New Roman" w:eastAsia="Times New Roman" w:hAnsi="Times New Roman"/>
          <w:i/>
          <w:spacing w:val="6"/>
          <w:w w:val="105"/>
          <w:sz w:val="23"/>
        </w:rPr>
        <w:t xml:space="preserve"> </w:t>
      </w:r>
      <w:r>
        <w:rPr>
          <w:spacing w:val="-4"/>
          <w:w w:val="105"/>
          <w:sz w:val="21"/>
        </w:rPr>
        <w:t>； 断开； 并</w:t>
      </w:r>
    </w:p>
    <w:p>
      <w:pPr>
        <w:pStyle w:val="ListParagraph"/>
        <w:numPr>
          <w:ilvl w:val="0"/>
          <w:numId w:val="3"/>
        </w:numPr>
        <w:tabs>
          <w:tab w:val="left" w:pos="538"/>
        </w:tabs>
        <w:spacing w:before="40" w:after="0" w:line="240" w:lineRule="auto"/>
        <w:ind w:left="538" w:right="0" w:hanging="420"/>
        <w:jc w:val="left"/>
        <w:rPr>
          <w:sz w:val="21"/>
        </w:rPr>
      </w:pPr>
      <w:r>
        <w:rPr>
          <w:spacing w:val="-2"/>
          <w:sz w:val="21"/>
        </w:rPr>
        <w:t>浮力； 重力； 不同</w:t>
      </w:r>
    </w:p>
    <w:p>
      <w:pPr>
        <w:pStyle w:val="ListParagraph"/>
        <w:numPr>
          <w:ilvl w:val="0"/>
          <w:numId w:val="3"/>
        </w:numPr>
        <w:tabs>
          <w:tab w:val="left" w:pos="538"/>
        </w:tabs>
        <w:spacing w:before="23" w:after="0" w:line="240" w:lineRule="auto"/>
        <w:ind w:left="538" w:right="0" w:hanging="420"/>
        <w:jc w:val="left"/>
        <w:rPr>
          <w:sz w:val="21"/>
        </w:rPr>
      </w:pPr>
      <w:r>
        <w:rPr>
          <w:spacing w:val="4"/>
          <w:sz w:val="21"/>
        </w:rPr>
        <w:t>①圆柱体质量</w:t>
      </w:r>
      <w:r>
        <w:rPr>
          <w:rFonts w:ascii="Times New Roman" w:eastAsia="Times New Roman" w:hAnsi="Times New Roman"/>
          <w:i/>
          <w:sz w:val="25"/>
        </w:rPr>
        <w:t>m</w:t>
      </w:r>
      <w:r>
        <w:rPr>
          <w:rFonts w:ascii="Times New Roman" w:eastAsia="Times New Roman" w:hAnsi="Times New Roman"/>
          <w:i/>
          <w:spacing w:val="-16"/>
          <w:sz w:val="25"/>
        </w:rPr>
        <w:t xml:space="preserve"> </w:t>
      </w:r>
      <w:r>
        <w:rPr>
          <w:spacing w:val="-1"/>
          <w:sz w:val="21"/>
        </w:rPr>
        <w:t>越大，圆柱体底部到液面的深度</w:t>
      </w:r>
      <w:r>
        <w:rPr>
          <w:rFonts w:ascii="Times New Roman" w:eastAsia="Times New Roman" w:hAnsi="Times New Roman"/>
          <w:i/>
          <w:sz w:val="23"/>
        </w:rPr>
        <w:t>h</w:t>
      </w:r>
      <w:r>
        <w:rPr>
          <w:rFonts w:ascii="Times New Roman" w:eastAsia="Times New Roman" w:hAnsi="Times New Roman"/>
          <w:i/>
          <w:spacing w:val="-11"/>
          <w:sz w:val="23"/>
        </w:rPr>
        <w:t xml:space="preserve"> </w:t>
      </w:r>
      <w:r>
        <w:rPr>
          <w:sz w:val="21"/>
        </w:rPr>
        <w:t>越大</w:t>
      </w:r>
    </w:p>
    <w:p>
      <w:pPr>
        <w:pStyle w:val="BodyText"/>
        <w:spacing w:before="136"/>
      </w:pPr>
      <w:r>
        <w:t>②圆柱体质量</w:t>
      </w:r>
      <w:r>
        <w:rPr>
          <w:rFonts w:ascii="Times New Roman" w:eastAsia="Times New Roman" w:hAnsi="Times New Roman"/>
          <w:i/>
          <w:sz w:val="25"/>
        </w:rPr>
        <w:t xml:space="preserve">m </w:t>
      </w:r>
      <w:r>
        <w:t xml:space="preserve">和体液密度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i/>
          <w:sz w:val="25"/>
        </w:rPr>
        <w:t xml:space="preserve"> </w:t>
      </w:r>
      <w:r>
        <w:t xml:space="preserve">相同时，圆柱体的底面积 </w:t>
      </w:r>
      <w:r>
        <w:rPr>
          <w:rFonts w:ascii="Times New Roman" w:eastAsia="Times New Roman" w:hAnsi="Times New Roman"/>
          <w:i/>
          <w:sz w:val="23"/>
        </w:rPr>
        <w:t xml:space="preserve">S </w:t>
      </w:r>
      <w:r>
        <w:t>越小，圆柱体底部到液面的深度</w:t>
      </w:r>
      <w:r>
        <w:rPr>
          <w:rFonts w:ascii="Times New Roman" w:eastAsia="Times New Roman" w:hAnsi="Times New Roman"/>
          <w:i/>
          <w:sz w:val="23"/>
        </w:rPr>
        <w:t xml:space="preserve">h </w:t>
      </w:r>
      <w:r>
        <w:t>越大</w:t>
      </w:r>
    </w:p>
    <w:p>
      <w:pPr>
        <w:pStyle w:val="BodyText"/>
        <w:spacing w:before="218"/>
      </w:pPr>
      <w:r>
        <w:t>③</w:t>
      </w:r>
      <w:r>
        <w:rPr>
          <w:rFonts w:ascii="Times New Roman" w:eastAsia="Times New Roman" w:hAnsi="Times New Roman"/>
        </w:rPr>
        <w:t xml:space="preserve">2 </w:t>
      </w:r>
      <w:r>
        <w:t xml:space="preserve">与 </w:t>
      </w:r>
      <w:r>
        <w:rPr>
          <w:rFonts w:ascii="Times New Roman" w:eastAsia="Times New Roman" w:hAnsi="Times New Roman"/>
        </w:rPr>
        <w:t>4</w:t>
      </w:r>
      <w:r>
        <w:t xml:space="preserve">（或 </w:t>
      </w:r>
      <w:r>
        <w:rPr>
          <w:rFonts w:ascii="Times New Roman" w:eastAsia="Times New Roman" w:hAnsi="Times New Roman"/>
        </w:rPr>
        <w:t xml:space="preserve">3 </w:t>
      </w:r>
      <w:r>
        <w:t xml:space="preserve">与 </w:t>
      </w:r>
      <w:r>
        <w:rPr>
          <w:rFonts w:ascii="Times New Roman" w:eastAsia="Times New Roman" w:hAnsi="Times New Roman"/>
        </w:rPr>
        <w:t xml:space="preserve">8 </w:t>
      </w:r>
      <w:r>
        <w:t xml:space="preserve">或 </w:t>
      </w:r>
      <w:r>
        <w:rPr>
          <w:rFonts w:ascii="Times New Roman" w:eastAsia="Times New Roman" w:hAnsi="Times New Roman"/>
        </w:rPr>
        <w:t xml:space="preserve">6 </w:t>
      </w:r>
      <w:r>
        <w:t xml:space="preserve">与 </w:t>
      </w:r>
      <w:r>
        <w:rPr>
          <w:rFonts w:ascii="Times New Roman" w:eastAsia="Times New Roman" w:hAnsi="Times New Roman"/>
        </w:rPr>
        <w:t>9</w:t>
      </w:r>
      <w:r>
        <w:t>）</w:t>
      </w:r>
    </w:p>
    <w:p>
      <w:pPr>
        <w:pStyle w:val="BodyText"/>
        <w:spacing w:before="138"/>
      </w:pPr>
      <w:r>
        <w:t>④</w:t>
      </w:r>
      <w:r>
        <w:rPr>
          <w:rFonts w:ascii="Times New Roman" w:eastAsia="Times New Roman" w:hAnsi="Times New Roman"/>
        </w:rPr>
        <w:t xml:space="preserve">a. </w:t>
      </w:r>
      <w:r>
        <w:t>圆柱体质量</w:t>
      </w:r>
      <w:r>
        <w:rPr>
          <w:rFonts w:ascii="Times New Roman" w:eastAsia="Times New Roman" w:hAnsi="Times New Roman"/>
          <w:i/>
          <w:sz w:val="25"/>
        </w:rPr>
        <w:t xml:space="preserve">m </w:t>
      </w:r>
      <w:r>
        <w:t xml:space="preserve">与圆柱体底面积 </w:t>
      </w:r>
      <w:r>
        <w:rPr>
          <w:rFonts w:ascii="Times New Roman" w:eastAsia="Times New Roman" w:hAnsi="Times New Roman"/>
          <w:i/>
          <w:sz w:val="23"/>
        </w:rPr>
        <w:t xml:space="preserve">S </w:t>
      </w:r>
      <w:r>
        <w:t xml:space="preserve">和液体密度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i/>
          <w:sz w:val="25"/>
        </w:rPr>
        <w:t xml:space="preserve"> </w:t>
      </w:r>
      <w:r>
        <w:t>乘积的比值相同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</w:rPr>
        <w:t xml:space="preserve">b. </w:t>
      </w:r>
      <w:r>
        <w:t>圆柱体质量</w:t>
      </w:r>
      <w:r>
        <w:rPr>
          <w:rFonts w:ascii="Times New Roman" w:eastAsia="Times New Roman" w:hAnsi="Times New Roman"/>
          <w:i/>
          <w:sz w:val="25"/>
        </w:rPr>
        <w:t xml:space="preserve">m </w:t>
      </w:r>
      <w:r>
        <w:t xml:space="preserve">与圆柱体底面积 </w:t>
      </w:r>
      <w:r>
        <w:rPr>
          <w:rFonts w:ascii="Times New Roman" w:eastAsia="Times New Roman" w:hAnsi="Times New Roman"/>
          <w:i/>
          <w:sz w:val="23"/>
        </w:rPr>
        <w:t xml:space="preserve">S </w:t>
      </w:r>
      <w:r>
        <w:t xml:space="preserve">和液体密度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i/>
          <w:sz w:val="25"/>
        </w:rPr>
        <w:t xml:space="preserve"> </w:t>
      </w:r>
      <w:r>
        <w:t xml:space="preserve">乘积的比值越大，圆柱体的底部到液面的深度 </w:t>
      </w:r>
      <w:r>
        <w:rPr>
          <w:rFonts w:ascii="Times New Roman" w:eastAsia="Times New Roman" w:hAnsi="Times New Roman"/>
          <w:i/>
          <w:sz w:val="23"/>
        </w:rPr>
        <w:t>h</w:t>
      </w:r>
    </w:p>
    <w:p>
      <w:pPr>
        <w:pStyle w:val="BodyText"/>
        <w:spacing w:before="218"/>
      </w:pPr>
      <w:r>
        <w:t>越大</w:t>
      </w:r>
    </w:p>
    <w:p>
      <w:pPr>
        <w:pStyle w:val="BodyText"/>
        <w:spacing w:before="43"/>
      </w:pPr>
      <w:r>
        <w:t>⑤驳船底部到液面的深度</w:t>
      </w:r>
    </w:p>
    <w:p>
      <w:pPr>
        <w:pStyle w:val="ListParagraph"/>
        <w:numPr>
          <w:ilvl w:val="0"/>
          <w:numId w:val="3"/>
        </w:numPr>
        <w:tabs>
          <w:tab w:val="left" w:pos="538"/>
        </w:tabs>
        <w:spacing w:before="43" w:after="0" w:line="240" w:lineRule="auto"/>
        <w:ind w:left="538" w:right="0" w:hanging="420"/>
        <w:jc w:val="left"/>
        <w:rPr>
          <w:sz w:val="21"/>
        </w:rPr>
      </w:pPr>
      <w:r>
        <w:rPr>
          <w:spacing w:val="-3"/>
          <w:sz w:val="21"/>
        </w:rPr>
        <w:t>①将电压表串联在电路中</w:t>
      </w:r>
    </w:p>
    <w:p>
      <w:pPr>
        <w:pStyle w:val="BodyText"/>
        <w:spacing w:before="43"/>
        <w:rPr>
          <w:rFonts w:ascii="Times New Roman" w:hAnsi="Times New Roman"/>
        </w:rPr>
      </w:pPr>
      <w:r>
        <w:t>②</w:t>
      </w:r>
      <w:r>
        <w:rPr>
          <w:rFonts w:ascii="Times New Roman" w:hAnsi="Times New Roman"/>
        </w:rPr>
        <w:t>20</w:t>
      </w:r>
    </w:p>
    <w:p>
      <w:pPr>
        <w:pStyle w:val="BodyText"/>
        <w:spacing w:before="44" w:after="20"/>
      </w:pPr>
      <w:r>
        <w:rPr>
          <w:w w:val="100"/>
        </w:rPr>
        <w:t>③</w:t>
      </w:r>
    </w:p>
    <w:tbl>
      <w:tblPr>
        <w:tblStyle w:val="TableNormal"/>
        <w:tblW w:w="397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994"/>
        <w:gridCol w:w="991"/>
        <w:gridCol w:w="994"/>
      </w:tblGrid>
      <w:tr>
        <w:tblPrEx>
          <w:tblW w:w="3970" w:type="dxa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91" w:type="dxa"/>
          </w:tcPr>
          <w:p>
            <w:pPr>
              <w:pStyle w:val="TableParagraph"/>
              <w:spacing w:before="46"/>
              <w:ind w:left="290" w:right="278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994" w:type="dxa"/>
          </w:tcPr>
          <w:p>
            <w:pPr>
              <w:pStyle w:val="TableParagraph"/>
              <w:spacing w:before="46"/>
              <w:ind w:left="292" w:right="283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991" w:type="dxa"/>
          </w:tcPr>
          <w:p>
            <w:pPr>
              <w:pStyle w:val="TableParagraph"/>
              <w:spacing w:before="46"/>
              <w:ind w:left="290" w:right="278"/>
              <w:rPr>
                <w:sz w:val="21"/>
              </w:rPr>
            </w:pPr>
            <w:r>
              <w:rPr>
                <w:sz w:val="21"/>
              </w:rPr>
              <w:t>5.0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宋体"/>
                <w:sz w:val="31"/>
              </w:rPr>
            </w:pPr>
          </w:p>
          <w:p>
            <w:pPr>
              <w:pStyle w:val="TableParagraph"/>
              <w:spacing w:before="1"/>
              <w:ind w:left="292" w:right="282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</w:tr>
      <w:tr>
        <w:tblPrEx>
          <w:tblW w:w="3970" w:type="dxa"/>
          <w:tblInd w:w="12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91" w:type="dxa"/>
          </w:tcPr>
          <w:p>
            <w:pPr>
              <w:pStyle w:val="TableParagraph"/>
              <w:spacing w:before="53"/>
              <w:ind w:left="290" w:right="278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53"/>
              <w:ind w:left="292" w:right="283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991" w:type="dxa"/>
          </w:tcPr>
          <w:p>
            <w:pPr>
              <w:pStyle w:val="TableParagraph"/>
              <w:spacing w:before="53"/>
              <w:ind w:left="290" w:right="278"/>
              <w:rPr>
                <w:sz w:val="21"/>
              </w:rPr>
            </w:pPr>
            <w:r>
              <w:rPr>
                <w:sz w:val="21"/>
              </w:rPr>
              <w:t>5.0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3970" w:type="dxa"/>
          <w:tblInd w:w="12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91" w:type="dxa"/>
          </w:tcPr>
          <w:p>
            <w:pPr>
              <w:pStyle w:val="TableParagraph"/>
              <w:spacing w:before="53"/>
              <w:ind w:left="290" w:right="278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994" w:type="dxa"/>
          </w:tcPr>
          <w:p>
            <w:pPr>
              <w:pStyle w:val="TableParagraph"/>
              <w:spacing w:before="53"/>
              <w:ind w:left="292" w:right="283"/>
              <w:rPr>
                <w:sz w:val="21"/>
              </w:rPr>
            </w:pPr>
            <w:r>
              <w:rPr>
                <w:sz w:val="21"/>
              </w:rPr>
              <w:t>0.58</w:t>
            </w:r>
          </w:p>
        </w:tc>
        <w:tc>
          <w:tcPr>
            <w:tcW w:w="991" w:type="dxa"/>
          </w:tcPr>
          <w:p>
            <w:pPr>
              <w:pStyle w:val="TableParagraph"/>
              <w:spacing w:before="53"/>
              <w:ind w:left="290" w:right="278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/>
      <w:pgMar w:top="1420" w:right="920" w:bottom="76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height:12pt;margin-left:276pt;margin-top:801.9pt;mso-height-relative:page;mso-position-horizontal-relative:page;mso-position-vertical-relative:page;mso-width-relative:page;position:absolute;width:76.65pt;z-index:-251658240" coordsize="21600,21600" filled="f" stroked="f">
          <v:stroke joinstyle="miter"/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页 </w:t>
                </w:r>
                <w:r>
                  <w:rPr>
                    <w:rFonts w:ascii="Times New Roman" w:eastAsia="Times New Roman"/>
                    <w:sz w:val="18"/>
                  </w:rPr>
                  <w:t xml:space="preserve">/ </w:t>
                </w:r>
                <w:r>
                  <w:rPr>
                    <w:sz w:val="18"/>
                  </w:rPr>
                  <w:t xml:space="preserve">共 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370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72" w:hanging="25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25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57" w:hanging="25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50" w:hanging="25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43" w:hanging="25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35" w:hanging="25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28" w:hanging="25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25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892" w:hanging="35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0" w:hanging="35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50" w:hanging="35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01" w:hanging="35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052" w:hanging="35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03" w:hanging="35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54" w:hanging="35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04" w:hanging="35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23"/>
      <w:numFmt w:val="decimal"/>
      <w:lvlText w:val="%1."/>
      <w:lvlJc w:val="left"/>
      <w:pPr>
        <w:ind w:left="582" w:hanging="46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52" w:hanging="46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25" w:hanging="46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46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70" w:hanging="46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43" w:hanging="46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15" w:hanging="46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8" w:hanging="46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61" w:hanging="46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spacing w:line="522" w:lineRule="exact"/>
      <w:ind w:right="95"/>
      <w:jc w:val="center"/>
      <w:outlineLvl w:val="1"/>
    </w:pPr>
    <w:rPr>
      <w:rFonts w:ascii="Microsoft JhengHei" w:eastAsia="Microsoft JhengHei" w:hAnsi="Microsoft JhengHei" w:cs="Microsoft JhengHei"/>
      <w:b/>
      <w:bCs/>
      <w:sz w:val="32"/>
      <w:szCs w:val="32"/>
      <w:lang w:val="zh-CN" w:eastAsia="zh-CN" w:bidi="zh-CN"/>
    </w:rPr>
  </w:style>
  <w:style w:type="paragraph" w:styleId="Heading2">
    <w:name w:val="heading 2"/>
    <w:basedOn w:val="Normal"/>
    <w:next w:val="Normal"/>
    <w:uiPriority w:val="1"/>
    <w:qFormat/>
    <w:pPr>
      <w:spacing w:line="384" w:lineRule="exact"/>
      <w:ind w:left="118"/>
      <w:outlineLvl w:val="2"/>
    </w:pPr>
    <w:rPr>
      <w:rFonts w:ascii="Microsoft JhengHei" w:eastAsia="Microsoft JhengHei" w:hAnsi="Microsoft JhengHei" w:cs="Microsoft JhengHei"/>
      <w:b/>
      <w:bCs/>
      <w:sz w:val="21"/>
      <w:szCs w:val="21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118"/>
    </w:pPr>
    <w:rPr>
      <w:rFonts w:ascii="宋体" w:eastAsia="宋体" w:hAnsi="宋体" w:cs="宋体"/>
      <w:sz w:val="21"/>
      <w:szCs w:val="21"/>
      <w:lang w:val="zh-CN" w:eastAsia="zh-CN" w:bidi="zh-CN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38" w:hanging="420"/>
    </w:pPr>
    <w:rPr>
      <w:rFonts w:ascii="宋体" w:eastAsia="宋体" w:hAnsi="宋体" w:cs="宋体"/>
      <w:lang w:val="zh-CN" w:eastAsia="zh-CN" w:bidi="zh-CN"/>
    </w:rPr>
  </w:style>
  <w:style w:type="paragraph" w:customStyle="1" w:styleId="TableParagraph">
    <w:name w:val="Table Paragraph"/>
    <w:basedOn w:val="Normal"/>
    <w:uiPriority w:val="1"/>
    <w:qFormat/>
    <w:pPr>
      <w:spacing w:before="20"/>
      <w:jc w:val="center"/>
    </w:pPr>
    <w:rPr>
      <w:rFonts w:ascii="Times New Roman" w:eastAsia="Times New Roman" w:hAnsi="Times New Roman" w:cs="Times New Roman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相忘于江湖</cp:lastModifiedBy>
  <cp:revision>0</cp:revision>
  <dcterms:created xsi:type="dcterms:W3CDTF">2019-01-10T03:05:00Z</dcterms:created>
  <dcterms:modified xsi:type="dcterms:W3CDTF">2019-01-10T03:07:12Z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2013</vt:lpwstr>
  </property>
  <property fmtid="{D5CDD505-2E9C-101B-9397-08002B2CF9AE}" pid="4" name="KSOProductBuildVer">
    <vt:lpwstr>2052-11.1.0.8214</vt:lpwstr>
  </property>
  <property fmtid="{D5CDD505-2E9C-101B-9397-08002B2CF9AE}" pid="5" name="LastSaved">
    <vt:filetime>2019-01-10T00:00:00Z</vt:filetime>
  </property>
</Properties>
</file>