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E659F3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979pt;margin-top:898pt;mso-position-horizontal-relative:page;mso-position-vertical-relative:top-margin-area;position:absolute;width:37pt;z-index:251658240">
            <v:imagedata r:id="rId4" o:title=""/>
          </v:shape>
        </w:pict>
      </w:r>
      <w:r w:rsidRPr="00E659F3">
        <w:rPr>
          <w:rFonts w:hint="eastAsia"/>
          <w:b/>
          <w:sz w:val="28"/>
          <w:szCs w:val="28"/>
        </w:rPr>
        <w:t>2018-2019</w:t>
      </w:r>
      <w:r w:rsidRPr="00E659F3">
        <w:rPr>
          <w:rFonts w:hint="eastAsia"/>
          <w:b/>
          <w:sz w:val="28"/>
          <w:szCs w:val="28"/>
        </w:rPr>
        <w:t>学年度教科版物理</w:t>
      </w:r>
      <w:r w:rsidRPr="00E659F3" w:rsidR="00204E2B">
        <w:rPr>
          <w:rFonts w:hint="eastAsia"/>
          <w:b/>
          <w:sz w:val="28"/>
          <w:szCs w:val="28"/>
        </w:rPr>
        <w:t>八</w:t>
      </w:r>
      <w:r w:rsidRPr="00E659F3">
        <w:rPr>
          <w:rFonts w:hint="eastAsia"/>
          <w:b/>
          <w:sz w:val="28"/>
          <w:szCs w:val="28"/>
        </w:rPr>
        <w:t>年级</w:t>
      </w:r>
      <w:r w:rsidRPr="00E659F3" w:rsidR="00204E2B">
        <w:rPr>
          <w:rFonts w:hint="eastAsia"/>
          <w:b/>
          <w:sz w:val="28"/>
          <w:szCs w:val="28"/>
        </w:rPr>
        <w:t>上</w:t>
      </w:r>
      <w:r w:rsidRPr="00E659F3">
        <w:rPr>
          <w:rFonts w:hint="eastAsia"/>
          <w:b/>
          <w:sz w:val="28"/>
          <w:szCs w:val="28"/>
        </w:rPr>
        <w:t>册同步练习</w:t>
      </w:r>
    </w:p>
    <w:p w:rsidR="00F657EC" w:rsidRPr="00E659F3" w:rsidP="000056F9">
      <w:pPr>
        <w:jc w:val="center"/>
        <w:rPr>
          <w:b/>
          <w:sz w:val="28"/>
          <w:szCs w:val="28"/>
        </w:rPr>
      </w:pPr>
      <w:r w:rsidRPr="00E659F3">
        <w:rPr>
          <w:rFonts w:hint="eastAsia"/>
          <w:b/>
          <w:sz w:val="28"/>
          <w:szCs w:val="28"/>
        </w:rPr>
        <w:t>第一章</w:t>
      </w:r>
      <w:r w:rsidRPr="00E659F3">
        <w:rPr>
          <w:rFonts w:hint="eastAsia"/>
          <w:b/>
          <w:sz w:val="28"/>
          <w:szCs w:val="28"/>
        </w:rPr>
        <w:t xml:space="preserve">  </w:t>
      </w:r>
      <w:r w:rsidRPr="00E659F3" w:rsidR="00204E2B">
        <w:rPr>
          <w:rFonts w:ascii="Times New Roman" w:hAnsi="Times New Roman" w:cs="Times New Roman"/>
          <w:b/>
          <w:sz w:val="28"/>
          <w:szCs w:val="28"/>
        </w:rPr>
        <w:t>走进实验室</w:t>
      </w:r>
    </w:p>
    <w:p w:rsidR="000056F9" w:rsidRPr="00E659F3" w:rsidP="000056F9">
      <w:pPr>
        <w:jc w:val="center"/>
        <w:rPr>
          <w:b/>
          <w:sz w:val="28"/>
          <w:szCs w:val="28"/>
          <w:u w:val="single"/>
        </w:rPr>
      </w:pPr>
      <w:r w:rsidRPr="00E659F3">
        <w:rPr>
          <w:rFonts w:hint="eastAsia"/>
          <w:b/>
          <w:sz w:val="28"/>
          <w:szCs w:val="28"/>
        </w:rPr>
        <w:t>班级</w:t>
      </w:r>
      <w:r w:rsidRPr="00E659F3">
        <w:rPr>
          <w:rFonts w:hint="eastAsia"/>
          <w:b/>
          <w:sz w:val="28"/>
          <w:szCs w:val="28"/>
          <w:u w:val="single"/>
        </w:rPr>
        <w:t xml:space="preserve">          </w:t>
      </w:r>
      <w:r w:rsidRPr="00E659F3">
        <w:rPr>
          <w:rFonts w:hint="eastAsia"/>
          <w:b/>
          <w:sz w:val="28"/>
          <w:szCs w:val="28"/>
        </w:rPr>
        <w:t>姓名</w:t>
      </w:r>
      <w:r w:rsidRPr="00E659F3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6A2E9A" w:rsidRPr="00E659F3" w:rsidP="00E659F3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hint="eastAsia"/>
          <w:b/>
          <w:sz w:val="28"/>
          <w:szCs w:val="28"/>
        </w:rPr>
        <w:t>第</w:t>
      </w:r>
      <w:r w:rsidRPr="00E659F3" w:rsidR="00E659F3">
        <w:rPr>
          <w:rFonts w:hint="eastAsia"/>
          <w:b/>
          <w:sz w:val="28"/>
          <w:szCs w:val="28"/>
        </w:rPr>
        <w:t>三</w:t>
      </w:r>
      <w:r w:rsidRPr="00E659F3">
        <w:rPr>
          <w:rFonts w:hint="eastAsia"/>
          <w:b/>
          <w:sz w:val="28"/>
          <w:szCs w:val="28"/>
        </w:rPr>
        <w:t xml:space="preserve">节  </w:t>
      </w:r>
      <w:r w:rsidRPr="00E659F3" w:rsidR="00E659F3">
        <w:rPr>
          <w:rFonts w:ascii="Times New Roman" w:eastAsia="黑体" w:hAnsi="Times New Roman" w:cs="Times New Roman"/>
          <w:sz w:val="28"/>
          <w:szCs w:val="28"/>
        </w:rPr>
        <w:t>活动：降落伞比赛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1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降落伞自由下落时会受到空气阻力的作用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是一种减速器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它在空降兵作战、航空航天人员的逃生、</w:t>
      </w:r>
      <w:r w:rsidRPr="00E659F3">
        <w:rPr>
          <w:rFonts w:ascii="Times New Roman" w:hAnsi="Times New Roman" w:cs="Times New Roman" w:hint="eastAsia"/>
          <w:sz w:val="28"/>
          <w:szCs w:val="28"/>
        </w:rPr>
        <w:t>跳伞运动员进行训练、比赛和表演、空投物资、回收飞行器设备时有广泛的应用。如图所示，八</w:t>
      </w:r>
      <w:r w:rsidRPr="00E659F3">
        <w:rPr>
          <w:rFonts w:ascii="Times New Roman" w:hAnsi="Times New Roman" w:cs="Times New Roman" w:hint="eastAsia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1)</w:t>
      </w:r>
      <w:r w:rsidRPr="00E659F3">
        <w:rPr>
          <w:rFonts w:ascii="Times New Roman" w:hAnsi="Times New Roman" w:cs="Times New Roman"/>
          <w:sz w:val="28"/>
          <w:szCs w:val="28"/>
        </w:rPr>
        <w:t>班的甲、乙、丙三个小组在进行</w:t>
      </w:r>
      <w:r w:rsidRPr="00E659F3">
        <w:rPr>
          <w:rFonts w:hAnsi="宋体" w:cs="Times New Roman"/>
          <w:sz w:val="28"/>
          <w:szCs w:val="28"/>
        </w:rPr>
        <w:t>“</w:t>
      </w:r>
      <w:r w:rsidRPr="00E659F3">
        <w:rPr>
          <w:rFonts w:ascii="Times New Roman" w:hAnsi="Times New Roman" w:cs="Times New Roman"/>
          <w:sz w:val="28"/>
          <w:szCs w:val="28"/>
        </w:rPr>
        <w:t>降落伞在空中停留时间最长</w:t>
      </w:r>
      <w:r w:rsidRPr="00E659F3">
        <w:rPr>
          <w:rFonts w:hAnsi="宋体" w:cs="Times New Roman"/>
          <w:sz w:val="28"/>
          <w:szCs w:val="28"/>
        </w:rPr>
        <w:t>”</w:t>
      </w:r>
      <w:r w:rsidRPr="00E659F3">
        <w:rPr>
          <w:rFonts w:ascii="Times New Roman" w:hAnsi="Times New Roman" w:cs="Times New Roman"/>
          <w:sz w:val="28"/>
          <w:szCs w:val="28"/>
        </w:rPr>
        <w:t>的比赛中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记录的数据如下表：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E659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1647825"/>
            <wp:effectExtent l="19050" t="0" r="9525" b="0"/>
            <wp:docPr id="69" name="图片 69" descr="8WLT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8WLT2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236"/>
        <w:gridCol w:w="1505"/>
        <w:gridCol w:w="1581"/>
        <w:gridCol w:w="2392"/>
        <w:gridCol w:w="1902"/>
      </w:tblGrid>
      <w:tr w:rsidTr="0027352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实验小组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重量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高度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m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降落伞面积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cm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hAnsi="宋体" w:cs="宋体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停留时间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s</w:t>
            </w:r>
          </w:p>
        </w:tc>
      </w:tr>
      <w:tr w:rsidTr="00273525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甲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Tr="00273525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乙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Tr="00273525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丙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(1)</w:t>
      </w:r>
      <w:r w:rsidRPr="00E659F3">
        <w:rPr>
          <w:rFonts w:ascii="Times New Roman" w:hAnsi="Times New Roman" w:cs="Times New Roman"/>
          <w:sz w:val="28"/>
          <w:szCs w:val="28"/>
        </w:rPr>
        <w:t>为了探究</w:t>
      </w:r>
      <w:r w:rsidRPr="00E659F3">
        <w:rPr>
          <w:rFonts w:hAnsi="宋体" w:cs="Times New Roman"/>
          <w:sz w:val="28"/>
          <w:szCs w:val="28"/>
        </w:rPr>
        <w:t>“</w:t>
      </w:r>
      <w:r w:rsidRPr="00E659F3">
        <w:rPr>
          <w:rFonts w:ascii="Times New Roman" w:hAnsi="Times New Roman" w:cs="Times New Roman"/>
          <w:sz w:val="28"/>
          <w:szCs w:val="28"/>
        </w:rPr>
        <w:t>降落伞在空中停留时间与降落伞重量的关系</w:t>
      </w:r>
      <w:r w:rsidRPr="00E659F3">
        <w:rPr>
          <w:rFonts w:hAnsi="宋体" w:cs="Times New Roman"/>
          <w:sz w:val="28"/>
          <w:szCs w:val="28"/>
        </w:rPr>
        <w:t>”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应选择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乙、丙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的实验数据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结论是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在降落伞所处的高度和降落伞面积不变时</w:t>
      </w:r>
      <w:r w:rsidRPr="00E659F3">
        <w:rPr>
          <w:rFonts w:hAnsi="宋体" w:cs="宋体" w:hint="eastAsia"/>
          <w:sz w:val="28"/>
          <w:szCs w:val="28"/>
          <w:u w:val="single"/>
        </w:rPr>
        <w:t>，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降落伞越轻</w:t>
      </w:r>
      <w:r w:rsidRPr="00E659F3">
        <w:rPr>
          <w:rFonts w:hAnsi="宋体" w:cs="宋体" w:hint="eastAsia"/>
          <w:sz w:val="28"/>
          <w:szCs w:val="28"/>
          <w:u w:val="single"/>
        </w:rPr>
        <w:t>，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降落伞在空中停留时间越长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(2)</w:t>
      </w:r>
      <w:r w:rsidRPr="00E659F3">
        <w:rPr>
          <w:rFonts w:ascii="Times New Roman" w:hAnsi="Times New Roman" w:cs="Times New Roman"/>
          <w:sz w:val="28"/>
          <w:szCs w:val="28"/>
        </w:rPr>
        <w:t>为了探究</w:t>
      </w:r>
      <w:r w:rsidRPr="00E659F3">
        <w:rPr>
          <w:rFonts w:hAnsi="宋体" w:cs="Times New Roman"/>
          <w:sz w:val="28"/>
          <w:szCs w:val="28"/>
        </w:rPr>
        <w:t>“</w:t>
      </w:r>
      <w:r w:rsidRPr="00E659F3">
        <w:rPr>
          <w:rFonts w:ascii="Times New Roman" w:hAnsi="Times New Roman" w:cs="Times New Roman"/>
          <w:sz w:val="28"/>
          <w:szCs w:val="28"/>
        </w:rPr>
        <w:t>降落伞在空中停留时间与降落伞面积的关系</w:t>
      </w:r>
      <w:r w:rsidRPr="00E659F3">
        <w:rPr>
          <w:rFonts w:hAnsi="宋体" w:cs="Times New Roman"/>
          <w:sz w:val="28"/>
          <w:szCs w:val="28"/>
        </w:rPr>
        <w:t>”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应选择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甲、乙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的实验数据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结论是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在降落伞所处的高度和重量不变时</w:t>
      </w:r>
      <w:r w:rsidRPr="00E659F3">
        <w:rPr>
          <w:rFonts w:hAnsi="宋体" w:cs="宋体" w:hint="eastAsia"/>
          <w:sz w:val="28"/>
          <w:szCs w:val="28"/>
          <w:u w:val="single"/>
        </w:rPr>
        <w:t>，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降落伞面积越大</w:t>
      </w:r>
      <w:r w:rsidRPr="00E659F3">
        <w:rPr>
          <w:rFonts w:hAnsi="宋体" w:cs="宋体" w:hint="eastAsia"/>
          <w:sz w:val="28"/>
          <w:szCs w:val="28"/>
          <w:u w:val="single"/>
        </w:rPr>
        <w:t>，降落伞在空中停留时间越长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2.</w:t>
      </w:r>
      <w:r w:rsidRPr="00E659F3">
        <w:rPr>
          <w:rFonts w:ascii="Times New Roman" w:hAnsi="Times New Roman" w:cs="Times New Roman"/>
          <w:sz w:val="28"/>
          <w:szCs w:val="28"/>
        </w:rPr>
        <w:t>下列对测量工具的选择不合理的是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D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测量气温选用寒暑表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测量百米赛跑的时间选用停表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C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测量几枚硬币的质量选用托盘天平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D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测量跳远成绩选用分度值是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mm"/>
        </w:smartTagPr>
        <w:r w:rsidRPr="00E659F3">
          <w:rPr>
            <w:rFonts w:ascii="Times New Roman" w:hAnsi="Times New Roman" w:cs="Times New Roman"/>
            <w:sz w:val="28"/>
            <w:szCs w:val="28"/>
          </w:rPr>
          <w:t>1</w:t>
        </w:r>
        <w:r w:rsidRPr="00E659F3">
          <w:rPr>
            <w:rFonts w:ascii="Times New Roman" w:hAnsi="Times New Roman" w:cs="Times New Roman" w:hint="eastAsia"/>
            <w:sz w:val="28"/>
            <w:szCs w:val="28"/>
          </w:rPr>
          <w:t xml:space="preserve"> mm</w:t>
        </w:r>
      </w:smartTag>
      <w:r w:rsidRPr="00E659F3">
        <w:rPr>
          <w:rFonts w:ascii="Times New Roman" w:hAnsi="Times New Roman" w:cs="Times New Roman"/>
          <w:sz w:val="28"/>
          <w:szCs w:val="28"/>
        </w:rPr>
        <w:t>的刻度尺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3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面积的测量是我们生活和学习中离不开的一种测量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它属于一种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直接测量</w:t>
      </w:r>
      <w:r w:rsidRPr="00E659F3">
        <w:rPr>
          <w:rFonts w:ascii="Times New Roman" w:hAnsi="Times New Roman" w:cs="Times New Roman"/>
          <w:sz w:val="28"/>
          <w:szCs w:val="28"/>
        </w:rPr>
        <w:t xml:space="preserve">  </w:t>
      </w: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间接测量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C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控制变量法</w:t>
      </w:r>
      <w:r w:rsidRPr="00E659F3">
        <w:rPr>
          <w:rFonts w:ascii="Times New Roman" w:hAnsi="Times New Roman" w:cs="Times New Roman"/>
          <w:sz w:val="28"/>
          <w:szCs w:val="28"/>
        </w:rPr>
        <w:t xml:space="preserve">  </w:t>
      </w:r>
      <w:r w:rsidRPr="00E659F3">
        <w:rPr>
          <w:rFonts w:ascii="Times New Roman" w:hAnsi="Times New Roman" w:cs="Times New Roman" w:hint="eastAsia"/>
          <w:sz w:val="28"/>
          <w:szCs w:val="28"/>
        </w:rPr>
        <w:t>D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方格法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 w:hint="eastAsia"/>
          <w:sz w:val="28"/>
          <w:szCs w:val="28"/>
        </w:rPr>
        <w:t>12</w:t>
      </w:r>
      <w:r w:rsidRPr="00E659F3">
        <w:rPr>
          <w:rFonts w:ascii="Times New Roman" w:hAnsi="Times New Roman" w:cs="Times New Roman"/>
          <w:sz w:val="28"/>
          <w:szCs w:val="28"/>
        </w:rPr>
        <w:t>岁的李明一年内明显长高了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他增长的高度可能是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 xml:space="preserve">A.8 cm  B.8 mm  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 xml:space="preserve">C.8 dm  D.8 </w:t>
      </w:r>
      <w:r w:rsidRPr="00E659F3">
        <w:rPr>
          <w:rFonts w:ascii="Times New Roman" w:hAnsi="Times New Roman" w:cs="Times New Roman" w:hint="eastAsia"/>
          <w:sz w:val="28"/>
          <w:szCs w:val="28"/>
        </w:rPr>
        <w:t>μ</w:t>
      </w:r>
      <w:r w:rsidRPr="00E659F3">
        <w:rPr>
          <w:rFonts w:ascii="Times New Roman" w:hAnsi="Times New Roman" w:cs="Times New Roman" w:hint="eastAsia"/>
          <w:sz w:val="28"/>
          <w:szCs w:val="28"/>
        </w:rPr>
        <w:t>m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E659F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四位同学用同一把毫米刻度尺测量同一物体的长度</w:t>
      </w:r>
      <w:r w:rsidRPr="00E659F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正确的是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(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E659F3">
        <w:rPr>
          <w:rFonts w:ascii="Times New Roman" w:eastAsia="仿宋_GB2312" w:hAnsi="Times New Roman" w:cs="Times New Roman" w:hint="eastAsia"/>
          <w:sz w:val="28"/>
          <w:szCs w:val="28"/>
        </w:rPr>
        <w:t>C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659F3">
        <w:rPr>
          <w:rFonts w:ascii="Times New Roman" w:eastAsia="仿宋_GB2312" w:hAnsi="Times New Roman" w:cs="Times New Roman" w:hint="eastAsia"/>
          <w:sz w:val="28"/>
          <w:szCs w:val="28"/>
        </w:rPr>
        <w:t xml:space="preserve">A.54 mm  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B</w:t>
      </w:r>
      <w:r w:rsidRPr="00E659F3">
        <w:rPr>
          <w:rFonts w:ascii="Times New Roman" w:eastAsia="仿宋_GB2312" w:hAnsi="Times New Roman" w:cs="Times New Roman" w:hint="eastAsia"/>
          <w:sz w:val="28"/>
          <w:szCs w:val="28"/>
        </w:rPr>
        <w:t>.5.40 mm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659F3">
        <w:rPr>
          <w:rFonts w:ascii="Times New Roman" w:eastAsia="仿宋_GB2312" w:hAnsi="Times New Roman" w:cs="Times New Roman" w:hint="eastAsia"/>
          <w:sz w:val="28"/>
          <w:szCs w:val="28"/>
        </w:rPr>
        <w:t>C.5.40 cm  D.0.54 dm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6.</w:t>
      </w:r>
      <w:r w:rsidRPr="00E659F3">
        <w:rPr>
          <w:rFonts w:ascii="Times New Roman" w:hAnsi="Times New Roman" w:cs="Times New Roman"/>
          <w:sz w:val="28"/>
          <w:szCs w:val="28"/>
        </w:rPr>
        <w:t>在探究了装满水的杯子里还能放多少回形针后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同学们提出放入回形针的数量可能与水的温度有关的猜想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为了验证这个猜想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课外兴趣小组的同学提出了下列四种方案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其中正确的是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C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在形状不同的两个杯子中装相同的水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观察能放入的回形针的数量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在材料不同的两个杯子中装相同的水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观察能放入的回形针的数量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C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在两个相同的杯子中装温度不同其他都相同的水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观察能放入的回形针的数量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D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只要水的温度不同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其他条件无所谓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观察能放入的回形针的数量</w:t>
      </w:r>
    </w:p>
    <w:p w:rsid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5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在设计实验来检验时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先考察其中的一个因素对研究问题的影响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而保持其他因素不变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这种研究问题的方法叫做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控制变量法</w:t>
      </w:r>
      <w:r w:rsidRPr="00E659F3">
        <w:rPr>
          <w:rFonts w:ascii="Times New Roman" w:hAnsi="Times New Roman" w:cs="Times New Roman"/>
          <w:sz w:val="28"/>
          <w:szCs w:val="28"/>
        </w:rPr>
        <w:t>_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  <w:r w:rsidRPr="00E659F3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7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以下数据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最接近一间普通教室的天花板距该教室地面的高度的是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E659F3">
          <w:rPr>
            <w:rFonts w:ascii="Times New Roman" w:hAnsi="Times New Roman" w:cs="Times New Roman" w:hint="eastAsia"/>
            <w:sz w:val="28"/>
            <w:szCs w:val="28"/>
          </w:rPr>
          <w:t>A.5.5</w:t>
        </w:r>
      </w:smartTag>
      <w:r w:rsidRPr="00E659F3">
        <w:rPr>
          <w:rFonts w:ascii="Times New Roman" w:hAnsi="Times New Roman" w:cs="Times New Roman" w:hint="eastAsia"/>
          <w:sz w:val="28"/>
          <w:szCs w:val="28"/>
        </w:rPr>
        <w:t xml:space="preserve"> m  B.3.0 m  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C.2.0 m  D.1.5 m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hAnsi="宋体" w:cs="Times New Roman"/>
          <w:sz w:val="28"/>
          <w:szCs w:val="28"/>
        </w:rPr>
        <w:t>“</w:t>
      </w:r>
      <w:r w:rsidRPr="00E659F3">
        <w:rPr>
          <w:rFonts w:ascii="Times New Roman" w:hAnsi="Times New Roman" w:cs="Times New Roman"/>
          <w:sz w:val="28"/>
          <w:szCs w:val="28"/>
        </w:rPr>
        <w:t>纳米</w:t>
      </w:r>
      <w:r w:rsidRPr="00E659F3">
        <w:rPr>
          <w:rFonts w:hAnsi="宋体" w:cs="Times New Roman"/>
          <w:sz w:val="28"/>
          <w:szCs w:val="28"/>
        </w:rPr>
        <w:t>”</w:t>
      </w:r>
      <w:r w:rsidRPr="00E659F3">
        <w:rPr>
          <w:rFonts w:ascii="Times New Roman" w:hAnsi="Times New Roman" w:cs="Times New Roman"/>
          <w:sz w:val="28"/>
          <w:szCs w:val="28"/>
        </w:rPr>
        <w:t>是一种长度单位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 w:hint="eastAsia"/>
          <w:sz w:val="28"/>
          <w:szCs w:val="28"/>
        </w:rPr>
        <w:t>1 nm</w:t>
      </w:r>
      <w:r w:rsidRPr="00E659F3">
        <w:rPr>
          <w:rFonts w:ascii="Times New Roman" w:hAnsi="Times New Roman" w:cs="Times New Roman"/>
          <w:sz w:val="28"/>
          <w:szCs w:val="28"/>
        </w:rPr>
        <w:t>＝</w:t>
      </w:r>
      <w:r w:rsidRPr="00E659F3">
        <w:rPr>
          <w:rFonts w:ascii="Times New Roman" w:hAnsi="Times New Roman" w:cs="Times New Roman" w:hint="eastAsia"/>
          <w:sz w:val="28"/>
          <w:szCs w:val="28"/>
        </w:rPr>
        <w:t>10</w:t>
      </w:r>
      <w:r w:rsidRPr="00E659F3">
        <w:rPr>
          <w:rFonts w:ascii="Times New Roman" w:hAnsi="Times New Roman" w:cs="Times New Roman"/>
          <w:sz w:val="28"/>
          <w:szCs w:val="28"/>
          <w:vertAlign w:val="superscript"/>
        </w:rPr>
        <w:t>－</w:t>
      </w:r>
      <w:r w:rsidRPr="00E659F3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E659F3">
        <w:rPr>
          <w:rFonts w:ascii="Times New Roman" w:hAnsi="Times New Roman" w:cs="Times New Roman" w:hint="eastAsia"/>
          <w:sz w:val="28"/>
          <w:szCs w:val="28"/>
        </w:rPr>
        <w:t>m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纳米技术是以</w:t>
      </w:r>
      <w:r w:rsidRPr="00E659F3">
        <w:rPr>
          <w:rFonts w:ascii="Times New Roman" w:hAnsi="Times New Roman" w:cs="Times New Roman" w:hint="eastAsia"/>
          <w:sz w:val="28"/>
          <w:szCs w:val="28"/>
        </w:rPr>
        <w:t>0.1 nm</w:t>
      </w:r>
      <w:r w:rsidRPr="00E659F3">
        <w:rPr>
          <w:rFonts w:ascii="Times New Roman" w:hAnsi="Times New Roman" w:cs="Times New Roman"/>
          <w:sz w:val="28"/>
          <w:szCs w:val="28"/>
        </w:rPr>
        <w:t>～</w:t>
      </w:r>
      <w:r w:rsidRPr="00E659F3">
        <w:rPr>
          <w:rFonts w:ascii="Times New Roman" w:hAnsi="Times New Roman" w:cs="Times New Roman"/>
          <w:sz w:val="28"/>
          <w:szCs w:val="28"/>
        </w:rPr>
        <w:t>100</w:t>
      </w:r>
      <w:r w:rsidRPr="00E659F3">
        <w:rPr>
          <w:rFonts w:ascii="Times New Roman" w:hAnsi="Times New Roman" w:cs="Times New Roman" w:hint="eastAsia"/>
          <w:sz w:val="28"/>
          <w:szCs w:val="28"/>
        </w:rPr>
        <w:t xml:space="preserve"> nm</w:t>
      </w:r>
      <w:r w:rsidRPr="00E659F3">
        <w:rPr>
          <w:rFonts w:ascii="Times New Roman" w:hAnsi="Times New Roman" w:cs="Times New Roman"/>
          <w:sz w:val="28"/>
          <w:szCs w:val="28"/>
        </w:rPr>
        <w:t>这样的尺度为研究对象的前沿科学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目前我国在对纳米技术的研究方面已经跻身世界前列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 w:hint="eastAsia"/>
          <w:sz w:val="28"/>
          <w:szCs w:val="28"/>
        </w:rPr>
        <w:t>1.76</w:t>
      </w:r>
      <w:r w:rsidRPr="00E659F3">
        <w:rPr>
          <w:rFonts w:hAnsi="宋体" w:cs="Times New Roman" w:hint="eastAsia"/>
          <w:sz w:val="28"/>
          <w:szCs w:val="28"/>
        </w:rPr>
        <w:t>×</w:t>
      </w:r>
      <w:r w:rsidRPr="00E659F3">
        <w:rPr>
          <w:rFonts w:ascii="Times New Roman" w:hAnsi="Times New Roman" w:cs="Times New Roman" w:hint="eastAsia"/>
          <w:sz w:val="28"/>
          <w:szCs w:val="28"/>
        </w:rPr>
        <w:t>10</w:t>
      </w:r>
      <w:r w:rsidRPr="00E659F3">
        <w:rPr>
          <w:rFonts w:ascii="Times New Roman" w:hAnsi="Times New Roman" w:cs="Times New Roman" w:hint="eastAsia"/>
          <w:sz w:val="28"/>
          <w:szCs w:val="28"/>
          <w:vertAlign w:val="superscript"/>
        </w:rPr>
        <w:t>9</w:t>
      </w:r>
      <w:r w:rsidRPr="00E659F3">
        <w:rPr>
          <w:rFonts w:ascii="Times New Roman" w:hAnsi="Times New Roman" w:cs="Times New Roman" w:hint="eastAsia"/>
          <w:sz w:val="28"/>
          <w:szCs w:val="28"/>
        </w:rPr>
        <w:t xml:space="preserve"> nm</w:t>
      </w:r>
      <w:r w:rsidRPr="00E659F3">
        <w:rPr>
          <w:rFonts w:ascii="Times New Roman" w:hAnsi="Times New Roman" w:cs="Times New Roman"/>
          <w:sz w:val="28"/>
          <w:szCs w:val="28"/>
        </w:rPr>
        <w:t>可能是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一个</w:t>
      </w:r>
      <w:r w:rsidRPr="00E659F3">
        <w:rPr>
          <w:rFonts w:ascii="Times New Roman" w:hAnsi="Times New Roman" w:cs="Times New Roman" w:hint="eastAsia"/>
          <w:sz w:val="28"/>
          <w:szCs w:val="28"/>
        </w:rPr>
        <w:t>人的身高</w:t>
      </w:r>
      <w:r w:rsidRPr="00E659F3">
        <w:rPr>
          <w:rFonts w:ascii="Times New Roman" w:hAnsi="Times New Roman" w:cs="Times New Roman"/>
          <w:sz w:val="28"/>
          <w:szCs w:val="28"/>
        </w:rPr>
        <w:t xml:space="preserve">  </w:t>
      </w: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物理课本的长度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C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一座山的高度</w:t>
      </w:r>
      <w:r w:rsidRPr="00E659F3">
        <w:rPr>
          <w:rFonts w:ascii="Times New Roman" w:hAnsi="Times New Roman" w:cs="Times New Roman"/>
          <w:sz w:val="28"/>
          <w:szCs w:val="28"/>
        </w:rPr>
        <w:t xml:space="preserve">  </w:t>
      </w:r>
      <w:r w:rsidRPr="00E659F3">
        <w:rPr>
          <w:rFonts w:ascii="Times New Roman" w:hAnsi="Times New Roman" w:cs="Times New Roman" w:hint="eastAsia"/>
          <w:sz w:val="28"/>
          <w:szCs w:val="28"/>
        </w:rPr>
        <w:t>D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一个篮球场的长度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9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在进行降落伞比赛时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为了使降落伞的滞空时间长些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在制作降落伞前同学们猜想可能影响它滞空时间的因素有：降落伞的面积、</w:t>
      </w:r>
      <w:r w:rsidRPr="00E659F3">
        <w:rPr>
          <w:rFonts w:ascii="Times New Roman" w:hAnsi="Times New Roman" w:cs="Times New Roman"/>
          <w:sz w:val="28"/>
          <w:szCs w:val="28"/>
        </w:rPr>
        <w:t>降落伞的长度、降落伞的重量、降落伞伞面的材质。要探</w:t>
      </w:r>
      <w:r w:rsidRPr="00E659F3">
        <w:rPr>
          <w:rFonts w:ascii="Times New Roman" w:hAnsi="Times New Roman" w:cs="Times New Roman" w:hint="eastAsia"/>
          <w:sz w:val="28"/>
          <w:szCs w:val="28"/>
        </w:rPr>
        <w:t>究降落伞的面积对其滞空时间的影响时</w:t>
      </w:r>
      <w:r w:rsidRPr="00E659F3">
        <w:rPr>
          <w:rFonts w:ascii="Times New Roman" w:hAnsi="仿宋_GB2312" w:cs="仿宋_GB2312" w:hint="eastAsia"/>
          <w:sz w:val="28"/>
          <w:szCs w:val="28"/>
        </w:rPr>
        <w:t>，应该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用长度、重量、材质都相同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而面积不同的降落伞进行研究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用长度、重量相同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而材质、面积不同的降落伞进行研究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C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用长度相同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而重量、材质、面积不同的降落伞进行研究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D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探究时所用的降落伞只要保证面积不同即可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其他因素不必控制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为了模拟研究汽车超速带来的安全隐患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小明同学设计了如图所示的探究实验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用</w:t>
      </w:r>
      <w:r w:rsidRPr="00E659F3">
        <w:rPr>
          <w:rFonts w:ascii="Times New Roman" w:hAnsi="Times New Roman" w:cs="Times New Roman"/>
          <w:i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球表示运动小车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 w:hint="eastAsia"/>
          <w:i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物块表示被撞物体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 w:hint="eastAsia"/>
          <w:i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球的初始高度为</w:t>
      </w:r>
      <w:r w:rsidRPr="00E659F3">
        <w:rPr>
          <w:rFonts w:ascii="Times New Roman" w:hAnsi="Times New Roman" w:cs="Times New Roman"/>
          <w:i/>
          <w:sz w:val="28"/>
          <w:szCs w:val="28"/>
        </w:rPr>
        <w:t>h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运动的</w:t>
      </w:r>
      <w:r w:rsidRPr="00E659F3">
        <w:rPr>
          <w:rFonts w:ascii="Times New Roman" w:hAnsi="Times New Roman" w:cs="Times New Roman"/>
          <w:i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球推动</w:t>
      </w:r>
      <w:r w:rsidRPr="00E659F3">
        <w:rPr>
          <w:rFonts w:ascii="Times New Roman" w:hAnsi="Times New Roman" w:cs="Times New Roman"/>
          <w:i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木块运动一段距离后静止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用</w:t>
      </w:r>
      <w:r w:rsidRPr="00E659F3">
        <w:rPr>
          <w:rFonts w:ascii="Times New Roman" w:hAnsi="Times New Roman" w:cs="Times New Roman"/>
          <w:i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物块运动的距离反映撞击的破坏程度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探究过程中不合理的做法是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</w:p>
    <w:p w:rsidR="00E659F3" w:rsidRPr="00E659F3" w:rsidP="00E659F3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62125" cy="466725"/>
            <wp:effectExtent l="19050" t="0" r="9525" b="0"/>
            <wp:docPr id="74" name="图片 74" descr="z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z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A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应控制</w:t>
      </w:r>
      <w:r w:rsidRPr="00E659F3">
        <w:rPr>
          <w:rFonts w:ascii="Times New Roman" w:hAnsi="Times New Roman" w:cs="Times New Roman"/>
          <w:i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球的质量相同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B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应控制</w:t>
      </w:r>
      <w:r w:rsidRPr="00E659F3">
        <w:rPr>
          <w:rFonts w:ascii="Times New Roman" w:hAnsi="Times New Roman" w:cs="Times New Roman"/>
          <w:i/>
          <w:sz w:val="28"/>
          <w:szCs w:val="28"/>
        </w:rPr>
        <w:t>A</w:t>
      </w:r>
      <w:r w:rsidRPr="00E659F3">
        <w:rPr>
          <w:rFonts w:ascii="Times New Roman" w:hAnsi="Times New Roman" w:cs="Times New Roman"/>
          <w:sz w:val="28"/>
          <w:szCs w:val="28"/>
        </w:rPr>
        <w:t>球的初始高度相同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C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应控制</w:t>
      </w:r>
      <w:r w:rsidRPr="00E659F3">
        <w:rPr>
          <w:rFonts w:ascii="Times New Roman" w:hAnsi="Times New Roman" w:cs="Times New Roman"/>
          <w:i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物块的质量相同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 w:hint="eastAsia"/>
          <w:sz w:val="28"/>
          <w:szCs w:val="28"/>
        </w:rPr>
        <w:t>D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应控制</w:t>
      </w:r>
      <w:r w:rsidRPr="00E659F3">
        <w:rPr>
          <w:rFonts w:ascii="Times New Roman" w:hAnsi="Times New Roman" w:cs="Times New Roman"/>
          <w:i/>
          <w:sz w:val="28"/>
          <w:szCs w:val="28"/>
        </w:rPr>
        <w:t>B</w:t>
      </w:r>
      <w:r w:rsidRPr="00E659F3">
        <w:rPr>
          <w:rFonts w:ascii="Times New Roman" w:hAnsi="Times New Roman" w:cs="Times New Roman"/>
          <w:sz w:val="28"/>
          <w:szCs w:val="28"/>
        </w:rPr>
        <w:t>物块的初始位置相同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 w:rsidRPr="00E659F3">
        <w:rPr>
          <w:rFonts w:ascii="Times New Roman" w:hAnsi="仿宋_GB2312" w:cs="仿宋_GB2312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给你几种测</w:t>
      </w:r>
      <w:r w:rsidRPr="00E659F3">
        <w:rPr>
          <w:rFonts w:ascii="Times New Roman" w:hAnsi="Times New Roman" w:cs="Times New Roman" w:hint="eastAsia"/>
          <w:sz w:val="28"/>
          <w:szCs w:val="28"/>
        </w:rPr>
        <w:t>量长度的工具</w:t>
      </w:r>
      <w:r w:rsidRPr="00E659F3">
        <w:rPr>
          <w:rFonts w:ascii="Times New Roman" w:hAnsi="仿宋_GB2312" w:cs="仿宋_GB2312" w:hint="eastAsia"/>
          <w:sz w:val="28"/>
          <w:szCs w:val="28"/>
        </w:rPr>
        <w:t>，请你选用合适的一种填在空白处。甲：厘米刻度尺；乙：毫米刻度尺；丙：卷尺</w:t>
      </w:r>
      <w:r w:rsidRPr="00E659F3">
        <w:rPr>
          <w:rFonts w:ascii="Times New Roman" w:hAnsi="Times New Roman" w:cs="仿宋_GB2312" w:hint="eastAsia"/>
          <w:sz w:val="28"/>
          <w:szCs w:val="28"/>
        </w:rPr>
        <w:t>(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5"/>
            <w:attr w:name="TCSC" w:val="0"/>
            <w:attr w:name="UnitName" w:val="m"/>
          </w:smartTagPr>
          <w:r w:rsidRPr="00E659F3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E659F3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E659F3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E659F3">
        <w:rPr>
          <w:rFonts w:ascii="Times New Roman" w:hAnsi="Times New Roman" w:cs="Times New Roman"/>
          <w:sz w:val="28"/>
          <w:szCs w:val="28"/>
        </w:rPr>
        <w:t>)</w:t>
      </w:r>
      <w:r w:rsidRPr="00E659F3">
        <w:rPr>
          <w:rFonts w:ascii="Times New Roman" w:hAnsi="Times New Roman" w:cs="Times New Roman"/>
          <w:sz w:val="28"/>
          <w:szCs w:val="28"/>
        </w:rPr>
        <w:t>；丁：卷尺</w:t>
      </w:r>
      <w:r w:rsidRPr="00E659F3">
        <w:rPr>
          <w:rFonts w:ascii="Times New Roman" w:hAnsi="Times New Roman" w:cs="Times New Roman"/>
          <w:sz w:val="28"/>
          <w:szCs w:val="28"/>
        </w:rPr>
        <w:t>(100</w:t>
      </w:r>
      <w:r w:rsidRPr="00E659F3">
        <w:rPr>
          <w:rFonts w:ascii="Times New Roman" w:hAnsi="Times New Roman" w:cs="Times New Roman" w:hint="eastAsia"/>
          <w:sz w:val="28"/>
          <w:szCs w:val="28"/>
        </w:rPr>
        <w:t>m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(1)</w:t>
      </w:r>
      <w:r w:rsidRPr="00E659F3">
        <w:rPr>
          <w:rFonts w:ascii="Times New Roman" w:hAnsi="Times New Roman" w:cs="Times New Roman"/>
          <w:sz w:val="28"/>
          <w:szCs w:val="28"/>
        </w:rPr>
        <w:t>测量物理课本的长和宽：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乙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；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(2)</w:t>
      </w:r>
      <w:r w:rsidRPr="00E659F3">
        <w:rPr>
          <w:rFonts w:ascii="Times New Roman" w:hAnsi="Times New Roman" w:cs="Times New Roman"/>
          <w:sz w:val="28"/>
          <w:szCs w:val="28"/>
        </w:rPr>
        <w:t>测量大门和窗户的长和宽：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丙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；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(3)</w:t>
      </w:r>
      <w:r w:rsidRPr="00E659F3">
        <w:rPr>
          <w:rFonts w:ascii="Times New Roman" w:hAnsi="Times New Roman" w:cs="Times New Roman"/>
          <w:sz w:val="28"/>
          <w:szCs w:val="28"/>
        </w:rPr>
        <w:t>测量学校开运动会的</w:t>
      </w:r>
      <w:r w:rsidRPr="00E659F3">
        <w:rPr>
          <w:rFonts w:ascii="Times New Roman" w:hAnsi="Times New Roman" w:cs="Times New Roman"/>
          <w:sz w:val="28"/>
          <w:szCs w:val="28"/>
        </w:rPr>
        <w:t>60</w:t>
      </w:r>
      <w:r w:rsidRPr="00E659F3">
        <w:rPr>
          <w:rFonts w:ascii="Times New Roman" w:hAnsi="Times New Roman" w:cs="Times New Roman" w:hint="eastAsia"/>
          <w:sz w:val="28"/>
          <w:szCs w:val="28"/>
        </w:rPr>
        <w:t xml:space="preserve"> m</w:t>
      </w:r>
      <w:r w:rsidRPr="00E659F3">
        <w:rPr>
          <w:rFonts w:ascii="Times New Roman" w:hAnsi="Times New Roman" w:cs="Times New Roman"/>
          <w:sz w:val="28"/>
          <w:szCs w:val="28"/>
        </w:rPr>
        <w:t>跑道：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丁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</w:p>
    <w:p w:rsidR="00E659F3" w:rsidRPr="00E659F3" w:rsidP="00E659F3">
      <w:pPr>
        <w:pStyle w:val="PlainText"/>
        <w:spacing w:line="360" w:lineRule="auto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 w:rsidRPr="00E659F3">
        <w:rPr>
          <w:rFonts w:ascii="Times New Roman" w:hAnsi="Times New Roman" w:cs="Times New Roman"/>
          <w:sz w:val="28"/>
          <w:szCs w:val="28"/>
        </w:rPr>
        <w:t>．刑侦人员常要测量犯罪嫌疑人的脚印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用来推算犯罪嫌疑人的身高与体重。如图所示脚印的面积大约是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28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 w:hint="eastAsia"/>
          <w:sz w:val="28"/>
          <w:szCs w:val="28"/>
        </w:rPr>
        <w:t>cm</w:t>
      </w:r>
      <w:r w:rsidRPr="00E659F3">
        <w:rPr>
          <w:rFonts w:ascii="Times New Roman" w:hAnsi="Times New Roman" w:cs="Times New Roman" w:hint="eastAsia"/>
          <w:sz w:val="28"/>
          <w:szCs w:val="28"/>
          <w:vertAlign w:val="superscript"/>
        </w:rPr>
        <w:t>2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每一个小方格为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cm"/>
        </w:smartTagPr>
        <w:r w:rsidRPr="00E659F3">
          <w:rPr>
            <w:rFonts w:ascii="Times New Roman" w:hAnsi="Times New Roman" w:cs="Times New Roman" w:hint="eastAsia"/>
            <w:sz w:val="28"/>
            <w:szCs w:val="28"/>
          </w:rPr>
          <w:t>1</w:t>
        </w:r>
        <w:r w:rsidRPr="00E659F3">
          <w:rPr>
            <w:rFonts w:ascii="Times New Roman" w:hAnsi="仿宋_GB2312" w:cs="仿宋_GB2312" w:hint="eastAsia"/>
            <w:sz w:val="28"/>
            <w:szCs w:val="28"/>
          </w:rPr>
          <w:t xml:space="preserve"> </w:t>
        </w:r>
        <w:r w:rsidRPr="00E659F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E659F3">
        <w:rPr>
          <w:rFonts w:ascii="Times New Roman" w:hAnsi="Times New Roman" w:cs="Times New Roman" w:hint="eastAsia"/>
          <w:sz w:val="28"/>
          <w:szCs w:val="28"/>
          <w:vertAlign w:val="superscript"/>
        </w:rPr>
        <w:t>2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对于不满一格的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凡大于半格的都算一格</w:t>
      </w:r>
      <w:r w:rsidRPr="00E659F3">
        <w:rPr>
          <w:rFonts w:ascii="Times New Roman" w:hAnsi="仿宋_GB2312" w:cs="仿宋_GB2312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小于半格的都不算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  <w:r w:rsidRPr="00E659F3">
        <w:rPr>
          <w:rFonts w:ascii="Times New Roman" w:eastAsia="仿宋_GB2312" w:hAnsi="Times New Roman" w:cs="Times New Roman"/>
          <w:noProof/>
          <w:sz w:val="28"/>
          <w:szCs w:val="28"/>
        </w:rPr>
        <w:t xml:space="preserve"> </w:t>
      </w:r>
      <w:r w:rsidRPr="00E659F3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190625" cy="1800225"/>
            <wp:effectExtent l="19050" t="0" r="9525" b="0"/>
            <wp:docPr id="17" name="图片 76" descr="8WLT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8WLT2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小庞为了探究钟摆的摆动快慢与哪些因素有关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通过实验收集了如下数据</w:t>
      </w:r>
      <w:r w:rsidRPr="00E659F3">
        <w:rPr>
          <w:rFonts w:ascii="Times New Roman" w:hAnsi="Times New Roman" w:cs="Times New Roman" w:hint="eastAsia"/>
          <w:sz w:val="28"/>
          <w:szCs w:val="28"/>
        </w:rPr>
        <w:t>(</w:t>
      </w:r>
      <w:r w:rsidRPr="00E659F3">
        <w:rPr>
          <w:rFonts w:ascii="Times New Roman" w:hAnsi="Times New Roman" w:cs="Times New Roman" w:hint="eastAsia"/>
          <w:sz w:val="28"/>
          <w:szCs w:val="28"/>
        </w:rPr>
        <w:t>摆锤全部摆动五次</w:t>
      </w:r>
      <w:r w:rsidRPr="00E659F3">
        <w:rPr>
          <w:rFonts w:ascii="Times New Roman" w:hAnsi="Times New Roman" w:cs="Times New Roman" w:hint="eastAsia"/>
          <w:sz w:val="28"/>
          <w:szCs w:val="28"/>
        </w:rPr>
        <w:t>)</w:t>
      </w:r>
      <w:r w:rsidRPr="00E659F3">
        <w:rPr>
          <w:rFonts w:ascii="Times New Roman" w:hAnsi="Times New Roman" w:cs="Times New Roman" w:hint="eastAsia"/>
          <w:sz w:val="28"/>
          <w:szCs w:val="28"/>
        </w:rPr>
        <w:t>。</w:t>
      </w:r>
    </w:p>
    <w:tbl>
      <w:tblPr>
        <w:tblW w:w="0" w:type="auto"/>
        <w:jc w:val="center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759"/>
        <w:gridCol w:w="1996"/>
        <w:gridCol w:w="2569"/>
        <w:gridCol w:w="1630"/>
      </w:tblGrid>
      <w:tr w:rsidTr="00273525">
        <w:tblPrEx>
          <w:tblW w:w="0" w:type="auto"/>
          <w:jc w:val="center"/>
          <w:tblInd w:w="-7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序　号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球的种类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摆长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cm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hAnsi="宋体" w:cs="宋体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时间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s</w:t>
            </w:r>
          </w:p>
        </w:tc>
      </w:tr>
      <w:tr w:rsidTr="00273525">
        <w:tblPrEx>
          <w:tblW w:w="0" w:type="auto"/>
          <w:jc w:val="center"/>
          <w:tblInd w:w="-733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铁球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Tr="00273525">
        <w:tblPrEx>
          <w:tblW w:w="0" w:type="auto"/>
          <w:jc w:val="center"/>
          <w:tblInd w:w="-733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铜球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</w:tr>
      <w:tr w:rsidTr="00273525">
        <w:tblPrEx>
          <w:tblW w:w="0" w:type="auto"/>
          <w:jc w:val="center"/>
          <w:tblInd w:w="-733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铁球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(1)</w:t>
      </w:r>
      <w:r w:rsidRPr="00E659F3">
        <w:rPr>
          <w:rFonts w:ascii="Times New Roman" w:hAnsi="Times New Roman" w:cs="Times New Roman"/>
          <w:sz w:val="28"/>
          <w:szCs w:val="28"/>
        </w:rPr>
        <w:t>为了探究摆动时间与摆锤种类关系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应选用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和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两组实验来比较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因为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摆长相同</w:t>
      </w:r>
      <w:r w:rsidRPr="00E659F3">
        <w:rPr>
          <w:rFonts w:hAnsi="宋体" w:cs="宋体" w:hint="eastAsia"/>
          <w:sz w:val="28"/>
          <w:szCs w:val="28"/>
          <w:u w:val="single"/>
        </w:rPr>
        <w:t>，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而摆锤的种类不同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(2)</w:t>
      </w:r>
      <w:r w:rsidRPr="00E659F3">
        <w:rPr>
          <w:rFonts w:ascii="Times New Roman" w:hAnsi="Times New Roman" w:cs="Times New Roman"/>
          <w:sz w:val="28"/>
          <w:szCs w:val="28"/>
        </w:rPr>
        <w:t>为了探究摆动时间与摆长关系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应选用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和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两组实验来比较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因为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摆锤的种类相同</w:t>
      </w:r>
      <w:r w:rsidRPr="00E659F3">
        <w:rPr>
          <w:rFonts w:hAnsi="宋体" w:cs="宋体" w:hint="eastAsia"/>
          <w:sz w:val="28"/>
          <w:szCs w:val="28"/>
          <w:u w:val="single"/>
        </w:rPr>
        <w:t>，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而摆长不同</w:t>
      </w:r>
      <w:r w:rsidRPr="00E659F3">
        <w:rPr>
          <w:rFonts w:ascii="Times New Roman" w:hAnsi="Times New Roman" w:cs="Times New Roman"/>
          <w:sz w:val="28"/>
          <w:szCs w:val="28"/>
        </w:rPr>
        <w:t>__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E659F3">
        <w:rPr>
          <w:rFonts w:ascii="Times New Roman" w:hAnsi="Times New Roman" w:cs="Times New Roman" w:hint="eastAsia"/>
          <w:sz w:val="28"/>
          <w:szCs w:val="28"/>
        </w:rPr>
        <w:t>．</w:t>
      </w:r>
      <w:r w:rsidRPr="00E659F3">
        <w:rPr>
          <w:rFonts w:ascii="Times New Roman" w:hAnsi="Times New Roman" w:cs="Times New Roman"/>
          <w:sz w:val="28"/>
          <w:szCs w:val="28"/>
        </w:rPr>
        <w:t>小东注意家里摆钟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如图甲所示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  <w:r w:rsidRPr="00E659F3">
        <w:rPr>
          <w:rFonts w:ascii="Times New Roman" w:hAnsi="Times New Roman" w:cs="Times New Roman"/>
          <w:sz w:val="28"/>
          <w:szCs w:val="28"/>
        </w:rPr>
        <w:t>的钟摆在有规律地摆动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经认真观察发现钟摆来回摆动一次的时间刚好是</w:t>
      </w:r>
      <w:r w:rsidRPr="00E659F3">
        <w:rPr>
          <w:rFonts w:ascii="Times New Roman" w:hAnsi="Times New Roman" w:cs="Times New Roman"/>
          <w:sz w:val="28"/>
          <w:szCs w:val="28"/>
        </w:rPr>
        <w:t>1</w:t>
      </w:r>
      <w:r w:rsidRPr="00E659F3">
        <w:rPr>
          <w:rFonts w:ascii="Times New Roman" w:hAnsi="Times New Roman" w:cs="Times New Roman"/>
          <w:sz w:val="28"/>
          <w:szCs w:val="28"/>
        </w:rPr>
        <w:t>秒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就想：是不是所</w:t>
      </w:r>
      <w:r w:rsidRPr="00E659F3">
        <w:rPr>
          <w:rFonts w:ascii="Times New Roman" w:hAnsi="Times New Roman" w:cs="Times New Roman"/>
          <w:sz w:val="28"/>
          <w:szCs w:val="28"/>
        </w:rPr>
        <w:t>有的摆来回摆动一次的时间都是</w:t>
      </w:r>
      <w:r w:rsidRPr="00E659F3">
        <w:rPr>
          <w:rFonts w:ascii="Times New Roman" w:hAnsi="Times New Roman" w:cs="Times New Roman"/>
          <w:sz w:val="28"/>
          <w:szCs w:val="28"/>
        </w:rPr>
        <w:t>1</w:t>
      </w:r>
      <w:r w:rsidRPr="00E659F3">
        <w:rPr>
          <w:rFonts w:ascii="Times New Roman" w:hAnsi="Times New Roman" w:cs="Times New Roman"/>
          <w:sz w:val="28"/>
          <w:szCs w:val="28"/>
        </w:rPr>
        <w:t>秒呢？于是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他请教了物理老师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知道钟摆来回摆动一次的时间叫做周期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在老师的指导下他设计了如图乙所示的单摆</w:t>
      </w:r>
      <w:r w:rsidRPr="00E659F3">
        <w:rPr>
          <w:rFonts w:ascii="Times New Roman" w:hAnsi="Times New Roman" w:cs="Times New Roman"/>
          <w:sz w:val="28"/>
          <w:szCs w:val="28"/>
        </w:rPr>
        <w:t>(</w:t>
      </w:r>
      <w:r w:rsidRPr="00E659F3">
        <w:rPr>
          <w:rFonts w:ascii="Times New Roman" w:hAnsi="Times New Roman" w:cs="Times New Roman"/>
          <w:sz w:val="28"/>
          <w:szCs w:val="28"/>
        </w:rPr>
        <w:t>即细绳下系一小钢球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  <w:r w:rsidRPr="00E659F3">
        <w:rPr>
          <w:rFonts w:ascii="Times New Roman" w:hAnsi="Times New Roman" w:cs="Times New Roman"/>
          <w:sz w:val="28"/>
          <w:szCs w:val="28"/>
        </w:rPr>
        <w:t>进行探究。实验数据记录如下表：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E659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900" cy="1295400"/>
            <wp:effectExtent l="19050" t="0" r="0" b="0"/>
            <wp:docPr id="78" name="图片 78" descr="WL+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WL+1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2485"/>
        <w:gridCol w:w="659"/>
        <w:gridCol w:w="659"/>
        <w:gridCol w:w="659"/>
        <w:gridCol w:w="659"/>
        <w:gridCol w:w="659"/>
        <w:gridCol w:w="659"/>
        <w:gridCol w:w="659"/>
        <w:gridCol w:w="659"/>
      </w:tblGrid>
      <w:tr w:rsidTr="00273525">
        <w:tblPrEx>
          <w:tblW w:w="775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实验序号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Tr="00273525">
        <w:tblPrEx>
          <w:tblW w:w="7757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摆长</w:t>
            </w:r>
            <w:r w:rsidRPr="00E659F3">
              <w:rPr>
                <w:rFonts w:ascii="Times New Roman" w:hAnsi="Times New Roman" w:cs="Times New Roman"/>
                <w:i/>
                <w:sz w:val="28"/>
                <w:szCs w:val="28"/>
              </w:rPr>
              <w:t>l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m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0.3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0.4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0.5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0.6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0.7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0.8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0.9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hAnsi="宋体" w:cs="宋体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1.0</w:t>
            </w:r>
          </w:p>
        </w:tc>
      </w:tr>
      <w:tr w:rsidTr="00273525">
        <w:tblPrEx>
          <w:tblW w:w="7757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周期</w:t>
            </w:r>
            <w:r w:rsidRPr="00E659F3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i/>
                <w:sz w:val="28"/>
                <w:szCs w:val="28"/>
              </w:rPr>
              <w:t>s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1.1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1.3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1.4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1.7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1.8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1.9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hAnsi="宋体" w:cs="宋体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2.0</w:t>
            </w:r>
          </w:p>
        </w:tc>
      </w:tr>
      <w:tr w:rsidTr="00273525">
        <w:tblPrEx>
          <w:tblW w:w="7757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/>
                <w:sz w:val="28"/>
                <w:szCs w:val="28"/>
              </w:rPr>
              <w:t>周期平方</w:t>
            </w:r>
          </w:p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i/>
                <w:sz w:val="28"/>
                <w:szCs w:val="28"/>
              </w:rPr>
              <w:t>T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  <w:vertAlign w:val="superscript"/>
              </w:rPr>
              <w:t>2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659F3">
              <w:rPr>
                <w:rFonts w:ascii="Times New Roman" w:hAnsi="Times New Roman" w:cs="Times New Roman" w:hint="eastAsia"/>
                <w:i/>
                <w:sz w:val="28"/>
                <w:szCs w:val="28"/>
              </w:rPr>
              <w:t>s</w:t>
            </w:r>
            <w:r w:rsidRPr="00E659F3">
              <w:rPr>
                <w:rFonts w:ascii="Times New Roman" w:hAnsi="Times New Roman" w:cs="Times New Roman" w:hint="eastAsi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1.2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1.7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2.0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2.3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2.9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3.2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3.6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659F3" w:rsidRPr="00E659F3" w:rsidP="00273525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E659F3">
              <w:rPr>
                <w:rFonts w:ascii="Times New Roman" w:hAnsi="Times New Roman" w:cs="Times New Roman" w:hint="eastAsia"/>
                <w:sz w:val="28"/>
                <w:szCs w:val="28"/>
              </w:rPr>
              <w:t>4.0</w:t>
            </w:r>
          </w:p>
        </w:tc>
      </w:tr>
    </w:tbl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(1)</w:t>
      </w:r>
      <w:r w:rsidRPr="00E659F3">
        <w:rPr>
          <w:rFonts w:ascii="Times New Roman" w:hAnsi="Times New Roman" w:cs="Times New Roman"/>
          <w:sz w:val="28"/>
          <w:szCs w:val="28"/>
        </w:rPr>
        <w:t>从表中数据可知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单摆的摆长</w:t>
      </w:r>
      <w:r w:rsidRPr="00E659F3">
        <w:rPr>
          <w:rFonts w:ascii="Times New Roman" w:hAnsi="Times New Roman" w:cs="Times New Roman"/>
          <w:i/>
          <w:sz w:val="28"/>
          <w:szCs w:val="28"/>
        </w:rPr>
        <w:t>l</w:t>
      </w:r>
      <w:r w:rsidRPr="00E659F3">
        <w:rPr>
          <w:rFonts w:ascii="Times New Roman" w:hAnsi="Times New Roman" w:cs="Times New Roman"/>
          <w:sz w:val="28"/>
          <w:szCs w:val="28"/>
        </w:rPr>
        <w:t>越长</w:t>
      </w:r>
      <w:r w:rsidRPr="00E659F3">
        <w:rPr>
          <w:rFonts w:ascii="Times New Roman" w:hAnsi="Times New Roman" w:cs="Times New Roman" w:hint="eastAsia"/>
          <w:sz w:val="28"/>
          <w:szCs w:val="28"/>
        </w:rPr>
        <w:t>，</w:t>
      </w:r>
      <w:r w:rsidRPr="00E659F3">
        <w:rPr>
          <w:rFonts w:ascii="Times New Roman" w:hAnsi="Times New Roman" w:cs="Times New Roman"/>
          <w:sz w:val="28"/>
          <w:szCs w:val="28"/>
        </w:rPr>
        <w:t>周期</w:t>
      </w:r>
      <w:r w:rsidRPr="00E659F3">
        <w:rPr>
          <w:rFonts w:ascii="Times New Roman" w:hAnsi="Times New Roman" w:cs="Times New Roman"/>
          <w:i/>
          <w:sz w:val="28"/>
          <w:szCs w:val="28"/>
        </w:rPr>
        <w:t>T</w:t>
      </w:r>
      <w:r w:rsidRPr="00E659F3">
        <w:rPr>
          <w:rFonts w:ascii="Times New Roman" w:hAnsi="Times New Roman" w:cs="Times New Roman"/>
          <w:sz w:val="28"/>
          <w:szCs w:val="28"/>
        </w:rPr>
        <w:t>越</w:t>
      </w:r>
      <w:r w:rsidRPr="00E659F3">
        <w:rPr>
          <w:rFonts w:ascii="Times New Roman" w:hAnsi="Times New Roman" w:cs="Times New Roman"/>
          <w:sz w:val="28"/>
          <w:szCs w:val="28"/>
        </w:rPr>
        <w:t>_____</w:t>
      </w:r>
      <w:r w:rsidRPr="00E659F3">
        <w:rPr>
          <w:rFonts w:ascii="Times New Roman" w:hAnsi="Times New Roman" w:cs="Times New Roman"/>
          <w:sz w:val="28"/>
          <w:szCs w:val="28"/>
          <w:u w:val="single"/>
        </w:rPr>
        <w:t>长</w:t>
      </w:r>
      <w:r w:rsidRPr="00E659F3">
        <w:rPr>
          <w:rFonts w:ascii="Times New Roman" w:hAnsi="Times New Roman" w:cs="Times New Roman"/>
          <w:sz w:val="28"/>
          <w:szCs w:val="28"/>
        </w:rPr>
        <w:t>__(</w:t>
      </w:r>
      <w:r w:rsidRPr="00E659F3">
        <w:rPr>
          <w:rFonts w:ascii="Times New Roman" w:hAnsi="Times New Roman" w:cs="Times New Roman"/>
          <w:sz w:val="28"/>
          <w:szCs w:val="28"/>
        </w:rPr>
        <w:t>选填</w:t>
      </w:r>
      <w:r w:rsidRPr="00E659F3">
        <w:rPr>
          <w:rFonts w:hAnsi="宋体" w:cs="Times New Roman"/>
          <w:sz w:val="28"/>
          <w:szCs w:val="28"/>
        </w:rPr>
        <w:t>“</w:t>
      </w:r>
      <w:r w:rsidRPr="00E659F3">
        <w:rPr>
          <w:rFonts w:ascii="Times New Roman" w:hAnsi="Times New Roman" w:cs="Times New Roman"/>
          <w:sz w:val="28"/>
          <w:szCs w:val="28"/>
        </w:rPr>
        <w:t>长</w:t>
      </w:r>
      <w:r w:rsidRPr="00E659F3">
        <w:rPr>
          <w:rFonts w:hAnsi="宋体" w:cs="Times New Roman"/>
          <w:sz w:val="28"/>
          <w:szCs w:val="28"/>
        </w:rPr>
        <w:t>”</w:t>
      </w:r>
      <w:r w:rsidRPr="00E659F3">
        <w:rPr>
          <w:rFonts w:ascii="Times New Roman" w:hAnsi="Times New Roman" w:cs="Times New Roman"/>
          <w:sz w:val="28"/>
          <w:szCs w:val="28"/>
        </w:rPr>
        <w:t>或</w:t>
      </w:r>
      <w:r w:rsidRPr="00E659F3">
        <w:rPr>
          <w:rFonts w:hAnsi="宋体" w:cs="Times New Roman"/>
          <w:sz w:val="28"/>
          <w:szCs w:val="28"/>
        </w:rPr>
        <w:t>“</w:t>
      </w:r>
      <w:r w:rsidRPr="00E659F3">
        <w:rPr>
          <w:rFonts w:ascii="Times New Roman" w:hAnsi="Times New Roman" w:cs="Times New Roman"/>
          <w:sz w:val="28"/>
          <w:szCs w:val="28"/>
        </w:rPr>
        <w:t>短</w:t>
      </w:r>
      <w:r w:rsidRPr="00E659F3">
        <w:rPr>
          <w:rFonts w:hAnsi="宋体" w:cs="Times New Roman"/>
          <w:sz w:val="28"/>
          <w:szCs w:val="28"/>
        </w:rPr>
        <w:t>”</w:t>
      </w:r>
      <w:r w:rsidRPr="00E659F3">
        <w:rPr>
          <w:rFonts w:ascii="Times New Roman" w:hAnsi="Times New Roman" w:cs="Times New Roman"/>
          <w:sz w:val="28"/>
          <w:szCs w:val="28"/>
        </w:rPr>
        <w:t>)</w:t>
      </w:r>
      <w:r w:rsidRPr="00E659F3">
        <w:rPr>
          <w:rFonts w:ascii="Times New Roman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(2)</w:t>
      </w:r>
      <w:r w:rsidRPr="00E659F3">
        <w:rPr>
          <w:rFonts w:ascii="Times New Roman" w:hAnsi="Times New Roman" w:cs="Times New Roman"/>
          <w:sz w:val="28"/>
          <w:szCs w:val="28"/>
        </w:rPr>
        <w:t>请根据表中数据在图丙中作出单摆周期的平方</w:t>
      </w:r>
      <w:r w:rsidRPr="00E659F3">
        <w:rPr>
          <w:rFonts w:ascii="Times New Roman" w:hAnsi="Times New Roman" w:cs="Times New Roman"/>
          <w:i/>
          <w:sz w:val="28"/>
          <w:szCs w:val="28"/>
        </w:rPr>
        <w:t>T</w:t>
      </w:r>
      <w:r w:rsidRPr="00E659F3">
        <w:rPr>
          <w:rFonts w:ascii="Times New Roman" w:hAnsi="Times New Roman" w:cs="Times New Roman" w:hint="eastAsia"/>
          <w:sz w:val="28"/>
          <w:szCs w:val="28"/>
          <w:vertAlign w:val="superscript"/>
        </w:rPr>
        <w:t>2</w:t>
      </w:r>
      <w:r w:rsidRPr="00E659F3">
        <w:rPr>
          <w:rFonts w:ascii="Times New Roman" w:hAnsi="Times New Roman" w:cs="Times New Roman"/>
          <w:sz w:val="28"/>
          <w:szCs w:val="28"/>
        </w:rPr>
        <w:t>与摆长</w:t>
      </w:r>
      <w:r w:rsidRPr="00E659F3">
        <w:rPr>
          <w:rFonts w:ascii="Times New Roman" w:hAnsi="Times New Roman" w:cs="Times New Roman"/>
          <w:i/>
          <w:sz w:val="28"/>
          <w:szCs w:val="28"/>
        </w:rPr>
        <w:t>l</w:t>
      </w:r>
      <w:r w:rsidRPr="00E659F3">
        <w:rPr>
          <w:rFonts w:ascii="Times New Roman" w:hAnsi="Times New Roman" w:cs="Times New Roman"/>
          <w:sz w:val="28"/>
          <w:szCs w:val="28"/>
        </w:rPr>
        <w:t>的关系图像。</w:t>
      </w:r>
    </w:p>
    <w:p w:rsidR="00E659F3" w:rsidRPr="00E659F3" w:rsidP="00E659F3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3975" cy="1524000"/>
            <wp:effectExtent l="19050" t="0" r="9525" b="0"/>
            <wp:docPr id="79" name="图片 79" descr="JK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JK1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9F3">
        <w:rPr>
          <w:rFonts w:ascii="Times New Roman" w:hAnsi="Times New Roman" w:cs="Times New Roman"/>
          <w:sz w:val="28"/>
          <w:szCs w:val="28"/>
        </w:rPr>
        <w:t>丙</w:t>
      </w:r>
    </w:p>
    <w:p w:rsidR="00E659F3" w:rsidRPr="00E659F3" w:rsidP="00E659F3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659F3">
        <w:rPr>
          <w:rFonts w:ascii="Times New Roman" w:hAnsi="Times New Roman" w:cs="Times New Roman"/>
          <w:sz w:val="28"/>
          <w:szCs w:val="28"/>
        </w:rPr>
        <w:t>　</w:t>
      </w:r>
      <w:r w:rsidRPr="00E659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14450" cy="1533525"/>
            <wp:effectExtent l="19050" t="0" r="0" b="0"/>
            <wp:docPr id="80" name="图片 80" descr="JK2d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JK2d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9F3">
        <w:rPr>
          <w:rFonts w:ascii="Times New Roman" w:eastAsia="仿宋_GB2312" w:hAnsi="Times New Roman" w:cs="Times New Roman"/>
          <w:sz w:val="28"/>
          <w:szCs w:val="28"/>
        </w:rPr>
        <w:t>第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8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题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答图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659F3">
        <w:rPr>
          <w:rFonts w:ascii="Times New Roman" w:eastAsia="仿宋_GB2312" w:hAnsi="Times New Roman" w:cs="Times New Roman"/>
          <w:sz w:val="28"/>
          <w:szCs w:val="28"/>
        </w:rPr>
        <w:t>(3)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分析图丙所示图像</w:t>
      </w:r>
      <w:r w:rsidRPr="00E659F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可知实验中用的单摆</w:t>
      </w:r>
      <w:r w:rsidRPr="00E659F3">
        <w:rPr>
          <w:rFonts w:ascii="Times New Roman" w:eastAsia="仿宋_GB2312" w:hAnsi="Times New Roman" w:cs="Times New Roman"/>
          <w:i/>
          <w:sz w:val="28"/>
          <w:szCs w:val="28"/>
        </w:rPr>
        <w:t>T</w:t>
      </w:r>
      <w:r w:rsidRPr="00E659F3">
        <w:rPr>
          <w:rFonts w:ascii="Times New Roman" w:eastAsia="仿宋_GB2312" w:hAnsi="Times New Roman" w:cs="Times New Roman" w:hint="eastAsia"/>
          <w:sz w:val="28"/>
          <w:szCs w:val="28"/>
          <w:vertAlign w:val="superscript"/>
        </w:rPr>
        <w:t>2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与</w:t>
      </w:r>
      <w:r w:rsidRPr="00E659F3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成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正比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关系。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659F3">
        <w:rPr>
          <w:rFonts w:ascii="Times New Roman" w:eastAsia="仿宋_GB2312" w:hAnsi="Times New Roman" w:cs="Times New Roman"/>
          <w:sz w:val="28"/>
          <w:szCs w:val="28"/>
        </w:rPr>
        <w:t>(4)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由表中实验记录可知</w:t>
      </w:r>
      <w:r w:rsidRPr="00E659F3">
        <w:rPr>
          <w:rFonts w:ascii="仿宋_GB2312" w:eastAsia="仿宋_GB2312" w:hAnsi="仿宋_GB2312" w:cs="仿宋_GB2312" w:hint="eastAsia"/>
          <w:sz w:val="28"/>
          <w:szCs w:val="28"/>
        </w:rPr>
        <w:t>，单摆来回摆动一次时间比较短，直接测量摆动一次的时间误差比较大。你认为小明为了减小测量误差应该怎么做？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659F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可测出单摆来回摆动多次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(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如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30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次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)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的时间</w:t>
      </w:r>
      <w:r w:rsidRPr="00E659F3">
        <w:rPr>
          <w:rFonts w:ascii="仿宋_GB2312" w:eastAsia="仿宋_GB2312" w:hAnsi="仿宋_GB2312" w:cs="仿宋_GB2312" w:hint="eastAsia"/>
          <w:sz w:val="28"/>
          <w:szCs w:val="28"/>
          <w:u w:val="single"/>
        </w:rPr>
        <w:t>，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再计算出来回摆动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1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次所需的时间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659F3">
        <w:rPr>
          <w:rFonts w:ascii="Times New Roman" w:eastAsia="仿宋_GB2312" w:hAnsi="Times New Roman" w:cs="Times New Roman"/>
          <w:sz w:val="28"/>
          <w:szCs w:val="28"/>
        </w:rPr>
        <w:t>(5)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生活中若摆钟走慢了</w:t>
      </w:r>
      <w:r w:rsidRPr="00E659F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应如何调整钟摆的长度？</w:t>
      </w:r>
    </w:p>
    <w:p w:rsidR="00E659F3" w:rsidRPr="00E659F3" w:rsidP="00E659F3">
      <w:pPr>
        <w:pStyle w:val="PlainText"/>
        <w:spacing w:line="360" w:lineRule="auto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E659F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659F3">
        <w:rPr>
          <w:rFonts w:ascii="Times New Roman" w:eastAsia="仿宋_GB2312" w:hAnsi="Times New Roman" w:cs="Times New Roman"/>
          <w:sz w:val="28"/>
          <w:szCs w:val="28"/>
          <w:u w:val="single"/>
        </w:rPr>
        <w:t>将钟摆的长度调短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659F3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0056F9" w:rsidRPr="00E659F3" w:rsidP="00E659F3">
      <w:pPr>
        <w:pStyle w:val="PlainText"/>
        <w:spacing w:line="360" w:lineRule="auto"/>
        <w:ind w:firstLine="400" w:firstLineChars="200"/>
        <w:rPr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iPriority w:val="99"/>
    <w:semiHidden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uiPriority w:val="99"/>
    <w:semiHidden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8WLT28.tif" TargetMode="External" /><Relationship Id="rId11" Type="http://schemas.openxmlformats.org/officeDocument/2006/relationships/image" Target="media/image5.wmf" /><Relationship Id="rId12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WL+1.eps" TargetMode="External" /><Relationship Id="rId13" Type="http://schemas.openxmlformats.org/officeDocument/2006/relationships/image" Target="media/image6.wmf" /><Relationship Id="rId14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JK1.EPS" TargetMode="External" /><Relationship Id="rId15" Type="http://schemas.openxmlformats.org/officeDocument/2006/relationships/image" Target="media/image7.png" /><Relationship Id="rId16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JK2da.tif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8WLT27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z5.tif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2018-08-15T07:58:00Z</dcterms:created>
  <dcterms:modified xsi:type="dcterms:W3CDTF">2018-08-15T07:58:00Z</dcterms:modified>
</cp:coreProperties>
</file>