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12in;margin-top:870pt;mso-position-horizontal-relative:page;mso-position-vertical-relative:top-margin-area;position:absolute;width:26pt;z-index:251658240">
            <v:imagedata r:id="rId6" o:title=""/>
          </v:shape>
        </w:pict>
      </w:r>
    </w:p>
    <w:p>
      <w:pPr>
        <w:jc w:val="center"/>
        <w:rPr>
          <w:rFonts w:eastAsiaTheme="minorEastAsia"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o:spid="_x0000_s1026" type="#_x0000_t202" style="height:39.95pt;margin-left:-89.85pt;margin-top:67.5pt;mso-height-relative:page;mso-width-percent:1000;mso-width-relative:page;position:absolute;width:595.3pt;z-index:251659264" coordsize="21600,21600" filled="f" stroked="f">
            <o:lock v:ext="edit" aspectratio="f"/>
            <v:textbox>
              <w:txbxContent>
                <w:p>
                  <w:pPr>
                    <w:jc w:val="center"/>
                    <w:rPr>
                      <w:rFonts w:ascii="华文新魏" w:eastAsia="华文新魏" w:hAnsi="华文楷体"/>
                      <w:color w:val="FFFFFF" w:themeColor="background1"/>
                      <w:sz w:val="32"/>
                      <w:szCs w:val="32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华文新魏" w:eastAsia="华文新魏" w:hAnsi="华文楷体" w:hint="eastAsia"/>
                      <w:color w:val="FFFFFF" w:themeColor="background1"/>
                      <w:sz w:val="32"/>
                      <w:szCs w:val="32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  <w:t>噪声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z w:val="28"/>
          <w:szCs w:val="32"/>
          <w:lang w:val="en-US" w:eastAsia="zh-CN"/>
        </w:rPr>
        <w:t>噪声 知识点与同步练习</w:t>
      </w:r>
    </w:p>
    <w:p>
      <w:r>
        <w:rPr>
          <w:rFonts w:hint="eastAsia"/>
        </w:rPr>
        <w:pict>
          <v:shape id="_x0000_s1026" o:spid="_x0000_s1027" type="#_x0000_t202" style="height:36.65pt;margin-left:45.85pt;margin-top:6.7pt;mso-height-relative:page;mso-width-relative:page;position:absolute;width:125.65pt;z-index:251660288" coordsize="21600,21600" filled="f" stroked="f">
            <o:lock v:ext="edit" aspectratio="f"/>
            <v:textbox>
              <w:txbxContent>
                <w:p>
                  <w:pPr>
                    <w:jc w:val="center"/>
                    <w:rPr>
                      <w:rFonts w:ascii="华文新魏" w:eastAsia="华文新魏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华文新魏" w:eastAsia="华文新魏" w:hint="eastAsia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  <w:t>·知识精讲·</w:t>
                  </w:r>
                </w:p>
              </w:txbxContent>
            </v:textbox>
          </v:shape>
        </w:pict>
      </w:r>
      <w:r>
        <w:rPr>
          <w:rFonts w:hint="eastAsia"/>
        </w:rPr>
        <w:drawing>
          <wp:inline distT="0" distB="0" distL="0" distR="0">
            <wp:extent cx="1932305" cy="491490"/>
            <wp:effectExtent l="0" t="0" r="0" b="381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adjustRightInd w:val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一．</w:t>
      </w:r>
      <w:r>
        <w:rPr>
          <w:rFonts w:ascii="Times New Roman" w:hAnsi="Times New Roman" w:cs="Times New Roman"/>
          <w:b/>
          <w:bCs/>
        </w:rPr>
        <w:t>噪声的定义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1．物理学角度的噪声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从物理学角度看，乐音即好听、悦耳的声音，是由发声体做有规则振动发出的声音；噪声即嘈杂、刺耳的声音，是由发声体做无规则振动时发出的声音。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2．环境保护角度的噪声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从环境保护角度看，凡是妨碍人们正常休息、学习和工作的声音，以及对人们要听的声音产生干扰作用的声音，都属于噪声．所有声音都有可能成为噪声．例如：当有人想睡觉时，其他人唱歌或听音乐，此时的音乐妨碍了他人的休息，对想睡觉的人来说就成了噪声。</w:t>
      </w:r>
    </w:p>
    <w:p>
      <w:pPr>
        <w:jc w:val="left"/>
        <w:rPr>
          <w:rFonts w:ascii="Times New Roman" w:hAnsi="Times New Roman" w:cs="Times New Roman"/>
        </w:rPr>
      </w:pPr>
    </w:p>
    <w:p>
      <w:pPr>
        <w:adjustRightInd w:val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二．</w:t>
      </w:r>
      <w:r>
        <w:rPr>
          <w:rFonts w:ascii="Times New Roman" w:hAnsi="Times New Roman" w:cs="Times New Roman"/>
          <w:b/>
          <w:bCs/>
        </w:rPr>
        <w:t>噪声的来源及危害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工厂里，发动机的运转声，材料的锯割、冲压、切削声；公路上，车辆的鸣叫声，发动机振动和排气声，以及车身的振动声；建筑工地上各种机器和设备发出的噪声，安静图书馆里说话声等都是噪声。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噪声对人体的危害轻则会妨碍工作、休息、影响工作效率，重则会引起神经衰弱、头痛、高血压等疾病，甚至会使听觉器官失去听力。为了保护听力，声音不能超过90dB；为了保证工作和学习，声音不能超过70dB；为了保证休息和睡眠，声音不能超过50dB。</w:t>
      </w:r>
    </w:p>
    <w:p>
      <w:pPr>
        <w:adjustRightInd w:val="0"/>
        <w:jc w:val="left"/>
        <w:rPr>
          <w:rFonts w:ascii="Times New Roman" w:hAnsi="Times New Roman" w:cs="Times New Roman"/>
          <w:b/>
        </w:rPr>
      </w:pPr>
    </w:p>
    <w:p>
      <w:pPr>
        <w:adjustRightInd w:val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三．</w:t>
      </w:r>
      <w:r>
        <w:rPr>
          <w:rFonts w:ascii="Times New Roman" w:hAnsi="Times New Roman" w:cs="Times New Roman"/>
          <w:b/>
          <w:bCs/>
        </w:rPr>
        <w:t>控制噪声的措施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因为声音是振动的物体产生的，并且通过介质向外传播，最终在人耳处形成听觉。所以要减轻噪声对人体的危害，最终目的是要减弱人耳听到的声音的响度，因此减弱噪声要从发声体、传播过程（介质）、人耳处减弱。具体如下：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1．在声源处减小或控制噪声，即控制声源的振动；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2．在传播过程中隔声、吸声；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3．在接收处（人耳处）减弱。</w:t>
      </w:r>
    </w:p>
    <w:p>
      <w:r>
        <w:rPr>
          <w:rFonts w:hint="eastAsia"/>
        </w:rPr>
        <w:pict>
          <v:shape id="_x0000_s1026" o:spid="_x0000_s1028" type="#_x0000_t202" style="height:36.65pt;margin-left:46.1pt;margin-top:7.15pt;mso-height-relative:page;mso-width-relative:page;position:absolute;width:125.65pt;z-index:251661312" coordsize="21600,21600" filled="f" stroked="f">
            <o:lock v:ext="edit" aspectratio="f"/>
            <v:textbox>
              <w:txbxContent>
                <w:p>
                  <w:pPr>
                    <w:jc w:val="center"/>
                    <w:rPr>
                      <w:rFonts w:ascii="华文新魏" w:eastAsia="华文新魏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华文新魏" w:eastAsia="华文新魏" w:hint="eastAsia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  <w:t>·三点剖析·</w:t>
                  </w:r>
                </w:p>
              </w:txbxContent>
            </v:textbox>
          </v:shape>
        </w:pict>
      </w:r>
      <w:r>
        <w:rPr>
          <w:rFonts w:hint="eastAsia"/>
        </w:rPr>
        <w:drawing>
          <wp:inline distT="0" distB="0" distL="0" distR="0">
            <wp:extent cx="1932305" cy="491490"/>
            <wp:effectExtent l="0" t="0" r="0" b="381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cs="Times New Roman"/>
          <w:b/>
          <w:szCs w:val="30"/>
        </w:rPr>
      </w:pPr>
      <w:r>
        <w:rPr>
          <w:rFonts w:ascii="Times New Roman" w:hAnsi="Times New Roman" w:cs="Times New Roman"/>
          <w:b/>
        </w:rPr>
        <w:t>一．</w:t>
      </w:r>
      <w:r>
        <w:rPr>
          <w:rFonts w:ascii="Times New Roman" w:hAnsi="Times New Roman" w:cs="Times New Roman"/>
          <w:b/>
          <w:szCs w:val="30"/>
        </w:rPr>
        <w:t xml:space="preserve">核心考点： 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1．控制噪声的方法</w:t>
      </w:r>
      <w:r>
        <w:rPr>
          <w:rFonts w:cs="宋体" w:hint="eastAsia"/>
        </w:rPr>
        <w:t>★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2．声现象综合辨析</w:t>
      </w:r>
      <w:r>
        <w:rPr>
          <w:rFonts w:cs="宋体" w:hint="eastAsia"/>
        </w:rPr>
        <w:t>★★</w:t>
      </w:r>
    </w:p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  <w:b/>
          <w:szCs w:val="30"/>
        </w:rPr>
      </w:pPr>
      <w:r>
        <w:rPr>
          <w:rFonts w:ascii="Times New Roman" w:hAnsi="Times New Roman" w:cs="Times New Roman"/>
          <w:b/>
        </w:rPr>
        <w:t>二．</w:t>
      </w:r>
      <w:r>
        <w:rPr>
          <w:rFonts w:ascii="Times New Roman" w:hAnsi="Times New Roman" w:cs="Times New Roman"/>
          <w:b/>
          <w:szCs w:val="30"/>
        </w:rPr>
        <w:t>重难点和易错点：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1．噪声的控制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噪声有不同的定义方法，在考试题中一般考察在生活中的噪声，注意一切声音都可以成为噪声，控制噪声的方法可以从声音的传播去记忆和理解，声源</w:t>
      </w:r>
      <w:r>
        <w:rPr>
          <w:rFonts w:ascii="Wingdings" w:hAnsi="Wingdings" w:cs="Times New Roman"/>
        </w:rPr>
        <w:sym w:font="Wingdings" w:char="F0E0"/>
      </w:r>
      <w:r>
        <w:rPr>
          <w:rFonts w:ascii="Times New Roman" w:hAnsi="Times New Roman" w:cs="Times New Roman"/>
        </w:rPr>
        <w:t>介质</w:t>
      </w:r>
      <w:r>
        <w:rPr>
          <w:rFonts w:ascii="Wingdings" w:hAnsi="Wingdings" w:cs="Times New Roman"/>
        </w:rPr>
        <w:sym w:font="Wingdings" w:char="F0E0"/>
      </w:r>
      <w:r>
        <w:rPr>
          <w:rFonts w:ascii="Times New Roman" w:hAnsi="Times New Roman" w:cs="Times New Roman"/>
        </w:rPr>
        <w:t>人耳，在声源处、传播过程中和人耳处减弱噪声。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2．声现象综合辨析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选择题中常常出现的选项有：振动发声、真空不能传声、声音的三要素辨析、声音可以传递信息和能量、辨析噪声的控制方法等。</w:t>
      </w:r>
    </w:p>
    <w:p/>
    <w:p>
      <w:r>
        <w:rPr>
          <w:rFonts w:hint="eastAsia"/>
        </w:rPr>
        <w:pict>
          <v:shape id="_x0000_s1026" o:spid="_x0000_s1029" type="#_x0000_t202" style="height:36.65pt;margin-left:57.75pt;margin-top:6.75pt;mso-height-relative:page;mso-width-relative:page;position:absolute;width:336.75pt;z-index:251662336" coordsize="21600,21600" filled="f" stroked="f">
            <o:lock v:ext="edit" aspectratio="f"/>
            <v:textbox>
              <w:txbxContent>
                <w:p>
                  <w:pPr>
                    <w:jc w:val="left"/>
                    <w:rPr>
                      <w:rFonts w:ascii="华文新魏" w:eastAsia="华文新魏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华文新魏" w:eastAsia="华文新魏" w:hint="eastAsia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  <w:t>·题模精选·</w:t>
                  </w:r>
                </w:p>
              </w:txbxContent>
            </v:textbox>
          </v:shape>
        </w:pict>
      </w:r>
      <w:r>
        <w:rPr>
          <w:rFonts w:hint="eastAsia"/>
        </w:rPr>
        <w:drawing>
          <wp:inline distT="0" distB="0" distL="0" distR="0">
            <wp:extent cx="1932305" cy="491490"/>
            <wp:effectExtent l="0" t="0" r="0" b="381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题模一：噪声的概念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例2.1.1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人说话时，把手指放在喉结处，会感到声带在_______，发出的声音在空气中以_______的形式传播；那些刺耳难听，令人厌烦的声音称为_______．</w:t>
      </w:r>
    </w:p>
    <w:p>
      <w:pPr>
        <w:pStyle w:val="DefaultParagraph"/>
        <w:rPr>
          <w:rFonts w:hAnsi="Times New Roman"/>
        </w:rPr>
      </w:pPr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hAnsi="Times New Roman"/>
        </w:rPr>
        <w:t>振动；声波；噪音．</w:t>
      </w:r>
    </w:p>
    <w:p>
      <w:pPr>
        <w:pStyle w:val="DefaultParagraph"/>
        <w:rPr>
          <w:rFonts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hAnsi="Times New Roman"/>
        </w:rPr>
        <w:t>（1）一切发声的物体都在振动，人说话时声带振动；（2）声音在空气中以波的形式传播；（3）噪音是发声体无规则振动产生的声音，从环境保护角度凡是妨碍人们正常工作、学习和休息的声音都是噪声，噪声听起来令人烦躁．</w:t>
      </w:r>
    </w:p>
    <w:p/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例2.1.2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如图所示是两种声音的波形图，从图形可知：图</w:t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</w:rPr>
        <w:t>是音乐的波形，图</w:t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</w:rPr>
        <w:t>是噪声的波形．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4191635" cy="1090930"/>
                <wp:effectExtent l="0" t="0" r="0" b="0"/>
                <wp:docPr id="61" name="画布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62" name="图片 5" descr="http://img.jyeoo.net/quiz/images/201204/44/2019ae9e.png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5999" y="36024"/>
                            <a:ext cx="4156610" cy="1055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 w:cs="Times New Roman"/>
        </w:rPr>
        <w:t>1；2</w: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 w:cs="Times New Roman"/>
        </w:rPr>
        <w:t>由（1）图可以看出，其波形图呈周期性变化，有一定的规律，是乐音的波形；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（2）中的波形图杂乱无章，是无规则的，是噪声的波形．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例2.1.3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kern w:val="0"/>
          <w:szCs w:val="21"/>
          <w:lang w:val="zh-CN"/>
        </w:rPr>
        <w:t>关于声现象，下列说法中正确的是</w:t>
      </w:r>
      <w:r>
        <w:rPr>
          <w:rFonts w:asciiTheme="minorEastAsia" w:hAnsiTheme="minorEastAsia" w:hint="eastAsia"/>
          <w:bCs/>
          <w:szCs w:val="21"/>
        </w:rPr>
        <w:t>(          )</w:t>
      </w:r>
    </w:p>
    <w:p>
      <w:pPr>
        <w:snapToGrid w:val="0"/>
        <w:spacing w:before="0" w:beforeLines="0" w:after="0" w:afterLines="0" w:line="300" w:lineRule="atLeast"/>
      </w:pPr>
      <w:r>
        <w:t>A．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超声波可以在真空中传播                  </w:t>
      </w:r>
    </w:p>
    <w:p>
      <w:pPr>
        <w:snapToGrid w:val="0"/>
        <w:spacing w:before="0" w:beforeLines="0" w:after="0" w:afterLines="0" w:line="300" w:lineRule="atLeast"/>
      </w:pPr>
      <w:r>
        <w:t>B．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只要物体振动就能听到声音</w:t>
      </w:r>
    </w:p>
    <w:p>
      <w:pPr>
        <w:snapToGrid w:val="0"/>
        <w:spacing w:before="0" w:beforeLines="0" w:after="0" w:afterLines="0" w:line="300" w:lineRule="atLeast"/>
      </w:pPr>
      <w:r>
        <w:t>C．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bCs/>
          <w:szCs w:val="21"/>
        </w:rPr>
        <w:t xml:space="preserve">敲鼓时越用力，所发声音的音调越高        </w:t>
      </w:r>
    </w:p>
    <w:p>
      <w:pPr>
        <w:snapToGrid w:val="0"/>
        <w:spacing w:before="0" w:beforeLines="0" w:after="0" w:afterLines="0" w:line="300" w:lineRule="atLeast"/>
      </w:pPr>
      <w:r>
        <w:t>D．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优美动听的交响乐有时也会成为噪声</w:t>
      </w:r>
    </w:p>
    <w:p>
      <w:pPr>
        <w:spacing w:before="0" w:beforeAutospacing="0" w:after="0" w:afterAutospacing="0" w:line="240" w:lineRule="auto"/>
        <w:jc w:val="left"/>
      </w:pPr>
      <w:r>
        <w:t>【答案】</w:t>
      </w:r>
    </w:p>
    <w:p>
      <w:pPr>
        <w:pStyle w:val="DefaultParagraph"/>
        <w:rPr>
          <w:rFonts w:hAnsi="Times New Roman" w:eastAsiaTheme="minorEastAsia"/>
          <w:color w:val="000000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hAnsi="Times New Roman" w:eastAsiaTheme="minorEastAsia"/>
          <w:color w:val="000000"/>
        </w:rPr>
        <w:t>物体振动发生，声音的传播需要介质，真空不能传声，A错误；</w:t>
      </w:r>
    </w:p>
    <w:p>
      <w:pPr>
        <w:pStyle w:val="DefaultParagraph"/>
        <w:rPr>
          <w:rFonts w:hAnsi="Times New Roman" w:eastAsiaTheme="minorEastAsia"/>
          <w:color w:val="000000"/>
        </w:rPr>
      </w:pPr>
      <w:r>
        <w:rPr>
          <w:rFonts w:hAnsi="Times New Roman" w:eastAsiaTheme="minorEastAsia"/>
          <w:color w:val="000000"/>
        </w:rPr>
        <w:t>人耳的听觉有一定的局限性，如听到的频率范围是20~20000HZ，超声波和次声波都听不到，B错误；</w:t>
      </w:r>
    </w:p>
    <w:p>
      <w:pPr>
        <w:pStyle w:val="DefaultParagraph"/>
        <w:rPr>
          <w:rFonts w:hAnsi="Times New Roman" w:eastAsiaTheme="minorEastAsia"/>
          <w:color w:val="000000"/>
        </w:rPr>
      </w:pPr>
      <w:r>
        <w:rPr>
          <w:rFonts w:hAnsi="Times New Roman" w:eastAsiaTheme="minorEastAsia"/>
          <w:color w:val="000000"/>
        </w:rPr>
        <w:t>声音的大小是响度，C错误；</w:t>
      </w:r>
    </w:p>
    <w:p>
      <w:r>
        <w:rPr>
          <w:rFonts w:hAnsi="Times New Roman"/>
          <w:color w:val="000000"/>
        </w:rPr>
        <w:t>一切影响人们正常的工作、学习、生活的声音都是噪声，D正确。故选D。</w:t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题模二：噪声的危害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例2.2.1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判断下列说法的正确与错误：</w:t>
      </w:r>
      <w:r>
        <w:rPr>
          <w:rFonts w:asciiTheme="minorEastAsia" w:hAnsiTheme="minorEastAsia" w:hint="eastAsia"/>
          <w:szCs w:val="21"/>
        </w:rPr>
        <w:br/>
      </w:r>
      <w:r>
        <w:rPr>
          <w:rFonts w:asciiTheme="minorEastAsia" w:hAnsiTheme="minorEastAsia" w:hint="eastAsia"/>
          <w:szCs w:val="21"/>
        </w:rPr>
        <w:t>（1）优美的乐曲肯定不是噪声．</w:t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</w:rPr>
        <w:br/>
      </w:r>
      <w:r>
        <w:rPr>
          <w:rFonts w:asciiTheme="minorEastAsia" w:hAnsiTheme="minorEastAsia" w:hint="eastAsia"/>
          <w:szCs w:val="21"/>
        </w:rPr>
        <w:t>（2）城市绿化对减弱城市的噪声污染也有一定的作用．</w:t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br/>
      </w:r>
      <w:r>
        <w:rPr>
          <w:rFonts w:asciiTheme="minorEastAsia" w:hAnsiTheme="minorEastAsia" w:hint="eastAsia"/>
          <w:szCs w:val="21"/>
        </w:rPr>
        <w:t>（3）声音是没有细菌的，因而不会危害人体健康．</w:t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</w:rPr>
        <w:br/>
      </w:r>
      <w:r>
        <w:rPr>
          <w:rFonts w:asciiTheme="minorEastAsia" w:hAnsiTheme="minorEastAsia" w:hint="eastAsia"/>
          <w:szCs w:val="21"/>
        </w:rPr>
        <w:t>（4）广场上的高音喇叭能使远处的听众听清楚，但对附近的居民是噪声．</w:t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  <w:u w:val="single"/>
        </w:rPr>
        <w:tab/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 w:cs="Times New Roman" w:hint="eastAsia"/>
        </w:rPr>
        <w:t>（1）</w:t>
      </w:r>
      <w:r>
        <w:rPr>
          <w:rFonts w:ascii="Times New Roman" w:hAnsi="Times New Roman" w:cs="Times New Roman"/>
        </w:rPr>
        <w:t>错误</w:t>
      </w:r>
      <w:r>
        <w:rPr>
          <w:rFonts w:ascii="Times New Roman" w:hAnsi="Times New Roman" w:cs="Times New Roman" w:hint="eastAsia"/>
        </w:rPr>
        <w:t>（2）</w:t>
      </w:r>
      <w:r>
        <w:rPr>
          <w:rFonts w:ascii="Times New Roman" w:hAnsi="Times New Roman" w:cs="Times New Roman"/>
        </w:rPr>
        <w:t>正确</w:t>
      </w:r>
      <w:r>
        <w:rPr>
          <w:rFonts w:ascii="Times New Roman" w:hAnsi="Times New Roman" w:cs="Times New Roman" w:hint="eastAsia"/>
        </w:rPr>
        <w:t>（3）</w:t>
      </w:r>
      <w:r>
        <w:rPr>
          <w:rFonts w:ascii="Times New Roman" w:hAnsi="Times New Roman" w:cs="Times New Roman"/>
        </w:rPr>
        <w:t>错误</w:t>
      </w:r>
      <w:r>
        <w:rPr>
          <w:rFonts w:ascii="Times New Roman" w:hAnsi="Times New Roman" w:cs="Times New Roman" w:hint="eastAsia"/>
        </w:rPr>
        <w:t>（4）</w:t>
      </w:r>
      <w:r>
        <w:rPr>
          <w:rFonts w:ascii="Times New Roman" w:hAnsi="Times New Roman" w:cs="Times New Roman"/>
        </w:rPr>
        <w:t>正确</w: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 w:cs="Times New Roman"/>
        </w:rPr>
        <w:t>（1）优美的音乐虽然动听，如果打扰了人们的休息和工作，就属于噪音；所以本题错误；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（2）城市绿化可以在传播过程减弱噪声，本题正确；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（3）声音是一种声的污染，它是影响人们的休息和工作的，从而影响人体的健康，所以本题错误；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（4）高音喇叭用来向远处传递信息，但是在喇叭附近的居民，会影响其休息受到噪音污染；所以本题正确；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例2.2.2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据报道，1995年，有人为了奖金自愿做超音速飞机的噪声作用试验，飞机从他们头顶掠过，尽管他们双手掩耳，还是全部被噪声击毙，而且死状十分难看.1994年，某国空军的喷气式飞机做超音速飞行试验，6个月后，地面农场的10 000只鸡遭受噪声致死的有6 000只，幸存下来的或脱毛或不下蛋，奶牛也挤不出牛奶。这一现象说明了什么?</w: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  <w:szCs w:val="21"/>
        </w:rPr>
        <w:t>题目中所说的情形属于突然暴露在高达150 dB以上的无法忍受的强噪声环境中，出现了被噪声击毙的严重后果，说明噪声对人的危害很大。另外，噪声对动植物的生长也会产生破坏性的致命的危害。控制噪声十分有必要，人人都应该加强环保意识。</w: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  <w:szCs w:val="21"/>
        </w:rPr>
        <w:t>噪声污染已成为当代社会四大污染之一，轻则会影响人们的工作效率和听力等，重则会使人产生神经衰弱、头疼、高血压等疾病，响度过大的噪声会使人神经错乱，甚至死亡。另外，噪声对动植物的生长也极为不利</w:t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题模三：噪声的等级</w:t>
      </w:r>
    </w:p>
    <w:p/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例2.3.1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现代城市里常在主要街道上安装噪声监测设备，若某一时刻显示如图所示的数字68，它的单位是</w:t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</w:rPr>
        <w:t>，表示声音的</w:t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</w:rPr>
        <w:t>（音调、响度或音色）；当附近有车辆驶过时，显示屏上的数字将</w:t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  <w:u w:val="single"/>
        </w:rPr>
        <w:tab/>
      </w:r>
      <w:r>
        <w:rPr>
          <w:rFonts w:asciiTheme="minorEastAsia" w:hAnsiTheme="minorEastAsia" w:hint="eastAsia"/>
          <w:szCs w:val="21"/>
        </w:rPr>
        <w:t>（填“增大”“减小”或“不变”）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1194435" cy="1339850"/>
                <wp:effectExtent l="0" t="0" r="5715" b="0"/>
                <wp:docPr id="63" name="画布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64" name="图片 5" descr="http://img.jyeoo.net/quiz/images/201101/8/d105fced.png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7835" y="36000"/>
                            <a:ext cx="1087485" cy="1303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 w:cs="Times New Roman"/>
        </w:rPr>
        <w:t>分贝，增大</w: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 w:cs="Times New Roman"/>
        </w:rPr>
        <w:t>噪声监测设备检测的是声音的大小即响度，响度的单位是分贝，表示声音的强度（大小），即响度；当附近有车辆驶过时，噪声增强，所以显示屏上的数据将增大；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例2.3.2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小海在自习课上“吼”了一声，“吼”声达到85分贝，旁边同学的耳朵被震得嗡嗡响，关于他的“吼”声，下列说法不正确的是（　　）</w:t>
      </w: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418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“吼”声属于超声波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“吼”声传递了能量</w:t>
            </w:r>
          </w:p>
        </w:tc>
      </w:tr>
      <w:tr>
        <w:tblPrEx>
          <w:tblW w:w="83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“吼”声属于噪声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85分贝说明“吼”声响度大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【答案】A</w:t>
      </w:r>
    </w:p>
    <w:p>
      <w:pPr>
        <w:spacing w:line="288" w:lineRule="auto"/>
        <w:rPr>
          <w:rFonts w:ascii="Times New Roman"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>本题考查的知识点比较多，主要考查学生对所学物理知识的综合应用能力．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（1）人耳不能听到超声波和次声波；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（2）声音可以传递信息和能量；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（3）凡是影响人们正常休息和学习的声音都属于噪声；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（4）分贝越大，响度越大．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A、“吼”声不属于超声波，因为超声波人耳听不到，故A错误，符合题意；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B、“吼”声使旁边同学的耳朵被震得嗡嗡响，说明声音传递了能量，故B正确，不符合题意；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C、“吼”声影响了同学们的学习，属于噪声，故C正确，不符合题意；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D、85分贝说明“吼”声响度大，故D正确，不符合题意．</w:t>
      </w:r>
    </w:p>
    <w:p>
      <w:r>
        <w:rPr>
          <w:rFonts w:ascii="Times New Roman" w:hAnsi="Times New Roman"/>
        </w:rPr>
        <w:t>故选A．</w:t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题模四：控制噪声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例2.4.1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cstheme="minorHAnsi" w:hint="eastAsia"/>
          <w:szCs w:val="21"/>
        </w:rPr>
        <w:t>下列说法中正确的是</w:t>
      </w: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418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cstheme="minorHAnsi" w:hint="eastAsia"/>
                <w:szCs w:val="21"/>
              </w:rPr>
              <w:t>声音在空气中传播最快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cstheme="minorHAnsi" w:hint="eastAsia"/>
                <w:szCs w:val="21"/>
              </w:rPr>
              <w:t>声音在液体里也可以传播</w:t>
            </w:r>
          </w:p>
        </w:tc>
      </w:tr>
      <w:tr>
        <w:tblPrEx>
          <w:tblW w:w="83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cstheme="minorHAnsi" w:hint="eastAsia"/>
                <w:szCs w:val="21"/>
              </w:rPr>
              <w:t>悠扬的音乐不能成为噪声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cstheme="minorHAnsi" w:hint="eastAsia"/>
                <w:kern w:val="0"/>
                <w:szCs w:val="21"/>
              </w:rPr>
              <w:t>戴耳塞是在传播途径上减少噪声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【答案】B</w:t>
      </w:r>
    </w:p>
    <w:p>
      <w:pPr>
        <w:pStyle w:val="DefaultParagraph"/>
        <w:rPr>
          <w:rFonts w:asciiTheme="minorHAnsi" w:eastAsiaTheme="minorEastAsia" w:hAnsiTheme="minorHAnsi" w:cstheme="minorHAnsi"/>
          <w:color w:val="000000"/>
          <w:szCs w:val="21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HAnsi" w:eastAsiaTheme="minorEastAsia" w:hAnsiTheme="minorHAnsi" w:cstheme="minorHAnsi"/>
          <w:color w:val="000000"/>
          <w:szCs w:val="21"/>
        </w:rPr>
        <w:t>A，声音在钢铁中的传播速度比空气中快；</w:t>
      </w:r>
    </w:p>
    <w:p>
      <w:pPr>
        <w:pStyle w:val="DefaultParagraph"/>
        <w:rPr>
          <w:rFonts w:asciiTheme="minorHAnsi" w:eastAsiaTheme="minorEastAsia" w:hAnsiTheme="minorHAnsi" w:cstheme="minorHAnsi"/>
          <w:color w:val="000000"/>
          <w:szCs w:val="21"/>
        </w:rPr>
      </w:pPr>
      <w:r>
        <w:rPr>
          <w:rFonts w:asciiTheme="minorHAnsi" w:eastAsiaTheme="minorEastAsia" w:hAnsiTheme="minorHAnsi" w:cstheme="minorHAnsi"/>
          <w:color w:val="000000"/>
          <w:szCs w:val="21"/>
        </w:rPr>
        <w:t>B正确；</w:t>
      </w:r>
    </w:p>
    <w:p>
      <w:pPr>
        <w:pStyle w:val="DefaultParagraph"/>
        <w:rPr>
          <w:rFonts w:asciiTheme="minorHAnsi" w:eastAsiaTheme="minorEastAsia" w:hAnsiTheme="minorHAnsi" w:cstheme="minorHAnsi"/>
          <w:color w:val="000000"/>
          <w:szCs w:val="21"/>
        </w:rPr>
      </w:pPr>
      <w:r>
        <w:rPr>
          <w:rFonts w:asciiTheme="minorHAnsi" w:eastAsiaTheme="minorEastAsia" w:hAnsiTheme="minorHAnsi" w:cstheme="minorHAnsi"/>
          <w:color w:val="000000"/>
          <w:szCs w:val="21"/>
        </w:rPr>
        <w:t>C，悠扬的音乐若在人睡觉的晚间，也成为了噪声；</w:t>
      </w:r>
    </w:p>
    <w:p>
      <w:pPr>
        <w:pStyle w:val="DefaultParagraph"/>
        <w:rPr>
          <w:rFonts w:asciiTheme="minorHAnsi" w:eastAsiaTheme="minorEastAsia" w:hAnsiTheme="minorHAnsi" w:cstheme="minorHAnsi"/>
          <w:color w:val="000000"/>
          <w:szCs w:val="21"/>
        </w:rPr>
      </w:pPr>
      <w:r>
        <w:rPr>
          <w:rFonts w:asciiTheme="minorHAnsi" w:eastAsiaTheme="minorEastAsia" w:hAnsiTheme="minorHAnsi" w:cstheme="minorHAnsi"/>
          <w:color w:val="000000"/>
          <w:szCs w:val="21"/>
        </w:rPr>
        <w:t>D，戴耳塞是从人耳处减小噪声的；</w:t>
      </w:r>
    </w:p>
    <w:p>
      <w:r>
        <w:rPr>
          <w:rFonts w:cstheme="minorHAnsi"/>
          <w:color w:val="000000"/>
          <w:szCs w:val="21"/>
        </w:rPr>
        <w:t>故选B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例2.4.2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为使教室内的学生免受噪声干扰，下列措施中有效的是</w:t>
      </w: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418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给老师配备扩音设备    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给学生配备防噪声的耳罩</w:t>
            </w:r>
          </w:p>
        </w:tc>
      </w:tr>
      <w:tr>
        <w:tblPrEx>
          <w:tblW w:w="83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给教室内安装监控摄像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保持教室周边环境的安静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【答案】D</w:t>
      </w:r>
    </w:p>
    <w:p>
      <w:pPr>
        <w:snapToGrid w:val="0"/>
        <w:spacing w:line="288" w:lineRule="auto"/>
        <w:jc w:val="left"/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t>A，扩音设备会使噪音更加严重；</w:t>
      </w:r>
    </w:p>
    <w:p>
      <w:pPr>
        <w:snapToGrid w:val="0"/>
        <w:spacing w:line="288" w:lineRule="auto"/>
        <w:jc w:val="left"/>
      </w:pPr>
      <w:r>
        <w:t>B，学生带耳罩则无法听到老师讲课；</w:t>
      </w:r>
    </w:p>
    <w:p>
      <w:pPr>
        <w:snapToGrid w:val="0"/>
        <w:spacing w:line="288" w:lineRule="auto"/>
        <w:jc w:val="left"/>
      </w:pPr>
      <w:r>
        <w:t>C，监控和声音没关；</w:t>
      </w:r>
    </w:p>
    <w:p>
      <w:pPr>
        <w:snapToGrid w:val="0"/>
        <w:spacing w:line="288" w:lineRule="auto"/>
        <w:jc w:val="left"/>
      </w:pPr>
      <w:r>
        <w:t>D正确；</w:t>
      </w:r>
    </w:p>
    <w:p>
      <w:r>
        <w:t>故选D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例2.4.3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生活中经常需要控制噪声，以下措施中，属于在传播过程中减弱噪声的是（  ）</w:t>
      </w: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418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道路两旁载行道树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考场周围禁鸣喇叭</w:t>
            </w:r>
          </w:p>
        </w:tc>
      </w:tr>
      <w:tr>
        <w:tblPrEx>
          <w:tblW w:w="83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机场员工佩戴耳罩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建筑工地限时工作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【答案】A</w:t>
      </w:r>
    </w:p>
    <w:p>
      <w:pPr>
        <w:pStyle w:val="DefaultParagraph"/>
        <w:rPr>
          <w:rFonts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hAnsi="Times New Roman"/>
        </w:rPr>
        <w:t>A、道路两旁载行道树可以在噪声的传播过程中减弱噪声，故A符合题意；</w:t>
      </w:r>
    </w:p>
    <w:p>
      <w:pPr>
        <w:pStyle w:val="DefaultParagraph"/>
        <w:rPr>
          <w:rFonts w:hAnsi="Times New Roman"/>
        </w:rPr>
      </w:pPr>
      <w:r>
        <w:rPr>
          <w:rFonts w:hAnsi="Times New Roman"/>
        </w:rPr>
        <w:t>B、考场周围禁鸣喇叭是从噪声的产生处减弱噪声，故B不符合题意；</w:t>
      </w:r>
    </w:p>
    <w:p>
      <w:pPr>
        <w:pStyle w:val="DefaultParagraph"/>
        <w:rPr>
          <w:rFonts w:hAnsi="Times New Roman"/>
        </w:rPr>
      </w:pPr>
      <w:r>
        <w:rPr>
          <w:rFonts w:hAnsi="Times New Roman"/>
        </w:rPr>
        <w:t>C、戴上防噪声的耳塞可以在噪声的接受处减弱噪声，故C不符合题意；</w:t>
      </w:r>
    </w:p>
    <w:p>
      <w:r>
        <w:rPr>
          <w:rFonts w:hAnsi="Times New Roman"/>
        </w:rPr>
        <w:t>D、限制建筑工地的工作时间是从噪声的产生处减弱噪声，故D不符合题意.</w:t>
      </w:r>
    </w:p>
    <w:p/>
    <w:p>
      <w:r>
        <w:rPr>
          <w:rFonts w:hint="eastAsia"/>
        </w:rPr>
        <w:drawing>
          <wp:inline distT="0" distB="0" distL="0" distR="0">
            <wp:extent cx="1932305" cy="491490"/>
            <wp:effectExtent l="0" t="0" r="0" b="381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pict>
          <v:shape id="_x0000_s1026" o:spid="_x0000_s1030" type="#_x0000_t202" style="height:36.65pt;margin-left:45pt;margin-top:6.8pt;mso-height-relative:page;mso-width-relative:page;position:absolute;width:125.65pt;z-index:251663360" coordsize="21600,21600" filled="f" stroked="f">
            <o:lock v:ext="edit" aspectratio="f"/>
            <v:textbox>
              <w:txbxContent>
                <w:p>
                  <w:pPr>
                    <w:jc w:val="center"/>
                    <w:rPr>
                      <w:rFonts w:ascii="华文新魏" w:eastAsia="华文新魏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华文新魏" w:eastAsia="华文新魏" w:hint="eastAsia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  <w:t>·随堂练习·</w:t>
                  </w:r>
                </w:p>
              </w:txbxContent>
            </v:textbox>
          </v:shape>
        </w:pic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随练2.1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下列关于声现象的阐述，不正确的是____</w:t>
      </w:r>
    </w:p>
    <w:p>
      <w:pPr>
        <w:snapToGrid w:val="0"/>
        <w:spacing w:before="0" w:beforeLines="0" w:after="0" w:afterLines="0" w:line="300" w:lineRule="atLeast"/>
      </w:pPr>
      <w:r>
        <w:t>A．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声音不能在真空中传播</w:t>
      </w:r>
    </w:p>
    <w:p>
      <w:pPr>
        <w:snapToGrid w:val="0"/>
        <w:spacing w:before="0" w:beforeLines="0" w:after="0" w:afterLines="0" w:line="300" w:lineRule="atLeast"/>
      </w:pPr>
      <w:r>
        <w:t>B．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一般在室内讲话声音相对室外洪亮，是因为回声加强了原声</w:t>
      </w:r>
    </w:p>
    <w:p>
      <w:pPr>
        <w:snapToGrid w:val="0"/>
        <w:spacing w:before="0" w:beforeLines="0" w:after="0" w:afterLines="0" w:line="300" w:lineRule="atLeast"/>
      </w:pPr>
      <w:r>
        <w:t>C．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“高声喧哗”是指声音的音调高</w:t>
      </w:r>
    </w:p>
    <w:p>
      <w:pPr>
        <w:snapToGrid w:val="0"/>
        <w:spacing w:before="0" w:beforeLines="0" w:after="0" w:afterLines="0" w:line="300" w:lineRule="atLeast"/>
      </w:pPr>
      <w:r>
        <w:t>D．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中考期间，优美动听的音乐声，对需要休息的考生来说也是噪声</w:t>
      </w:r>
    </w:p>
    <w:p>
      <w:pPr>
        <w:spacing w:before="0" w:beforeAutospacing="0" w:after="0" w:afterAutospacing="0" w:line="240" w:lineRule="auto"/>
        <w:jc w:val="left"/>
      </w:pPr>
      <w:r>
        <w:t>【答案】C</w:t>
      </w:r>
    </w:p>
    <w:p>
      <w:pPr>
        <w:spacing w:line="288" w:lineRule="auto"/>
        <w:rPr>
          <w:rFonts w:cs="Times New Roman"/>
          <w:szCs w:val="21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</w:p>
    <w:p>
      <w:pPr>
        <w:spacing w:line="288" w:lineRule="auto"/>
        <w:rPr>
          <w:rFonts w:cs="Times New Roman"/>
          <w:szCs w:val="21"/>
        </w:rPr>
      </w:pPr>
      <w:r>
        <w:rPr>
          <w:rFonts w:cs="Times New Roman"/>
          <w:szCs w:val="21"/>
        </w:rPr>
        <w:t>A、声音不能在真空中传播，故本选项正确，但不符合题意；</w:t>
      </w:r>
    </w:p>
    <w:p>
      <w:pPr>
        <w:spacing w:line="288" w:lineRule="auto"/>
        <w:rPr>
          <w:rFonts w:cs="Times New Roman"/>
          <w:szCs w:val="21"/>
        </w:rPr>
      </w:pPr>
      <w:r>
        <w:rPr>
          <w:rFonts w:cs="Times New Roman"/>
          <w:szCs w:val="21"/>
        </w:rPr>
        <w:t>B、一般在室内讲话声音相对室外洪亮，是因为回声加强了原声，故本选项正确，但不符合题意；</w:t>
      </w:r>
    </w:p>
    <w:p>
      <w:pPr>
        <w:spacing w:line="288" w:lineRule="auto"/>
        <w:rPr>
          <w:rFonts w:cs="Times New Roman"/>
          <w:szCs w:val="21"/>
        </w:rPr>
      </w:pPr>
      <w:r>
        <w:rPr>
          <w:rFonts w:cs="Times New Roman"/>
          <w:szCs w:val="21"/>
        </w:rPr>
        <w:t>C、“高声喧哗”是指声音的响度大，不是音调高，故本选项错误，但符合题意．</w:t>
      </w:r>
    </w:p>
    <w:p>
      <w:pPr>
        <w:spacing w:line="288" w:lineRule="auto"/>
        <w:rPr>
          <w:rFonts w:cs="Times New Roman"/>
          <w:szCs w:val="21"/>
        </w:rPr>
      </w:pPr>
      <w:r>
        <w:rPr>
          <w:rFonts w:cs="Times New Roman"/>
          <w:szCs w:val="21"/>
        </w:rPr>
        <w:t>D、从环保的角度看，凡是影响人们的正常的工作、学习和休息的声音都属于噪声．所以悦耳的乐声也会成为噪声，故本选项正确，但不符合题意；</w:t>
      </w:r>
    </w:p>
    <w:p>
      <w:r>
        <w:rPr>
          <w:rFonts w:cs="Times New Roman"/>
          <w:szCs w:val="21"/>
        </w:rPr>
        <w:t>故选C．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随练2.2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上自习课时，调皮的小明在教室走廊放声歌唱，他手摸喉头，感觉到喉头在____； 教室里的同学都听到了歌声，表明声音可以通过____传播；正在静心思考的小娟忙用手捂住耳朵，她认为小明的歌声是____（填“乐音”或“噪声”）．</w: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>振动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/>
        </w:rPr>
        <w:t>空气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/>
        </w:rPr>
        <w:t>噪声</w:t>
      </w:r>
    </w:p>
    <w:p>
      <w:pPr>
        <w:spacing w:line="288" w:lineRule="auto"/>
        <w:rPr>
          <w:rFonts w:ascii="Times New Roman"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小明唱歌时声带会振动，所以用手摸喉头会感到在振动；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歌声通过空气可以传播到其它同学的耳朵里，此声音影响了小娟的学习，所以此歌声对小娟来说就是噪声；</w:t>
      </w:r>
    </w:p>
    <w:p>
      <w:r>
        <w:rPr>
          <w:rFonts w:ascii="Times New Roman" w:hAnsi="Times New Roman"/>
        </w:rPr>
        <w:t>故答案为：振动，空气，噪声．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随练2.3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如图所示的是专门用来监测公共场所噪声强弱的工具噪声监测仪．此时仪表上的示数为50.5____，描述的是声音的____（选填“音调”、“响度”或“音色”）．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984250" cy="749300"/>
                <wp:effectExtent l="0" t="0" r="0" b="3175"/>
                <wp:docPr id="73" name="画布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7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3185" y="81915"/>
                            <a:ext cx="817245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>分贝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/>
        </w:rPr>
        <w:t>响度</w:t>
      </w:r>
    </w:p>
    <w:p>
      <w:pPr>
        <w:spacing w:line="288" w:lineRule="auto"/>
        <w:rPr>
          <w:rFonts w:ascii="Times New Roman"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>知道噪声监测器的用途，且能真正的理解响度的定义是解决该题的关键．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响度是指声音的强弱，它可以从噪声监测器上直接进行读取．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据图所示的噪声监测器可读出，此时的噪声是50.5分贝；该装置是用来监测噪声强弱的仪器，故其测的时当时环境声音的响度．</w:t>
      </w:r>
    </w:p>
    <w:p>
      <w:r>
        <w:rPr>
          <w:rFonts w:ascii="Times New Roman" w:hAnsi="Times New Roman"/>
        </w:rPr>
        <w:t>故答案为：分贝；响度．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随练2.4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以下措施不能达到减弱噪声目的是（　　</w:t>
      </w: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418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摩托车上安装消声器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机场工作人员佩戴有耳罩的头盔</w:t>
            </w:r>
          </w:p>
        </w:tc>
      </w:tr>
      <w:tr>
        <w:tblPrEx>
          <w:tblW w:w="83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街头设置噪声监测仪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高架道路两侧建起透明板墙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【答案】C</w:t>
      </w:r>
    </w:p>
    <w:p>
      <w:pPr>
        <w:spacing w:line="288" w:lineRule="auto"/>
        <w:rPr>
          <w:rFonts w:ascii="Times New Roman"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>明确减弱噪声与监测噪声是两个不同的概念，这是此题容易迷惑人的地方．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知道减弱噪声的方法，然后分析四个选择项中的措施，两者对应得到答案．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A、摩托车上安装消声器是在声源处减弱噪声．故A不符合要求．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B、佩戴有耳罩的头盔，可以在人耳处减弱噪声．故B不符合要求．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C、设置噪声监测仪，能够知道噪声的响度大小，但不是减弱噪声的措施．故C正确．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D、道路两旁建起透明板墙，是在噪声的传播过程中 减弱噪声．故D不符合要求．</w:t>
      </w:r>
    </w:p>
    <w:p>
      <w:r>
        <w:rPr>
          <w:rFonts w:ascii="Times New Roman" w:hAnsi="Times New Roman"/>
        </w:rPr>
        <w:t>故选C</w:t>
      </w:r>
    </w:p>
    <w:p/>
    <w:p>
      <w:r>
        <w:rPr>
          <w:rFonts w:hint="eastAsia"/>
        </w:rPr>
        <w:pict>
          <v:shape id="_x0000_s1026" o:spid="_x0000_s1031" type="#_x0000_t202" style="height:36.65pt;margin-left:57.75pt;margin-top:6pt;mso-height-relative:page;mso-width-relative:page;position:absolute;width:354pt;z-index:251664384" coordsize="21600,21600" filled="f" stroked="f">
            <o:lock v:ext="edit" aspectratio="f"/>
            <v:textbox>
              <w:txbxContent>
                <w:p>
                  <w:pPr>
                    <w:jc w:val="left"/>
                    <w:rPr>
                      <w:rFonts w:ascii="华文新魏" w:eastAsia="华文新魏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华文新魏" w:eastAsia="华文新魏" w:hint="eastAsia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  <w:t>·自我总结·</w:t>
                  </w:r>
                </w:p>
              </w:txbxContent>
            </v:textbox>
          </v:shape>
        </w:pict>
      </w:r>
    </w:p>
    <w:sectPr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454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S Times New Roman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3414827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Foo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39268222"/>
      <w:docPartObj>
        <w:docPartGallery w:val="autotext"/>
      </w:docPartObj>
    </w:sdtPr>
    <w:sdtEndPr>
      <w:rPr>
        <w:sz w:val="28"/>
        <w:szCs w:val="28"/>
      </w:rPr>
    </w:sdtEndPr>
    <w:sdtContent>
      <w:sdt>
        <w:sdtPr>
          <w:id w:val="860082579"/>
          <w:showingPlcHdr/>
          <w:docPartObj>
            <w:docPartGallery w:val="autotext"/>
          </w:docPartObj>
        </w:sdtPr>
        <w:sdtEndPr>
          <w:rPr>
            <w:sz w:val="28"/>
            <w:szCs w:val="28"/>
          </w:rPr>
        </w:sdtEndPr>
        <w:sdtContent>
          <w:p>
            <w:pPr>
              <w:pStyle w:val="Footer"/>
              <w:jc w:val="right"/>
              <w:rPr>
                <w:sz w:val="28"/>
                <w:szCs w:val="28"/>
              </w:rPr>
            </w:pPr>
          </w:p>
        </w:sdtContent>
      </w:sdt>
    </w:sdtContent>
  </w:sdt>
  <w:p>
    <w:pPr>
      <w:pStyle w:val="Footer"/>
      <w:tabs>
        <w:tab w:val="clear" w:pos="4153"/>
        <w:tab w:val="left" w:pos="6888"/>
        <w:tab w:val="clear" w:pos="8306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885829" o:spid="_x0000_s2050" type="#_x0000_t136" style="height:195.15pt;margin-left:0;margin-top:0;mso-height-relative:page;mso-position-horizontal:center;mso-position-horizontal-relative:margin;mso-position-vertical:center;mso-position-vertical-relative:margin;mso-width-relative:page;position:absolute;width:390.35pt;z-index:-251656192" coordsize="21600,21600" o:allowincell="f" filled="t" fillcolor="#d8d8d8" stroked="f">
          <v:fill opacity="0.5"/>
          <v:textpath style="font-family:&quot;宋体&quot;;font-size:1pt;v-text-align:center" trim="t" fitpath="t" xscale="f" string="保密"/>
          <w10:wrap anchorx="margin" anchory="margin"/>
        </v:shape>
      </w:pict>
    </w: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-1168400</wp:posOffset>
          </wp:positionH>
          <wp:positionV relativeFrom="paragraph">
            <wp:posOffset>-548005</wp:posOffset>
          </wp:positionV>
          <wp:extent cx="7651750" cy="1697990"/>
          <wp:effectExtent l="0" t="0" r="6985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1630" cy="1697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885828" o:spid="_x0000_s2049" type="#_x0000_t136" style="height:195.15pt;margin-left:0;margin-top:0;mso-height-relative:page;mso-position-horizontal:center;mso-position-horizontal-relative:margin;mso-position-vertical:center;mso-position-vertical-relative:margin;mso-width-relative:page;position:absolute;width:390.35pt;z-index:-251657216" coordsize="21600,21600" o:allowincell="f" filled="t" fillcolor="#d8d8d8" stroked="f">
          <v:fill opacity="0.5"/>
          <v:textpath style="font-family:&quot;宋体&quot;;font-size:1pt;v-text-align:center" trim="t" fitpath="t" xscale="f" string="保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DA2891"/>
    <w:multiLevelType w:val="multilevel"/>
    <w:tmpl w:val="09DA2891"/>
    <w:lvl w:ilvl="0">
      <w:start w:val="1"/>
      <w:numFmt w:val="decimal"/>
      <w:pStyle w:val="a4"/>
      <w:lvlText w:val="【练习%1】"/>
      <w:lvlJc w:val="left"/>
      <w:pPr>
        <w:tabs>
          <w:tab w:val="left" w:pos="400"/>
        </w:tabs>
        <w:ind w:firstLine="0"/>
      </w:pPr>
      <w:rPr>
        <w:rFonts w:ascii="Times New Roman" w:hAnsi="Times New Roman" w:eastAsiaTheme="minorEastAs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16699"/>
        <w:spacing w:val="0"/>
        <w:position w:val="0"/>
        <w:sz w:val="21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hanging="420"/>
      </w:pPr>
    </w:lvl>
    <w:lvl w:ilvl="2">
      <w:start w:val="1"/>
      <w:numFmt w:val="lowerRoman"/>
      <w:lvlText w:val="%3."/>
      <w:lvlJc w:val="right"/>
      <w:pPr>
        <w:ind w:hanging="420"/>
      </w:pPr>
    </w:lvl>
    <w:lvl w:ilvl="3">
      <w:start w:val="1"/>
      <w:numFmt w:val="decimal"/>
      <w:lvlText w:val="%4."/>
      <w:lvlJc w:val="left"/>
      <w:pPr>
        <w:ind w:hanging="420"/>
      </w:pPr>
    </w:lvl>
    <w:lvl w:ilvl="4">
      <w:start w:val="1"/>
      <w:numFmt w:val="lowerLetter"/>
      <w:lvlText w:val="%5)"/>
      <w:lvlJc w:val="left"/>
      <w:pPr>
        <w:ind w:hanging="420"/>
      </w:pPr>
    </w:lvl>
    <w:lvl w:ilvl="5">
      <w:start w:val="1"/>
      <w:numFmt w:val="lowerRoman"/>
      <w:lvlText w:val="%6."/>
      <w:lvlJc w:val="right"/>
      <w:pPr>
        <w:ind w:hanging="420"/>
      </w:pPr>
    </w:lvl>
    <w:lvl w:ilvl="6">
      <w:start w:val="1"/>
      <w:numFmt w:val="decimal"/>
      <w:lvlText w:val="%7."/>
      <w:lvlJc w:val="left"/>
      <w:pPr>
        <w:ind w:hanging="420"/>
      </w:pPr>
    </w:lvl>
    <w:lvl w:ilvl="7">
      <w:start w:val="1"/>
      <w:numFmt w:val="lowerLetter"/>
      <w:lvlText w:val="%8)"/>
      <w:lvlJc w:val="left"/>
      <w:pPr>
        <w:ind w:hanging="420"/>
      </w:pPr>
    </w:lvl>
    <w:lvl w:ilvl="8">
      <w:start w:val="1"/>
      <w:numFmt w:val="lowerRoman"/>
      <w:lvlText w:val="%9."/>
      <w:lvlJc w:val="right"/>
      <w:pPr>
        <w:ind w:hanging="420"/>
      </w:pPr>
    </w:lvl>
  </w:abstractNum>
  <w:abstractNum w:abstractNumId="1">
    <w:nsid w:val="14C16B23"/>
    <w:multiLevelType w:val="multilevel"/>
    <w:tmpl w:val="14C16B23"/>
    <w:lvl w:ilvl="0">
      <w:start w:val="1"/>
      <w:numFmt w:val="decimal"/>
      <w:pStyle w:val="a7"/>
      <w:lvlText w:val="【例%1】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xmlns:w14="http://schemas.microsoft.com/office/word/2010/wordml" w14:rad="0">
          <w14:srgbClr w14:val="000000"/>
        </w14:glow>
        <w14:shadow xmlns:w14="http://schemas.microsoft.com/office/word/2010/wordml" w14:blurRad="0" w14:dist="0" w14:dir="0" w14:sx="0" w14:sy="0" w14:kx="0" w14:ky="0" w14:algn="none">
          <w14:srgbClr w14:val="000000"/>
        </w14:shadow>
        <w14:reflection xmlns:w14="http://schemas.microsoft.com/office/word/2010/wordml" w14:blurRad="0" w14:stA="0" w14:stPos="0" w14:endA="0" w14:endPos="0" w14:dist="0" w14:dir="0" w14:fadeDir="0" w14:sx="0" w14:sy="0" w14:kx="0" w14:ky="0" w14:algn="none"/>
        <w14:scene3d xmlns:w14="http://schemas.microsoft.com/office/word/2010/wordml">
          <w14:lightRig w14:rig="threePt" w14:dir="t">
            <w14:rot w14:lat="0" w14:lon="0" w14:rev="0"/>
          </w14:lightRig>
        </w14:scene3d>
        <w14:props3d xmlns:w14="http://schemas.microsoft.com/office/word/2010/wordml"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8B62A3"/>
    <w:multiLevelType w:val="multilevel"/>
    <w:tmpl w:val="318B62A3"/>
    <w:lvl w:ilvl="0">
      <w:start w:val="1"/>
      <w:numFmt w:val="decimal"/>
      <w:pStyle w:val="11"/>
      <w:lvlText w:val="例1.%1"/>
      <w:lvlJc w:val="left"/>
      <w:pPr>
        <w:ind w:hanging="420"/>
      </w:pPr>
      <w:rPr>
        <w:rFonts w:ascii="Times New Roman" w:eastAsia="宋体" w:hAnsi="Times New Roman" w:cs="Times New Roman" w:hint="default"/>
        <w:b w:val="0"/>
        <w:bCs w:val="0"/>
        <w:i w:val="0"/>
        <w:iCs w:val="0"/>
        <w:sz w:val="21"/>
        <w:szCs w:val="21"/>
      </w:rPr>
    </w:lvl>
    <w:lvl w:ilvl="1">
      <w:start w:val="1"/>
      <w:numFmt w:val="lowerLetter"/>
      <w:lvlText w:val="%2)"/>
      <w:lvlJc w:val="left"/>
      <w:pPr>
        <w:ind w:hanging="420"/>
      </w:pPr>
    </w:lvl>
    <w:lvl w:ilvl="2">
      <w:start w:val="1"/>
      <w:numFmt w:val="lowerRoman"/>
      <w:lvlText w:val="%3."/>
      <w:lvlJc w:val="right"/>
      <w:pPr>
        <w:ind w:hanging="420"/>
      </w:pPr>
    </w:lvl>
    <w:lvl w:ilvl="3">
      <w:start w:val="1"/>
      <w:numFmt w:val="decimal"/>
      <w:lvlText w:val="%4."/>
      <w:lvlJc w:val="left"/>
      <w:pPr>
        <w:ind w:hanging="420"/>
      </w:pPr>
    </w:lvl>
    <w:lvl w:ilvl="4">
      <w:start w:val="1"/>
      <w:numFmt w:val="lowerLetter"/>
      <w:lvlText w:val="%5)"/>
      <w:lvlJc w:val="left"/>
      <w:pPr>
        <w:ind w:hanging="420"/>
      </w:pPr>
    </w:lvl>
    <w:lvl w:ilvl="5">
      <w:start w:val="1"/>
      <w:numFmt w:val="lowerRoman"/>
      <w:lvlText w:val="%6."/>
      <w:lvlJc w:val="right"/>
      <w:pPr>
        <w:ind w:hanging="420"/>
      </w:pPr>
    </w:lvl>
    <w:lvl w:ilvl="6">
      <w:start w:val="1"/>
      <w:numFmt w:val="decimal"/>
      <w:lvlText w:val="%7."/>
      <w:lvlJc w:val="left"/>
      <w:pPr>
        <w:ind w:hanging="420"/>
      </w:pPr>
    </w:lvl>
    <w:lvl w:ilvl="7">
      <w:start w:val="1"/>
      <w:numFmt w:val="lowerLetter"/>
      <w:lvlText w:val="%8)"/>
      <w:lvlJc w:val="left"/>
      <w:pPr>
        <w:ind w:hanging="420"/>
      </w:pPr>
    </w:lvl>
    <w:lvl w:ilvl="8">
      <w:start w:val="1"/>
      <w:numFmt w:val="lowerRoman"/>
      <w:lvlText w:val="%9."/>
      <w:lvlJc w:val="right"/>
      <w:pPr>
        <w:ind w:hanging="420"/>
      </w:pPr>
    </w:lvl>
  </w:abstractNum>
  <w:abstractNum w:abstractNumId="3">
    <w:nsid w:val="3CDB6A83"/>
    <w:multiLevelType w:val="multilevel"/>
    <w:tmpl w:val="3CDB6A83"/>
    <w:lvl w:ilvl="0">
      <w:start w:val="1"/>
      <w:numFmt w:val="decimal"/>
      <w:pStyle w:val="1"/>
      <w:suff w:val="space"/>
      <w:lvlText w:val="【作业%1】"/>
      <w:lvlJc w:val="left"/>
      <w:pPr>
        <w:ind w:firstLine="0"/>
      </w:pPr>
      <w:rPr>
        <w:rFonts w:ascii="Times New Roman" w:eastAsia="宋体" w:hAnsi="Times New Roman" w:hint="default"/>
        <w:b w:val="0"/>
        <w:i w:val="0"/>
        <w:color w:val="016699"/>
        <w:sz w:val="21"/>
      </w:rPr>
    </w:lvl>
    <w:lvl w:ilvl="1">
      <w:start w:val="1"/>
      <w:numFmt w:val="lowerLetter"/>
      <w:lvlText w:val="%2)"/>
      <w:lvlJc w:val="left"/>
      <w:pPr>
        <w:ind w:hanging="420"/>
      </w:pPr>
    </w:lvl>
    <w:lvl w:ilvl="2">
      <w:start w:val="1"/>
      <w:numFmt w:val="lowerRoman"/>
      <w:lvlText w:val="%3."/>
      <w:lvlJc w:val="right"/>
      <w:pPr>
        <w:ind w:hanging="420"/>
      </w:pPr>
    </w:lvl>
    <w:lvl w:ilvl="3">
      <w:start w:val="1"/>
      <w:numFmt w:val="decimal"/>
      <w:lvlText w:val="%4."/>
      <w:lvlJc w:val="left"/>
      <w:pPr>
        <w:ind w:hanging="420"/>
      </w:pPr>
    </w:lvl>
    <w:lvl w:ilvl="4">
      <w:start w:val="1"/>
      <w:numFmt w:val="lowerLetter"/>
      <w:lvlText w:val="%5)"/>
      <w:lvlJc w:val="left"/>
      <w:pPr>
        <w:ind w:hanging="420"/>
      </w:pPr>
    </w:lvl>
    <w:lvl w:ilvl="5">
      <w:start w:val="1"/>
      <w:numFmt w:val="lowerRoman"/>
      <w:lvlText w:val="%6."/>
      <w:lvlJc w:val="right"/>
      <w:pPr>
        <w:ind w:hanging="420"/>
      </w:pPr>
    </w:lvl>
    <w:lvl w:ilvl="6">
      <w:start w:val="1"/>
      <w:numFmt w:val="decimal"/>
      <w:lvlText w:val="%7."/>
      <w:lvlJc w:val="left"/>
      <w:pPr>
        <w:ind w:hanging="420"/>
      </w:pPr>
    </w:lvl>
    <w:lvl w:ilvl="7">
      <w:start w:val="1"/>
      <w:numFmt w:val="lowerLetter"/>
      <w:lvlText w:val="%8)"/>
      <w:lvlJc w:val="left"/>
      <w:pPr>
        <w:ind w:hanging="420"/>
      </w:pPr>
    </w:lvl>
    <w:lvl w:ilvl="8">
      <w:start w:val="1"/>
      <w:numFmt w:val="lowerRoman"/>
      <w:lvlText w:val="%9."/>
      <w:lvlJc w:val="right"/>
      <w:pPr>
        <w:ind w:hanging="420"/>
      </w:pPr>
    </w:lvl>
  </w:abstractNum>
  <w:abstractNum w:abstractNumId="4">
    <w:nsid w:val="6FD800FF"/>
    <w:multiLevelType w:val="multilevel"/>
    <w:tmpl w:val="6FD800FF"/>
    <w:lvl w:ilvl="0">
      <w:start w:val="1"/>
      <w:numFmt w:val="decimal"/>
      <w:pStyle w:val="71"/>
      <w:lvlText w:val="例7.%1"/>
      <w:lvlJc w:val="left"/>
      <w:pPr>
        <w:ind w:left="84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xmlns:w14="http://schemas.microsoft.com/office/word/2010/wordml" w14:rad="0">
          <w14:srgbClr w14:val="000000"/>
        </w14:glow>
        <w14:shadow xmlns:w14="http://schemas.microsoft.com/office/word/2010/wordml" w14:blurRad="0" w14:dist="0" w14:dir="0" w14:sx="0" w14:sy="0" w14:kx="0" w14:ky="0" w14:algn="none">
          <w14:srgbClr w14:val="000000"/>
        </w14:shadow>
        <w14:reflection xmlns:w14="http://schemas.microsoft.com/office/word/2010/wordml" w14:blurRad="0" w14:stA="0" w14:stPos="0" w14:endA="0" w14:endPos="0" w14:dist="0" w14:dir="0" w14:fadeDir="0" w14:sx="0" w14:sy="0" w14:kx="0" w14:ky="0" w14:algn="none"/>
        <w14:scene3d xmlns:w14="http://schemas.microsoft.com/office/word/2010/wordml">
          <w14:lightRig w14:rig="threePt" w14:dir="t">
            <w14:rot w14:lat="0" w14:lon="0" w14:rev="0"/>
          </w14:lightRig>
        </w14:scene3d>
        <w14:props3d xmlns:w14="http://schemas.microsoft.com/office/word/2010/wordml"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outlineLvl w:val="3"/>
    </w:pPr>
    <w:rPr>
      <w:rFonts w:ascii="Times New Roman" w:hAnsi="Times New Roman"/>
      <w:sz w:val="96"/>
      <w:szCs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jc w:val="center"/>
      <w:outlineLvl w:val="5"/>
    </w:pPr>
    <w:rPr>
      <w:rFonts w:ascii="黑体" w:eastAsia="黑体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a5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a2"/>
    <w:uiPriority w:val="99"/>
    <w:semiHidden/>
    <w:unhideWhenUsed/>
    <w:qFormat/>
    <w:pPr>
      <w:jc w:val="left"/>
    </w:pPr>
  </w:style>
  <w:style w:type="paragraph" w:styleId="PlainText">
    <w:name w:val="Plain Text"/>
    <w:basedOn w:val="Normal"/>
    <w:link w:val="Char10"/>
    <w:uiPriority w:val="99"/>
    <w:semiHidden/>
    <w:unhideWhenUsed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  <w14:textFill xmlns:w14="http://schemas.microsoft.com/office/word/2010/wordml">
        <w14:solidFill>
          <w14:schemeClr w14:val="folHlink"/>
        </w14:solidFill>
      </w14:textFill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 w:themeColor="hyperlink"/>
      <w:u w:val="single"/>
      <w14:textFill xmlns:w14="http://schemas.microsoft.com/office/word/2010/wordml"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a2">
    <w:name w:val="批注文字 字符"/>
    <w:basedOn w:val="DefaultParagraphFont"/>
    <w:link w:val="CommentText"/>
    <w:uiPriority w:val="99"/>
    <w:semiHidden/>
  </w:style>
  <w:style w:type="paragraph" w:styleId="ListParagraph">
    <w:name w:val="List Paragraph"/>
    <w:basedOn w:val="Normal"/>
    <w:link w:val="a3"/>
    <w:uiPriority w:val="34"/>
    <w:qFormat/>
    <w:pPr>
      <w:ind w:firstLine="420" w:firstLineChars="200"/>
    </w:pPr>
    <w:rPr>
      <w:rFonts w:ascii="Times New Roman" w:eastAsia="宋体" w:hAnsi="Times New Roman" w:cs="Times New Roman"/>
      <w:szCs w:val="24"/>
    </w:rPr>
  </w:style>
  <w:style w:type="character" w:customStyle="1" w:styleId="a3">
    <w:name w:val="列出段落 字符"/>
    <w:basedOn w:val="DefaultParagraphFont"/>
    <w:link w:val="ListParagraph"/>
    <w:uiPriority w:val="34"/>
    <w:rPr>
      <w:rFonts w:ascii="Times New Roman" w:eastAsia="宋体" w:hAnsi="Times New Roman" w:cs="Times New Roman"/>
      <w:szCs w:val="24"/>
    </w:rPr>
  </w:style>
  <w:style w:type="paragraph" w:customStyle="1" w:styleId="11">
    <w:name w:val="例题1.1"/>
    <w:basedOn w:val="Normal"/>
    <w:pPr>
      <w:numPr>
        <w:ilvl w:val="0"/>
        <w:numId w:val="1"/>
      </w:numPr>
    </w:pPr>
    <w:rPr>
      <w:rFonts w:ascii="Times New Roman" w:hAnsi="Times New Roman" w:cs="Times New Roman"/>
    </w:rPr>
  </w:style>
  <w:style w:type="paragraph" w:customStyle="1" w:styleId="a4">
    <w:name w:val="真题演练题干"/>
    <w:basedOn w:val="NormalWeb"/>
    <w:qFormat/>
    <w:pPr>
      <w:widowControl/>
      <w:numPr>
        <w:ilvl w:val="0"/>
        <w:numId w:val="2"/>
      </w:numPr>
      <w:tabs>
        <w:tab w:val="left" w:pos="360"/>
        <w:tab w:val="clear" w:pos="400"/>
      </w:tabs>
      <w:jc w:val="left"/>
    </w:pPr>
    <w:rPr>
      <w:rFonts w:asciiTheme="minorHAnsi" w:hAnsiTheme="minorHAnsi" w:cstheme="minorHAnsi"/>
      <w:color w:val="000000"/>
      <w:kern w:val="0"/>
      <w:sz w:val="21"/>
      <w:szCs w:val="21"/>
    </w:rPr>
  </w:style>
  <w:style w:type="paragraph" w:customStyle="1" w:styleId="1">
    <w:name w:val="作业1"/>
    <w:basedOn w:val="ListParagraph"/>
    <w:qFormat/>
    <w:pPr>
      <w:numPr>
        <w:ilvl w:val="0"/>
        <w:numId w:val="3"/>
      </w:numPr>
      <w:tabs>
        <w:tab w:val="left" w:pos="360"/>
      </w:tabs>
      <w:ind w:firstLine="420" w:firstLineChars="0"/>
      <w:jc w:val="left"/>
    </w:pPr>
    <w:rPr>
      <w:rFonts w:cstheme="minorHAnsi"/>
      <w:position w:val="-3"/>
      <w:szCs w:val="21"/>
    </w:rPr>
  </w:style>
  <w:style w:type="character" w:customStyle="1" w:styleId="a5">
    <w:name w:val="批注主题 字符"/>
    <w:basedOn w:val="a2"/>
    <w:link w:val="CommentSubject"/>
    <w:uiPriority w:val="99"/>
    <w:semiHidden/>
    <w:qFormat/>
    <w:rPr>
      <w:b/>
      <w:bCs/>
    </w:rPr>
  </w:style>
  <w:style w:type="paragraph" w:customStyle="1" w:styleId="DefaultParagraph">
    <w:name w:val="DefaultParagraph"/>
    <w:rPr>
      <w:rFonts w:ascii="Times New Roman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kern w:val="2"/>
      <w:sz w:val="18"/>
      <w:szCs w:val="18"/>
    </w:rPr>
  </w:style>
  <w:style w:type="paragraph" w:customStyle="1" w:styleId="a6">
    <w:name w:val="解答"/>
    <w:basedOn w:val="Normal"/>
    <w:qFormat/>
    <w:pPr>
      <w:jc w:val="left"/>
    </w:pPr>
    <w:rPr>
      <w:rFonts w:ascii="Times New Roman" w:eastAsia="楷体" w:hAnsi="Times New Roman" w:cs="Times New Roman"/>
      <w:szCs w:val="21"/>
    </w:rPr>
  </w:style>
  <w:style w:type="character" w:customStyle="1" w:styleId="Char0">
    <w:name w:val="纯文本 Char"/>
    <w:basedOn w:val="DefaultParagraphFont"/>
    <w:uiPriority w:val="99"/>
    <w:semiHidden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纯文本 Char2"/>
    <w:link w:val="PlainText"/>
    <w:rPr>
      <w:rFonts w:ascii="宋体" w:hAnsi="Courier New" w:cs="Courier New"/>
      <w:szCs w:val="21"/>
    </w:rPr>
  </w:style>
  <w:style w:type="character" w:customStyle="1" w:styleId="Char1">
    <w:name w:val="页眉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17">
    <w:name w:val="17"/>
    <w:basedOn w:val="DefaultParagraphFont"/>
    <w:qFormat/>
    <w:rPr>
      <w:rFonts w:ascii="Garamond" w:hAnsi="Garamond" w:hint="default"/>
      <w:spacing w:val="0"/>
      <w:sz w:val="21"/>
      <w:szCs w:val="21"/>
      <w:u w:val="none"/>
    </w:rPr>
  </w:style>
  <w:style w:type="character" w:customStyle="1" w:styleId="16">
    <w:name w:val="16"/>
    <w:basedOn w:val="DefaultParagraphFont"/>
    <w:rPr>
      <w:rFonts w:ascii="Garamond" w:hAnsi="Garamond" w:hint="default"/>
      <w:spacing w:val="0"/>
      <w:sz w:val="21"/>
      <w:szCs w:val="21"/>
      <w:u w:val="none"/>
    </w:rPr>
  </w:style>
  <w:style w:type="paragraph" w:customStyle="1" w:styleId="p15">
    <w:name w:val="p15"/>
    <w:basedOn w:val="Normal"/>
    <w:pPr>
      <w:widowControl/>
      <w:jc w:val="left"/>
    </w:pPr>
    <w:rPr>
      <w:rFonts w:ascii="Arial Unicode MS" w:eastAsia="宋体" w:hAnsi="Arial Unicode MS" w:cs="宋体"/>
      <w:color w:val="000000"/>
      <w:kern w:val="0"/>
      <w:sz w:val="24"/>
      <w:szCs w:val="24"/>
    </w:rPr>
  </w:style>
  <w:style w:type="character" w:customStyle="1" w:styleId="Char10">
    <w:name w:val="纯文本 Char1"/>
    <w:link w:val="PlainText"/>
    <w:qFormat/>
    <w:rPr>
      <w:rFonts w:ascii="宋体" w:eastAsia="宋体" w:hAnsi="Courier New" w:cs="Courier New"/>
      <w:szCs w:val="21"/>
    </w:rPr>
  </w:style>
  <w:style w:type="paragraph" w:customStyle="1" w:styleId="10">
    <w:name w:val="无间隔1"/>
    <w:uiPriority w:val="1"/>
    <w:qFormat/>
    <w:rPr>
      <w:rFonts w:ascii="Arial Unicode MS" w:eastAsia="Arial Unicode MS" w:hAnsi="Arial Unicode MS" w:cs="Arial Unicode MS"/>
      <w:color w:val="000000"/>
      <w:kern w:val="0"/>
      <w:sz w:val="24"/>
      <w:szCs w:val="24"/>
      <w:lang w:val="zh-CN" w:eastAsia="zh-CN" w:bidi="ar-SA"/>
    </w:rPr>
  </w:style>
  <w:style w:type="paragraph" w:customStyle="1" w:styleId="p0">
    <w:name w:val="p0"/>
    <w:basedOn w:val="Normal"/>
    <w:pPr>
      <w:widowControl/>
      <w:jc w:val="left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15">
    <w:name w:val="15"/>
    <w:basedOn w:val="DefaultParagraphFont"/>
    <w:rPr>
      <w:rFonts w:ascii="MingLiU" w:eastAsia="MingLiU" w:hAnsi="MingLiU" w:hint="eastAsia"/>
      <w:sz w:val="15"/>
      <w:szCs w:val="15"/>
    </w:rPr>
  </w:style>
  <w:style w:type="paragraph" w:customStyle="1" w:styleId="p18">
    <w:name w:val="p18"/>
    <w:basedOn w:val="Normal"/>
    <w:qFormat/>
    <w:pPr>
      <w:widowControl/>
      <w:shd w:val="clear" w:color="auto" w:fill="FFFFFF"/>
      <w:spacing w:line="299" w:lineRule="atLeast"/>
      <w:ind w:hanging="1040"/>
      <w:jc w:val="left"/>
    </w:pPr>
    <w:rPr>
      <w:rFonts w:ascii="MingLiU" w:eastAsia="MingLiU" w:hAnsi="MingLiU" w:cs="宋体"/>
      <w:color w:val="000000"/>
      <w:kern w:val="0"/>
      <w:sz w:val="20"/>
      <w:szCs w:val="20"/>
    </w:rPr>
  </w:style>
  <w:style w:type="paragraph" w:customStyle="1" w:styleId="p16">
    <w:name w:val="p16"/>
    <w:basedOn w:val="Normal"/>
    <w:qFormat/>
    <w:pPr>
      <w:widowControl/>
      <w:shd w:val="clear" w:color="auto" w:fill="FFFFFF"/>
      <w:spacing w:before="60" w:line="240" w:lineRule="atLeast"/>
      <w:jc w:val="left"/>
    </w:pPr>
    <w:rPr>
      <w:rFonts w:ascii="MingLiU" w:eastAsia="MingLiU" w:hAnsi="MingLiU" w:cs="宋体"/>
      <w:color w:val="000000"/>
      <w:kern w:val="0"/>
      <w:sz w:val="20"/>
      <w:szCs w:val="20"/>
    </w:rPr>
  </w:style>
  <w:style w:type="paragraph" w:customStyle="1" w:styleId="71">
    <w:name w:val="例题7.1"/>
    <w:basedOn w:val="ListParagraph"/>
    <w:qFormat/>
    <w:pPr>
      <w:numPr>
        <w:ilvl w:val="0"/>
        <w:numId w:val="4"/>
      </w:numPr>
      <w:tabs>
        <w:tab w:val="left" w:pos="360"/>
      </w:tabs>
      <w:adjustRightInd w:val="0"/>
      <w:snapToGrid w:val="0"/>
      <w:ind w:left="0" w:firstLine="0" w:firstLineChars="0"/>
    </w:pPr>
    <w:rPr>
      <w:rFonts w:ascii="Times New Roman" w:hAnsi="Times New Roman" w:cs="Times New Roman"/>
    </w:rPr>
  </w:style>
  <w:style w:type="paragraph" w:customStyle="1" w:styleId="a7">
    <w:name w:val="例题"/>
    <w:basedOn w:val="ListParagraph"/>
    <w:qFormat/>
    <w:pPr>
      <w:numPr>
        <w:ilvl w:val="0"/>
        <w:numId w:val="5"/>
      </w:numPr>
      <w:tabs>
        <w:tab w:val="left" w:pos="360"/>
      </w:tabs>
      <w:ind w:left="0" w:firstLine="0" w:firstLineChars="0"/>
      <w:jc w:val="left"/>
    </w:pPr>
    <w:rPr>
      <w:rFonts w:ascii="Times New Roman" w:hAnsi="Times New Roman" w:cs="Times New Roman"/>
    </w:rPr>
  </w:style>
  <w:style w:type="character" w:customStyle="1" w:styleId="4Char">
    <w:name w:val="标题 4 Char"/>
    <w:basedOn w:val="DefaultParagraphFont"/>
    <w:link w:val="Heading4"/>
    <w:qFormat/>
    <w:rPr>
      <w:rFonts w:ascii="Times New Roman" w:hAnsi="Times New Roman"/>
      <w:sz w:val="96"/>
      <w:szCs w:val="24"/>
    </w:rPr>
  </w:style>
  <w:style w:type="character" w:customStyle="1" w:styleId="6Char">
    <w:name w:val="标题 6 Char"/>
    <w:basedOn w:val="DefaultParagraphFont"/>
    <w:link w:val="Heading6"/>
    <w:rPr>
      <w:rFonts w:ascii="黑体" w:eastAsia="黑体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emf" /><Relationship Id="rId13" Type="http://schemas.openxmlformats.org/officeDocument/2006/relationships/image" Target="media/image8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2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emf" /><Relationship Id="rId8" Type="http://schemas.openxmlformats.org/officeDocument/2006/relationships/image" Target="media/image3.emf" /><Relationship Id="rId9" Type="http://schemas.openxmlformats.org/officeDocument/2006/relationships/image" Target="media/image4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CF2494-7C4D-4892-BCE1-44262DB88C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黄烁</dc:creator>
  <cp:lastModifiedBy>REN</cp:lastModifiedBy>
  <cp:revision>2</cp:revision>
  <cp:lastPrinted>2017-09-14T08:42:00Z</cp:lastPrinted>
  <dcterms:created xsi:type="dcterms:W3CDTF">2015-08-17T07:14:00Z</dcterms:created>
  <dcterms:modified xsi:type="dcterms:W3CDTF">2018-06-14T07:13:52Z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