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D1" w:rsidRDefault="00A17B1C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12pt;margin-top:904pt;width:31pt;height:30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C524D1" w:rsidRDefault="00073038">
      <w:pPr>
        <w:pStyle w:val="1"/>
        <w:rPr>
          <w:rFonts w:asciiTheme="minorEastAsia" w:eastAsiaTheme="minorEastAsia" w:hAnsiTheme="minorEastAsia" w:cstheme="minorEastAsia"/>
          <w:szCs w:val="48"/>
        </w:rPr>
      </w:pPr>
      <w:r>
        <w:rPr>
          <w:rFonts w:hint="eastAsia"/>
        </w:rPr>
        <w:t>《学生实验：探究—产生感应电流的条件》</w:t>
      </w:r>
    </w:p>
    <w:p w:rsidR="00C524D1" w:rsidRDefault="00A17B1C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C524D1" w:rsidRDefault="0007303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C524D1" w:rsidRDefault="00073038" w:rsidP="00BA309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节教学内容是探究产生感应电流的条件。在进行教学时，关键是组织学生进行实验探究活动，让学生通过实验探究得出结论。得出实验结论后，教师组织学生自愿结合组成讨论小组，在班级内进行交流与讨论，教师进行适时调控。交流与讨论的内容首先是学生的实验结果与他人结论的不同，对存在的差异要利用实验进行检验；其次是就实验中发现的问题进行讨论</w:t>
      </w:r>
      <w:r w:rsidR="00386BE3">
        <w:rPr>
          <w:rFonts w:ascii="宋体" w:hAnsi="宋体" w:hint="eastAsia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C524D1" w:rsidRDefault="00A17B1C" w:rsidP="00BA309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-4.65pt;margin-top:7.05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C524D1" w:rsidRDefault="0007303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C524D1" w:rsidRDefault="00C524D1" w:rsidP="00BA3091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（一）知识与技能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通过实验探究，知道导体在磁场中运动时产生感应电流的条件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（二）过程与方法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经历科学探究的过程，尤其是交流与合作过程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（三）情感、态度和价值观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1、在探究过程中，进一步强化积极动手、认真观察、动脑思考的探究习惯。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2、在与小组成员合作完成实验中、在班级讨论交流中，培养学生的交流与合作的意识和能力</w:t>
      </w:r>
      <w:r w:rsidR="00E22A62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E22A62" w:rsidRDefault="00E22A62" w:rsidP="00E22A62">
      <w:pPr>
        <w:spacing w:line="360" w:lineRule="auto"/>
        <w:rPr>
          <w:rFonts w:asciiTheme="minorEastAsia" w:eastAsiaTheme="minorEastAsia" w:hAnsiTheme="minorEastAsia" w:cstheme="minorEastAsia" w:hint="eastAsia"/>
          <w:color w:val="FFFFFF"/>
          <w:sz w:val="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-11.85pt;margin-top:19.7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C524D1" w:rsidRDefault="0007303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C524D1" w:rsidRDefault="00C524D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  <w:r w:rsidR="00073038">
        <w:rPr>
          <w:rFonts w:asciiTheme="minorEastAsia" w:eastAsiaTheme="minorEastAsia" w:hAnsiTheme="minorEastAsia" w:cstheme="minorEastAsia" w:hint="eastAsia"/>
          <w:color w:val="FFFFFF"/>
          <w:sz w:val="4"/>
        </w:rPr>
        <w:t>[来</w:t>
      </w:r>
      <w:bookmarkStart w:id="0" w:name="_GoBack"/>
      <w:bookmarkEnd w:id="0"/>
    </w:p>
    <w:p w:rsidR="00E22A62" w:rsidRDefault="00E22A62" w:rsidP="00E22A62">
      <w:pPr>
        <w:spacing w:line="360" w:lineRule="auto"/>
        <w:rPr>
          <w:rFonts w:asciiTheme="minorEastAsia" w:eastAsiaTheme="minorEastAsia" w:hAnsiTheme="minorEastAsia" w:cstheme="minorEastAsia" w:hint="eastAsia"/>
          <w:color w:val="FFFFFF"/>
          <w:sz w:val="4"/>
        </w:rPr>
      </w:pPr>
    </w:p>
    <w:p w:rsidR="00C524D1" w:rsidRDefault="00073038" w:rsidP="00E22A6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教学重点：对感应电流的科学探究，培养学生的交流合作意识。</w:t>
      </w:r>
    </w:p>
    <w:p w:rsidR="00C524D1" w:rsidRDefault="00073038" w:rsidP="00E22A6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教学难点：组织学生完成电磁感应现象的实验，要能归纳总结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出产生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感应电流的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条件。</w:t>
      </w:r>
    </w:p>
    <w:p w:rsidR="00C524D1" w:rsidRDefault="00A17B1C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-.4pt;margin-top:9.8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C524D1" w:rsidRDefault="0007303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C524D1" w:rsidRDefault="00C524D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C524D1" w:rsidRDefault="00C524D1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C524D1" w:rsidRDefault="00C524D1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C524D1" w:rsidRDefault="00073038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手摇发电机、U型磁铁、多匝线圈、灵敏电流计、开关、导线若干、铁架台。               </w:t>
      </w:r>
    </w:p>
    <w:p w:rsidR="00C524D1" w:rsidRDefault="00A17B1C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hAnsi="宋体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C524D1" w:rsidRDefault="0007303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C524D1" w:rsidRDefault="00C524D1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（一）创设情境，导入新课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    同学们，在上一章的学习中，我们通过奥斯特实验认识到：电流可以产生磁场。反过来，我们能否利用磁场产生电流呢？早在1831年，英国物理学家法拉第就通过实验解决了这一问题。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那么，法拉第是如何进行实验的？又得出了什么结论呢？今天我们进入第二节的学习——怎样产生感应电流。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出示本节课标题，出示本节课教学目标。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发问：导体在磁场中怎么运动，才能产生电流呢？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（二）根据课题，提出问题 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  1.产生感应电流的条件是什么?   2.什么是电磁感应现象?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  3.影响感应电流方向的因素是什么？   4.电磁感应现象有哪些应用? 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 </w:t>
      </w:r>
    </w:p>
    <w:p w:rsidR="00C524D1" w:rsidRDefault="00073038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（三）根据问题，小组合作探究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5274310" cy="3221990"/>
            <wp:effectExtent l="0" t="0" r="2540" b="1651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rcRect b="259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24D1" w:rsidRDefault="00C524D1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269230" cy="3522980"/>
            <wp:effectExtent l="0" t="0" r="7620" b="127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分析与论证：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1.电流产生的条件是什么？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⑴导体是闭合电路的一部分；       ⑵导体做切割磁感线运动。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2.电流的方向与哪些因素有关？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电流的方向与导体切割磁感线的方向和磁场的方向都有关系。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总结：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一、电磁感应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1.电磁感应：闭合电路的部分导体在磁场中做切割磁感线运动时产生电流的现象。电磁感应现象中产生的电流称为感应电流。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2.产生感应电流的条件：（1）电路闭合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     （2）部分导体做切割磁感线运动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3.感应电流的方向与磁场方向和导体切割磁感线方向有关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思考：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1.如果导体不动，移动蹄形磁体，导体中能产生电流吗？用学过的知识讨论原因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2.电磁感应现象中能量是如何转</w:t>
      </w:r>
      <w:r>
        <w:rPr>
          <w:rFonts w:asciiTheme="minorEastAsia" w:eastAsiaTheme="minorEastAsia" w:hAnsiTheme="minorEastAsia" w:cstheme="minorEastAsia" w:hint="eastAsia"/>
          <w:bCs/>
          <w:noProof/>
          <w:sz w:val="24"/>
        </w:rPr>
        <w:drawing>
          <wp:inline distT="0" distB="0" distL="114300" distR="114300">
            <wp:extent cx="12700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Cs/>
          <w:sz w:val="24"/>
        </w:rPr>
        <w:t>化的？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3.电磁感应现象中电源是什么？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二、动圈式话筒</w:t>
      </w:r>
    </w:p>
    <w:p w:rsidR="00C524D1" w:rsidRDefault="00C524D1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noProof/>
          <w:sz w:val="24"/>
        </w:rPr>
        <w:drawing>
          <wp:inline distT="0" distB="0" distL="114300" distR="114300">
            <wp:extent cx="867410" cy="867410"/>
            <wp:effectExtent l="0" t="0" r="8890" b="8890"/>
            <wp:docPr id="24577" name="图片 15361" descr="学科网(www.zxxk.com)--教育资源门户，提供试卷、教案、课件、论文、素材及各类教学资源下载，还有大量而丰富的教学相关资讯！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7" name="图片 153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1638935" cy="1010920"/>
            <wp:effectExtent l="0" t="0" r="18415" b="17780"/>
            <wp:docPr id="24579" name="图片 153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图片 153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33655</wp:posOffset>
            </wp:positionV>
            <wp:extent cx="1413510" cy="1060450"/>
            <wp:effectExtent l="0" t="0" r="15240" b="6350"/>
            <wp:wrapTight wrapText="bothSides">
              <wp:wrapPolygon edited="0">
                <wp:start x="0" y="0"/>
                <wp:lineTo x="0" y="21341"/>
                <wp:lineTo x="21251" y="21341"/>
                <wp:lineTo x="21251" y="0"/>
                <wp:lineTo x="0" y="0"/>
              </wp:wrapPolygon>
            </wp:wrapTight>
            <wp:docPr id="26628" name="图片 18436" descr="学科网(www.zxxk.com)--教育资源门户，提供试卷、教案、课件、论文、素材及各类教学资源下载，还有大量而丰富的教学相关资讯！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图片 184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rcRect t="8292" r="970" b="17087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b/>
          <w:sz w:val="24"/>
        </w:rPr>
        <w:t>应用：动圈式话筒、发电机、变压器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三、发电机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lastRenderedPageBreak/>
        <w:t>1.构造：磁铁（定子）、线圈（转子）、滑环、电刷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2.原理：电磁感应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3、工作循环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66675</wp:posOffset>
            </wp:positionV>
            <wp:extent cx="1033780" cy="935990"/>
            <wp:effectExtent l="0" t="0" r="13970" b="16510"/>
            <wp:wrapTight wrapText="bothSides">
              <wp:wrapPolygon edited="0">
                <wp:start x="0" y="0"/>
                <wp:lineTo x="0" y="21102"/>
                <wp:lineTo x="21096" y="21102"/>
                <wp:lineTo x="21096" y="0"/>
                <wp:lineTo x="0" y="0"/>
              </wp:wrapPolygon>
            </wp:wrapTight>
            <wp:docPr id="3072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rcRect l="65485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2353945" cy="1093470"/>
            <wp:effectExtent l="0" t="0" r="8255" b="11430"/>
            <wp:wrapTight wrapText="bothSides">
              <wp:wrapPolygon edited="0">
                <wp:start x="0" y="0"/>
                <wp:lineTo x="0" y="21073"/>
                <wp:lineTo x="21501" y="21073"/>
                <wp:lineTo x="21501" y="0"/>
                <wp:lineTo x="0" y="0"/>
              </wp:wrapPolygon>
            </wp:wrapTight>
            <wp:docPr id="3072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rcRect r="32742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524D1" w:rsidRDefault="00C524D1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</w:p>
    <w:p w:rsidR="00C524D1" w:rsidRDefault="00C524D1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交流发电机                                   直流发电机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4.能量转化：机械能    电能</w:t>
      </w: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135255</wp:posOffset>
            </wp:positionV>
            <wp:extent cx="2552700" cy="864870"/>
            <wp:effectExtent l="0" t="0" r="0" b="11430"/>
            <wp:wrapTight wrapText="bothSides">
              <wp:wrapPolygon edited="0">
                <wp:start x="0" y="0"/>
                <wp:lineTo x="0" y="20934"/>
                <wp:lineTo x="21439" y="20934"/>
                <wp:lineTo x="21439" y="0"/>
                <wp:lineTo x="0" y="0"/>
              </wp:wrapPolygon>
            </wp:wrapTight>
            <wp:docPr id="27650" name="图片 194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图片 194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524D1" w:rsidRDefault="00C524D1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</w:p>
    <w:p w:rsidR="00C524D1" w:rsidRDefault="00C524D1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</w:p>
    <w:p w:rsidR="00C524D1" w:rsidRDefault="00C524D1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</w:p>
    <w:p w:rsidR="00C524D1" w:rsidRDefault="00A17B1C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-6.4pt;margin-top:5.05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C524D1" w:rsidRDefault="0007303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C524D1" w:rsidRPr="00E22A62" w:rsidRDefault="00C524D1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C524D1" w:rsidRDefault="000730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C524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69" w:rsidRDefault="00073038">
      <w:pPr>
        <w:spacing w:after="0" w:line="240" w:lineRule="auto"/>
      </w:pPr>
      <w:r>
        <w:separator/>
      </w:r>
    </w:p>
  </w:endnote>
  <w:endnote w:type="continuationSeparator" w:id="0">
    <w:p w:rsidR="00BB4D69" w:rsidRDefault="0007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E3" w:rsidRDefault="00386B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E3" w:rsidRDefault="00386B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E3" w:rsidRDefault="00386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69" w:rsidRDefault="00073038">
      <w:pPr>
        <w:spacing w:after="0" w:line="240" w:lineRule="auto"/>
      </w:pPr>
      <w:r>
        <w:separator/>
      </w:r>
    </w:p>
  </w:footnote>
  <w:footnote w:type="continuationSeparator" w:id="0">
    <w:p w:rsidR="00BB4D69" w:rsidRDefault="0007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E3" w:rsidRDefault="00386B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1" w:rsidRDefault="00073038" w:rsidP="00386BE3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7" name="图片 7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E3" w:rsidRDefault="00386B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D1"/>
    <w:rsid w:val="00073038"/>
    <w:rsid w:val="00273C2E"/>
    <w:rsid w:val="00386BE3"/>
    <w:rsid w:val="00563E90"/>
    <w:rsid w:val="006B6869"/>
    <w:rsid w:val="008B1015"/>
    <w:rsid w:val="00A17B1C"/>
    <w:rsid w:val="00B6550C"/>
    <w:rsid w:val="00BA3091"/>
    <w:rsid w:val="00BB4D69"/>
    <w:rsid w:val="00C524D1"/>
    <w:rsid w:val="00C76C2F"/>
    <w:rsid w:val="00E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E420\Desktop\&#35805;&#31570;.swf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J:\18.2\2.&#20132;&#27969;&#21457;&#30005;&#26426;.sw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188</Words>
  <Characters>1077</Characters>
  <Application>Microsoft Office Word</Application>
  <DocSecurity>0</DocSecurity>
  <Lines>8</Lines>
  <Paragraphs>2</Paragraphs>
  <ScaleCrop>false</ScaleCrop>
  <Company>北京今日学易科技有限公司(Zxxk.Com)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北师大版九年级全册物理教案：14.7《学生实验：探究—产生感应电流的条件》.docx</dc:title>
  <dc:subject>北师大版九年级全册物理教案：14.7《学生实验：探究—产生感应电流的条件》.docx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17</cp:revision>
  <dcterms:created xsi:type="dcterms:W3CDTF">2017-06-26T01:56:00Z</dcterms:created>
  <dcterms:modified xsi:type="dcterms:W3CDTF">2018-09-26T21:31:00Z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