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9E" w:rsidRDefault="001A4FFE">
      <w:pPr>
        <w:spacing w:line="360" w:lineRule="auto"/>
        <w:jc w:val="center"/>
        <w:textAlignment w:val="center"/>
        <w:rPr>
          <w:rFonts w:ascii="宋体" w:eastAsia="宋体" w:hAnsi="宋体" w:cs="宋体"/>
          <w:sz w:val="28"/>
          <w:szCs w:val="28"/>
        </w:rPr>
      </w:pPr>
      <w:r>
        <w:rPr>
          <w:rFonts w:ascii="宋体" w:eastAsia="宋体" w:hAnsi="宋体" w:cs="宋体" w:hint="eastAsia"/>
          <w:b/>
          <w:sz w:val="28"/>
          <w:szCs w:val="28"/>
        </w:rPr>
        <w:t>人教版物理八年级上册第五章第二节生活中的透镜同步训练</w:t>
      </w:r>
    </w:p>
    <w:p w:rsidR="00BC119E" w:rsidRDefault="001A4FFE">
      <w:pPr>
        <w:numPr>
          <w:ilvl w:val="0"/>
          <w:numId w:val="1"/>
        </w:numPr>
        <w:spacing w:line="360" w:lineRule="auto"/>
        <w:textAlignment w:val="center"/>
        <w:rPr>
          <w:rFonts w:ascii="宋体" w:eastAsia="宋体" w:hAnsi="宋体" w:cs="宋体"/>
          <w:b/>
          <w:bCs/>
          <w:szCs w:val="21"/>
        </w:rPr>
      </w:pPr>
      <w:r>
        <w:rPr>
          <w:rFonts w:ascii="宋体" w:eastAsia="宋体" w:hAnsi="宋体" w:cs="宋体" w:hint="eastAsia"/>
          <w:b/>
          <w:bCs/>
          <w:szCs w:val="21"/>
        </w:rPr>
        <w:t>单选题</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下列关于透镜的描述，错误的是（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放大镜看报纸可以看到放大的字</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教室使用投影仪可以在屏幕上形成正立、放大的虚像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用手机拍照，物和镜头的距离需要大于镜头的二倍焦距</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近视眼可以用凹透镜矫正</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很多车主都在车上安装了行车记录仪，便于及时用摄像头将行车过程中发生的事情记录下来，在夜间可以利用摄像头周边的多点红外线补光，拍出依旧清楚的画面．关于行车记录仪，下列说法正确的是（　　）</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A.</w:t>
      </w:r>
      <w:r>
        <w:rPr>
          <w:rFonts w:ascii="宋体" w:eastAsia="宋体" w:hAnsi="宋体" w:cs="宋体" w:hint="eastAsia"/>
          <w:szCs w:val="21"/>
        </w:rPr>
        <w:t>在拍摄录像时，物体在透镜两倍焦距外</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行车记录仪的摄像头中用的是凹透镜</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人肉眼是可以观察到红外线的</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在拍摄录像时，物体在透镜一倍焦距内</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107.05pt;margin-top:0;width:158.25pt;height:102pt;z-index:251658240;mso-wrap-distance-left:9pt;mso-wrap-distance-top:0;mso-wrap-distance-right:9pt;mso-wrap-distance-bottom:0;mso-position-horizontal:right;mso-position-horizontal-relative:text;mso-position-vertical-relative:line;mso-width-relative:page;mso-height-relative:page" o:allowoverlap="f">
            <v:imagedata r:id="rId10" o:title=""/>
            <w10:wrap type="square"/>
          </v:shape>
        </w:pict>
      </w:r>
      <w:r>
        <w:rPr>
          <w:rFonts w:ascii="宋体" w:eastAsia="宋体" w:hAnsi="宋体" w:cs="宋体" w:hint="eastAsia"/>
          <w:szCs w:val="21"/>
        </w:rPr>
        <w:t>如图所示，早期照相馆里摄影师取景时看到的像是倒立的．有几位同学对此现象展开了讨论（　　）</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甲．将照相机靠近两位照相的人，可以看到两位照相人的全身像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乙．调整相机和两位照相人之间的距离，人像变小时，应减小相机镜头和胶片之间的距离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丙．要使人像更亮，必须在两位照相的人身后进行“补光”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丁．现在的相机利用光学或电子技术，把倒立的像转变成正立的，便</w:t>
      </w:r>
      <w:r>
        <w:rPr>
          <w:rFonts w:ascii="宋体" w:eastAsia="宋体" w:hAnsi="宋体" w:cs="宋体" w:hint="eastAsia"/>
          <w:szCs w:val="21"/>
        </w:rPr>
        <w:t>于观察．</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甲与乙</w:t>
      </w:r>
      <w:r>
        <w:rPr>
          <w:rFonts w:ascii="宋体" w:eastAsia="宋体" w:hAnsi="宋体" w:cs="宋体" w:hint="eastAsia"/>
          <w:szCs w:val="21"/>
        </w:rPr>
        <w:t>   B.</w:t>
      </w:r>
      <w:r>
        <w:rPr>
          <w:rFonts w:ascii="宋体" w:eastAsia="宋体" w:hAnsi="宋体" w:cs="宋体" w:hint="eastAsia"/>
          <w:szCs w:val="21"/>
        </w:rPr>
        <w:t>甲与丙</w:t>
      </w:r>
      <w:r>
        <w:rPr>
          <w:rFonts w:ascii="宋体" w:eastAsia="宋体" w:hAnsi="宋体" w:cs="宋体" w:hint="eastAsia"/>
          <w:szCs w:val="21"/>
        </w:rPr>
        <w:t>   C.</w:t>
      </w:r>
      <w:r>
        <w:rPr>
          <w:rFonts w:ascii="宋体" w:eastAsia="宋体" w:hAnsi="宋体" w:cs="宋体" w:hint="eastAsia"/>
          <w:szCs w:val="21"/>
        </w:rPr>
        <w:t>乙与丁</w:t>
      </w:r>
      <w:r>
        <w:rPr>
          <w:rFonts w:ascii="宋体" w:eastAsia="宋体" w:hAnsi="宋体" w:cs="宋体" w:hint="eastAsia"/>
          <w:szCs w:val="21"/>
        </w:rPr>
        <w:t>   D.</w:t>
      </w:r>
      <w:r>
        <w:rPr>
          <w:rFonts w:ascii="宋体" w:eastAsia="宋体" w:hAnsi="宋体" w:cs="宋体" w:hint="eastAsia"/>
          <w:szCs w:val="21"/>
        </w:rPr>
        <w:t>丙与丁</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pict>
          <v:shape id="_x0000_s1026" type="#_x0000_t75" style="position:absolute;margin-left:136.3pt;margin-top:0;width:187.5pt;height:48pt;z-index:251659264;mso-wrap-distance-left:9pt;mso-wrap-distance-top:0;mso-wrap-distance-right:9pt;mso-wrap-distance-bottom:0;mso-position-horizontal:right;mso-position-horizontal-relative:text;mso-position-vertical-relative:line;mso-width-relative:page;mso-height-relative:page" o:allowoverlap="f">
            <v:imagedata r:id="rId11" o:title=""/>
            <w10:wrap type="square"/>
          </v:shape>
        </w:pict>
      </w:r>
      <w:r>
        <w:rPr>
          <w:rFonts w:ascii="宋体" w:eastAsia="宋体" w:hAnsi="宋体" w:cs="宋体" w:hint="eastAsia"/>
          <w:szCs w:val="21"/>
        </w:rPr>
        <w:t>当烛焰、透镜、光屏三者在图所示的位置时，烛焰在光屏上恰好成清晰的像，则下列光学器件正常使用时，与这个烛焰成像特点相同的是（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放大镜</w:t>
      </w:r>
      <w:r>
        <w:rPr>
          <w:rFonts w:ascii="宋体" w:eastAsia="宋体" w:hAnsi="宋体" w:cs="宋体" w:hint="eastAsia"/>
          <w:szCs w:val="21"/>
        </w:rPr>
        <w:t>   B.</w:t>
      </w:r>
      <w:r>
        <w:rPr>
          <w:rFonts w:ascii="宋体" w:eastAsia="宋体" w:hAnsi="宋体" w:cs="宋体" w:hint="eastAsia"/>
          <w:szCs w:val="21"/>
        </w:rPr>
        <w:t>照相机</w:t>
      </w:r>
      <w:r>
        <w:rPr>
          <w:rFonts w:ascii="宋体" w:eastAsia="宋体" w:hAnsi="宋体" w:cs="宋体" w:hint="eastAsia"/>
          <w:szCs w:val="21"/>
        </w:rPr>
        <w:t>   C.</w:t>
      </w:r>
      <w:r>
        <w:rPr>
          <w:rFonts w:ascii="宋体" w:eastAsia="宋体" w:hAnsi="宋体" w:cs="宋体" w:hint="eastAsia"/>
          <w:szCs w:val="21"/>
        </w:rPr>
        <w:t>监控摄像头</w:t>
      </w:r>
      <w:r>
        <w:rPr>
          <w:rFonts w:ascii="宋体" w:eastAsia="宋体" w:hAnsi="宋体" w:cs="宋体" w:hint="eastAsia"/>
          <w:szCs w:val="21"/>
        </w:rPr>
        <w:t> D.</w:t>
      </w:r>
      <w:r>
        <w:rPr>
          <w:rFonts w:ascii="宋体" w:eastAsia="宋体" w:hAnsi="宋体" w:cs="宋体" w:hint="eastAsia"/>
          <w:szCs w:val="21"/>
        </w:rPr>
        <w:t>投影仪</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下列关于显微镜使用的说法，正确的是（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观察时要用右眼注视目镜</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观察装片时先用高倍镜，后用低倍镜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观察人体口腔上皮细胞时，视野不宜太亮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显微镜的放大倍数只与物镜有关，而与目镜无关</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pict>
          <v:shape id="_x0000_s1027" type="#_x0000_t75" style="position:absolute;margin-left:55.3pt;margin-top:0;width:106.5pt;height:78pt;z-index:251660288;mso-wrap-distance-left:9pt;mso-wrap-distance-top:0;mso-wrap-distance-right:9pt;mso-wrap-distance-bottom:0;mso-position-horizontal:right;mso-position-horizontal-relative:text;mso-position-vertical-relative:line;mso-width-relative:page;mso-height-relative:page" o:allowoverlap="f">
            <v:imagedata r:id="rId12" o:title=""/>
            <w10:wrap type="square"/>
          </v:shape>
        </w:pict>
      </w:r>
      <w:r>
        <w:rPr>
          <w:rFonts w:ascii="宋体" w:eastAsia="宋体" w:hAnsi="宋体" w:cs="宋体" w:hint="eastAsia"/>
          <w:szCs w:val="21"/>
        </w:rPr>
        <w:t>如图所示，透过放大镜，观</w:t>
      </w:r>
      <w:r>
        <w:rPr>
          <w:rFonts w:ascii="宋体" w:eastAsia="宋体" w:hAnsi="宋体" w:cs="宋体" w:hint="eastAsia"/>
          <w:szCs w:val="21"/>
        </w:rPr>
        <w:t>察到邮票上熊猫正立、放大的像，则邮票到放大镜的距离（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大于放大镜的焦距</w:t>
      </w:r>
      <w:r>
        <w:rPr>
          <w:rFonts w:ascii="宋体" w:eastAsia="宋体" w:hAnsi="宋体" w:cs="宋体" w:hint="eastAsia"/>
          <w:szCs w:val="21"/>
        </w:rPr>
        <w:t>        B.</w:t>
      </w:r>
      <w:r>
        <w:rPr>
          <w:rFonts w:ascii="宋体" w:eastAsia="宋体" w:hAnsi="宋体" w:cs="宋体" w:hint="eastAsia"/>
          <w:szCs w:val="21"/>
        </w:rPr>
        <w:t>小于放大镜的焦距</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位于一倍至两倍焦距间</w:t>
      </w:r>
      <w:r>
        <w:rPr>
          <w:rFonts w:ascii="宋体" w:eastAsia="宋体" w:hAnsi="宋体" w:cs="宋体" w:hint="eastAsia"/>
          <w:szCs w:val="21"/>
        </w:rPr>
        <w:t>      D.</w:t>
      </w:r>
      <w:r>
        <w:rPr>
          <w:rFonts w:ascii="宋体" w:eastAsia="宋体" w:hAnsi="宋体" w:cs="宋体" w:hint="eastAsia"/>
          <w:szCs w:val="21"/>
        </w:rPr>
        <w:t>等于放大镜的焦距</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szCs w:val="21"/>
        </w:rPr>
        <w:pict>
          <v:shape id="_x0000_s1028" type="#_x0000_t75" style="position:absolute;margin-left:77.8pt;margin-top:0;width:129pt;height:84pt;z-index:251661312;mso-wrap-distance-left:9pt;mso-wrap-distance-top:0;mso-wrap-distance-right:9pt;mso-wrap-distance-bottom:0;mso-position-horizontal:right;mso-position-horizontal-relative:text;mso-position-vertical-relative:line;mso-width-relative:page;mso-height-relative:page" o:allowoverlap="f">
            <v:imagedata r:id="rId13" o:title=""/>
            <w10:wrap type="square"/>
          </v:shape>
        </w:pict>
      </w:r>
      <w:r>
        <w:rPr>
          <w:rFonts w:ascii="宋体" w:eastAsia="宋体" w:hAnsi="宋体" w:cs="宋体" w:hint="eastAsia"/>
          <w:szCs w:val="21"/>
        </w:rPr>
        <w:t>我校教师运用了人脸识别系统签到，老师们站在机器前</w:t>
      </w:r>
      <w:r>
        <w:rPr>
          <w:rFonts w:ascii="宋体" w:eastAsia="宋体" w:hAnsi="宋体" w:cs="宋体" w:hint="eastAsia"/>
          <w:szCs w:val="21"/>
        </w:rPr>
        <w:t>0.5</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1.2</w:t>
      </w:r>
      <w:r>
        <w:rPr>
          <w:rFonts w:ascii="宋体" w:eastAsia="宋体" w:hAnsi="宋体" w:cs="宋体" w:hint="eastAsia"/>
          <w:i/>
          <w:iCs/>
          <w:szCs w:val="21"/>
        </w:rPr>
        <w:t>m</w:t>
      </w:r>
      <w:r>
        <w:rPr>
          <w:rFonts w:ascii="宋体" w:eastAsia="宋体" w:hAnsi="宋体" w:cs="宋体" w:hint="eastAsia"/>
          <w:szCs w:val="21"/>
        </w:rPr>
        <w:t>处时，安装在墙上的人脸识别系统的摄像机就可以对其面部特征进行快速核对．由此判断，人脸识别系统的摄像机的镜头（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相当于凸透镜，焦距可能为</w:t>
      </w:r>
      <w:r>
        <w:rPr>
          <w:rFonts w:ascii="宋体" w:eastAsia="宋体" w:hAnsi="宋体" w:cs="宋体" w:hint="eastAsia"/>
          <w:szCs w:val="21"/>
        </w:rPr>
        <w:t>0.4</w:t>
      </w:r>
      <w:r>
        <w:rPr>
          <w:rFonts w:ascii="宋体" w:eastAsia="宋体" w:hAnsi="宋体" w:cs="宋体" w:hint="eastAsia"/>
          <w:i/>
          <w:iCs/>
          <w:szCs w:val="21"/>
        </w:rPr>
        <w:t>m</w:t>
      </w:r>
      <w:r>
        <w:rPr>
          <w:rFonts w:ascii="宋体" w:eastAsia="宋体" w:hAnsi="宋体" w:cs="宋体" w:hint="eastAsia"/>
          <w:szCs w:val="21"/>
        </w:rPr>
        <w:t> B.</w:t>
      </w:r>
      <w:r>
        <w:rPr>
          <w:rFonts w:ascii="宋体" w:eastAsia="宋体" w:hAnsi="宋体" w:cs="宋体" w:hint="eastAsia"/>
          <w:szCs w:val="21"/>
        </w:rPr>
        <w:t>相当于凸透镜，焦距可能为</w:t>
      </w:r>
      <w:r>
        <w:rPr>
          <w:rFonts w:ascii="宋体" w:eastAsia="宋体" w:hAnsi="宋体" w:cs="宋体" w:hint="eastAsia"/>
          <w:szCs w:val="21"/>
        </w:rPr>
        <w:t>0.1</w:t>
      </w:r>
      <w:r>
        <w:rPr>
          <w:rFonts w:ascii="宋体" w:eastAsia="宋体" w:hAnsi="宋体" w:cs="宋体" w:hint="eastAsia"/>
          <w:i/>
          <w:iCs/>
          <w:szCs w:val="21"/>
        </w:rPr>
        <w:t>m</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相当于凹透镜，焦距可能为</w:t>
      </w:r>
      <w:r>
        <w:rPr>
          <w:rFonts w:ascii="宋体" w:eastAsia="宋体" w:hAnsi="宋体" w:cs="宋体" w:hint="eastAsia"/>
          <w:szCs w:val="21"/>
        </w:rPr>
        <w:t>0.4</w:t>
      </w:r>
      <w:r>
        <w:rPr>
          <w:rFonts w:ascii="宋体" w:eastAsia="宋体" w:hAnsi="宋体" w:cs="宋体" w:hint="eastAsia"/>
          <w:i/>
          <w:iCs/>
          <w:szCs w:val="21"/>
        </w:rPr>
        <w:t>m</w:t>
      </w:r>
      <w:r>
        <w:rPr>
          <w:rFonts w:ascii="宋体" w:eastAsia="宋体" w:hAnsi="宋体" w:cs="宋体" w:hint="eastAsia"/>
          <w:szCs w:val="21"/>
        </w:rPr>
        <w:t> D.</w:t>
      </w:r>
      <w:r>
        <w:rPr>
          <w:rFonts w:ascii="宋体" w:eastAsia="宋体" w:hAnsi="宋体" w:cs="宋体" w:hint="eastAsia"/>
          <w:szCs w:val="21"/>
        </w:rPr>
        <w:t>相当于凹透镜，焦距可能</w:t>
      </w:r>
      <w:r>
        <w:rPr>
          <w:rFonts w:ascii="宋体" w:eastAsia="宋体" w:hAnsi="宋体" w:cs="宋体" w:hint="eastAsia"/>
          <w:szCs w:val="21"/>
        </w:rPr>
        <w:t>为</w:t>
      </w:r>
      <w:r>
        <w:rPr>
          <w:rFonts w:ascii="宋体" w:eastAsia="宋体" w:hAnsi="宋体" w:cs="宋体" w:hint="eastAsia"/>
          <w:szCs w:val="21"/>
        </w:rPr>
        <w:t>0.1</w:t>
      </w:r>
      <w:r>
        <w:rPr>
          <w:rFonts w:ascii="宋体" w:eastAsia="宋体" w:hAnsi="宋体" w:cs="宋体" w:hint="eastAsia"/>
          <w:i/>
          <w:iCs/>
          <w:szCs w:val="21"/>
        </w:rPr>
        <w:t>m</w:t>
      </w:r>
    </w:p>
    <w:p w:rsidR="00BC119E" w:rsidRDefault="001A4FFE">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放大镜在我们日常生活中有着很广泛的应用，下列关于放大镜的说法中正确的是（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正常使用放大镜时，被观察的物体应放在透镜的一二倍焦距之间</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正常使用放大镜时，要想看到更大的像，放大镜须靠近物体移动</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正常使用放大镜时，被观察的物体通过放大镜所成的像是正立的</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透过放大镜看到的像一定是放大的</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下列关于显微镜的说法中正确的是（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光学显微镜是由两个凸透镜组成的</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当室内光线较暗时，要用反光镜的凹面</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C.</w:t>
      </w:r>
      <w:r>
        <w:rPr>
          <w:rFonts w:ascii="宋体" w:eastAsia="宋体" w:hAnsi="宋体" w:cs="宋体" w:hint="eastAsia"/>
          <w:szCs w:val="21"/>
        </w:rPr>
        <w:t>显微镜的放大倍数等于物镜和目镜的放大倍数之和</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显微镜的物镜和目镜都成放大虚像</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现代天文望远镜力求把物镜的口径加大，以求观测到更暗的星体，把口径加大的目的是（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会聚更多的光</w:t>
      </w:r>
      <w:r>
        <w:rPr>
          <w:rFonts w:ascii="宋体" w:eastAsia="宋体" w:hAnsi="宋体" w:cs="宋体" w:hint="eastAsia"/>
          <w:szCs w:val="21"/>
        </w:rPr>
        <w:t>          B.</w:t>
      </w:r>
      <w:r>
        <w:rPr>
          <w:rFonts w:ascii="宋体" w:eastAsia="宋体" w:hAnsi="宋体" w:cs="宋体" w:hint="eastAsia"/>
          <w:szCs w:val="21"/>
        </w:rPr>
        <w:t>成像更明亮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增大视角</w:t>
      </w:r>
      <w:r>
        <w:rPr>
          <w:rFonts w:ascii="宋体" w:eastAsia="宋体" w:hAnsi="宋体" w:cs="宋体" w:hint="eastAsia"/>
          <w:szCs w:val="21"/>
        </w:rPr>
        <w:t>            D.</w:t>
      </w:r>
      <w:r>
        <w:rPr>
          <w:rFonts w:ascii="宋体" w:eastAsia="宋体" w:hAnsi="宋体" w:cs="宋体" w:hint="eastAsia"/>
          <w:szCs w:val="21"/>
        </w:rPr>
        <w:t>以上说法都不正确</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“影”是生活中常见的光现象，如做光学游戏的“手影”、留下美好记忆照片的“摄影”、幻灯机射到屏幕上的“投影”、湖岸景色在水中形成的“倒影”等，如图，它们与</w:t>
      </w:r>
      <w:r>
        <w:rPr>
          <w:rFonts w:ascii="宋体" w:eastAsia="宋体" w:hAnsi="宋体" w:cs="宋体" w:hint="eastAsia"/>
          <w:szCs w:val="21"/>
        </w:rPr>
        <w:lastRenderedPageBreak/>
        <w:t>物理知识对应关系正确的是（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25" type="#_x0000_t75" style="width:60.75pt;height:55.5pt">
            <v:imagedata r:id="rId14" o:title=""/>
          </v:shape>
        </w:pict>
      </w:r>
      <w:r>
        <w:rPr>
          <w:rFonts w:ascii="宋体" w:eastAsia="宋体" w:hAnsi="宋体" w:cs="宋体" w:hint="eastAsia"/>
          <w:szCs w:val="21"/>
        </w:rPr>
        <w:t xml:space="preserve"> </w:t>
      </w:r>
      <w:r>
        <w:rPr>
          <w:rFonts w:ascii="宋体" w:eastAsia="宋体" w:hAnsi="宋体" w:cs="宋体" w:hint="eastAsia"/>
          <w:szCs w:val="21"/>
        </w:rPr>
        <w:t>手影</w:t>
      </w:r>
      <w:r>
        <w:rPr>
          <w:rFonts w:ascii="宋体" w:eastAsia="宋体" w:hAnsi="宋体" w:cs="宋体" w:hint="eastAsia"/>
          <w:szCs w:val="21"/>
        </w:rPr>
        <w:t>-</w:t>
      </w:r>
      <w:r>
        <w:rPr>
          <w:rFonts w:ascii="宋体" w:eastAsia="宋体" w:hAnsi="宋体" w:cs="宋体" w:hint="eastAsia"/>
          <w:szCs w:val="21"/>
        </w:rPr>
        <w:t>光的折射</w:t>
      </w:r>
      <w:r>
        <w:rPr>
          <w:rFonts w:ascii="宋体" w:eastAsia="宋体" w:hAnsi="宋体" w:cs="宋体" w:hint="eastAsia"/>
          <w:szCs w:val="21"/>
        </w:rPr>
        <w:t> </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pict>
          <v:shape id="_x0000_i1026" type="#_x0000_t75" style="width:62.25pt;height:57pt">
            <v:imagedata r:id="rId15" o:title=""/>
          </v:shape>
        </w:pict>
      </w:r>
      <w:r>
        <w:rPr>
          <w:rFonts w:ascii="宋体" w:eastAsia="宋体" w:hAnsi="宋体" w:cs="宋体" w:hint="eastAsia"/>
          <w:szCs w:val="21"/>
        </w:rPr>
        <w:t xml:space="preserve"> </w:t>
      </w:r>
      <w:r>
        <w:rPr>
          <w:rFonts w:ascii="宋体" w:eastAsia="宋体" w:hAnsi="宋体" w:cs="宋体" w:hint="eastAsia"/>
          <w:szCs w:val="21"/>
        </w:rPr>
        <w:t>摄影</w:t>
      </w:r>
      <w:r>
        <w:rPr>
          <w:rFonts w:ascii="宋体" w:eastAsia="宋体" w:hAnsi="宋体" w:cs="宋体" w:hint="eastAsia"/>
          <w:szCs w:val="21"/>
        </w:rPr>
        <w:t>-</w:t>
      </w:r>
      <w:r>
        <w:rPr>
          <w:rFonts w:ascii="宋体" w:eastAsia="宋体" w:hAnsi="宋体" w:cs="宋体" w:hint="eastAsia"/>
          <w:szCs w:val="21"/>
        </w:rPr>
        <w:t>凸透镜成像</w:t>
      </w:r>
      <w:r>
        <w:rPr>
          <w:rFonts w:ascii="宋体" w:eastAsia="宋体" w:hAnsi="宋体" w:cs="宋体" w:hint="eastAsia"/>
          <w:szCs w:val="21"/>
        </w:rPr>
        <w:t> </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27" type="#_x0000_t75" style="width:61.5pt;height:58.5pt">
            <v:imagedata r:id="rId16" o:title=""/>
          </v:shape>
        </w:pict>
      </w:r>
      <w:r>
        <w:rPr>
          <w:rFonts w:ascii="宋体" w:eastAsia="宋体" w:hAnsi="宋体" w:cs="宋体" w:hint="eastAsia"/>
          <w:szCs w:val="21"/>
        </w:rPr>
        <w:t xml:space="preserve"> </w:t>
      </w:r>
      <w:r>
        <w:rPr>
          <w:rFonts w:ascii="宋体" w:eastAsia="宋体" w:hAnsi="宋体" w:cs="宋体" w:hint="eastAsia"/>
          <w:szCs w:val="21"/>
        </w:rPr>
        <w:t>投影</w:t>
      </w:r>
      <w:r>
        <w:rPr>
          <w:rFonts w:ascii="宋体" w:eastAsia="宋体" w:hAnsi="宋体" w:cs="宋体" w:hint="eastAsia"/>
          <w:szCs w:val="21"/>
        </w:rPr>
        <w:t>-</w:t>
      </w:r>
      <w:r>
        <w:rPr>
          <w:rFonts w:ascii="宋体" w:eastAsia="宋体" w:hAnsi="宋体" w:cs="宋体" w:hint="eastAsia"/>
          <w:szCs w:val="21"/>
        </w:rPr>
        <w:t>平面镜成像</w:t>
      </w:r>
      <w:r>
        <w:rPr>
          <w:rFonts w:ascii="宋体" w:eastAsia="宋体" w:hAnsi="宋体" w:cs="宋体" w:hint="eastAsia"/>
          <w:szCs w:val="21"/>
        </w:rPr>
        <w:t> </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szCs w:val="21"/>
        </w:rPr>
        <w:pict>
          <v:shape id="_x0000_i1028" type="#_x0000_t75" style="width:56.25pt;height:57pt">
            <v:imagedata r:id="rId17" o:title=""/>
          </v:shape>
        </w:pict>
      </w:r>
      <w:r>
        <w:rPr>
          <w:rFonts w:ascii="宋体" w:eastAsia="宋体" w:hAnsi="宋体" w:cs="宋体" w:hint="eastAsia"/>
          <w:szCs w:val="21"/>
        </w:rPr>
        <w:t xml:space="preserve"> </w:t>
      </w:r>
      <w:r>
        <w:rPr>
          <w:rFonts w:ascii="宋体" w:eastAsia="宋体" w:hAnsi="宋体" w:cs="宋体" w:hint="eastAsia"/>
          <w:szCs w:val="21"/>
        </w:rPr>
        <w:t>倒影</w:t>
      </w:r>
      <w:r>
        <w:rPr>
          <w:rFonts w:ascii="宋体" w:eastAsia="宋体" w:hAnsi="宋体" w:cs="宋体" w:hint="eastAsia"/>
          <w:szCs w:val="21"/>
        </w:rPr>
        <w:t>-</w:t>
      </w:r>
      <w:r>
        <w:rPr>
          <w:rFonts w:ascii="宋体" w:eastAsia="宋体" w:hAnsi="宋体" w:cs="宋体" w:hint="eastAsia"/>
          <w:szCs w:val="21"/>
        </w:rPr>
        <w:t>光的反射</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下列声现象的叙述中与情景相符的是（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拨动琴弦发出琴声说明声音是由于物体振动产生的</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汽车安装的倒车雷达是利用次声波来传递信息的</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用放大镜观察植物的花，利用了光的折射原理</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蜡烛成清晰的像，幻灯机的成像原理与其相同</w:t>
      </w:r>
    </w:p>
    <w:p w:rsidR="00BC119E" w:rsidRDefault="001A4FFE">
      <w:pPr>
        <w:spacing w:line="360" w:lineRule="auto"/>
        <w:textAlignment w:val="center"/>
        <w:rPr>
          <w:rFonts w:ascii="宋体" w:eastAsia="宋体" w:hAnsi="宋体" w:cs="宋体"/>
          <w:b/>
          <w:szCs w:val="21"/>
        </w:rPr>
      </w:pPr>
      <w:r>
        <w:rPr>
          <w:rFonts w:ascii="宋体" w:eastAsia="宋体" w:hAnsi="宋体" w:cs="宋体" w:hint="eastAsia"/>
          <w:b/>
          <w:bCs/>
          <w:szCs w:val="21"/>
        </w:rPr>
        <w:t>三、填空题</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szCs w:val="21"/>
        </w:rPr>
        <w:pict>
          <v:shape id="_x0000_s1033" type="#_x0000_t75" style="position:absolute;margin-left:84.55pt;margin-top:0;width:135.75pt;height:82.5pt;z-index:251662336;mso-wrap-distance-left:9pt;mso-wrap-distance-top:0;mso-wrap-distance-right:9pt;mso-wrap-distance-bottom:0;mso-position-horizontal:right;mso-position-horizontal-relative:text;mso-position-vertical-relative:line;mso-width-relative:page;mso-height-relative:page" o:allowoverlap="f">
            <v:imagedata r:id="rId18" o:title=""/>
            <w10:wrap type="square"/>
          </v:shape>
        </w:pict>
      </w:r>
      <w:r>
        <w:rPr>
          <w:rFonts w:ascii="宋体" w:eastAsia="宋体" w:hAnsi="宋体" w:cs="宋体" w:hint="eastAsia"/>
          <w:szCs w:val="21"/>
        </w:rPr>
        <w:t>如图所示是医学上常用的内窥镜，它是一种在细管顶端</w:t>
      </w:r>
      <w:r>
        <w:rPr>
          <w:rFonts w:ascii="宋体" w:eastAsia="宋体" w:hAnsi="宋体" w:cs="宋体" w:hint="eastAsia"/>
          <w:szCs w:val="21"/>
        </w:rPr>
        <w:t> </w:t>
      </w:r>
      <w:r>
        <w:rPr>
          <w:rFonts w:ascii="宋体" w:eastAsia="宋体" w:hAnsi="宋体" w:cs="宋体" w:hint="eastAsia"/>
          <w:szCs w:val="21"/>
        </w:rPr>
        <w:t>装有小型摄像机的医疗器械，摄像机的镜头相当于凸透镜．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）用内窥镜检查时常采用从口腔插入的方法，这会引起病</w:t>
      </w:r>
      <w:r>
        <w:rPr>
          <w:rFonts w:ascii="宋体" w:eastAsia="宋体" w:hAnsi="宋体" w:cs="宋体" w:hint="eastAsia"/>
          <w:szCs w:val="21"/>
        </w:rPr>
        <w:t> </w:t>
      </w:r>
      <w:r>
        <w:rPr>
          <w:rFonts w:ascii="宋体" w:eastAsia="宋体" w:hAnsi="宋体" w:cs="宋体" w:hint="eastAsia"/>
          <w:szCs w:val="21"/>
        </w:rPr>
        <w:t>人</w:t>
      </w:r>
      <w:r>
        <w:rPr>
          <w:rFonts w:ascii="宋体" w:eastAsia="宋体" w:hAnsi="宋体" w:cs="宋体" w:hint="eastAsia"/>
          <w:szCs w:val="21"/>
        </w:rPr>
        <w:t>强烈的恶心和呕吐，因此现在开始采用从鼻腔插入的方法．内窥镜经口腔或鼻腔插入都能进入胃，是因为它们都与</w:t>
      </w:r>
      <w:r>
        <w:rPr>
          <w:rFonts w:ascii="宋体" w:eastAsia="宋体" w:hAnsi="宋体" w:cs="宋体" w:hint="eastAsia"/>
          <w:szCs w:val="21"/>
        </w:rPr>
        <w:t xml:space="preserve"> ______ </w:t>
      </w:r>
      <w:r>
        <w:rPr>
          <w:rFonts w:ascii="宋体" w:eastAsia="宋体" w:hAnsi="宋体" w:cs="宋体" w:hint="eastAsia"/>
          <w:szCs w:val="21"/>
        </w:rPr>
        <w:t>这一器官直接相连．</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）检查时，要使观察更加仔细，就要减小观察范围，此时应该使内窥镜细管顶端</w:t>
      </w:r>
      <w:r>
        <w:rPr>
          <w:rFonts w:ascii="宋体" w:eastAsia="宋体" w:hAnsi="宋体" w:cs="宋体" w:hint="eastAsia"/>
          <w:szCs w:val="21"/>
        </w:rPr>
        <w:t xml:space="preserve"> ______ </w:t>
      </w:r>
      <w:r>
        <w:rPr>
          <w:rFonts w:ascii="宋体" w:eastAsia="宋体" w:hAnsi="宋体" w:cs="宋体" w:hint="eastAsia"/>
          <w:szCs w:val="21"/>
        </w:rPr>
        <w:t>患处．（选填“接近”或“远离”）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）目前大量手术都是采用内窥镜与激光“刀”等配合使用的微创术，如发现胃溃疡出血，利用激光灼烫即可使出血点迅速凝固止血，这说明激光“刀”能将电能转化为光能和</w:t>
      </w:r>
      <w:r>
        <w:rPr>
          <w:rFonts w:ascii="宋体" w:eastAsia="宋体" w:hAnsi="宋体" w:cs="宋体" w:hint="eastAsia"/>
          <w:szCs w:val="21"/>
        </w:rPr>
        <w:t xml:space="preserve"> ______ </w:t>
      </w:r>
      <w:r>
        <w:rPr>
          <w:rFonts w:ascii="宋体" w:eastAsia="宋体" w:hAnsi="宋体" w:cs="宋体" w:hint="eastAsia"/>
          <w:szCs w:val="21"/>
        </w:rPr>
        <w:t>．</w:t>
      </w:r>
    </w:p>
    <w:p w:rsidR="00BC119E" w:rsidRDefault="001A4FFE">
      <w:pPr>
        <w:spacing w:line="360" w:lineRule="auto"/>
        <w:textAlignment w:val="center"/>
        <w:rPr>
          <w:rFonts w:ascii="宋体" w:eastAsia="宋体" w:hAnsi="宋体" w:cs="宋体"/>
          <w:b/>
          <w:szCs w:val="21"/>
        </w:rPr>
      </w:pPr>
      <w:r>
        <w:rPr>
          <w:rFonts w:ascii="宋体" w:eastAsia="宋体" w:hAnsi="宋体" w:cs="宋体" w:hint="eastAsia"/>
          <w:b/>
          <w:bCs/>
          <w:szCs w:val="21"/>
        </w:rPr>
        <w:t>四、实验探究题</w:t>
      </w:r>
    </w:p>
    <w:p w:rsidR="00BC119E" w:rsidRDefault="001A4FFE">
      <w:pPr>
        <w:spacing w:line="360" w:lineRule="auto"/>
        <w:textAlignment w:val="center"/>
        <w:rPr>
          <w:rFonts w:ascii="宋体" w:eastAsia="宋体" w:hAnsi="宋体" w:cs="宋体"/>
          <w:szCs w:val="21"/>
        </w:rPr>
      </w:pPr>
      <w:r>
        <w:rPr>
          <w:rFonts w:ascii="宋体" w:eastAsia="宋体" w:hAnsi="宋体" w:cs="宋体" w:hint="eastAsia"/>
          <w:szCs w:val="21"/>
        </w:rPr>
        <w:lastRenderedPageBreak/>
        <w:t>14.</w:t>
      </w:r>
      <w:r>
        <w:rPr>
          <w:rFonts w:ascii="宋体" w:eastAsia="宋体" w:hAnsi="宋体" w:cs="宋体"/>
          <w:szCs w:val="21"/>
        </w:rPr>
        <w:pict>
          <v:shape id="_x0000_s1034" type="#_x0000_t75" style="position:absolute;margin-left:107.05pt;margin-top:0;width:158.25pt;height:92.25pt;z-index:251663360;mso-wrap-distance-left:9pt;mso-wrap-distance-top:0;mso-wrap-distance-right:9pt;mso-wrap-distance-bottom:0;mso-position-horizontal:right;mso-position-horizontal-relative:text;mso-position-vertical-relative:line;mso-width-relative:page;mso-height-relative:page" o:allowoverlap="f">
            <v:imagedata r:id="rId19" o:title=""/>
            <w10:wrap type="square"/>
          </v:shape>
        </w:pict>
      </w:r>
      <w:r>
        <w:rPr>
          <w:rFonts w:ascii="宋体" w:eastAsia="宋体" w:hAnsi="宋体" w:cs="宋体" w:hint="eastAsia"/>
          <w:szCs w:val="21"/>
        </w:rPr>
        <w:t>随着智能手机的普及，人们的聊天方式也不断推陈出新</w:t>
      </w:r>
      <w:r>
        <w:rPr>
          <w:rFonts w:ascii="宋体" w:eastAsia="宋体" w:hAnsi="宋体" w:cs="宋体" w:hint="eastAsia"/>
          <w:szCs w:val="21"/>
        </w:rPr>
        <w:t>，由于智能手机的待机时间很短，因此需要经常充电，当给电池充电时是将</w:t>
      </w:r>
      <w:r>
        <w:rPr>
          <w:rFonts w:ascii="宋体" w:eastAsia="宋体" w:hAnsi="宋体" w:cs="宋体" w:hint="eastAsia"/>
          <w:szCs w:val="21"/>
        </w:rPr>
        <w:t xml:space="preserve"> ______ </w:t>
      </w:r>
      <w:r>
        <w:rPr>
          <w:rFonts w:ascii="宋体" w:eastAsia="宋体" w:hAnsi="宋体" w:cs="宋体" w:hint="eastAsia"/>
          <w:szCs w:val="21"/>
        </w:rPr>
        <w:t>能转化成</w:t>
      </w:r>
      <w:r>
        <w:rPr>
          <w:rFonts w:ascii="宋体" w:eastAsia="宋体" w:hAnsi="宋体" w:cs="宋体" w:hint="eastAsia"/>
          <w:szCs w:val="21"/>
        </w:rPr>
        <w:t xml:space="preserve"> ______ </w:t>
      </w:r>
      <w:r>
        <w:rPr>
          <w:rFonts w:ascii="宋体" w:eastAsia="宋体" w:hAnsi="宋体" w:cs="宋体" w:hint="eastAsia"/>
          <w:szCs w:val="21"/>
        </w:rPr>
        <w:t>．如图</w:t>
      </w:r>
      <w:r>
        <w:rPr>
          <w:rFonts w:ascii="宋体" w:eastAsia="宋体" w:hAnsi="宋体" w:cs="宋体" w:hint="eastAsia"/>
          <w:szCs w:val="21"/>
        </w:rPr>
        <w:t>1</w:t>
      </w:r>
      <w:r>
        <w:rPr>
          <w:rFonts w:ascii="宋体" w:eastAsia="宋体" w:hAnsi="宋体" w:cs="宋体" w:hint="eastAsia"/>
          <w:szCs w:val="21"/>
        </w:rPr>
        <w:t>是某智能手机的铭牌，它一次充满电后，最后储存的电能是</w:t>
      </w:r>
      <w:r>
        <w:rPr>
          <w:rFonts w:ascii="宋体" w:eastAsia="宋体" w:hAnsi="宋体" w:cs="宋体" w:hint="eastAsia"/>
          <w:szCs w:val="21"/>
        </w:rPr>
        <w:t xml:space="preserve"> ______  J</w:t>
      </w:r>
      <w:r>
        <w:rPr>
          <w:rFonts w:ascii="宋体" w:eastAsia="宋体" w:hAnsi="宋体" w:cs="宋体" w:hint="eastAsia"/>
          <w:szCs w:val="21"/>
        </w:rPr>
        <w:t>．近期流行的“自拍神器”给旅行者自拍带来方便．如图</w:t>
      </w:r>
      <w:r>
        <w:rPr>
          <w:rFonts w:ascii="宋体" w:eastAsia="宋体" w:hAnsi="宋体" w:cs="宋体" w:hint="eastAsia"/>
          <w:szCs w:val="21"/>
        </w:rPr>
        <w:t>2</w:t>
      </w:r>
      <w:r>
        <w:rPr>
          <w:rFonts w:ascii="宋体" w:eastAsia="宋体" w:hAnsi="宋体" w:cs="宋体" w:hint="eastAsia"/>
          <w:szCs w:val="21"/>
        </w:rPr>
        <w:t>所示，与直接拿手机自拍相比，利用自拍杆可以</w:t>
      </w:r>
      <w:r>
        <w:rPr>
          <w:rFonts w:ascii="宋体" w:eastAsia="宋体" w:hAnsi="宋体" w:cs="宋体" w:hint="eastAsia"/>
          <w:szCs w:val="21"/>
        </w:rPr>
        <w:t xml:space="preserve"> ______ </w:t>
      </w:r>
      <w:r>
        <w:rPr>
          <w:rFonts w:ascii="宋体" w:eastAsia="宋体" w:hAnsi="宋体" w:cs="宋体" w:hint="eastAsia"/>
          <w:szCs w:val="21"/>
        </w:rPr>
        <w:t>物距，减小人像的大小，从而</w:t>
      </w:r>
      <w:r>
        <w:rPr>
          <w:rFonts w:ascii="宋体" w:eastAsia="宋体" w:hAnsi="宋体" w:cs="宋体" w:hint="eastAsia"/>
          <w:szCs w:val="21"/>
        </w:rPr>
        <w:t xml:space="preserve"> ______ </w:t>
      </w:r>
      <w:r>
        <w:rPr>
          <w:rFonts w:ascii="宋体" w:eastAsia="宋体" w:hAnsi="宋体" w:cs="宋体" w:hint="eastAsia"/>
          <w:szCs w:val="21"/>
        </w:rPr>
        <w:t>取景范围，取得更好的拍摄效果．（后两空均选填“增大”或“减小”）．</w:t>
      </w:r>
    </w:p>
    <w:p w:rsidR="00BC119E" w:rsidRDefault="00BC119E">
      <w:pPr>
        <w:spacing w:line="360" w:lineRule="auto"/>
        <w:textAlignment w:val="center"/>
        <w:rPr>
          <w:rFonts w:ascii="宋体" w:eastAsia="宋体" w:hAnsi="宋体" w:cs="宋体"/>
          <w:szCs w:val="21"/>
        </w:rPr>
      </w:pPr>
    </w:p>
    <w:p w:rsidR="00BC119E" w:rsidRDefault="00BC119E">
      <w:pPr>
        <w:spacing w:line="360" w:lineRule="auto"/>
        <w:textAlignment w:val="center"/>
        <w:rPr>
          <w:rFonts w:ascii="宋体" w:eastAsia="宋体" w:hAnsi="宋体" w:cs="宋体"/>
          <w:szCs w:val="21"/>
        </w:rPr>
      </w:pPr>
    </w:p>
    <w:p w:rsidR="00BC119E" w:rsidRDefault="00BC119E">
      <w:pPr>
        <w:spacing w:line="360" w:lineRule="auto"/>
        <w:textAlignment w:val="center"/>
        <w:rPr>
          <w:rFonts w:ascii="宋体" w:eastAsia="宋体" w:hAnsi="宋体" w:cs="宋体"/>
          <w:szCs w:val="21"/>
        </w:rPr>
      </w:pPr>
    </w:p>
    <w:p w:rsidR="00BC119E" w:rsidRDefault="00BC119E">
      <w:pPr>
        <w:spacing w:line="360" w:lineRule="auto"/>
        <w:textAlignment w:val="center"/>
        <w:rPr>
          <w:rFonts w:ascii="宋体" w:eastAsia="宋体" w:hAnsi="宋体" w:cs="宋体"/>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BC119E">
      <w:pPr>
        <w:spacing w:line="360" w:lineRule="auto"/>
        <w:textAlignment w:val="center"/>
        <w:rPr>
          <w:rFonts w:ascii="宋体" w:eastAsia="宋体" w:hAnsi="宋体" w:cs="宋体"/>
          <w:b/>
          <w:szCs w:val="21"/>
        </w:rPr>
      </w:pPr>
    </w:p>
    <w:p w:rsidR="00BC119E" w:rsidRDefault="001A4FFE">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t>人教版物理八年级上册第五章第二节生活中的透镜同步训练</w:t>
      </w:r>
    </w:p>
    <w:p w:rsidR="00BC119E" w:rsidRDefault="001A4FFE">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BC119E" w:rsidRDefault="00BC119E">
      <w:pPr>
        <w:spacing w:line="360" w:lineRule="auto"/>
        <w:textAlignment w:val="center"/>
        <w:rPr>
          <w:rFonts w:ascii="宋体" w:eastAsia="宋体" w:hAnsi="宋体" w:cs="宋体"/>
          <w:szCs w:val="21"/>
        </w:rPr>
      </w:pPr>
    </w:p>
    <w:p w:rsidR="00BC119E" w:rsidRDefault="001A4FFE">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1.B    2.A    3.C    4.D    5.C    6.B    7.B    8.CD    9.AB    10.AB    11.BD    12.ACD    </w:t>
      </w:r>
      <w:r>
        <w:rPr>
          <w:rFonts w:ascii="宋体" w:eastAsia="宋体" w:hAnsi="宋体" w:cs="宋体" w:hint="eastAsia"/>
          <w:szCs w:val="21"/>
        </w:rPr>
        <w:br/>
        <w:t>13.</w:t>
      </w:r>
      <w:r>
        <w:rPr>
          <w:rFonts w:ascii="宋体" w:eastAsia="宋体" w:hAnsi="宋体" w:cs="宋体" w:hint="eastAsia"/>
          <w:szCs w:val="21"/>
        </w:rPr>
        <w:t>咽；接近；内能</w:t>
      </w:r>
      <w:r>
        <w:rPr>
          <w:rFonts w:ascii="宋体" w:eastAsia="宋体" w:hAnsi="宋体" w:cs="宋体" w:hint="eastAsia"/>
          <w:szCs w:val="21"/>
        </w:rPr>
        <w:t xml:space="preserve"> </w:t>
      </w:r>
      <w:r>
        <w:rPr>
          <w:rFonts w:ascii="宋体" w:eastAsia="宋体" w:hAnsi="宋体" w:cs="宋体" w:hint="eastAsia"/>
          <w:szCs w:val="21"/>
        </w:rPr>
        <w:br/>
        <w:t>14.</w:t>
      </w:r>
      <w:r>
        <w:rPr>
          <w:rFonts w:ascii="宋体" w:eastAsia="宋体" w:hAnsi="宋体" w:cs="宋体" w:hint="eastAsia"/>
          <w:szCs w:val="21"/>
        </w:rPr>
        <w:t>电；化学；</w:t>
      </w:r>
      <w:r>
        <w:rPr>
          <w:rFonts w:ascii="宋体" w:eastAsia="宋体" w:hAnsi="宋体" w:cs="宋体" w:hint="eastAsia"/>
          <w:szCs w:val="21"/>
        </w:rPr>
        <w:t>1.296</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4</w:t>
      </w:r>
      <w:r>
        <w:rPr>
          <w:rFonts w:ascii="宋体" w:eastAsia="宋体" w:hAnsi="宋体" w:cs="宋体" w:hint="eastAsia"/>
          <w:szCs w:val="21"/>
        </w:rPr>
        <w:t>；增大；增大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，成正立、放大的虚像，应用于放大镜，故放大镜看报纸可以看到放大的字，故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，成倒立、放大的实像，应用于幻灯机和投影仪．故使用投影仪时，看到屏幕上所成的是倒立放大的实像，故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、用照相机照相时，物体在凸透镜的二倍焦距以外，成倒立缩小的实像．故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、近视眼是晶状体变厚，折光能力变强，像成在视网膜的前方，利用凹透镜的发散作用使像成在视网膜上，故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凸透镜成像的三种情况和应用：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，成倒立、缩小的实像，应用于照相机和摄像机．</w:t>
      </w:r>
      <w:r>
        <w:rPr>
          <w:rFonts w:ascii="宋体" w:eastAsia="宋体" w:hAnsi="宋体" w:cs="宋体" w:hint="eastAsia"/>
          <w:szCs w:val="21"/>
        </w:rPr>
        <w:t xml:space="preserve"> </w:t>
      </w:r>
      <w:r>
        <w:rPr>
          <w:rFonts w:ascii="宋体" w:eastAsia="宋体" w:hAnsi="宋体" w:cs="宋体" w:hint="eastAsia"/>
          <w:szCs w:val="21"/>
        </w:rPr>
        <w:br/>
        <w:t>2</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，成倒立、放大的实像，应用于幻灯机和投影仪．</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，成正立、放大的虚像，应用于放大镜．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近视眼可</w:t>
      </w:r>
      <w:r>
        <w:rPr>
          <w:rFonts w:ascii="宋体" w:eastAsia="宋体" w:hAnsi="宋体" w:cs="宋体" w:hint="eastAsia"/>
          <w:szCs w:val="21"/>
        </w:rPr>
        <w:t>以用凹透镜矫正．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此题主要考查了凸透镜成像规律的应用以及近视眼的矫正，关键是记熟成像规律并能做到举一反三．</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w:t>
      </w:r>
      <w:r>
        <w:rPr>
          <w:rFonts w:ascii="宋体" w:eastAsia="宋体" w:hAnsi="宋体" w:cs="宋体" w:hint="eastAsia"/>
          <w:szCs w:val="21"/>
        </w:rPr>
        <w:t>AD</w:t>
      </w:r>
      <w:r>
        <w:rPr>
          <w:rFonts w:ascii="宋体" w:eastAsia="宋体" w:hAnsi="宋体" w:cs="宋体" w:hint="eastAsia"/>
          <w:szCs w:val="21"/>
        </w:rPr>
        <w:t>、摄像机的镜头与照相机的镜头类似，应用的凸透镜成实像时</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，成倒立缩小的实像；故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、行车记录仪的摄像头中用的是凸透镜，故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C</w:t>
      </w:r>
      <w:r>
        <w:rPr>
          <w:rFonts w:ascii="宋体" w:eastAsia="宋体" w:hAnsi="宋体" w:cs="宋体" w:hint="eastAsia"/>
          <w:szCs w:val="21"/>
        </w:rPr>
        <w:t>、红外线属于不可见光，人肉眼是不可以观察到红外线的，故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）凸透镜成像的规律：</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，成倒立缩小的实像，应用是照相机；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）红外线属于不可见光．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本题主要考查凸透镜成像规律及应用、红外线，运用物理</w:t>
      </w:r>
      <w:r>
        <w:rPr>
          <w:rFonts w:ascii="宋体" w:eastAsia="宋体" w:hAnsi="宋体" w:cs="宋体" w:hint="eastAsia"/>
          <w:szCs w:val="21"/>
        </w:rPr>
        <w:t>知识来解决实际问题，可激发同学们学习物理的兴趣，培养大家的思维能力和创新精神．</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解：甲乙：若要照全身像，是要把成的像变小点，则应使像变小，要使像变小，则必须使物距变大，所以应增大相机和两位照相人之间的距离，物距增大后，像距跟着变小，故乙正确，甲错误；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丙：“补光”可以使照片更亮，但若要在两位照相的人身后进行“补光”，则像的背景更亮，而不是人像更亮，故丙错误．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丁、现在的相机利用光学或电子技术，把倒立的像转变成正立的，便于观察，故丁正确．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）凸透镜成像规律及其应用之一，当</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，成倒立缩小实像，应用于照相机，物体离凸透镜越近，物体经凸透镜所成的像越大，像离凸透镜越远．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）补光可以使照片的光亮更亮一些．</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）现在的相机利用光学或电子技术，把倒立的像转变成正立的．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本题主要考查对凸透镜成像规律的理解和运用能力．要知道照相机是根据凸透镜成像规律制成的，要熟练掌握凸透镜成像的规律，特别是成像特点与物距、像距之间的关系</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解：由图可知，此时物距小于像距，故此时成倒立、放大的实像，幻灯机、投影仪就是根据这个原理制成的．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凸透镜成像的规律及其应用：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时，成倒立、缩小的实像．像距</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v</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，照相机、摄像机就是根据这个原理制成的．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时，成倒立、放大的实像．像距</w:t>
      </w:r>
      <w:r>
        <w:rPr>
          <w:rFonts w:ascii="宋体" w:eastAsia="宋体" w:hAnsi="宋体" w:cs="宋体" w:hint="eastAsia"/>
          <w:i/>
          <w:iCs/>
          <w:szCs w:val="21"/>
        </w:rPr>
        <w:t>v</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，幻灯机、投影仪就是根据这个原理制成的．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当</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时，成正立、放大的虚像．放大镜就是根据这个原理制成的．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此题主要考查了凸透镜成像的应用，要熟记凸透镜成像的规律，特别搞清物距与像距之间的关系．</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、使用显微镜时，用右眼还是用左眼都可以，故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、低倍镜放大倍数小，找到物像后，移动需要更清楚观察部分到视野中央后，再换高</w:t>
      </w:r>
      <w:r>
        <w:rPr>
          <w:rFonts w:ascii="宋体" w:eastAsia="宋体" w:hAnsi="宋体" w:cs="宋体" w:hint="eastAsia"/>
          <w:szCs w:val="21"/>
        </w:rPr>
        <w:lastRenderedPageBreak/>
        <w:t>倍镜！这样主要是为了观察方便，即找到</w:t>
      </w:r>
      <w:r>
        <w:rPr>
          <w:rFonts w:ascii="宋体" w:eastAsia="宋体" w:hAnsi="宋体" w:cs="宋体" w:hint="eastAsia"/>
          <w:szCs w:val="21"/>
        </w:rPr>
        <w:t>需要观察的部位，并移动到视野中央，这些操作方便．如果在低倍镜下已经看的很清楚了，也就没有必要换高倍镜了，故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、口腔上皮细胞颜色很浅，视野太亮容易看不清，故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、显微镜放大的倍数是物镜放大倍数和目镜放大倍数的乘积，故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联系生物课上所学的关于显微镜的使用知识和细胞的知识，来解答此题．</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这是跨学科的题，注意联系生物课上所学的关于显微镜的使用和细胞的相关知识．</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解：当凸透镜作为一个放大镜使用时，此时的物体应该在一倍焦距以内，即物距小于焦距，当物距小于焦距时，所成</w:t>
      </w:r>
      <w:r>
        <w:rPr>
          <w:rFonts w:ascii="宋体" w:eastAsia="宋体" w:hAnsi="宋体" w:cs="宋体" w:hint="eastAsia"/>
          <w:szCs w:val="21"/>
        </w:rPr>
        <w:t>的像是正立的放大的虚像．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要解决此题，需要掌握凸透镜成像的规律．知道当物距小于焦距时，成放大、正立的虚像．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此题主要考查了凸透镜成像的应用，要知道当物距小于焦距时，成正立、放大的虚像．</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镜头应该是凸透镜，而且所成的像应是缩小、倒立的实像，人到镜头的距离应远远大于二倍焦距，即</w:t>
      </w:r>
      <w:r>
        <w:rPr>
          <w:rFonts w:ascii="宋体" w:eastAsia="宋体" w:hAnsi="宋体" w:cs="宋体" w:hint="eastAsia"/>
          <w:szCs w:val="21"/>
        </w:rPr>
        <w:t>0.5</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，解得</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szCs w:val="21"/>
        </w:rPr>
        <w:t>0.25</w:t>
      </w:r>
      <w:r>
        <w:rPr>
          <w:rFonts w:ascii="宋体" w:eastAsia="宋体" w:hAnsi="宋体" w:cs="宋体" w:hint="eastAsia"/>
          <w:i/>
          <w:iCs/>
          <w:szCs w:val="21"/>
        </w:rPr>
        <w:t>m</w:t>
      </w:r>
      <w:r>
        <w:rPr>
          <w:rFonts w:ascii="宋体" w:eastAsia="宋体" w:hAnsi="宋体" w:cs="宋体" w:hint="eastAsia"/>
          <w:szCs w:val="21"/>
        </w:rPr>
        <w:t>，所以</w:t>
      </w:r>
      <w:r>
        <w:rPr>
          <w:rFonts w:ascii="宋体" w:eastAsia="宋体" w:hAnsi="宋体" w:cs="宋体" w:hint="eastAsia"/>
          <w:szCs w:val="21"/>
        </w:rPr>
        <w:t>B</w:t>
      </w:r>
      <w:r>
        <w:rPr>
          <w:rFonts w:ascii="宋体" w:eastAsia="宋体" w:hAnsi="宋体" w:cs="宋体" w:hint="eastAsia"/>
          <w:szCs w:val="21"/>
        </w:rPr>
        <w:t>选项正确．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人脸识别系统的摄像机利用的是凸透镜成实像的原理，相当于照相机，利用的照相机的成像原理，物体一般都是在二倍焦距以外，成像是缩小、倒立的实像，这样有利于捕捉目标．</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凸透镜成像的规律及应用：</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，成倒立缩小的实像，应用是照相机；</w:t>
      </w:r>
      <w:r>
        <w:rPr>
          <w:rFonts w:ascii="宋体" w:eastAsia="宋体" w:hAnsi="宋体" w:cs="宋体" w:hint="eastAsia"/>
          <w:i/>
          <w:iCs/>
          <w:szCs w:val="21"/>
        </w:rPr>
        <w:t>u</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，成倒立等大的实像，应用是测焦距；</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，成倒立放大的实像，应用是投影仪；</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，不成像；</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，成正立放大的虚像，应用是放大镜．同学们应重点掌握．</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、凸透镜能起放大作用，物距必须小于焦距，所以正常使用放大镜时，被观察的物体应放在透镜焦点以内，故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、凸透镜成虚像时，物体越靠近透镜，像也越靠近透镜，像越小，所以正常使用放大镜时，要想看到更大的像，放大镜须远离物体移动，故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、当物体在凸透镜焦点以内时，成正立放大的虚像，所以放大镜所成的像是正立的，故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、凸透镜的成像规律之一是：</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时，成正立、放大的虚像，应用是放大镜，故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故选</w:t>
      </w:r>
      <w:r>
        <w:rPr>
          <w:rFonts w:ascii="宋体" w:eastAsia="宋体" w:hAnsi="宋体" w:cs="宋体" w:hint="eastAsia"/>
          <w:szCs w:val="21"/>
        </w:rPr>
        <w:t>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放大镜能对物体起到放大作用，应用的是凸透镜成像时：</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，成正立放大的虚像，而且成虚像时满足“物近像近像变小”．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凸透镜能成几种不同的像，需分清楚凸透镜的规律及具体应用：</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w:t>
      </w:r>
      <w:r>
        <w:rPr>
          <w:rFonts w:ascii="宋体" w:eastAsia="宋体" w:hAnsi="宋体" w:cs="宋体" w:hint="eastAsia"/>
          <w:szCs w:val="21"/>
        </w:rPr>
        <w:t>倒立缩小的实像，应用是照相机；</w:t>
      </w:r>
      <w:r>
        <w:rPr>
          <w:rFonts w:ascii="宋体" w:eastAsia="宋体" w:hAnsi="宋体" w:cs="宋体" w:hint="eastAsia"/>
          <w:i/>
          <w:iCs/>
          <w:szCs w:val="21"/>
        </w:rPr>
        <w:t>u</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，成倒立等大的实像，应用是测焦距；</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，成倒立放大的实像，应用是投影仪；</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，不成像；</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，成正立放大的虚像，应用是放大镜．</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、光学显微镜是由两个凸透镜组成的，它们分别叫物镜和目镜，故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、当室内光线较暗时，要用反光镜的凹面，可起到增加亮度的作用，故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、显微镜的放大倍数等于物镜和目镜的放大倍数之积，而不是它们的和，故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、显微镜的物镜成倒立放大的实像，目镜成正立放大的虚像，故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显微镜的主要</w:t>
      </w:r>
      <w:r>
        <w:rPr>
          <w:rFonts w:ascii="宋体" w:eastAsia="宋体" w:hAnsi="宋体" w:cs="宋体" w:hint="eastAsia"/>
          <w:szCs w:val="21"/>
        </w:rPr>
        <w:t>部分是装在镜筒两端的两组透镜，每组透镜都相当于一个凸透镜，靠近眼镜的叫做目镜，靠近被观察物体的叫物镜．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显微镜底端的凹面镜可以起到会聚光线，增加亮度的作用．</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显微镜的物镜成放大实像，目镜呈放大虚像．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目镜与物镜放大倍数的乘积就是显微镜的放大倍数．</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解此题需清楚光学显微镜的工作原理．显微镜的放大倍数是物镜和目镜放大倍数的积，物镜成放大实像，而目镜成放大虚像．</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解：现代天文望远镜力求把物镜的口径加大，这样可以会聚更多的光，使成的像更加明亮，以求观测到更暗的星体．</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天文望远镜是通</w:t>
      </w:r>
      <w:r>
        <w:rPr>
          <w:rFonts w:ascii="宋体" w:eastAsia="宋体" w:hAnsi="宋体" w:cs="宋体" w:hint="eastAsia"/>
          <w:szCs w:val="21"/>
        </w:rPr>
        <w:t>过凸透镜对光的折射作用而成像的，凸透镜的直径越大，会聚的光越多，成的像会越明亮．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本题主要考查光学器件（望远镜）的作用及特点，对于它们的用途应当了解，属于基本应用常识题．</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、手影是光在沿直线传播过程中遇到不透明的物体，在物体的后面形成的光照不到的暗区叫影子，这是光的直线传播造成的，故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、摄影是利用凸透镜成倒立、缩小、实像的原理进行工作的，故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、投影是利用凸透镜成倒立、放大、实像的原理工作的，而小孔成像是光的直线传播造成的，故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、岸上的景物在水中的倒影是平</w:t>
      </w:r>
      <w:r>
        <w:rPr>
          <w:rFonts w:ascii="宋体" w:eastAsia="宋体" w:hAnsi="宋体" w:cs="宋体" w:hint="eastAsia"/>
          <w:szCs w:val="21"/>
        </w:rPr>
        <w:t>面镜成像，平静的水面相当于平面镜，其原理是光的反射，故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各种影的形成都与光的传播有关，本题要把手影、摄影、投影、倒影道理弄清，知道其光学原理．利用光的直线传播、光的反射、光的折射解释这几种“影”形成的原因．</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影子、日月食、小孔成像都是光的直线传播原理；倒影、照镜子、潜望镜都是光的反射原理；透镜、看水下的物体等都是光的折射原理，此题是一道光学的综合题，也是中考的一个热点知识．</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、声音是由物体的振动产生的，琴声是琴弦的振动产生的，故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、倒车雷达是利用超声波传递</w:t>
      </w:r>
      <w:r>
        <w:rPr>
          <w:rFonts w:ascii="宋体" w:eastAsia="宋体" w:hAnsi="宋体" w:cs="宋体" w:hint="eastAsia"/>
          <w:szCs w:val="21"/>
        </w:rPr>
        <w:t>信息的，故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、放大镜利用的是凸透镜能成正立、放大的虚像，其原理是光的折射，故</w:t>
      </w:r>
      <w:r>
        <w:rPr>
          <w:rFonts w:ascii="宋体" w:eastAsia="宋体" w:hAnsi="宋体" w:cs="宋体" w:hint="eastAsia"/>
          <w:szCs w:val="21"/>
        </w:rPr>
        <w:t>C</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、物距在一倍焦距和二倍焦距之间，所以凸透镜成倒立、放大的实像，应用于幻灯机，故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）声音是由物体的振动产生的；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）倒车雷达是利用超声波工作的；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）凸透镜成像、凹透镜成像是由于光的折射；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i/>
          <w:iCs/>
          <w:szCs w:val="21"/>
        </w:rPr>
        <w:t>f</w:t>
      </w:r>
      <w:r>
        <w:rPr>
          <w:rFonts w:ascii="宋体" w:eastAsia="宋体" w:hAnsi="宋体" w:cs="宋体" w:hint="eastAsia"/>
          <w:szCs w:val="21"/>
        </w:rPr>
        <w:t>＞</w:t>
      </w:r>
      <w:r>
        <w:rPr>
          <w:rFonts w:ascii="宋体" w:eastAsia="宋体" w:hAnsi="宋体" w:cs="宋体" w:hint="eastAsia"/>
          <w:i/>
          <w:iCs/>
          <w:szCs w:val="21"/>
        </w:rPr>
        <w:t>u</w:t>
      </w:r>
      <w:r>
        <w:rPr>
          <w:rFonts w:ascii="宋体" w:eastAsia="宋体" w:hAnsi="宋体" w:cs="宋体" w:hint="eastAsia"/>
          <w:szCs w:val="21"/>
        </w:rPr>
        <w:t>＞</w:t>
      </w:r>
      <w:r>
        <w:rPr>
          <w:rFonts w:ascii="宋体" w:eastAsia="宋体" w:hAnsi="宋体" w:cs="宋体" w:hint="eastAsia"/>
          <w:i/>
          <w:iCs/>
          <w:szCs w:val="21"/>
        </w:rPr>
        <w:t>f</w:t>
      </w:r>
      <w:r>
        <w:rPr>
          <w:rFonts w:ascii="宋体" w:eastAsia="宋体" w:hAnsi="宋体" w:cs="宋体" w:hint="eastAsia"/>
          <w:szCs w:val="21"/>
        </w:rPr>
        <w:t>，成倒立、放大的实像，应用于幻灯机和投影仪．</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本题考查了声音、超声波的应用、凸透镜成像等知识点，是基础知识．</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）口腔、咽、胃都是直接连在一起的</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）要使观察更加仔细，就要减小观察范围，相当于增大像，需要减小物距，因此要使内窥镜细管顶端靠近病患处；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）利用激光灼烫即可使出血点迅速凝固止血，即激光会产生热量，会把电能转化为内能．</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）咽；（</w:t>
      </w:r>
      <w:r>
        <w:rPr>
          <w:rFonts w:ascii="宋体" w:eastAsia="宋体" w:hAnsi="宋体" w:cs="宋体" w:hint="eastAsia"/>
          <w:szCs w:val="21"/>
        </w:rPr>
        <w:t>2</w:t>
      </w:r>
      <w:r>
        <w:rPr>
          <w:rFonts w:ascii="宋体" w:eastAsia="宋体" w:hAnsi="宋体" w:cs="宋体" w:hint="eastAsia"/>
          <w:szCs w:val="21"/>
        </w:rPr>
        <w:t>）接近；（</w:t>
      </w:r>
      <w:r>
        <w:rPr>
          <w:rFonts w:ascii="宋体" w:eastAsia="宋体" w:hAnsi="宋体" w:cs="宋体" w:hint="eastAsia"/>
          <w:szCs w:val="21"/>
        </w:rPr>
        <w:t>3</w:t>
      </w:r>
      <w:r>
        <w:rPr>
          <w:rFonts w:ascii="宋体" w:eastAsia="宋体" w:hAnsi="宋体" w:cs="宋体" w:hint="eastAsia"/>
          <w:szCs w:val="21"/>
        </w:rPr>
        <w:t>）内能．</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）根据人的身体结构分析；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）减小观察范围，相当于增大像，需要减小物距，增大像距；</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）根据激光灼烫即可使出血点迅速凝固止血分析．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本题考查了人的身体结构、凸透镜成像规律的应用、能量的转化，是一道基础题．</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解：手机充电过程中，消耗了电能，进</w:t>
      </w:r>
      <w:r>
        <w:rPr>
          <w:rFonts w:ascii="宋体" w:eastAsia="宋体" w:hAnsi="宋体" w:cs="宋体" w:hint="eastAsia"/>
          <w:szCs w:val="21"/>
        </w:rPr>
        <w:t>而产生了化学能，所以是将电能转化为化学能的过程；</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据题目可知，此时储存的电能是：</w:t>
      </w:r>
      <w:r>
        <w:rPr>
          <w:rFonts w:ascii="宋体" w:eastAsia="宋体" w:hAnsi="宋体" w:cs="宋体" w:hint="eastAsia"/>
          <w:szCs w:val="21"/>
        </w:rPr>
        <w:t xml:space="preserve"> </w:t>
      </w:r>
      <w:r>
        <w:rPr>
          <w:rFonts w:ascii="宋体" w:eastAsia="宋体" w:hAnsi="宋体" w:cs="宋体" w:hint="eastAsia"/>
          <w:szCs w:val="21"/>
        </w:rPr>
        <w:br/>
        <w:t>W=</w:t>
      </w:r>
      <w:proofErr w:type="spellStart"/>
      <w:r>
        <w:rPr>
          <w:rFonts w:ascii="宋体" w:eastAsia="宋体" w:hAnsi="宋体" w:cs="宋体" w:hint="eastAsia"/>
          <w:szCs w:val="21"/>
        </w:rPr>
        <w:t>UI</w:t>
      </w:r>
      <w:r>
        <w:rPr>
          <w:rFonts w:ascii="宋体" w:eastAsia="宋体" w:hAnsi="宋体" w:cs="宋体" w:hint="eastAsia"/>
          <w:i/>
          <w:iCs/>
          <w:szCs w:val="21"/>
        </w:rPr>
        <w:t>t</w:t>
      </w:r>
      <w:proofErr w:type="spellEnd"/>
      <w:r>
        <w:rPr>
          <w:rFonts w:ascii="宋体" w:eastAsia="宋体" w:hAnsi="宋体" w:cs="宋体" w:hint="eastAsia"/>
          <w:szCs w:val="21"/>
        </w:rPr>
        <w:t>=3.6V</w:t>
      </w:r>
      <w:r>
        <w:rPr>
          <w:rFonts w:ascii="宋体" w:eastAsia="宋体" w:hAnsi="宋体" w:cs="宋体" w:hint="eastAsia"/>
          <w:szCs w:val="21"/>
        </w:rPr>
        <w:t>×</w:t>
      </w:r>
      <w:r>
        <w:rPr>
          <w:rFonts w:ascii="宋体" w:eastAsia="宋体" w:hAnsi="宋体" w:cs="宋体" w:hint="eastAsia"/>
          <w:szCs w:val="21"/>
        </w:rPr>
        <w:t>1A</w:t>
      </w:r>
      <w:r>
        <w:rPr>
          <w:rFonts w:ascii="宋体" w:eastAsia="宋体" w:hAnsi="宋体" w:cs="宋体" w:hint="eastAsia"/>
          <w:szCs w:val="21"/>
        </w:rPr>
        <w:t>×</w:t>
      </w:r>
      <w:r>
        <w:rPr>
          <w:rFonts w:ascii="宋体" w:eastAsia="宋体" w:hAnsi="宋体" w:cs="宋体" w:hint="eastAsia"/>
          <w:szCs w:val="21"/>
        </w:rPr>
        <w:t>3600</w:t>
      </w:r>
      <w:r>
        <w:rPr>
          <w:rFonts w:ascii="宋体" w:eastAsia="宋体" w:hAnsi="宋体" w:cs="宋体" w:hint="eastAsia"/>
          <w:i/>
          <w:iCs/>
          <w:szCs w:val="21"/>
        </w:rPr>
        <w:t>s</w:t>
      </w:r>
      <w:r>
        <w:rPr>
          <w:rFonts w:ascii="宋体" w:eastAsia="宋体" w:hAnsi="宋体" w:cs="宋体" w:hint="eastAsia"/>
          <w:szCs w:val="21"/>
        </w:rPr>
        <w:t>=1.296</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4</w:t>
      </w:r>
      <w:r>
        <w:rPr>
          <w:rFonts w:ascii="宋体" w:eastAsia="宋体" w:hAnsi="宋体" w:cs="宋体" w:hint="eastAsia"/>
          <w:szCs w:val="21"/>
        </w:rPr>
        <w:t>J</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根据凸透镜成实像时，物距越大，像距越小，像越小，可知“自拍神器”与直接拿手机自拍相比，利用自拍杆可以增大物距，减小人像的大小，从而增大取景范围，取得更好的拍摄效果．</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故答案为：电；化学；</w:t>
      </w:r>
      <w:r>
        <w:rPr>
          <w:rFonts w:ascii="宋体" w:eastAsia="宋体" w:hAnsi="宋体" w:cs="宋体" w:hint="eastAsia"/>
          <w:szCs w:val="21"/>
        </w:rPr>
        <w:t> 1.296</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vertAlign w:val="superscript"/>
        </w:rPr>
        <w:t>4</w:t>
      </w:r>
      <w:r>
        <w:rPr>
          <w:rFonts w:ascii="宋体" w:eastAsia="宋体" w:hAnsi="宋体" w:cs="宋体" w:hint="eastAsia"/>
          <w:szCs w:val="21"/>
        </w:rPr>
        <w:t>；增大；增大；</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）判断清楚手机充电过程中，消耗了哪种形式的能，进而产生了哪种形式的能即可；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）从铭牌上可以看出已知信息，而后根据公式</w:t>
      </w:r>
      <w:r>
        <w:rPr>
          <w:rFonts w:ascii="宋体" w:eastAsia="宋体" w:hAnsi="宋体" w:cs="宋体" w:hint="eastAsia"/>
          <w:szCs w:val="21"/>
        </w:rPr>
        <w:t>W=</w:t>
      </w:r>
      <w:proofErr w:type="spellStart"/>
      <w:r>
        <w:rPr>
          <w:rFonts w:ascii="宋体" w:eastAsia="宋体" w:hAnsi="宋体" w:cs="宋体" w:hint="eastAsia"/>
          <w:szCs w:val="21"/>
        </w:rPr>
        <w:t>UI</w:t>
      </w:r>
      <w:r>
        <w:rPr>
          <w:rFonts w:ascii="宋体" w:eastAsia="宋体" w:hAnsi="宋体" w:cs="宋体" w:hint="eastAsia"/>
          <w:i/>
          <w:iCs/>
          <w:szCs w:val="21"/>
        </w:rPr>
        <w:t>t</w:t>
      </w:r>
      <w:proofErr w:type="spellEnd"/>
      <w:r>
        <w:rPr>
          <w:rFonts w:ascii="宋体" w:eastAsia="宋体" w:hAnsi="宋体" w:cs="宋体" w:hint="eastAsia"/>
          <w:szCs w:val="21"/>
        </w:rPr>
        <w:t>可求它充足电后所储存的电能；</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）“自拍神器”是利用凸透镜成倒立、缩小的实像工作的，凸透镜成实像时，物距越大，像距越小，像越小．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此题考查了能量的转化、电能的计算和凸透镜的成像规律的应用，是一道综合题．</w:t>
      </w:r>
      <w:r>
        <w:rPr>
          <w:rFonts w:ascii="宋体" w:eastAsia="宋体" w:hAnsi="宋体" w:cs="宋体" w:hint="eastAsia"/>
          <w:szCs w:val="21"/>
        </w:rPr>
        <w:t xml:space="preserve"> </w:t>
      </w:r>
    </w:p>
    <w:p w:rsidR="00BC119E" w:rsidRDefault="00BC119E">
      <w:pPr>
        <w:spacing w:line="360" w:lineRule="auto"/>
        <w:textAlignment w:val="center"/>
        <w:rPr>
          <w:rFonts w:ascii="宋体" w:eastAsia="宋体" w:hAnsi="宋体" w:cs="宋体"/>
          <w:szCs w:val="21"/>
        </w:rPr>
      </w:pPr>
    </w:p>
    <w:sectPr w:rsidR="00BC119E">
      <w:headerReference w:type="even" r:id="rId20"/>
      <w:headerReference w:type="default" r:id="rId21"/>
      <w:footerReference w:type="even" r:id="rId22"/>
      <w:footerReference w:type="default" r:id="rId23"/>
      <w:headerReference w:type="first" r:id="rId24"/>
      <w:footerReference w:type="first" r:id="rId25"/>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FFE" w:rsidRDefault="001A4FFE">
      <w:r>
        <w:separator/>
      </w:r>
    </w:p>
  </w:endnote>
  <w:endnote w:type="continuationSeparator" w:id="0">
    <w:p w:rsidR="001A4FFE" w:rsidRDefault="001A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9E" w:rsidRDefault="001A4FFE">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CE343B">
      <w:rPr>
        <w:noProof/>
      </w:rPr>
      <w:instrText>6</w:instrText>
    </w:r>
    <w:r>
      <w:fldChar w:fldCharType="end"/>
    </w:r>
    <w:r>
      <w:instrText xml:space="preserve"> </w:instrText>
    </w:r>
    <w:r>
      <w:fldChar w:fldCharType="separate"/>
    </w:r>
    <w:r w:rsidR="00CE343B">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E343B">
      <w:rPr>
        <w:noProof/>
      </w:rPr>
      <w:instrText>6</w:instrText>
    </w:r>
    <w:r>
      <w:fldChar w:fldCharType="end"/>
    </w:r>
    <w:r>
      <w:instrText xml:space="preserve"> </w:instrText>
    </w:r>
    <w:r>
      <w:fldChar w:fldCharType="separate"/>
    </w:r>
    <w:r w:rsidR="00CE343B">
      <w:rPr>
        <w:noProof/>
      </w:rPr>
      <w:t>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9E" w:rsidRDefault="001A4FFE">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CE343B">
      <w:rPr>
        <w:noProof/>
      </w:rPr>
      <w:instrText>1</w:instrText>
    </w:r>
    <w:r>
      <w:fldChar w:fldCharType="end"/>
    </w:r>
    <w:r>
      <w:instrText xml:space="preserve"> </w:instrText>
    </w:r>
    <w:r>
      <w:fldChar w:fldCharType="separate"/>
    </w:r>
    <w:r w:rsidR="00CE343B">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E343B">
      <w:rPr>
        <w:noProof/>
      </w:rPr>
      <w:instrText>8</w:instrText>
    </w:r>
    <w:r>
      <w:fldChar w:fldCharType="end"/>
    </w:r>
    <w:r>
      <w:instrText xml:space="preserve"> </w:instrText>
    </w:r>
    <w:r>
      <w:fldChar w:fldCharType="separate"/>
    </w:r>
    <w:r w:rsidR="00CE343B">
      <w:rPr>
        <w:noProof/>
      </w:rPr>
      <w:t>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B" w:rsidRDefault="00CE34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FFE" w:rsidRDefault="001A4FFE">
      <w:r>
        <w:separator/>
      </w:r>
    </w:p>
  </w:footnote>
  <w:footnote w:type="continuationSeparator" w:id="0">
    <w:p w:rsidR="001A4FFE" w:rsidRDefault="001A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B" w:rsidRDefault="00CE343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B" w:rsidRDefault="00CE343B" w:rsidP="00CE343B">
    <w:pPr>
      <w:pStyle w:val="a5"/>
      <w:pBdr>
        <w:bottom w:val="none" w:sz="0" w:space="0" w:color="auto"/>
      </w:pBdr>
    </w:pPr>
    <w:bookmarkStart w:id="0" w:name="_GoBack"/>
    <w:r>
      <w:rPr>
        <w:noProof/>
      </w:rPr>
      <w:drawing>
        <wp:inline distT="0" distB="0" distL="0" distR="0">
          <wp:extent cx="5024120" cy="4940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3B" w:rsidRDefault="00CE343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2A5AD"/>
    <w:multiLevelType w:val="singleLevel"/>
    <w:tmpl w:val="5992A5A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9E"/>
    <w:rsid w:val="001A4FFE"/>
    <w:rsid w:val="00BC119E"/>
    <w:rsid w:val="00CE343B"/>
    <w:rsid w:val="43E476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F109A-3D7B-45C8-9882-9553F419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5621</Characters>
  <Application>Microsoft Office Word</Application>
  <DocSecurity>0</DocSecurity>
  <Lines>46</Lines>
  <Paragraphs>13</Paragraphs>
  <ScaleCrop>false</ScaleCrop>
  <Company>iflytek</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