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4.5.0.0 -->
  <w:body>
    <w:p>
      <w:pPr>
        <w:pStyle w:val="20"/>
        <w:shd w:val="clear" w:color="auto" w:fill="auto"/>
        <w:snapToGrid w:val="0"/>
        <w:spacing w:line="360" w:lineRule="auto"/>
        <w:jc w:val="center"/>
        <w:rPr>
          <w:rFonts w:ascii="Times New Roman" w:eastAsia="宋体" w:hAnsi="Times New Roman" w:cs="宋体"/>
          <w:b/>
          <w:bCs/>
          <w:kern w:val="2"/>
          <w:sz w:val="30"/>
          <w:szCs w:val="30"/>
          <w:lang w:eastAsia="zh-CN"/>
        </w:rPr>
      </w:pPr>
      <w:r>
        <w:rPr>
          <w:rFonts w:ascii="Times New Roman" w:eastAsia="宋体" w:hAnsi="Times New Roman" w:cs="宋体" w:hint="eastAsia"/>
          <w:b/>
          <w:spacing w:val="0"/>
          <w:sz w:val="30"/>
          <w:szCs w:val="3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height:31pt;margin-left:818pt;margin-top:918pt;mso-position-horizontal-relative:page;mso-position-vertical-relative:top-margin-area;position:absolute;width:21pt;z-index:251658240">
            <v:imagedata r:id="rId5" o:title=""/>
          </v:shape>
        </w:pict>
      </w:r>
      <w:bookmarkStart w:id="0" w:name="bookmark0"/>
      <w:r>
        <w:rPr>
          <w:rFonts w:ascii="Times New Roman" w:eastAsia="宋体" w:hAnsi="Times New Roman" w:cs="宋体" w:hint="eastAsia"/>
          <w:b/>
          <w:spacing w:val="0"/>
          <w:sz w:val="30"/>
          <w:szCs w:val="30"/>
        </w:rPr>
        <w:t>第</w:t>
      </w:r>
      <w:r>
        <w:rPr>
          <w:rFonts w:ascii="Times New Roman" w:eastAsia="宋体" w:hAnsi="Times New Roman" w:cs="宋体" w:hint="eastAsia"/>
          <w:b/>
          <w:spacing w:val="0"/>
          <w:sz w:val="30"/>
          <w:szCs w:val="30"/>
          <w:lang w:eastAsia="zh-CN"/>
        </w:rPr>
        <w:t>15</w:t>
      </w:r>
      <w:r>
        <w:rPr>
          <w:rFonts w:ascii="Times New Roman" w:eastAsia="宋体" w:hAnsi="Times New Roman" w:cs="宋体" w:hint="eastAsia"/>
          <w:b/>
          <w:spacing w:val="0"/>
          <w:sz w:val="30"/>
          <w:szCs w:val="30"/>
        </w:rPr>
        <w:t>讲</w:t>
      </w:r>
      <w:r>
        <w:rPr>
          <w:rFonts w:ascii="Times New Roman" w:eastAsia="宋体" w:hAnsi="Times New Roman" w:cs="宋体" w:hint="eastAsia"/>
          <w:b/>
          <w:spacing w:val="0"/>
          <w:sz w:val="30"/>
          <w:szCs w:val="30"/>
          <w:lang w:val="en-US" w:eastAsia="zh-CN"/>
        </w:rPr>
        <w:t xml:space="preserve"> </w:t>
      </w:r>
      <w:bookmarkEnd w:id="0"/>
      <w:r>
        <w:rPr>
          <w:rFonts w:ascii="Times New Roman" w:eastAsia="宋体" w:hAnsi="Times New Roman" w:cs="宋体" w:hint="eastAsia"/>
          <w:b/>
          <w:spacing w:val="0"/>
          <w:sz w:val="30"/>
          <w:szCs w:val="30"/>
          <w:lang w:val="en-US" w:eastAsia="zh-CN"/>
        </w:rPr>
        <w:t>物态变化</w:t>
      </w:r>
    </w:p>
    <w:p>
      <w:pPr>
        <w:pStyle w:val="Style1"/>
        <w:spacing w:line="360" w:lineRule="auto"/>
        <w:rPr>
          <w:rFonts w:ascii="Times New Roman" w:hAnsi="Times New Roman" w:cs="宋体"/>
          <w:b/>
          <w:bCs/>
          <w:kern w:val="2"/>
          <w:sz w:val="24"/>
          <w:szCs w:val="24"/>
        </w:rPr>
      </w:pPr>
      <w:r>
        <w:rPr>
          <w:rFonts w:ascii="Times New Roman" w:hAnsi="Times New Roman" w:cs="宋体" w:hint="eastAsia"/>
          <w:sz w:val="21"/>
          <w:szCs w:val="21"/>
        </w:rPr>
        <w:drawing>
          <wp:inline distT="0" distB="0" distL="0" distR="0">
            <wp:extent cx="561975" cy="603885"/>
            <wp:effectExtent l="0" t="0" r="0" b="57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xmlns:r="http://schemas.openxmlformats.org/officeDocument/2006/relationships" r:embed="rId6"/>
                    <a:stretch>
                      <a:fillRect/>
                    </a:stretch>
                  </pic:blipFill>
                  <pic:spPr>
                    <a:xfrm>
                      <a:off x="0" y="0"/>
                      <a:ext cx="561975" cy="603913"/>
                    </a:xfrm>
                    <a:prstGeom prst="rect">
                      <a:avLst/>
                    </a:prstGeom>
                  </pic:spPr>
                </pic:pic>
              </a:graphicData>
            </a:graphic>
          </wp:inline>
        </w:drawing>
      </w:r>
      <w:r>
        <w:rPr>
          <w:rFonts w:ascii="Times New Roman" w:hAnsi="Times New Roman" w:cs="宋体" w:hint="eastAsia"/>
          <w:b/>
          <w:bCs/>
          <w:kern w:val="2"/>
          <w:sz w:val="24"/>
          <w:szCs w:val="24"/>
        </w:rPr>
        <w:t>15.1 学习提要</w:t>
      </w:r>
    </w:p>
    <w:p>
      <w:pPr>
        <w:pStyle w:val="Style1"/>
        <w:spacing w:line="360" w:lineRule="auto"/>
        <w:rPr>
          <w:rFonts w:ascii="Times New Roman" w:hAnsi="Times New Roman" w:cs="宋体"/>
          <w:b/>
          <w:bCs/>
          <w:kern w:val="2"/>
          <w:sz w:val="21"/>
          <w:szCs w:val="21"/>
        </w:rPr>
      </w:pPr>
      <w:r>
        <w:rPr>
          <w:rFonts w:ascii="Times New Roman" w:hAnsi="Times New Roman" w:cs="宋体" w:hint="eastAsia"/>
          <w:b/>
          <w:bCs/>
          <w:kern w:val="2"/>
          <w:sz w:val="24"/>
          <w:szCs w:val="24"/>
        </w:rPr>
        <w:tab/>
      </w:r>
      <w:r>
        <w:rPr>
          <w:rFonts w:ascii="Times New Roman" w:hAnsi="Times New Roman" w:cs="宋体" w:hint="eastAsia"/>
          <w:b/>
          <w:bCs/>
          <w:kern w:val="2"/>
          <w:sz w:val="21"/>
          <w:szCs w:val="21"/>
        </w:rPr>
        <w:t>15.1.1 分子动理论</w:t>
      </w:r>
    </w:p>
    <w:p>
      <w:pPr>
        <w:pStyle w:val="Style1"/>
        <w:numPr>
          <w:ilvl w:val="0"/>
          <w:numId w:val="1"/>
        </w:numPr>
        <w:spacing w:line="360" w:lineRule="auto"/>
        <w:rPr>
          <w:rFonts w:ascii="Times New Roman" w:hAnsi="Times New Roman" w:cs="宋体"/>
          <w:bCs/>
          <w:kern w:val="2"/>
          <w:sz w:val="21"/>
          <w:szCs w:val="21"/>
        </w:rPr>
      </w:pPr>
      <w:r>
        <w:rPr>
          <w:rFonts w:ascii="Times New Roman" w:hAnsi="Times New Roman" w:cs="宋体"/>
          <w:bCs/>
          <w:kern w:val="2"/>
          <w:sz w:val="21"/>
          <w:szCs w:val="21"/>
        </w:rPr>
        <w:t>分子动理论基本内容</w:t>
      </w:r>
    </w:p>
    <w:p>
      <w:pPr>
        <w:pStyle w:val="Style1"/>
        <w:spacing w:line="360" w:lineRule="auto"/>
        <w:ind w:firstLine="420"/>
        <w:rPr>
          <w:rFonts w:ascii="Times New Roman" w:hAnsi="Times New Roman" w:cs="宋体"/>
          <w:bCs/>
          <w:kern w:val="2"/>
          <w:sz w:val="21"/>
          <w:szCs w:val="21"/>
        </w:rPr>
      </w:pPr>
      <w:r>
        <w:rPr>
          <w:rFonts w:ascii="Times New Roman" w:hAnsi="Times New Roman" w:cs="宋体" w:hint="eastAsia"/>
          <w:bCs/>
          <w:kern w:val="2"/>
          <w:sz w:val="21"/>
          <w:szCs w:val="21"/>
        </w:rPr>
        <w:t>物体是由大量分子组成的；分子永不停息地做无规则运动；分子间存在着相互作用的引力和斥力。</w:t>
      </w:r>
    </w:p>
    <w:p>
      <w:pPr>
        <w:pStyle w:val="Style1"/>
        <w:spacing w:line="360" w:lineRule="auto"/>
        <w:rPr>
          <w:rFonts w:ascii="Times New Roman" w:hAnsi="Times New Roman" w:cs="宋体"/>
          <w:bCs/>
          <w:kern w:val="2"/>
          <w:sz w:val="21"/>
          <w:szCs w:val="21"/>
        </w:rPr>
      </w:pPr>
      <w:r>
        <w:rPr>
          <w:rFonts w:ascii="Times New Roman" w:hAnsi="Times New Roman" w:cs="宋体" w:hint="eastAsia"/>
          <w:bCs/>
          <w:kern w:val="2"/>
          <w:sz w:val="21"/>
          <w:szCs w:val="21"/>
        </w:rPr>
        <w:tab/>
      </w:r>
      <w:r>
        <w:rPr>
          <w:rFonts w:ascii="Times New Roman" w:hAnsi="Times New Roman" w:cs="宋体" w:hint="eastAsia"/>
          <w:kern w:val="2"/>
          <w:sz w:val="21"/>
          <w:szCs w:val="21"/>
        </w:rPr>
        <w:t>2</w:t>
      </w:r>
      <w:r>
        <w:rPr>
          <w:rFonts w:ascii="Times New Roman" w:hAnsi="Times New Roman" w:cs="宋体" w:hint="eastAsia"/>
          <w:bCs/>
          <w:kern w:val="2"/>
          <w:sz w:val="21"/>
          <w:szCs w:val="21"/>
        </w:rPr>
        <w:t>. 物体是由大量分子组成的</w:t>
      </w:r>
    </w:p>
    <w:p>
      <w:pPr>
        <w:pStyle w:val="Style1"/>
        <w:spacing w:line="360" w:lineRule="auto"/>
        <w:ind w:firstLine="480" w:firstLineChars="200"/>
        <w:rPr>
          <w:rFonts w:ascii="Times New Roman" w:hAnsi="Times New Roman" w:cs="宋体"/>
          <w:bCs/>
          <w:kern w:val="2"/>
          <w:sz w:val="21"/>
          <w:szCs w:val="21"/>
        </w:rPr>
      </w:pPr>
      <w:r>
        <w:rPr>
          <w:rFonts w:ascii="Times New Roman" w:hAnsi="Times New Roman" w:cs="宋体" w:hint="eastAsia"/>
          <w:bCs/>
          <w:kern w:val="2"/>
          <w:sz w:val="21"/>
          <w:szCs w:val="21"/>
        </w:rPr>
        <w:t>这里的分子是指构成物质的单元，即具有各种物质化学性质的最小微粒；可以是原子、离子，也可以是分子。在运动中它们遵从相同的规律，所以统称为分子。</w:t>
      </w:r>
    </w:p>
    <w:p>
      <w:pPr>
        <w:pStyle w:val="Style1"/>
        <w:spacing w:line="360" w:lineRule="auto"/>
        <w:ind w:left="435"/>
        <w:rPr>
          <w:rFonts w:ascii="Times New Roman" w:hAnsi="Times New Roman" w:cs="宋体"/>
          <w:bCs/>
          <w:kern w:val="2"/>
          <w:sz w:val="21"/>
          <w:szCs w:val="21"/>
        </w:rPr>
      </w:pPr>
      <w:r>
        <w:rPr>
          <w:rFonts w:ascii="Times New Roman" w:hAnsi="Times New Roman" w:cs="宋体" w:hint="eastAsia"/>
          <w:bCs/>
          <w:kern w:val="2"/>
          <w:sz w:val="21"/>
          <w:szCs w:val="21"/>
        </w:rPr>
        <w:t>3.分子的热运动</w:t>
      </w:r>
    </w:p>
    <w:p>
      <w:pPr>
        <w:pStyle w:val="Style1"/>
        <w:spacing w:line="360" w:lineRule="auto"/>
        <w:ind w:firstLine="480" w:firstLineChars="200"/>
        <w:rPr>
          <w:rFonts w:ascii="Times New Roman" w:hAnsi="Times New Roman" w:cs="宋体"/>
          <w:bCs/>
          <w:kern w:val="2"/>
          <w:sz w:val="21"/>
          <w:szCs w:val="21"/>
        </w:rPr>
      </w:pPr>
      <w:r>
        <w:rPr>
          <w:rFonts w:ascii="Times New Roman" w:hAnsi="Times New Roman" w:cs="宋体" w:hint="eastAsia"/>
          <w:bCs/>
          <w:kern w:val="2"/>
          <w:sz w:val="21"/>
          <w:szCs w:val="21"/>
        </w:rPr>
        <w:t>（1）分子热运动，物体里大量分子做永不停息的无规则运动，随温度的升高而加剧。扩散现象和布朗运动可以证明分子热运动的存在。</w:t>
      </w:r>
    </w:p>
    <w:p>
      <w:pPr>
        <w:pStyle w:val="Style1"/>
        <w:spacing w:line="360" w:lineRule="auto"/>
        <w:ind w:firstLine="480" w:firstLineChars="200"/>
        <w:rPr>
          <w:rFonts w:ascii="Times New Roman" w:hAnsi="Times New Roman" w:cs="宋体"/>
          <w:bCs/>
          <w:kern w:val="2"/>
          <w:sz w:val="21"/>
          <w:szCs w:val="21"/>
        </w:rPr>
      </w:pPr>
      <w:r>
        <w:rPr>
          <w:rFonts w:ascii="Times New Roman" w:hAnsi="Times New Roman" w:cs="宋体" w:hint="eastAsia"/>
          <w:bCs/>
          <w:kern w:val="2"/>
          <w:sz w:val="21"/>
          <w:szCs w:val="21"/>
        </w:rPr>
        <w:t>（2）布朗运动，是指悬浮在液体中的花粉颗粒永不停息的做无规则运动。它并不是分子本身的运动。液体分子的无规则运动是布朗运动产生的原因，布朗运动虽不是分子的运动，但其无规则性正反应了液体分子运动的无规则性。</w:t>
      </w:r>
    </w:p>
    <w:p>
      <w:pPr>
        <w:pStyle w:val="Style1"/>
        <w:spacing w:line="360" w:lineRule="auto"/>
        <w:ind w:left="435"/>
        <w:rPr>
          <w:rFonts w:ascii="Times New Roman" w:hAnsi="Times New Roman" w:cs="宋体"/>
          <w:bCs/>
          <w:kern w:val="2"/>
          <w:sz w:val="21"/>
          <w:szCs w:val="21"/>
        </w:rPr>
      </w:pPr>
      <w:r>
        <w:rPr>
          <w:rFonts w:ascii="Times New Roman" w:hAnsi="Times New Roman" w:cs="宋体" w:hint="eastAsia"/>
          <w:bCs/>
          <w:kern w:val="2"/>
          <w:sz w:val="21"/>
          <w:szCs w:val="21"/>
        </w:rPr>
        <w:t>4. 分子间的相互作用力</w:t>
      </w:r>
    </w:p>
    <w:p>
      <w:pPr>
        <w:pStyle w:val="Style1"/>
        <w:spacing w:line="360" w:lineRule="auto"/>
        <w:ind w:firstLine="480" w:firstLineChars="200"/>
        <w:rPr>
          <w:rFonts w:ascii="Times New Roman" w:hAnsi="Times New Roman" w:cs="宋体"/>
          <w:bCs/>
          <w:kern w:val="2"/>
          <w:sz w:val="21"/>
          <w:szCs w:val="21"/>
        </w:rPr>
      </w:pPr>
      <w:r>
        <w:rPr>
          <w:rFonts w:ascii="Times New Roman" w:hAnsi="Times New Roman" w:cs="宋体" w:hint="eastAsia"/>
          <w:bCs/>
          <w:kern w:val="2"/>
          <w:sz w:val="21"/>
          <w:szCs w:val="21"/>
        </w:rPr>
        <w:t>（1）分子间同时存在着相互作用的引力和斥力，引力和斥力都随分子间距的增大而减小，随分子间距离减小而增大，但斥力的变化比引力的变化快，实际表现出来的分子力是引力和斥力的合力。</w:t>
      </w:r>
    </w:p>
    <w:p>
      <w:pPr>
        <w:pStyle w:val="Style1"/>
        <w:spacing w:line="360" w:lineRule="auto"/>
        <w:ind w:left="435"/>
        <w:rPr>
          <w:rFonts w:ascii="Times New Roman" w:hAnsi="Times New Roman" w:cs="宋体"/>
          <w:bCs/>
          <w:kern w:val="2"/>
          <w:sz w:val="21"/>
          <w:szCs w:val="21"/>
        </w:rPr>
      </w:pPr>
      <w:r>
        <w:rPr>
          <w:rFonts w:ascii="Times New Roman" w:hAnsi="Times New Roman" w:cs="宋体" w:hint="eastAsia"/>
          <w:bCs/>
          <w:kern w:val="2"/>
          <w:sz w:val="21"/>
          <w:szCs w:val="21"/>
        </w:rPr>
        <w:t>（2）分子间作用力（指斥力和引力的合力）随分子间距离而变的规律如下：</w:t>
      </w:r>
    </w:p>
    <w:p>
      <w:pPr>
        <w:pStyle w:val="Style1"/>
        <w:spacing w:line="360" w:lineRule="auto"/>
        <w:ind w:left="435"/>
        <w:rPr>
          <w:rFonts w:ascii="Times New Roman" w:hAnsi="Times New Roman" w:cs="宋体"/>
          <w:bCs/>
          <w:kern w:val="2"/>
          <w:sz w:val="21"/>
          <w:szCs w:val="21"/>
        </w:rPr>
      </w:pPr>
      <w:r>
        <w:rPr>
          <w:rFonts w:ascii="Times New Roman" w:hAnsi="Times New Roman" w:cs="宋体" w:hint="eastAsia"/>
          <w:bCs/>
          <w:kern w:val="2"/>
          <w:sz w:val="21"/>
          <w:szCs w:val="21"/>
        </w:rPr>
        <w:t>①当分子间距离小于10</w:t>
      </w:r>
      <w:r>
        <w:rPr>
          <w:rFonts w:ascii="Times New Roman" w:hAnsi="Times New Roman" w:cs="宋体" w:hint="eastAsia"/>
          <w:bCs/>
          <w:kern w:val="2"/>
          <w:sz w:val="21"/>
          <w:szCs w:val="21"/>
          <w:vertAlign w:val="superscript"/>
        </w:rPr>
        <w:t>-10</w:t>
      </w:r>
      <w:r>
        <w:rPr>
          <w:rFonts w:ascii="Times New Roman" w:hAnsi="Times New Roman" w:cs="宋体" w:hint="eastAsia"/>
          <w:bCs/>
          <w:kern w:val="2"/>
          <w:sz w:val="21"/>
          <w:szCs w:val="21"/>
        </w:rPr>
        <w:t>m时表现为斥力；</w:t>
      </w:r>
    </w:p>
    <w:p>
      <w:pPr>
        <w:pStyle w:val="Style1"/>
        <w:spacing w:line="360" w:lineRule="auto"/>
        <w:ind w:left="435"/>
        <w:rPr>
          <w:rFonts w:ascii="Times New Roman" w:hAnsi="Times New Roman" w:cs="宋体"/>
          <w:bCs/>
          <w:kern w:val="2"/>
          <w:sz w:val="21"/>
          <w:szCs w:val="21"/>
        </w:rPr>
      </w:pPr>
      <w:r>
        <w:rPr>
          <w:rFonts w:ascii="Times New Roman" w:hAnsi="Times New Roman" w:cs="宋体" w:hint="eastAsia"/>
          <w:bCs/>
          <w:kern w:val="2"/>
          <w:sz w:val="21"/>
          <w:szCs w:val="21"/>
        </w:rPr>
        <w:t>②当分子间距离大于10</w:t>
      </w:r>
      <w:r>
        <w:rPr>
          <w:rFonts w:ascii="Times New Roman" w:hAnsi="Times New Roman" w:cs="宋体" w:hint="eastAsia"/>
          <w:bCs/>
          <w:kern w:val="2"/>
          <w:sz w:val="21"/>
          <w:szCs w:val="21"/>
          <w:vertAlign w:val="superscript"/>
        </w:rPr>
        <w:t>-10</w:t>
      </w:r>
      <w:r>
        <w:rPr>
          <w:rFonts w:ascii="Times New Roman" w:hAnsi="Times New Roman" w:cs="宋体" w:hint="eastAsia"/>
          <w:bCs/>
          <w:kern w:val="2"/>
          <w:sz w:val="21"/>
          <w:szCs w:val="21"/>
        </w:rPr>
        <w:t>m时表现为引力；</w:t>
      </w:r>
    </w:p>
    <w:p>
      <w:pPr>
        <w:pStyle w:val="Style1"/>
        <w:spacing w:line="360" w:lineRule="auto"/>
        <w:ind w:left="435"/>
        <w:rPr>
          <w:rFonts w:ascii="Times New Roman" w:hAnsi="Times New Roman" w:cs="宋体"/>
          <w:bCs/>
          <w:kern w:val="2"/>
          <w:sz w:val="21"/>
          <w:szCs w:val="21"/>
        </w:rPr>
      </w:pPr>
      <w:r>
        <w:rPr>
          <w:rFonts w:ascii="Times New Roman" w:hAnsi="Times New Roman" w:cs="宋体" w:hint="eastAsia"/>
          <w:bCs/>
          <w:kern w:val="2"/>
          <w:sz w:val="21"/>
          <w:szCs w:val="21"/>
        </w:rPr>
        <w:t>③当分子间距离大于分子直径10倍时，分子力变得十分微弱，可以忽略不计。</w:t>
      </w:r>
    </w:p>
    <w:p>
      <w:pPr>
        <w:pStyle w:val="Style1"/>
        <w:spacing w:line="360" w:lineRule="auto"/>
        <w:ind w:left="795"/>
        <w:rPr>
          <w:rFonts w:ascii="Times New Roman" w:hAnsi="Times New Roman" w:cs="宋体"/>
          <w:bCs/>
          <w:kern w:val="2"/>
          <w:sz w:val="21"/>
          <w:szCs w:val="21"/>
        </w:rPr>
      </w:pPr>
      <w:bookmarkStart w:id="1" w:name="_GoBack"/>
      <w:bookmarkEnd w:id="1"/>
    </w:p>
    <w:p>
      <w:pPr>
        <w:pStyle w:val="Style1"/>
        <w:spacing w:line="360" w:lineRule="auto"/>
        <w:ind w:firstLine="480" w:firstLineChars="200"/>
        <w:rPr>
          <w:rFonts w:ascii="Times New Roman" w:hAnsi="Times New Roman" w:cs="宋体"/>
          <w:b/>
          <w:bCs/>
          <w:kern w:val="2"/>
          <w:sz w:val="21"/>
          <w:szCs w:val="21"/>
        </w:rPr>
      </w:pPr>
      <w:r>
        <w:rPr>
          <w:rFonts w:ascii="Times New Roman" w:hAnsi="Times New Roman" w:cs="宋体" w:hint="eastAsia"/>
          <w:b/>
          <w:bCs/>
          <w:kern w:val="2"/>
          <w:sz w:val="21"/>
          <w:szCs w:val="21"/>
        </w:rPr>
        <w:t>15.1.2  热量</w:t>
      </w:r>
    </w:p>
    <w:p>
      <w:pPr>
        <w:pStyle w:val="Style1"/>
        <w:spacing w:line="360" w:lineRule="auto"/>
        <w:ind w:firstLine="480" w:firstLineChars="200"/>
        <w:rPr>
          <w:rFonts w:ascii="Times New Roman" w:hAnsi="Times New Roman" w:cs="宋体"/>
          <w:bCs/>
          <w:kern w:val="2"/>
          <w:sz w:val="21"/>
          <w:szCs w:val="21"/>
        </w:rPr>
      </w:pPr>
      <w:r>
        <w:rPr>
          <w:rFonts w:ascii="Times New Roman" w:hAnsi="Times New Roman" w:cs="宋体" w:hint="eastAsia"/>
          <w:bCs/>
          <w:kern w:val="2"/>
          <w:sz w:val="21"/>
          <w:szCs w:val="21"/>
        </w:rPr>
        <w:t>物体在热传递过程中放出或吸收的能量的多少叫做热量，用字母Q表示。热量的国际单位是焦耳，简称焦。</w:t>
      </w:r>
    </w:p>
    <w:p>
      <w:pPr>
        <w:pStyle w:val="Style1"/>
        <w:spacing w:line="360" w:lineRule="auto"/>
        <w:ind w:firstLine="480" w:firstLineChars="200"/>
        <w:rPr>
          <w:rFonts w:ascii="Times New Roman" w:hAnsi="Times New Roman"/>
          <w:sz w:val="21"/>
        </w:rPr>
      </w:pPr>
      <w:r>
        <w:rPr>
          <w:rFonts w:ascii="Times New Roman" w:hAnsi="Times New Roman" w:cs="宋体" w:hint="eastAsia"/>
          <w:bCs/>
          <w:kern w:val="2"/>
          <w:sz w:val="21"/>
          <w:szCs w:val="21"/>
        </w:rPr>
        <w:t>热量是个过程量，只有在物体间发生热传递时才有意义，不能表示某物体含有多少热量。</w:t>
      </w:r>
    </w:p>
    <w:p>
      <w:pPr>
        <w:pStyle w:val="Style1"/>
        <w:spacing w:line="360" w:lineRule="auto"/>
        <w:ind w:firstLine="480" w:firstLineChars="200"/>
        <w:rPr>
          <w:rFonts w:ascii="Times New Roman" w:hAnsi="Times New Roman" w:cs="宋体"/>
          <w:b/>
          <w:bCs/>
          <w:kern w:val="2"/>
          <w:sz w:val="21"/>
          <w:szCs w:val="21"/>
        </w:rPr>
      </w:pPr>
      <w:r>
        <w:rPr>
          <w:rFonts w:ascii="Times New Roman" w:hAnsi="Times New Roman" w:cs="宋体" w:hint="eastAsia"/>
          <w:b/>
          <w:bCs/>
          <w:kern w:val="2"/>
          <w:sz w:val="21"/>
          <w:szCs w:val="21"/>
        </w:rPr>
        <w:t>15.1.3  熔化和凝固</w:t>
      </w:r>
    </w:p>
    <w:p>
      <w:pPr>
        <w:pStyle w:val="Style1"/>
        <w:spacing w:line="360" w:lineRule="auto"/>
        <w:ind w:firstLine="480" w:firstLineChars="200"/>
        <w:rPr>
          <w:rFonts w:ascii="Times New Roman" w:hAnsi="Times New Roman" w:cs="宋体"/>
          <w:bCs/>
          <w:kern w:val="2"/>
          <w:sz w:val="21"/>
          <w:szCs w:val="21"/>
        </w:rPr>
      </w:pPr>
      <w:r>
        <w:rPr>
          <w:rFonts w:ascii="Times New Roman" w:hAnsi="Times New Roman" w:cs="宋体" w:hint="eastAsia"/>
          <w:bCs/>
          <w:kern w:val="2"/>
          <w:sz w:val="21"/>
          <w:szCs w:val="21"/>
        </w:rPr>
        <w:t>1.熔化</w:t>
      </w:r>
    </w:p>
    <w:p>
      <w:pPr>
        <w:pStyle w:val="Style1"/>
        <w:spacing w:line="360" w:lineRule="auto"/>
        <w:ind w:firstLine="480" w:firstLineChars="200"/>
        <w:rPr>
          <w:rFonts w:ascii="Times New Roman" w:hAnsi="Times New Roman" w:cs="宋体"/>
          <w:bCs/>
          <w:kern w:val="2"/>
          <w:sz w:val="21"/>
          <w:szCs w:val="21"/>
        </w:rPr>
      </w:pPr>
      <w:r>
        <w:rPr>
          <w:rFonts w:ascii="Times New Roman" w:hAnsi="Times New Roman" w:cs="宋体" w:hint="eastAsia"/>
          <w:bCs/>
          <w:kern w:val="2"/>
          <w:sz w:val="21"/>
          <w:szCs w:val="21"/>
        </w:rPr>
        <w:t>物体由固态变为液态的过程叫熔化。</w:t>
      </w:r>
    </w:p>
    <w:p>
      <w:pPr>
        <w:pStyle w:val="Style1"/>
        <w:numPr>
          <w:ilvl w:val="0"/>
          <w:numId w:val="2"/>
        </w:numPr>
        <w:spacing w:line="360" w:lineRule="auto"/>
        <w:rPr>
          <w:rFonts w:ascii="Times New Roman" w:hAnsi="Times New Roman" w:cs="宋体"/>
          <w:bCs/>
          <w:kern w:val="2"/>
          <w:sz w:val="21"/>
          <w:szCs w:val="21"/>
        </w:rPr>
      </w:pPr>
      <w:r>
        <w:rPr>
          <w:rFonts w:ascii="Times New Roman" w:hAnsi="Times New Roman" w:cs="宋体" w:hint="eastAsia"/>
          <w:bCs/>
          <w:kern w:val="2"/>
          <w:sz w:val="21"/>
          <w:szCs w:val="21"/>
        </w:rPr>
        <w:t>晶体熔化时，有确定的熔化温度。在熔化过程中，晶体吸收热量，但温度保持不变。</w:t>
      </w:r>
    </w:p>
    <w:p>
      <w:pPr>
        <w:pStyle w:val="Style1"/>
        <w:numPr>
          <w:ilvl w:val="0"/>
          <w:numId w:val="2"/>
        </w:numPr>
        <w:spacing w:line="360" w:lineRule="auto"/>
        <w:rPr>
          <w:rFonts w:ascii="Times New Roman" w:hAnsi="Times New Roman" w:cs="宋体"/>
          <w:bCs/>
          <w:kern w:val="2"/>
          <w:sz w:val="21"/>
          <w:szCs w:val="21"/>
        </w:rPr>
      </w:pPr>
      <w:r>
        <w:rPr>
          <w:rFonts w:ascii="Times New Roman" w:hAnsi="Times New Roman" w:cs="宋体" w:hint="eastAsia"/>
          <w:bCs/>
          <w:kern w:val="2"/>
          <w:sz w:val="21"/>
          <w:szCs w:val="21"/>
        </w:rPr>
        <w:t>非晶体熔化时，没有确定的熔化温度，在熔化过程中，非晶体吸收热量，温度不断上升。</w:t>
      </w:r>
    </w:p>
    <w:p>
      <w:pPr>
        <w:pStyle w:val="Style1"/>
        <w:numPr>
          <w:ilvl w:val="0"/>
          <w:numId w:val="2"/>
        </w:numPr>
        <w:spacing w:line="360" w:lineRule="auto"/>
        <w:rPr>
          <w:rFonts w:ascii="Times New Roman" w:hAnsi="Times New Roman" w:cs="宋体"/>
          <w:bCs/>
          <w:kern w:val="2"/>
          <w:sz w:val="21"/>
          <w:szCs w:val="21"/>
        </w:rPr>
      </w:pPr>
      <w:r>
        <w:rPr>
          <w:rFonts w:ascii="Times New Roman" w:hAnsi="Times New Roman" w:cs="宋体" w:hint="eastAsia"/>
          <w:bCs/>
          <w:kern w:val="2"/>
          <w:sz w:val="21"/>
          <w:szCs w:val="21"/>
        </w:rPr>
        <w:t>熔点：晶体熔化时的温度叫熔点。不同晶体的熔点不同， 非晶体没有一定的熔点。</w:t>
      </w:r>
    </w:p>
    <w:p>
      <w:pPr>
        <w:pStyle w:val="Style1"/>
        <w:numPr>
          <w:ilvl w:val="0"/>
          <w:numId w:val="2"/>
        </w:numPr>
        <w:spacing w:line="360" w:lineRule="auto"/>
        <w:rPr>
          <w:rFonts w:ascii="Times New Roman" w:hAnsi="Times New Roman" w:cs="宋体"/>
          <w:bCs/>
          <w:kern w:val="2"/>
          <w:sz w:val="21"/>
          <w:szCs w:val="21"/>
        </w:rPr>
      </w:pPr>
      <w:r>
        <w:rPr>
          <w:rFonts w:ascii="Times New Roman" w:hAnsi="Times New Roman" w:cs="宋体" w:hint="eastAsia"/>
          <w:bCs/>
          <w:kern w:val="2"/>
          <w:sz w:val="21"/>
          <w:szCs w:val="21"/>
        </w:rPr>
        <w:t xml:space="preserve">熔化热：单位质量的某种晶体，在熔点变成同温度的液体时吸收的热量，叫做这种物质的熔化热，用字母λ表示。质量为m的某种晶体在熔点变成同温度液体时吸收的热量为    Q = λm </w:t>
      </w:r>
    </w:p>
    <w:p>
      <w:pPr>
        <w:pStyle w:val="Style1"/>
        <w:numPr>
          <w:ilvl w:val="0"/>
          <w:numId w:val="1"/>
        </w:numPr>
        <w:spacing w:line="360" w:lineRule="auto"/>
        <w:rPr>
          <w:rFonts w:ascii="Times New Roman" w:hAnsi="Times New Roman" w:cs="宋体"/>
          <w:bCs/>
          <w:kern w:val="2"/>
          <w:sz w:val="21"/>
          <w:szCs w:val="21"/>
        </w:rPr>
      </w:pPr>
      <w:r>
        <w:rPr>
          <w:rFonts w:ascii="Times New Roman" w:hAnsi="Times New Roman" w:cs="宋体" w:hint="eastAsia"/>
          <w:bCs/>
          <w:kern w:val="2"/>
          <w:sz w:val="21"/>
          <w:szCs w:val="21"/>
        </w:rPr>
        <w:t>凝固</w:t>
      </w:r>
    </w:p>
    <w:p>
      <w:pPr>
        <w:pStyle w:val="Style1"/>
        <w:spacing w:line="360" w:lineRule="auto"/>
        <w:rPr>
          <w:rFonts w:ascii="Times New Roman" w:hAnsi="Times New Roman" w:cs="宋体"/>
          <w:bCs/>
          <w:kern w:val="2"/>
          <w:sz w:val="21"/>
          <w:szCs w:val="21"/>
        </w:rPr>
      </w:pPr>
      <w:r>
        <w:rPr>
          <w:rFonts w:ascii="Times New Roman" w:hAnsi="Times New Roman" w:cs="宋体" w:hint="eastAsia"/>
          <w:bCs/>
          <w:kern w:val="2"/>
          <w:sz w:val="21"/>
          <w:szCs w:val="21"/>
        </w:rPr>
        <w:t xml:space="preserve">  物质从液态变成固态的过程叫凝固。</w:t>
      </w:r>
    </w:p>
    <w:p>
      <w:pPr>
        <w:pStyle w:val="Style1"/>
        <w:numPr>
          <w:ilvl w:val="0"/>
          <w:numId w:val="3"/>
        </w:numPr>
        <w:spacing w:line="360" w:lineRule="auto"/>
        <w:rPr>
          <w:rFonts w:ascii="Times New Roman" w:hAnsi="Times New Roman" w:cs="宋体"/>
          <w:bCs/>
          <w:kern w:val="2"/>
          <w:sz w:val="21"/>
          <w:szCs w:val="21"/>
        </w:rPr>
      </w:pPr>
      <w:r>
        <w:rPr>
          <w:rFonts w:ascii="Times New Roman" w:hAnsi="Times New Roman" w:cs="宋体" w:hint="eastAsia"/>
          <w:bCs/>
          <w:kern w:val="2"/>
          <w:sz w:val="21"/>
          <w:szCs w:val="21"/>
        </w:rPr>
        <w:t>晶体凝固时，有确定的温度。在凝固过程中，晶体要放出热量，但温度保持不变。</w:t>
      </w:r>
    </w:p>
    <w:p>
      <w:pPr>
        <w:pStyle w:val="Style1"/>
        <w:numPr>
          <w:ilvl w:val="0"/>
          <w:numId w:val="3"/>
        </w:numPr>
        <w:spacing w:line="360" w:lineRule="auto"/>
        <w:rPr>
          <w:rFonts w:ascii="Times New Roman" w:hAnsi="Times New Roman" w:cs="宋体"/>
          <w:bCs/>
          <w:kern w:val="2"/>
          <w:sz w:val="21"/>
          <w:szCs w:val="21"/>
        </w:rPr>
      </w:pPr>
      <w:r>
        <w:rPr>
          <w:rFonts w:ascii="Times New Roman" w:hAnsi="Times New Roman" w:cs="宋体" w:hint="eastAsia"/>
          <w:bCs/>
          <w:kern w:val="2"/>
          <w:sz w:val="21"/>
          <w:szCs w:val="21"/>
        </w:rPr>
        <w:t>非晶体凝固时，没有确定的温度，在凝固过程中，非晶体放出热量，温度不断降低。</w:t>
      </w:r>
    </w:p>
    <w:p>
      <w:pPr>
        <w:pStyle w:val="Style1"/>
        <w:numPr>
          <w:ilvl w:val="0"/>
          <w:numId w:val="3"/>
        </w:numPr>
        <w:spacing w:line="360" w:lineRule="auto"/>
        <w:rPr>
          <w:rFonts w:ascii="Times New Roman" w:hAnsi="Times New Roman" w:cs="宋体"/>
          <w:bCs/>
          <w:kern w:val="2"/>
          <w:sz w:val="21"/>
          <w:szCs w:val="21"/>
        </w:rPr>
      </w:pPr>
      <w:r>
        <w:rPr>
          <w:rFonts w:ascii="Times New Roman" w:hAnsi="Times New Roman" w:cs="宋体" w:hint="eastAsia"/>
          <w:bCs/>
          <w:kern w:val="2"/>
          <w:sz w:val="21"/>
          <w:szCs w:val="21"/>
        </w:rPr>
        <w:t>凝固点：物质从液态凝固成晶体时的温度叫做凝固点。同一种物质的凝固点跟它的熔点相同，非晶体没有一定的凝固点。</w:t>
      </w:r>
    </w:p>
    <w:p>
      <w:pPr>
        <w:pStyle w:val="Style1"/>
        <w:numPr>
          <w:ilvl w:val="0"/>
          <w:numId w:val="3"/>
        </w:numPr>
        <w:spacing w:line="360" w:lineRule="auto"/>
        <w:rPr>
          <w:rFonts w:ascii="Times New Roman" w:hAnsi="Times New Roman" w:cs="宋体"/>
          <w:bCs/>
          <w:kern w:val="2"/>
          <w:sz w:val="21"/>
          <w:szCs w:val="21"/>
        </w:rPr>
      </w:pPr>
      <w:r>
        <w:rPr>
          <w:rFonts w:ascii="Times New Roman" w:hAnsi="Times New Roman" w:cs="宋体" w:hint="eastAsia"/>
          <w:bCs/>
          <w:kern w:val="2"/>
          <w:sz w:val="21"/>
          <w:szCs w:val="21"/>
        </w:rPr>
        <w:t>单位质量的某种液体，在凝固点变成同温度的晶体时，放出的热量等于它的熔化热。</w:t>
      </w:r>
    </w:p>
    <w:p>
      <w:pPr>
        <w:pStyle w:val="Style1"/>
        <w:numPr>
          <w:ilvl w:val="0"/>
          <w:numId w:val="3"/>
        </w:numPr>
        <w:spacing w:line="360" w:lineRule="auto"/>
        <w:rPr>
          <w:rFonts w:ascii="Times New Roman" w:hAnsi="Times New Roman" w:cs="宋体"/>
          <w:bCs/>
          <w:kern w:val="2"/>
          <w:sz w:val="21"/>
          <w:szCs w:val="21"/>
        </w:rPr>
      </w:pPr>
      <w:r>
        <w:rPr>
          <w:rFonts w:ascii="Times New Roman" w:hAnsi="Times New Roman" w:cs="宋体" w:hint="eastAsia"/>
          <w:bCs/>
          <w:kern w:val="2"/>
          <w:sz w:val="21"/>
          <w:szCs w:val="21"/>
        </w:rPr>
        <w:t>熔化和凝固随时间变化的图像，如图15-1所示</w:t>
      </w:r>
    </w:p>
    <w:p>
      <w:pPr>
        <w:pStyle w:val="Style1"/>
        <w:spacing w:line="360" w:lineRule="auto"/>
        <w:ind w:left="720"/>
        <w:rPr>
          <w:rFonts w:ascii="Times New Roman" w:hAnsi="Times New Roman" w:cs="宋体"/>
          <w:bCs/>
          <w:kern w:val="2"/>
          <w:sz w:val="21"/>
          <w:szCs w:val="21"/>
        </w:rPr>
      </w:pPr>
      <w:r>
        <w:rPr>
          <w:rFonts w:ascii="Times New Roman" w:hAnsi="Times New Roman" w:cs="宋体" w:hint="eastAsia"/>
          <w:bCs/>
          <w:kern w:val="2"/>
          <w:sz w:val="21"/>
          <w:szCs w:val="21"/>
        </w:rPr>
        <w:t>AB段：晶体吸收热量，温度升高；</w:t>
      </w:r>
    </w:p>
    <w:p>
      <w:pPr>
        <w:pStyle w:val="Style1"/>
        <w:spacing w:line="360" w:lineRule="auto"/>
        <w:ind w:left="720"/>
        <w:rPr>
          <w:rFonts w:ascii="Times New Roman" w:hAnsi="Times New Roman" w:cs="宋体"/>
          <w:bCs/>
          <w:kern w:val="2"/>
          <w:sz w:val="21"/>
          <w:szCs w:val="21"/>
        </w:rPr>
      </w:pPr>
      <w:r>
        <w:rPr>
          <w:rFonts w:ascii="Times New Roman" w:hAnsi="Times New Roman" w:cs="宋体" w:hint="eastAsia"/>
          <w:bCs/>
          <w:kern w:val="2"/>
          <w:sz w:val="21"/>
          <w:szCs w:val="21"/>
        </w:rPr>
        <w:t>BC段：晶体开始熔化直到熔化结束，在熔化过程中，固液共存，吸收热量，温度保持不变；</w:t>
      </w:r>
    </w:p>
    <w:p>
      <w:pPr>
        <w:pStyle w:val="Style1"/>
        <w:spacing w:line="360" w:lineRule="auto"/>
        <w:ind w:left="720"/>
        <w:rPr>
          <w:rFonts w:ascii="Times New Roman" w:hAnsi="Times New Roman" w:cs="宋体"/>
          <w:bCs/>
          <w:kern w:val="2"/>
          <w:sz w:val="21"/>
          <w:szCs w:val="21"/>
        </w:rPr>
      </w:pPr>
      <w:r>
        <w:rPr>
          <w:rFonts w:ascii="Times New Roman" w:hAnsi="Times New Roman" w:cs="宋体" w:hint="eastAsia"/>
          <w:bCs/>
          <w:kern w:val="2"/>
          <w:sz w:val="21"/>
          <w:szCs w:val="21"/>
        </w:rPr>
        <w:t>CD段：晶体熔液吸收热量，温度升高</w:t>
      </w:r>
    </w:p>
    <w:p>
      <w:pPr>
        <w:pStyle w:val="Style1"/>
        <w:spacing w:line="360" w:lineRule="auto"/>
        <w:ind w:left="720"/>
        <w:rPr>
          <w:rFonts w:ascii="Times New Roman" w:hAnsi="Times New Roman" w:cs="宋体"/>
          <w:bCs/>
          <w:kern w:val="2"/>
          <w:sz w:val="21"/>
          <w:szCs w:val="21"/>
        </w:rPr>
      </w:pPr>
      <w:r>
        <w:rPr>
          <w:rFonts w:ascii="Times New Roman" w:hAnsi="Times New Roman" w:cs="宋体" w:hint="eastAsia"/>
          <w:bCs/>
          <w:kern w:val="2"/>
          <w:sz w:val="21"/>
          <w:szCs w:val="21"/>
        </w:rPr>
        <w:t>DE段：晶体熔液放出热量，温度降低</w:t>
      </w:r>
    </w:p>
    <w:p>
      <w:pPr>
        <w:pStyle w:val="Style1"/>
        <w:spacing w:line="360" w:lineRule="auto"/>
        <w:ind w:left="720"/>
        <w:rPr>
          <w:rFonts w:ascii="Times New Roman" w:hAnsi="Times New Roman" w:cs="宋体"/>
          <w:bCs/>
          <w:kern w:val="2"/>
          <w:sz w:val="21"/>
          <w:szCs w:val="21"/>
        </w:rPr>
      </w:pPr>
      <w:r>
        <w:rPr>
          <w:rFonts w:ascii="Times New Roman" w:hAnsi="Times New Roman" w:cs="宋体" w:hint="eastAsia"/>
          <w:bCs/>
          <w:kern w:val="2"/>
          <w:sz w:val="21"/>
          <w:szCs w:val="21"/>
        </w:rPr>
        <w:t>EF段：晶体熔液开始凝固直到凝固结束，在凝固过程中，固液共存，温度保持不变</w:t>
      </w:r>
    </w:p>
    <w:p>
      <w:pPr>
        <w:pStyle w:val="Style1"/>
        <w:spacing w:line="360" w:lineRule="auto"/>
        <w:ind w:left="720"/>
        <w:rPr>
          <w:rFonts w:ascii="Times New Roman" w:hAnsi="Times New Roman" w:cs="宋体"/>
          <w:bCs/>
          <w:kern w:val="2"/>
          <w:sz w:val="21"/>
          <w:szCs w:val="21"/>
        </w:rPr>
      </w:pPr>
      <w:r>
        <w:rPr>
          <w:rFonts w:ascii="Times New Roman" w:hAnsi="Times New Roman" w:cs="宋体" w:hint="eastAsia"/>
          <w:bCs/>
          <w:kern w:val="2"/>
          <w:sz w:val="21"/>
          <w:szCs w:val="21"/>
        </w:rPr>
        <w:t>FG段：晶体放出热量，温度降低</w:t>
      </w:r>
    </w:p>
    <w:p>
      <w:pPr>
        <w:pStyle w:val="Style1"/>
        <w:spacing w:line="360" w:lineRule="auto"/>
        <w:ind w:left="720"/>
        <w:rPr>
          <w:rFonts w:ascii="Times New Roman" w:hAnsi="Times New Roman" w:cs="宋体"/>
          <w:bCs/>
          <w:kern w:val="2"/>
          <w:sz w:val="21"/>
          <w:szCs w:val="21"/>
        </w:rPr>
      </w:pPr>
      <w:r>
        <w:drawing>
          <wp:inline distT="0" distB="0" distL="0" distR="0">
            <wp:extent cx="1819275" cy="1543050"/>
            <wp:effectExtent l="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xmlns:r="http://schemas.openxmlformats.org/officeDocument/2006/relationships" r:embed="rId7"/>
                    <a:stretch>
                      <a:fillRect/>
                    </a:stretch>
                  </pic:blipFill>
                  <pic:spPr>
                    <a:xfrm>
                      <a:off x="0" y="0"/>
                      <a:ext cx="1819275" cy="1543050"/>
                    </a:xfrm>
                    <a:prstGeom prst="rect">
                      <a:avLst/>
                    </a:prstGeom>
                  </pic:spPr>
                </pic:pic>
              </a:graphicData>
            </a:graphic>
          </wp:inline>
        </w:drawing>
      </w:r>
    </w:p>
    <w:p>
      <w:pPr>
        <w:pStyle w:val="Style1"/>
        <w:spacing w:line="360" w:lineRule="auto"/>
        <w:ind w:firstLine="480" w:firstLineChars="200"/>
        <w:rPr>
          <w:rFonts w:ascii="Times New Roman" w:hAnsi="Times New Roman" w:cs="宋体"/>
          <w:b/>
          <w:bCs/>
          <w:kern w:val="2"/>
          <w:sz w:val="21"/>
          <w:szCs w:val="21"/>
        </w:rPr>
      </w:pPr>
      <w:r>
        <w:rPr>
          <w:rFonts w:ascii="Times New Roman" w:hAnsi="Times New Roman" w:cs="宋体" w:hint="eastAsia"/>
          <w:b/>
          <w:bCs/>
          <w:kern w:val="2"/>
          <w:sz w:val="21"/>
          <w:szCs w:val="21"/>
        </w:rPr>
        <w:t>15.1.4 汽化和液化</w:t>
      </w:r>
    </w:p>
    <w:p>
      <w:pPr>
        <w:pStyle w:val="Style1"/>
        <w:spacing w:line="360" w:lineRule="auto"/>
        <w:ind w:firstLine="480" w:firstLineChars="200"/>
        <w:rPr>
          <w:rFonts w:ascii="Times New Roman" w:hAnsi="Times New Roman" w:cs="宋体"/>
          <w:bCs/>
          <w:kern w:val="2"/>
          <w:sz w:val="21"/>
          <w:szCs w:val="21"/>
        </w:rPr>
      </w:pPr>
      <w:r>
        <w:rPr>
          <w:rFonts w:ascii="Times New Roman" w:hAnsi="Times New Roman" w:cs="宋体" w:hint="eastAsia"/>
          <w:bCs/>
          <w:kern w:val="2"/>
          <w:sz w:val="21"/>
          <w:szCs w:val="21"/>
        </w:rPr>
        <w:t>1.汽化</w:t>
      </w:r>
    </w:p>
    <w:p>
      <w:pPr>
        <w:pStyle w:val="Style1"/>
        <w:spacing w:line="360" w:lineRule="auto"/>
        <w:ind w:left="720"/>
        <w:rPr>
          <w:rFonts w:ascii="Times New Roman" w:hAnsi="Times New Roman" w:cs="宋体"/>
          <w:bCs/>
          <w:kern w:val="2"/>
          <w:sz w:val="21"/>
          <w:szCs w:val="21"/>
        </w:rPr>
      </w:pPr>
      <w:r>
        <w:rPr>
          <w:rFonts w:ascii="Times New Roman" w:hAnsi="Times New Roman" w:cs="宋体"/>
          <w:bCs/>
          <w:kern w:val="2"/>
          <w:sz w:val="21"/>
          <w:szCs w:val="21"/>
        </w:rPr>
        <w:t>物质从液态变成气态的过程叫做汽化</w:t>
      </w:r>
      <w:r>
        <w:rPr>
          <w:rFonts w:ascii="Times New Roman" w:hAnsi="Times New Roman" w:cs="宋体" w:hint="eastAsia"/>
          <w:bCs/>
          <w:kern w:val="2"/>
          <w:sz w:val="21"/>
          <w:szCs w:val="21"/>
        </w:rPr>
        <w:t>。汽化的方式有两种：蒸发和沸腾。</w:t>
      </w:r>
    </w:p>
    <w:p>
      <w:pPr>
        <w:pStyle w:val="Style1"/>
        <w:spacing w:line="360" w:lineRule="auto"/>
        <w:ind w:left="720"/>
        <w:rPr>
          <w:rFonts w:ascii="Times New Roman" w:hAnsi="Times New Roman" w:cs="宋体"/>
          <w:bCs/>
          <w:kern w:val="2"/>
          <w:sz w:val="21"/>
          <w:szCs w:val="21"/>
        </w:rPr>
      </w:pPr>
      <w:r>
        <w:rPr>
          <w:rFonts w:ascii="Times New Roman" w:hAnsi="Times New Roman" w:cs="宋体" w:hint="eastAsia"/>
          <w:bCs/>
          <w:kern w:val="2"/>
          <w:sz w:val="21"/>
          <w:szCs w:val="21"/>
        </w:rPr>
        <w:t>（1）蒸发和沸腾的区别与共同点如表15-1所示</w:t>
      </w:r>
    </w:p>
    <w:tbl>
      <w:tblPr>
        <w:tblStyle w:val="TableGrid"/>
        <w:tblW w:w="8528"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1242"/>
        <w:gridCol w:w="1276"/>
        <w:gridCol w:w="2977"/>
        <w:gridCol w:w="3033"/>
      </w:tblGrid>
      <w:tr>
        <w:tblPrEx>
          <w:tblW w:w="8528"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Ex>
        <w:tc>
          <w:tcPr>
            <w:tcW w:w="1242" w:type="dxa"/>
            <w:vAlign w:val="center"/>
          </w:tcPr>
          <w:p>
            <w:pPr>
              <w:pStyle w:val="Style1"/>
              <w:spacing w:line="360" w:lineRule="auto"/>
              <w:jc w:val="center"/>
              <w:rPr>
                <w:rFonts w:ascii="Times New Roman" w:hAnsi="Times New Roman" w:cs="宋体"/>
                <w:bCs/>
                <w:kern w:val="2"/>
                <w:sz w:val="21"/>
                <w:szCs w:val="21"/>
              </w:rPr>
            </w:pPr>
          </w:p>
        </w:tc>
        <w:tc>
          <w:tcPr>
            <w:tcW w:w="1276" w:type="dxa"/>
            <w:vAlign w:val="center"/>
          </w:tcPr>
          <w:p>
            <w:pPr>
              <w:pStyle w:val="Style1"/>
              <w:spacing w:line="360" w:lineRule="auto"/>
              <w:jc w:val="center"/>
              <w:rPr>
                <w:rFonts w:ascii="Times New Roman" w:hAnsi="Times New Roman" w:cs="宋体"/>
                <w:bCs/>
                <w:kern w:val="2"/>
                <w:sz w:val="21"/>
                <w:szCs w:val="21"/>
              </w:rPr>
            </w:pPr>
          </w:p>
        </w:tc>
        <w:tc>
          <w:tcPr>
            <w:tcW w:w="2977" w:type="dxa"/>
            <w:vAlign w:val="center"/>
          </w:tcPr>
          <w:p>
            <w:pPr>
              <w:pStyle w:val="Style1"/>
              <w:spacing w:line="360" w:lineRule="auto"/>
              <w:jc w:val="center"/>
              <w:rPr>
                <w:rFonts w:ascii="Times New Roman" w:hAnsi="Times New Roman" w:cs="宋体"/>
                <w:bCs/>
                <w:kern w:val="2"/>
                <w:sz w:val="21"/>
                <w:szCs w:val="21"/>
              </w:rPr>
            </w:pPr>
            <w:r>
              <w:rPr>
                <w:rFonts w:ascii="Times New Roman" w:hAnsi="Times New Roman" w:cs="宋体"/>
                <w:bCs/>
                <w:kern w:val="2"/>
                <w:sz w:val="21"/>
                <w:szCs w:val="21"/>
              </w:rPr>
              <w:t>蒸发</w:t>
            </w:r>
          </w:p>
        </w:tc>
        <w:tc>
          <w:tcPr>
            <w:tcW w:w="3033" w:type="dxa"/>
            <w:vAlign w:val="center"/>
          </w:tcPr>
          <w:p>
            <w:pPr>
              <w:pStyle w:val="Style1"/>
              <w:spacing w:line="360" w:lineRule="auto"/>
              <w:jc w:val="center"/>
              <w:rPr>
                <w:rFonts w:ascii="Times New Roman" w:hAnsi="Times New Roman" w:cs="宋体"/>
                <w:bCs/>
                <w:kern w:val="2"/>
                <w:sz w:val="21"/>
                <w:szCs w:val="21"/>
              </w:rPr>
            </w:pPr>
            <w:r>
              <w:rPr>
                <w:rFonts w:ascii="Times New Roman" w:hAnsi="Times New Roman" w:cs="宋体"/>
                <w:bCs/>
                <w:kern w:val="2"/>
                <w:sz w:val="21"/>
                <w:szCs w:val="21"/>
              </w:rPr>
              <w:t>沸腾</w:t>
            </w:r>
          </w:p>
        </w:tc>
      </w:tr>
      <w:tr>
        <w:tblPrEx>
          <w:tblW w:w="8528" w:type="dxa"/>
          <w:tblInd w:w="0" w:type="dxa"/>
          <w:tblLayout w:type="fixed"/>
          <w:tblCellMar>
            <w:top w:w="0" w:type="dxa"/>
            <w:left w:w="108" w:type="dxa"/>
            <w:bottom w:w="0" w:type="dxa"/>
            <w:right w:w="108" w:type="dxa"/>
          </w:tblCellMar>
        </w:tblPrEx>
        <w:tc>
          <w:tcPr>
            <w:tcW w:w="1242" w:type="dxa"/>
            <w:vMerge w:val="restart"/>
            <w:vAlign w:val="center"/>
          </w:tcPr>
          <w:p>
            <w:pPr>
              <w:pStyle w:val="Style1"/>
              <w:spacing w:line="360" w:lineRule="auto"/>
              <w:jc w:val="center"/>
              <w:rPr>
                <w:rFonts w:ascii="Times New Roman" w:hAnsi="Times New Roman" w:cs="宋体"/>
                <w:bCs/>
                <w:kern w:val="2"/>
                <w:sz w:val="21"/>
                <w:szCs w:val="21"/>
              </w:rPr>
            </w:pPr>
            <w:r>
              <w:rPr>
                <w:rFonts w:ascii="Times New Roman" w:hAnsi="Times New Roman" w:cs="宋体"/>
                <w:bCs/>
                <w:kern w:val="2"/>
                <w:sz w:val="21"/>
                <w:szCs w:val="21"/>
              </w:rPr>
              <w:t>区别</w:t>
            </w:r>
          </w:p>
        </w:tc>
        <w:tc>
          <w:tcPr>
            <w:tcW w:w="1276" w:type="dxa"/>
            <w:vAlign w:val="center"/>
          </w:tcPr>
          <w:p>
            <w:pPr>
              <w:pStyle w:val="Style1"/>
              <w:spacing w:line="360" w:lineRule="auto"/>
              <w:jc w:val="center"/>
              <w:rPr>
                <w:rFonts w:ascii="Times New Roman" w:hAnsi="Times New Roman" w:cs="宋体"/>
                <w:bCs/>
                <w:kern w:val="2"/>
                <w:sz w:val="21"/>
                <w:szCs w:val="21"/>
              </w:rPr>
            </w:pPr>
            <w:r>
              <w:rPr>
                <w:rFonts w:ascii="Times New Roman" w:hAnsi="Times New Roman" w:cs="宋体"/>
                <w:bCs/>
                <w:kern w:val="2"/>
                <w:sz w:val="21"/>
                <w:szCs w:val="21"/>
              </w:rPr>
              <w:t>发生部位</w:t>
            </w:r>
          </w:p>
        </w:tc>
        <w:tc>
          <w:tcPr>
            <w:tcW w:w="2977" w:type="dxa"/>
            <w:vAlign w:val="center"/>
          </w:tcPr>
          <w:p>
            <w:pPr>
              <w:pStyle w:val="Style1"/>
              <w:spacing w:line="360" w:lineRule="auto"/>
              <w:rPr>
                <w:rFonts w:ascii="Times New Roman" w:hAnsi="Times New Roman" w:cs="宋体"/>
                <w:bCs/>
                <w:kern w:val="2"/>
                <w:sz w:val="21"/>
                <w:szCs w:val="21"/>
              </w:rPr>
            </w:pPr>
            <w:r>
              <w:rPr>
                <w:rFonts w:ascii="Times New Roman" w:hAnsi="Times New Roman" w:cs="宋体"/>
                <w:bCs/>
                <w:kern w:val="2"/>
                <w:sz w:val="21"/>
                <w:szCs w:val="21"/>
              </w:rPr>
              <w:t>只在液体表面进行</w:t>
            </w:r>
          </w:p>
        </w:tc>
        <w:tc>
          <w:tcPr>
            <w:tcW w:w="3033" w:type="dxa"/>
            <w:vAlign w:val="center"/>
          </w:tcPr>
          <w:p>
            <w:pPr>
              <w:pStyle w:val="Style1"/>
              <w:spacing w:line="360" w:lineRule="auto"/>
              <w:jc w:val="center"/>
              <w:rPr>
                <w:rFonts w:ascii="Times New Roman" w:hAnsi="Times New Roman" w:cs="宋体"/>
                <w:bCs/>
                <w:kern w:val="2"/>
                <w:sz w:val="21"/>
                <w:szCs w:val="21"/>
              </w:rPr>
            </w:pPr>
            <w:r>
              <w:rPr>
                <w:rFonts w:ascii="Times New Roman" w:hAnsi="Times New Roman" w:cs="宋体"/>
                <w:bCs/>
                <w:kern w:val="2"/>
                <w:sz w:val="21"/>
                <w:szCs w:val="21"/>
              </w:rPr>
              <w:t>在液体表面和内部同时进行</w:t>
            </w:r>
          </w:p>
        </w:tc>
      </w:tr>
      <w:tr>
        <w:tblPrEx>
          <w:tblW w:w="8528" w:type="dxa"/>
          <w:tblInd w:w="0" w:type="dxa"/>
          <w:tblLayout w:type="fixed"/>
          <w:tblCellMar>
            <w:top w:w="0" w:type="dxa"/>
            <w:left w:w="108" w:type="dxa"/>
            <w:bottom w:w="0" w:type="dxa"/>
            <w:right w:w="108" w:type="dxa"/>
          </w:tblCellMar>
        </w:tblPrEx>
        <w:tc>
          <w:tcPr>
            <w:tcW w:w="1242" w:type="dxa"/>
            <w:vMerge/>
            <w:vAlign w:val="center"/>
          </w:tcPr>
          <w:p>
            <w:pPr>
              <w:pStyle w:val="Style1"/>
              <w:spacing w:line="360" w:lineRule="auto"/>
              <w:jc w:val="center"/>
              <w:rPr>
                <w:rFonts w:ascii="Times New Roman" w:hAnsi="Times New Roman" w:cs="宋体"/>
                <w:bCs/>
                <w:kern w:val="2"/>
                <w:sz w:val="21"/>
                <w:szCs w:val="21"/>
              </w:rPr>
            </w:pPr>
          </w:p>
        </w:tc>
        <w:tc>
          <w:tcPr>
            <w:tcW w:w="1276" w:type="dxa"/>
            <w:vAlign w:val="center"/>
          </w:tcPr>
          <w:p>
            <w:pPr>
              <w:pStyle w:val="Style1"/>
              <w:spacing w:line="360" w:lineRule="auto"/>
              <w:jc w:val="center"/>
              <w:rPr>
                <w:rFonts w:ascii="Times New Roman" w:hAnsi="Times New Roman" w:cs="宋体"/>
                <w:bCs/>
                <w:kern w:val="2"/>
                <w:sz w:val="21"/>
                <w:szCs w:val="21"/>
              </w:rPr>
            </w:pPr>
            <w:r>
              <w:rPr>
                <w:rFonts w:ascii="Times New Roman" w:hAnsi="Times New Roman" w:cs="宋体"/>
                <w:bCs/>
                <w:kern w:val="2"/>
                <w:sz w:val="21"/>
                <w:szCs w:val="21"/>
              </w:rPr>
              <w:t>剧烈程度</w:t>
            </w:r>
          </w:p>
        </w:tc>
        <w:tc>
          <w:tcPr>
            <w:tcW w:w="2977" w:type="dxa"/>
            <w:vAlign w:val="center"/>
          </w:tcPr>
          <w:p>
            <w:pPr>
              <w:pStyle w:val="Style1"/>
              <w:spacing w:line="360" w:lineRule="auto"/>
              <w:rPr>
                <w:rFonts w:ascii="Times New Roman" w:hAnsi="Times New Roman" w:cs="宋体"/>
                <w:bCs/>
                <w:kern w:val="2"/>
                <w:sz w:val="21"/>
                <w:szCs w:val="21"/>
              </w:rPr>
            </w:pPr>
            <w:r>
              <w:rPr>
                <w:rFonts w:ascii="Times New Roman" w:hAnsi="Times New Roman" w:cs="宋体"/>
                <w:bCs/>
                <w:kern w:val="2"/>
                <w:sz w:val="21"/>
                <w:szCs w:val="21"/>
              </w:rPr>
              <w:t>比较缓慢</w:t>
            </w:r>
          </w:p>
        </w:tc>
        <w:tc>
          <w:tcPr>
            <w:tcW w:w="3033" w:type="dxa"/>
            <w:vAlign w:val="center"/>
          </w:tcPr>
          <w:p>
            <w:pPr>
              <w:pStyle w:val="Style1"/>
              <w:spacing w:line="360" w:lineRule="auto"/>
              <w:jc w:val="center"/>
              <w:rPr>
                <w:rFonts w:ascii="Times New Roman" w:hAnsi="Times New Roman" w:cs="宋体"/>
                <w:bCs/>
                <w:kern w:val="2"/>
                <w:sz w:val="21"/>
                <w:szCs w:val="21"/>
              </w:rPr>
            </w:pPr>
            <w:r>
              <w:rPr>
                <w:rFonts w:ascii="Times New Roman" w:hAnsi="Times New Roman" w:cs="宋体"/>
                <w:bCs/>
                <w:kern w:val="2"/>
                <w:sz w:val="21"/>
                <w:szCs w:val="21"/>
              </w:rPr>
              <w:t>剧烈</w:t>
            </w:r>
          </w:p>
        </w:tc>
      </w:tr>
      <w:tr>
        <w:tblPrEx>
          <w:tblW w:w="8528" w:type="dxa"/>
          <w:tblInd w:w="0" w:type="dxa"/>
          <w:tblLayout w:type="fixed"/>
          <w:tblCellMar>
            <w:top w:w="0" w:type="dxa"/>
            <w:left w:w="108" w:type="dxa"/>
            <w:bottom w:w="0" w:type="dxa"/>
            <w:right w:w="108" w:type="dxa"/>
          </w:tblCellMar>
        </w:tblPrEx>
        <w:tc>
          <w:tcPr>
            <w:tcW w:w="1242" w:type="dxa"/>
            <w:vMerge/>
            <w:vAlign w:val="center"/>
          </w:tcPr>
          <w:p>
            <w:pPr>
              <w:pStyle w:val="Style1"/>
              <w:spacing w:line="360" w:lineRule="auto"/>
              <w:jc w:val="center"/>
              <w:rPr>
                <w:rFonts w:ascii="Times New Roman" w:hAnsi="Times New Roman" w:cs="宋体"/>
                <w:bCs/>
                <w:kern w:val="2"/>
                <w:sz w:val="21"/>
                <w:szCs w:val="21"/>
              </w:rPr>
            </w:pPr>
          </w:p>
        </w:tc>
        <w:tc>
          <w:tcPr>
            <w:tcW w:w="1276" w:type="dxa"/>
            <w:vAlign w:val="center"/>
          </w:tcPr>
          <w:p>
            <w:pPr>
              <w:pStyle w:val="Style1"/>
              <w:spacing w:line="360" w:lineRule="auto"/>
              <w:jc w:val="center"/>
              <w:rPr>
                <w:rFonts w:ascii="Times New Roman" w:hAnsi="Times New Roman" w:cs="宋体"/>
                <w:bCs/>
                <w:kern w:val="2"/>
                <w:sz w:val="21"/>
                <w:szCs w:val="21"/>
              </w:rPr>
            </w:pPr>
            <w:r>
              <w:rPr>
                <w:rFonts w:ascii="Times New Roman" w:hAnsi="Times New Roman" w:cs="宋体"/>
                <w:bCs/>
                <w:kern w:val="2"/>
                <w:sz w:val="21"/>
                <w:szCs w:val="21"/>
              </w:rPr>
              <w:t>温度条件</w:t>
            </w:r>
          </w:p>
        </w:tc>
        <w:tc>
          <w:tcPr>
            <w:tcW w:w="2977" w:type="dxa"/>
            <w:vAlign w:val="center"/>
          </w:tcPr>
          <w:p>
            <w:pPr>
              <w:pStyle w:val="Style1"/>
              <w:spacing w:line="360" w:lineRule="auto"/>
              <w:rPr>
                <w:rFonts w:ascii="Times New Roman" w:hAnsi="Times New Roman" w:cs="宋体"/>
                <w:bCs/>
                <w:kern w:val="2"/>
                <w:sz w:val="21"/>
                <w:szCs w:val="21"/>
              </w:rPr>
            </w:pPr>
            <w:r>
              <w:rPr>
                <w:rFonts w:ascii="Times New Roman" w:hAnsi="Times New Roman" w:cs="宋体"/>
                <w:bCs/>
                <w:kern w:val="2"/>
                <w:sz w:val="21"/>
                <w:szCs w:val="21"/>
              </w:rPr>
              <w:t>在任何温度下均可发生</w:t>
            </w:r>
          </w:p>
        </w:tc>
        <w:tc>
          <w:tcPr>
            <w:tcW w:w="3033" w:type="dxa"/>
            <w:vAlign w:val="center"/>
          </w:tcPr>
          <w:p>
            <w:pPr>
              <w:pStyle w:val="Style1"/>
              <w:spacing w:line="360" w:lineRule="auto"/>
              <w:jc w:val="center"/>
              <w:rPr>
                <w:rFonts w:ascii="Times New Roman" w:hAnsi="Times New Roman" w:cs="宋体"/>
                <w:bCs/>
                <w:kern w:val="2"/>
                <w:sz w:val="21"/>
                <w:szCs w:val="21"/>
              </w:rPr>
            </w:pPr>
            <w:r>
              <w:rPr>
                <w:rFonts w:ascii="Times New Roman" w:hAnsi="Times New Roman" w:cs="宋体"/>
                <w:bCs/>
                <w:kern w:val="2"/>
                <w:sz w:val="21"/>
                <w:szCs w:val="21"/>
              </w:rPr>
              <w:t>达到沸点时才能发生</w:t>
            </w:r>
          </w:p>
        </w:tc>
      </w:tr>
      <w:tr>
        <w:tblPrEx>
          <w:tblW w:w="8528" w:type="dxa"/>
          <w:tblInd w:w="0" w:type="dxa"/>
          <w:tblLayout w:type="fixed"/>
          <w:tblCellMar>
            <w:top w:w="0" w:type="dxa"/>
            <w:left w:w="108" w:type="dxa"/>
            <w:bottom w:w="0" w:type="dxa"/>
            <w:right w:w="108" w:type="dxa"/>
          </w:tblCellMar>
        </w:tblPrEx>
        <w:tc>
          <w:tcPr>
            <w:tcW w:w="1242" w:type="dxa"/>
            <w:vMerge/>
            <w:vAlign w:val="center"/>
          </w:tcPr>
          <w:p>
            <w:pPr>
              <w:pStyle w:val="Style1"/>
              <w:spacing w:line="360" w:lineRule="auto"/>
              <w:jc w:val="center"/>
              <w:rPr>
                <w:rFonts w:ascii="Times New Roman" w:hAnsi="Times New Roman" w:cs="宋体"/>
                <w:bCs/>
                <w:kern w:val="2"/>
                <w:sz w:val="21"/>
                <w:szCs w:val="21"/>
              </w:rPr>
            </w:pPr>
          </w:p>
        </w:tc>
        <w:tc>
          <w:tcPr>
            <w:tcW w:w="1276" w:type="dxa"/>
            <w:vAlign w:val="center"/>
          </w:tcPr>
          <w:p>
            <w:pPr>
              <w:pStyle w:val="Style1"/>
              <w:spacing w:line="360" w:lineRule="auto"/>
              <w:jc w:val="center"/>
              <w:rPr>
                <w:rFonts w:ascii="Times New Roman" w:hAnsi="Times New Roman" w:cs="宋体"/>
                <w:bCs/>
                <w:kern w:val="2"/>
                <w:sz w:val="21"/>
                <w:szCs w:val="21"/>
              </w:rPr>
            </w:pPr>
            <w:r>
              <w:rPr>
                <w:rFonts w:ascii="Times New Roman" w:hAnsi="Times New Roman" w:cs="宋体"/>
                <w:bCs/>
                <w:kern w:val="2"/>
                <w:sz w:val="21"/>
                <w:szCs w:val="21"/>
              </w:rPr>
              <w:t>温度变化</w:t>
            </w:r>
          </w:p>
        </w:tc>
        <w:tc>
          <w:tcPr>
            <w:tcW w:w="2977" w:type="dxa"/>
            <w:vAlign w:val="center"/>
          </w:tcPr>
          <w:p>
            <w:pPr>
              <w:pStyle w:val="Style1"/>
              <w:spacing w:line="360" w:lineRule="auto"/>
              <w:jc w:val="center"/>
              <w:rPr>
                <w:rFonts w:ascii="Times New Roman" w:hAnsi="Times New Roman" w:cs="宋体"/>
                <w:bCs/>
                <w:kern w:val="2"/>
                <w:sz w:val="21"/>
                <w:szCs w:val="21"/>
              </w:rPr>
            </w:pPr>
            <w:r>
              <w:rPr>
                <w:rFonts w:ascii="Times New Roman" w:hAnsi="Times New Roman" w:cs="宋体"/>
                <w:bCs/>
                <w:kern w:val="2"/>
                <w:sz w:val="21"/>
                <w:szCs w:val="21"/>
              </w:rPr>
              <w:t>自身及周围物体温度降低有</w:t>
            </w:r>
          </w:p>
          <w:p>
            <w:pPr>
              <w:pStyle w:val="Style1"/>
              <w:spacing w:line="360" w:lineRule="auto"/>
              <w:jc w:val="center"/>
              <w:rPr>
                <w:rFonts w:ascii="Times New Roman" w:hAnsi="Times New Roman" w:cs="宋体"/>
                <w:bCs/>
                <w:kern w:val="2"/>
                <w:sz w:val="21"/>
                <w:szCs w:val="21"/>
              </w:rPr>
            </w:pPr>
            <w:r>
              <w:rPr>
                <w:rFonts w:ascii="Times New Roman" w:hAnsi="Times New Roman" w:cs="宋体"/>
                <w:bCs/>
                <w:kern w:val="2"/>
                <w:sz w:val="21"/>
                <w:szCs w:val="21"/>
              </w:rPr>
              <w:t>致冷作用</w:t>
            </w:r>
          </w:p>
        </w:tc>
        <w:tc>
          <w:tcPr>
            <w:tcW w:w="3033" w:type="dxa"/>
            <w:vAlign w:val="center"/>
          </w:tcPr>
          <w:p>
            <w:pPr>
              <w:pStyle w:val="Style1"/>
              <w:spacing w:line="360" w:lineRule="auto"/>
              <w:jc w:val="center"/>
              <w:rPr>
                <w:rFonts w:ascii="Times New Roman" w:hAnsi="Times New Roman" w:cs="宋体"/>
                <w:bCs/>
                <w:kern w:val="2"/>
                <w:sz w:val="21"/>
                <w:szCs w:val="21"/>
              </w:rPr>
            </w:pPr>
            <w:r>
              <w:rPr>
                <w:rFonts w:ascii="Times New Roman" w:hAnsi="Times New Roman" w:cs="宋体"/>
                <w:bCs/>
                <w:kern w:val="2"/>
                <w:sz w:val="21"/>
                <w:szCs w:val="21"/>
              </w:rPr>
              <w:t>温度保持不变</w:t>
            </w:r>
            <w:r>
              <w:rPr>
                <w:rFonts w:ascii="Times New Roman" w:hAnsi="Times New Roman" w:cs="宋体" w:hint="eastAsia"/>
                <w:bCs/>
                <w:kern w:val="2"/>
                <w:sz w:val="21"/>
                <w:szCs w:val="21"/>
              </w:rPr>
              <w:t>（等于沸点）</w:t>
            </w:r>
          </w:p>
        </w:tc>
      </w:tr>
      <w:tr>
        <w:tblPrEx>
          <w:tblW w:w="8528" w:type="dxa"/>
          <w:tblInd w:w="0" w:type="dxa"/>
          <w:tblLayout w:type="fixed"/>
          <w:tblCellMar>
            <w:top w:w="0" w:type="dxa"/>
            <w:left w:w="108" w:type="dxa"/>
            <w:bottom w:w="0" w:type="dxa"/>
            <w:right w:w="108" w:type="dxa"/>
          </w:tblCellMar>
        </w:tblPrEx>
        <w:tc>
          <w:tcPr>
            <w:tcW w:w="1242" w:type="dxa"/>
            <w:vMerge/>
            <w:vAlign w:val="center"/>
          </w:tcPr>
          <w:p>
            <w:pPr>
              <w:pStyle w:val="Style1"/>
              <w:spacing w:line="360" w:lineRule="auto"/>
              <w:jc w:val="center"/>
              <w:rPr>
                <w:rFonts w:ascii="Times New Roman" w:hAnsi="Times New Roman" w:cs="宋体"/>
                <w:bCs/>
                <w:kern w:val="2"/>
                <w:sz w:val="21"/>
                <w:szCs w:val="21"/>
              </w:rPr>
            </w:pPr>
          </w:p>
        </w:tc>
        <w:tc>
          <w:tcPr>
            <w:tcW w:w="1276" w:type="dxa"/>
            <w:vAlign w:val="center"/>
          </w:tcPr>
          <w:p>
            <w:pPr>
              <w:pStyle w:val="Style1"/>
              <w:spacing w:line="360" w:lineRule="auto"/>
              <w:jc w:val="center"/>
              <w:rPr>
                <w:rFonts w:ascii="Times New Roman" w:hAnsi="Times New Roman" w:cs="宋体"/>
                <w:bCs/>
                <w:kern w:val="2"/>
                <w:sz w:val="21"/>
                <w:szCs w:val="21"/>
              </w:rPr>
            </w:pPr>
            <w:r>
              <w:rPr>
                <w:rFonts w:ascii="Times New Roman" w:hAnsi="Times New Roman" w:cs="宋体"/>
                <w:bCs/>
                <w:kern w:val="2"/>
                <w:sz w:val="21"/>
                <w:szCs w:val="21"/>
              </w:rPr>
              <w:t>影响因素</w:t>
            </w:r>
          </w:p>
        </w:tc>
        <w:tc>
          <w:tcPr>
            <w:tcW w:w="2977" w:type="dxa"/>
            <w:vAlign w:val="center"/>
          </w:tcPr>
          <w:p>
            <w:pPr>
              <w:pStyle w:val="Style1"/>
              <w:spacing w:line="360" w:lineRule="auto"/>
              <w:rPr>
                <w:rFonts w:ascii="Times New Roman" w:hAnsi="Times New Roman" w:cs="宋体"/>
                <w:bCs/>
                <w:kern w:val="2"/>
                <w:sz w:val="21"/>
                <w:szCs w:val="21"/>
              </w:rPr>
            </w:pPr>
            <w:r>
              <w:rPr>
                <w:rFonts w:ascii="Times New Roman" w:hAnsi="Times New Roman" w:cs="宋体"/>
                <w:bCs/>
                <w:kern w:val="2"/>
                <w:sz w:val="21"/>
                <w:szCs w:val="21"/>
              </w:rPr>
              <w:t>温度</w:t>
            </w:r>
            <w:r>
              <w:rPr>
                <w:rFonts w:ascii="Times New Roman" w:hAnsi="Times New Roman" w:cs="宋体" w:hint="eastAsia"/>
                <w:bCs/>
                <w:kern w:val="2"/>
                <w:sz w:val="21"/>
                <w:szCs w:val="21"/>
              </w:rPr>
              <w:t>、</w:t>
            </w:r>
            <w:r>
              <w:rPr>
                <w:rFonts w:ascii="Times New Roman" w:hAnsi="Times New Roman" w:cs="宋体"/>
                <w:bCs/>
                <w:kern w:val="2"/>
                <w:sz w:val="21"/>
                <w:szCs w:val="21"/>
              </w:rPr>
              <w:t>表面积</w:t>
            </w:r>
            <w:r>
              <w:rPr>
                <w:rFonts w:ascii="Times New Roman" w:hAnsi="Times New Roman" w:cs="宋体" w:hint="eastAsia"/>
                <w:bCs/>
                <w:kern w:val="2"/>
                <w:sz w:val="21"/>
                <w:szCs w:val="21"/>
              </w:rPr>
              <w:t>、</w:t>
            </w:r>
            <w:r>
              <w:rPr>
                <w:rFonts w:ascii="Times New Roman" w:hAnsi="Times New Roman" w:cs="宋体"/>
                <w:bCs/>
                <w:kern w:val="2"/>
                <w:sz w:val="21"/>
                <w:szCs w:val="21"/>
              </w:rPr>
              <w:t>气流速度</w:t>
            </w:r>
          </w:p>
        </w:tc>
        <w:tc>
          <w:tcPr>
            <w:tcW w:w="3033" w:type="dxa"/>
            <w:vAlign w:val="center"/>
          </w:tcPr>
          <w:p>
            <w:pPr>
              <w:pStyle w:val="Style1"/>
              <w:spacing w:line="360" w:lineRule="auto"/>
              <w:jc w:val="center"/>
              <w:rPr>
                <w:rFonts w:ascii="Times New Roman" w:hAnsi="Times New Roman" w:cs="宋体"/>
                <w:bCs/>
                <w:kern w:val="2"/>
                <w:sz w:val="21"/>
                <w:szCs w:val="21"/>
              </w:rPr>
            </w:pPr>
            <w:r>
              <w:rPr>
                <w:rFonts w:ascii="Times New Roman" w:hAnsi="Times New Roman" w:cs="宋体"/>
                <w:bCs/>
                <w:kern w:val="2"/>
                <w:sz w:val="21"/>
                <w:szCs w:val="21"/>
              </w:rPr>
              <w:t>气压增大沸点升高</w:t>
            </w:r>
          </w:p>
        </w:tc>
      </w:tr>
      <w:tr>
        <w:tblPrEx>
          <w:tblW w:w="8528" w:type="dxa"/>
          <w:tblInd w:w="0" w:type="dxa"/>
          <w:tblLayout w:type="fixed"/>
          <w:tblCellMar>
            <w:top w:w="0" w:type="dxa"/>
            <w:left w:w="108" w:type="dxa"/>
            <w:bottom w:w="0" w:type="dxa"/>
            <w:right w:w="108" w:type="dxa"/>
          </w:tblCellMar>
        </w:tblPrEx>
        <w:tc>
          <w:tcPr>
            <w:tcW w:w="2518" w:type="dxa"/>
            <w:gridSpan w:val="2"/>
            <w:vAlign w:val="center"/>
          </w:tcPr>
          <w:p>
            <w:pPr>
              <w:pStyle w:val="Style1"/>
              <w:spacing w:line="360" w:lineRule="auto"/>
              <w:jc w:val="center"/>
              <w:rPr>
                <w:rFonts w:ascii="Times New Roman" w:hAnsi="Times New Roman" w:cs="宋体"/>
                <w:bCs/>
                <w:kern w:val="2"/>
                <w:sz w:val="21"/>
                <w:szCs w:val="21"/>
              </w:rPr>
            </w:pPr>
            <w:r>
              <w:rPr>
                <w:rFonts w:ascii="Times New Roman" w:hAnsi="Times New Roman" w:cs="宋体"/>
                <w:bCs/>
                <w:kern w:val="2"/>
                <w:sz w:val="21"/>
                <w:szCs w:val="21"/>
              </w:rPr>
              <w:t>共同点</w:t>
            </w:r>
          </w:p>
        </w:tc>
        <w:tc>
          <w:tcPr>
            <w:tcW w:w="6010" w:type="dxa"/>
            <w:gridSpan w:val="2"/>
            <w:vAlign w:val="center"/>
          </w:tcPr>
          <w:p>
            <w:pPr>
              <w:pStyle w:val="Style1"/>
              <w:spacing w:line="360" w:lineRule="auto"/>
              <w:rPr>
                <w:rFonts w:ascii="Times New Roman" w:hAnsi="Times New Roman" w:cs="宋体"/>
                <w:bCs/>
                <w:kern w:val="2"/>
                <w:sz w:val="21"/>
                <w:szCs w:val="21"/>
              </w:rPr>
            </w:pPr>
            <w:r>
              <w:rPr>
                <w:rFonts w:ascii="Times New Roman" w:hAnsi="Times New Roman" w:cs="宋体" w:hint="eastAsia"/>
                <w:bCs/>
                <w:kern w:val="2"/>
                <w:sz w:val="21"/>
                <w:szCs w:val="21"/>
              </w:rPr>
              <w:t>（1）都是汽化现象</w:t>
            </w:r>
          </w:p>
          <w:p>
            <w:pPr>
              <w:pStyle w:val="Style1"/>
              <w:spacing w:line="360" w:lineRule="auto"/>
              <w:rPr>
                <w:rFonts w:ascii="Times New Roman" w:hAnsi="Times New Roman" w:cs="宋体"/>
                <w:bCs/>
                <w:kern w:val="2"/>
                <w:sz w:val="21"/>
                <w:szCs w:val="21"/>
              </w:rPr>
            </w:pPr>
            <w:r>
              <w:rPr>
                <w:rFonts w:ascii="Times New Roman" w:hAnsi="Times New Roman" w:cs="宋体" w:hint="eastAsia"/>
                <w:bCs/>
                <w:kern w:val="2"/>
                <w:sz w:val="21"/>
                <w:szCs w:val="21"/>
              </w:rPr>
              <w:t>（2）都要吸热</w:t>
            </w:r>
          </w:p>
        </w:tc>
      </w:tr>
    </w:tbl>
    <w:p>
      <w:pPr>
        <w:pStyle w:val="Style1"/>
        <w:spacing w:line="360" w:lineRule="auto"/>
        <w:ind w:firstLine="480" w:firstLineChars="200"/>
        <w:rPr>
          <w:rFonts w:ascii="Times New Roman" w:hAnsi="Times New Roman" w:cs="宋体"/>
          <w:bCs/>
          <w:kern w:val="2"/>
          <w:sz w:val="21"/>
          <w:szCs w:val="21"/>
        </w:rPr>
      </w:pPr>
      <w:r>
        <w:rPr>
          <w:rFonts w:ascii="Times New Roman" w:hAnsi="Times New Roman" w:cs="宋体" w:hint="eastAsia"/>
          <w:bCs/>
          <w:kern w:val="2"/>
          <w:sz w:val="21"/>
          <w:szCs w:val="21"/>
        </w:rPr>
        <w:t>（2）沸点：液体沸腾时的温度叫做沸点，不同液体的沸点是不相同的。</w:t>
      </w:r>
    </w:p>
    <w:p>
      <w:pPr>
        <w:pStyle w:val="Style1"/>
        <w:spacing w:line="360" w:lineRule="auto"/>
        <w:ind w:firstLine="480" w:firstLineChars="200"/>
        <w:rPr>
          <w:rFonts w:ascii="Times New Roman" w:hAnsi="Times New Roman" w:cs="宋体"/>
          <w:bCs/>
          <w:kern w:val="2"/>
          <w:sz w:val="21"/>
          <w:szCs w:val="21"/>
        </w:rPr>
      </w:pPr>
      <w:r>
        <w:rPr>
          <w:rFonts w:ascii="Times New Roman" w:hAnsi="Times New Roman" w:cs="宋体" w:hint="eastAsia"/>
          <w:bCs/>
          <w:kern w:val="2"/>
          <w:sz w:val="21"/>
          <w:szCs w:val="21"/>
        </w:rPr>
        <w:t xml:space="preserve">（3）汽化热：单位质量的某种液体变成同温度的气体时吸收的热量，叫做这种液体的汽化热，用字母L表示，国际单位是焦/千克（J/Kg）。用质量为m的某种液体变成同温度气体时吸收的热量为    Q = Lm </w:t>
      </w:r>
    </w:p>
    <w:p>
      <w:pPr>
        <w:pStyle w:val="Style1"/>
        <w:spacing w:line="360" w:lineRule="auto"/>
        <w:ind w:firstLine="480" w:firstLineChars="200"/>
        <w:rPr>
          <w:rFonts w:ascii="Times New Roman" w:hAnsi="Times New Roman"/>
          <w:sz w:val="21"/>
        </w:rPr>
      </w:pPr>
      <w:r>
        <w:rPr>
          <w:rFonts w:ascii="Times New Roman" w:hAnsi="Times New Roman" w:hint="eastAsia"/>
          <w:sz w:val="21"/>
        </w:rPr>
        <w:t>2..液化</w:t>
      </w:r>
    </w:p>
    <w:p>
      <w:pPr>
        <w:pStyle w:val="Style1"/>
        <w:spacing w:line="360" w:lineRule="auto"/>
        <w:ind w:firstLine="480" w:firstLineChars="200"/>
        <w:rPr>
          <w:rFonts w:ascii="Times New Roman" w:hAnsi="Times New Roman"/>
          <w:sz w:val="21"/>
        </w:rPr>
      </w:pPr>
      <w:r>
        <w:rPr>
          <w:rFonts w:ascii="Times New Roman" w:hAnsi="Times New Roman" w:hint="eastAsia"/>
          <w:sz w:val="21"/>
        </w:rPr>
        <w:t>物质从气态变成液态的现象叫做液化。使气体液化的方法有降温和加压。所有的气体在温度降到足够低时，都可以液化，且气体的液化温度跟压强有关，压强越大，它的液化温度越高，越容易液化。气体液化时，要放出热量。</w:t>
      </w:r>
    </w:p>
    <w:p>
      <w:pPr>
        <w:pStyle w:val="Style1"/>
        <w:spacing w:line="360" w:lineRule="auto"/>
        <w:ind w:firstLine="480" w:firstLineChars="200"/>
        <w:rPr>
          <w:rFonts w:ascii="Times New Roman" w:hAnsi="Times New Roman" w:cs="宋体"/>
          <w:b/>
          <w:bCs/>
          <w:kern w:val="2"/>
          <w:sz w:val="21"/>
          <w:szCs w:val="21"/>
        </w:rPr>
      </w:pPr>
      <w:r>
        <w:rPr>
          <w:rFonts w:ascii="Times New Roman" w:hAnsi="Times New Roman" w:cs="宋体" w:hint="eastAsia"/>
          <w:b/>
          <w:bCs/>
          <w:kern w:val="2"/>
          <w:sz w:val="21"/>
          <w:szCs w:val="21"/>
        </w:rPr>
        <w:t>15.1.5 升华和凝华</w:t>
      </w:r>
    </w:p>
    <w:p>
      <w:pPr>
        <w:pStyle w:val="Style1"/>
        <w:spacing w:line="360" w:lineRule="auto"/>
        <w:ind w:firstLine="480" w:firstLineChars="200"/>
        <w:rPr>
          <w:rFonts w:ascii="Times New Roman" w:hAnsi="Times New Roman" w:cs="宋体"/>
          <w:bCs/>
          <w:kern w:val="2"/>
          <w:sz w:val="21"/>
          <w:szCs w:val="21"/>
        </w:rPr>
      </w:pPr>
      <w:r>
        <w:rPr>
          <w:rFonts w:ascii="Times New Roman" w:hAnsi="Times New Roman" w:cs="宋体" w:hint="eastAsia"/>
          <w:bCs/>
          <w:kern w:val="2"/>
          <w:sz w:val="21"/>
          <w:szCs w:val="21"/>
        </w:rPr>
        <w:t>1.升华</w:t>
      </w:r>
    </w:p>
    <w:p>
      <w:pPr>
        <w:pStyle w:val="Style1"/>
        <w:spacing w:line="360" w:lineRule="auto"/>
        <w:ind w:firstLine="480" w:firstLineChars="200"/>
        <w:rPr>
          <w:rFonts w:ascii="Times New Roman" w:hAnsi="Times New Roman" w:cs="宋体"/>
          <w:bCs/>
          <w:kern w:val="2"/>
          <w:sz w:val="21"/>
          <w:szCs w:val="21"/>
        </w:rPr>
      </w:pPr>
      <w:r>
        <w:rPr>
          <w:rFonts w:ascii="Times New Roman" w:hAnsi="Times New Roman" w:cs="宋体" w:hint="eastAsia"/>
          <w:bCs/>
          <w:kern w:val="2"/>
          <w:sz w:val="21"/>
          <w:szCs w:val="21"/>
        </w:rPr>
        <w:t>物质由固态直接变成气态叫做升华。固体升华时要吸收热量，有致冷作用。</w:t>
      </w:r>
    </w:p>
    <w:p>
      <w:pPr>
        <w:pStyle w:val="Style1"/>
        <w:spacing w:line="360" w:lineRule="auto"/>
        <w:ind w:firstLine="480" w:firstLineChars="200"/>
        <w:rPr>
          <w:rFonts w:ascii="Times New Roman" w:hAnsi="Times New Roman" w:cs="宋体"/>
          <w:bCs/>
          <w:kern w:val="2"/>
          <w:sz w:val="21"/>
          <w:szCs w:val="21"/>
        </w:rPr>
      </w:pPr>
      <w:r>
        <w:rPr>
          <w:rFonts w:ascii="Times New Roman" w:hAnsi="Times New Roman" w:cs="宋体" w:hint="eastAsia"/>
          <w:bCs/>
          <w:kern w:val="2"/>
          <w:sz w:val="21"/>
          <w:szCs w:val="21"/>
        </w:rPr>
        <w:t>2.凝华</w:t>
      </w:r>
    </w:p>
    <w:p>
      <w:pPr>
        <w:pStyle w:val="Style1"/>
        <w:spacing w:line="360" w:lineRule="auto"/>
        <w:ind w:firstLine="480" w:firstLineChars="200"/>
        <w:rPr>
          <w:rFonts w:ascii="Times New Roman" w:hAnsi="Times New Roman" w:cs="宋体"/>
          <w:bCs/>
          <w:kern w:val="2"/>
          <w:sz w:val="21"/>
          <w:szCs w:val="21"/>
        </w:rPr>
      </w:pPr>
      <w:r>
        <w:rPr>
          <w:rFonts w:ascii="Times New Roman" w:hAnsi="Times New Roman" w:cs="宋体" w:hint="eastAsia"/>
          <w:bCs/>
          <w:kern w:val="2"/>
          <w:sz w:val="21"/>
          <w:szCs w:val="21"/>
        </w:rPr>
        <w:t>物质从气态直接变成固态叫凝华。气体凝华时要放热。</w:t>
      </w:r>
    </w:p>
    <w:p>
      <w:pPr>
        <w:pStyle w:val="Style1"/>
        <w:spacing w:line="360" w:lineRule="auto"/>
        <w:ind w:firstLine="480" w:firstLineChars="200"/>
        <w:rPr>
          <w:rFonts w:ascii="Times New Roman" w:hAnsi="Times New Roman"/>
          <w:sz w:val="21"/>
        </w:rPr>
      </w:pPr>
    </w:p>
    <w:p>
      <w:pPr>
        <w:pStyle w:val="Style1"/>
        <w:spacing w:line="360" w:lineRule="auto"/>
        <w:rPr>
          <w:rFonts w:ascii="Times New Roman" w:hAnsi="Times New Roman" w:cs="宋体"/>
          <w:b/>
          <w:bCs/>
          <w:kern w:val="2"/>
          <w:sz w:val="24"/>
          <w:szCs w:val="24"/>
        </w:rPr>
      </w:pPr>
      <w:r>
        <w:rPr>
          <w:rFonts w:ascii="Times New Roman" w:hAnsi="Times New Roman" w:cs="宋体" w:hint="eastAsia"/>
          <w:sz w:val="21"/>
          <w:szCs w:val="21"/>
        </w:rPr>
        <w:drawing>
          <wp:inline distT="0" distB="0" distL="0" distR="0">
            <wp:extent cx="638175" cy="685800"/>
            <wp:effectExtent l="0" t="0" r="952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xmlns:r="http://schemas.openxmlformats.org/officeDocument/2006/relationships" r:embed="rId8"/>
                    <a:stretch>
                      <a:fillRect/>
                    </a:stretch>
                  </pic:blipFill>
                  <pic:spPr>
                    <a:xfrm>
                      <a:off x="0" y="0"/>
                      <a:ext cx="638175" cy="685800"/>
                    </a:xfrm>
                    <a:prstGeom prst="rect">
                      <a:avLst/>
                    </a:prstGeom>
                  </pic:spPr>
                </pic:pic>
              </a:graphicData>
            </a:graphic>
          </wp:inline>
        </w:drawing>
      </w:r>
      <w:r>
        <w:rPr>
          <w:rFonts w:ascii="Times New Roman" w:hAnsi="Times New Roman" w:cs="宋体" w:hint="eastAsia"/>
          <w:b/>
          <w:bCs/>
          <w:kern w:val="2"/>
          <w:sz w:val="24"/>
          <w:szCs w:val="24"/>
        </w:rPr>
        <w:t>15.2 难点解释</w:t>
      </w:r>
    </w:p>
    <w:p>
      <w:pPr>
        <w:pStyle w:val="Style1"/>
        <w:spacing w:line="360" w:lineRule="auto"/>
        <w:ind w:firstLine="435"/>
        <w:rPr>
          <w:rFonts w:ascii="Times New Roman" w:hAnsi="Times New Roman" w:cs="宋体"/>
          <w:b/>
          <w:bCs/>
          <w:kern w:val="2"/>
          <w:sz w:val="21"/>
          <w:szCs w:val="21"/>
        </w:rPr>
      </w:pPr>
      <w:r>
        <w:rPr>
          <w:rFonts w:ascii="Times New Roman" w:hAnsi="Times New Roman" w:cs="宋体" w:hint="eastAsia"/>
          <w:b/>
          <w:bCs/>
          <w:kern w:val="2"/>
          <w:sz w:val="21"/>
          <w:szCs w:val="21"/>
        </w:rPr>
        <w:t>15.2.1 晶体和非晶体</w:t>
      </w:r>
    </w:p>
    <w:p>
      <w:pPr>
        <w:pStyle w:val="Style1"/>
        <w:spacing w:line="360" w:lineRule="auto"/>
        <w:ind w:firstLine="435"/>
        <w:rPr>
          <w:rFonts w:ascii="Times New Roman" w:hAnsi="Times New Roman" w:cs="宋体"/>
          <w:bCs/>
          <w:kern w:val="2"/>
          <w:sz w:val="21"/>
          <w:szCs w:val="21"/>
        </w:rPr>
      </w:pPr>
      <w:r>
        <w:rPr>
          <w:rFonts w:ascii="Times New Roman" w:hAnsi="Times New Roman" w:cs="宋体" w:hint="eastAsia"/>
          <w:bCs/>
          <w:kern w:val="2"/>
          <w:sz w:val="21"/>
          <w:szCs w:val="21"/>
        </w:rPr>
        <w:t>固体分为晶体和非晶体。石英、云母、明矾、食盐等晶体，玻璃、橡胶、松香、沥青等是非晶体。晶体和非晶体在外形和物理性质上有很大的区别。</w:t>
      </w:r>
    </w:p>
    <w:p>
      <w:pPr>
        <w:pStyle w:val="Style1"/>
        <w:spacing w:line="360" w:lineRule="auto"/>
        <w:ind w:firstLine="435"/>
        <w:rPr>
          <w:rFonts w:ascii="Times New Roman" w:hAnsi="Times New Roman" w:cs="宋体"/>
          <w:bCs/>
          <w:kern w:val="2"/>
          <w:sz w:val="21"/>
          <w:szCs w:val="21"/>
        </w:rPr>
      </w:pPr>
      <w:r>
        <w:rPr>
          <w:rFonts w:ascii="Times New Roman" w:hAnsi="Times New Roman" w:cs="宋体" w:hint="eastAsia"/>
          <w:bCs/>
          <w:kern w:val="2"/>
          <w:sz w:val="21"/>
          <w:szCs w:val="21"/>
        </w:rPr>
        <w:t>晶体具有规则的天然几何外形，它的外形是若干个平面围城的多面体。如食盐晶体是立方体，石英晶体中间是六面棱柱，两端是六面棱锥，明矾晶体是八面体。而非晶体则没有规则的几何外形。</w:t>
      </w:r>
    </w:p>
    <w:p>
      <w:pPr>
        <w:pStyle w:val="Style1"/>
        <w:spacing w:line="360" w:lineRule="auto"/>
        <w:ind w:firstLine="435"/>
        <w:rPr>
          <w:rFonts w:ascii="Times New Roman" w:hAnsi="Times New Roman" w:cs="宋体"/>
          <w:bCs/>
          <w:kern w:val="2"/>
          <w:sz w:val="21"/>
          <w:szCs w:val="21"/>
        </w:rPr>
      </w:pPr>
      <w:r>
        <w:rPr>
          <w:rFonts w:ascii="Times New Roman" w:hAnsi="Times New Roman" w:cs="宋体" w:hint="eastAsia"/>
          <w:bCs/>
          <w:kern w:val="2"/>
          <w:sz w:val="21"/>
          <w:szCs w:val="21"/>
        </w:rPr>
        <w:t>晶体加热熔化时有固定不变的温度。晶体加热过程中，随加热时间增加，它的温度升高，从晶体开始熔化到全部熔化完毕，这段时间内虽然继续给它加热，温度却保持不变，此温度叫晶体的熔点。晶体全部熔化成为液体后，继续加热，温度又不断升高。相反的过程，即液体凝固成晶体，也是在一定的温度下发生的，在这个过程中，液体虽然不断向外放出热量，温度却保持不变，这个温度叫做晶体的凝固点。</w:t>
      </w:r>
    </w:p>
    <w:p>
      <w:pPr>
        <w:pStyle w:val="Style1"/>
        <w:spacing w:line="360" w:lineRule="auto"/>
        <w:ind w:firstLine="435"/>
        <w:rPr>
          <w:rFonts w:ascii="Times New Roman" w:hAnsi="Times New Roman" w:cs="宋体"/>
          <w:bCs/>
          <w:kern w:val="2"/>
          <w:sz w:val="21"/>
          <w:szCs w:val="21"/>
        </w:rPr>
      </w:pPr>
      <w:r>
        <w:rPr>
          <w:rFonts w:ascii="Times New Roman" w:hAnsi="Times New Roman" w:cs="宋体" w:hint="eastAsia"/>
          <w:bCs/>
          <w:kern w:val="2"/>
          <w:sz w:val="21"/>
          <w:szCs w:val="21"/>
        </w:rPr>
        <w:t>非晶体对的熔化不同于晶体。非晶体受热时，先从硬变软，然后逐渐变为液体，在这个过程中，温度不断升高，没有一定的熔化温度。</w:t>
      </w:r>
    </w:p>
    <w:p>
      <w:pPr>
        <w:pStyle w:val="Style1"/>
        <w:spacing w:line="360" w:lineRule="auto"/>
        <w:ind w:firstLine="435"/>
        <w:rPr>
          <w:rFonts w:ascii="Times New Roman" w:hAnsi="Times New Roman" w:cs="宋体"/>
          <w:bCs/>
          <w:kern w:val="2"/>
          <w:sz w:val="21"/>
          <w:szCs w:val="21"/>
        </w:rPr>
      </w:pPr>
      <w:r>
        <w:rPr>
          <w:rFonts w:ascii="Times New Roman" w:hAnsi="Times New Roman" w:cs="宋体" w:hint="eastAsia"/>
          <w:bCs/>
          <w:kern w:val="2"/>
          <w:sz w:val="21"/>
          <w:szCs w:val="21"/>
        </w:rPr>
        <w:t>1912年人们用X射线探测晶体内的内部结构得出结论：晶体内部的物质微粒（分子、原子或离子）依照一定的规律在空间排成整齐的行列，构成所谓空间点阵。晶体的物质微粒的空间点阵结构排列有两个特点：一是周期性，二是对称性。晶体外形的规则性实际上是物质微粒的规则排列引起的。</w:t>
      </w:r>
    </w:p>
    <w:p>
      <w:pPr>
        <w:pStyle w:val="Style1"/>
        <w:spacing w:line="360" w:lineRule="auto"/>
        <w:ind w:firstLine="435"/>
        <w:rPr>
          <w:rFonts w:ascii="Times New Roman" w:hAnsi="Times New Roman" w:cs="宋体"/>
          <w:bCs/>
          <w:kern w:val="2"/>
          <w:sz w:val="21"/>
          <w:szCs w:val="21"/>
        </w:rPr>
      </w:pPr>
      <w:r>
        <w:rPr>
          <w:rFonts w:ascii="Times New Roman" w:hAnsi="Times New Roman" w:cs="宋体" w:hint="eastAsia"/>
          <w:bCs/>
          <w:kern w:val="2"/>
          <w:sz w:val="21"/>
          <w:szCs w:val="21"/>
        </w:rPr>
        <w:t>非晶体固体实际上可以看成是粘滞性极大的液体。非晶体内部物质微粒的排列是无规则的，起结构非常类似液体。因此非晶体没有规则天然几何外形，也没有固定的熔化温度。严格说来，只有晶体才是真正的固体。</w:t>
      </w:r>
    </w:p>
    <w:p>
      <w:pPr>
        <w:pStyle w:val="Style1"/>
        <w:spacing w:line="360" w:lineRule="auto"/>
        <w:ind w:firstLine="435"/>
        <w:rPr>
          <w:rFonts w:ascii="Times New Roman" w:hAnsi="Times New Roman" w:cs="宋体"/>
          <w:bCs/>
          <w:kern w:val="2"/>
          <w:sz w:val="21"/>
          <w:szCs w:val="21"/>
        </w:rPr>
      </w:pPr>
      <w:r>
        <w:rPr>
          <w:rFonts w:ascii="Times New Roman" w:hAnsi="Times New Roman" w:cs="宋体" w:hint="eastAsia"/>
          <w:bCs/>
          <w:kern w:val="2"/>
          <w:sz w:val="21"/>
          <w:szCs w:val="21"/>
        </w:rPr>
        <w:t>晶体和非晶体在适当条件下也是也可以转化的。</w:t>
      </w:r>
    </w:p>
    <w:p>
      <w:pPr>
        <w:pStyle w:val="Style1"/>
        <w:spacing w:line="360" w:lineRule="auto"/>
        <w:ind w:firstLine="435"/>
        <w:rPr>
          <w:rFonts w:ascii="Times New Roman" w:hAnsi="Times New Roman" w:cs="宋体"/>
          <w:b/>
          <w:bCs/>
          <w:kern w:val="2"/>
          <w:sz w:val="21"/>
          <w:szCs w:val="21"/>
        </w:rPr>
      </w:pPr>
      <w:r>
        <w:rPr>
          <w:rFonts w:ascii="Times New Roman" w:hAnsi="Times New Roman" w:cs="宋体" w:hint="eastAsia"/>
          <w:b/>
          <w:bCs/>
          <w:kern w:val="2"/>
          <w:sz w:val="21"/>
          <w:szCs w:val="21"/>
        </w:rPr>
        <w:t>15.2.2 晶体熔化时吸收热而温度不变</w:t>
      </w:r>
    </w:p>
    <w:p>
      <w:pPr>
        <w:pStyle w:val="Style1"/>
        <w:spacing w:line="360" w:lineRule="auto"/>
        <w:ind w:firstLine="435"/>
        <w:rPr>
          <w:rFonts w:ascii="Times New Roman" w:hAnsi="Times New Roman" w:cs="宋体"/>
          <w:bCs/>
          <w:kern w:val="2"/>
          <w:sz w:val="21"/>
          <w:szCs w:val="21"/>
        </w:rPr>
      </w:pPr>
      <w:r>
        <w:rPr>
          <w:rFonts w:ascii="Times New Roman" w:hAnsi="Times New Roman" w:cs="宋体" w:hint="eastAsia"/>
          <w:bCs/>
          <w:kern w:val="2"/>
          <w:sz w:val="21"/>
          <w:szCs w:val="21"/>
        </w:rPr>
        <w:t>晶体的分子是按一定的规则排列成为空间点阵。分子只能在平衡位置附近不停地振动，因此它具有动能，同时，在空间点阵中，由于分子之间相互作用，它同时具有势能。晶体在开始熔化之前，从热原获得的能量，主要转变为分子的动能，因而使物质的温度升高。但在溶解开始时，热原传递给它的能量，使分子有规则的排列发生变化，分子之间的距离增大以及分子离开原来的平衡位置移动。这样加热的能量就用来克服分子之间的引力做功。使分子结构涣散而呈现液态，也就是说，在破坏晶体空间点阵的过程中，热原传入的能量主要转变为分子间的势能，分子动能的变化很小，因此，物质的温度也就没有显著的改变。所以溶解过程是在一定温度下进行的。不同的晶体，由于空间点阵不同，一般熔点也不相同。</w:t>
      </w:r>
    </w:p>
    <w:p>
      <w:pPr>
        <w:pStyle w:val="Style1"/>
        <w:spacing w:line="360" w:lineRule="auto"/>
        <w:ind w:firstLine="435"/>
        <w:rPr>
          <w:rFonts w:ascii="Times New Roman" w:hAnsi="Times New Roman" w:cs="宋体"/>
          <w:b/>
          <w:bCs/>
          <w:kern w:val="2"/>
          <w:sz w:val="21"/>
          <w:szCs w:val="21"/>
        </w:rPr>
      </w:pPr>
      <w:r>
        <w:rPr>
          <w:rFonts w:ascii="Times New Roman" w:hAnsi="Times New Roman" w:cs="宋体" w:hint="eastAsia"/>
          <w:b/>
          <w:bCs/>
          <w:kern w:val="2"/>
          <w:sz w:val="21"/>
          <w:szCs w:val="21"/>
        </w:rPr>
        <w:t>15.2.2 晶体熔化时吸收热而温度不变</w:t>
      </w:r>
    </w:p>
    <w:p>
      <w:pPr>
        <w:pStyle w:val="Style1"/>
        <w:spacing w:line="360" w:lineRule="auto"/>
        <w:ind w:firstLine="435"/>
        <w:rPr>
          <w:rFonts w:ascii="Times New Roman" w:hAnsi="Times New Roman" w:cs="宋体"/>
          <w:bCs/>
          <w:kern w:val="2"/>
          <w:sz w:val="21"/>
          <w:szCs w:val="21"/>
        </w:rPr>
      </w:pPr>
      <w:r>
        <w:rPr>
          <w:rFonts w:ascii="Times New Roman" w:hAnsi="Times New Roman" w:cs="宋体" w:hint="eastAsia"/>
          <w:bCs/>
          <w:kern w:val="2"/>
          <w:sz w:val="21"/>
          <w:szCs w:val="21"/>
        </w:rPr>
        <w:t>从分子动力学角度看，在液体表面，只有动能足够大的分子才有可能逃脱其他分子的束缚，脱离液体表面而成为气态分子。液体的温度高，液体的表面积大，都为这些分子脱离液体表面提供了有利条件；另一方面，液体表面分子脱离液体表面进入空气，液体表面空气的压强越小，密度越低，空气的流速越大，液体表面分子脱离表面的条件就越优越。所以蒸发的快慢跟液体的温度、表面积和液面气流速度有关。</w:t>
      </w:r>
    </w:p>
    <w:p>
      <w:pPr>
        <w:pStyle w:val="Style1"/>
        <w:spacing w:line="360" w:lineRule="auto"/>
        <w:ind w:firstLine="435"/>
        <w:rPr>
          <w:rFonts w:ascii="Times New Roman" w:hAnsi="Times New Roman" w:cs="宋体"/>
          <w:bCs/>
          <w:kern w:val="2"/>
          <w:sz w:val="21"/>
          <w:szCs w:val="21"/>
        </w:rPr>
      </w:pPr>
      <w:r>
        <w:rPr>
          <w:rFonts w:ascii="Times New Roman" w:hAnsi="Times New Roman" w:cs="宋体" w:hint="eastAsia"/>
          <w:bCs/>
          <w:kern w:val="2"/>
          <w:sz w:val="21"/>
          <w:szCs w:val="21"/>
        </w:rPr>
        <w:t>沸腾是液体表面和内部同时发生的剧烈的汽化现象。当液体温度升高时，液体内部的分子开始汽化，并与液体中的空气共同形成气泡。气泡中的气体是该温度下的饱和气，在上升过程中，当它的压强比外界大气压小时，将逐渐变小，直至消失。只有当气泡中的饱和气压和外界中的大气压相等时，气泡才可能上升到页面破裂，所以沸腾时必须达到一定的温度。当外部气压降低时，气泡内的饱和气压也随之降低，所以气压减小，沸点降低、</w:t>
      </w:r>
    </w:p>
    <w:p>
      <w:pPr>
        <w:pStyle w:val="Style1"/>
        <w:spacing w:line="360" w:lineRule="auto"/>
        <w:rPr>
          <w:rFonts w:ascii="Times New Roman" w:hAnsi="Times New Roman" w:cs="宋体"/>
          <w:b/>
          <w:bCs/>
          <w:kern w:val="2"/>
          <w:sz w:val="24"/>
          <w:szCs w:val="24"/>
        </w:rPr>
      </w:pPr>
      <w:r>
        <w:rPr>
          <w:rFonts w:ascii="Times New Roman" w:hAnsi="Times New Roman" w:cs="宋体" w:hint="eastAsia"/>
          <w:sz w:val="21"/>
          <w:szCs w:val="21"/>
        </w:rPr>
        <w:drawing>
          <wp:inline distT="0" distB="0" distL="114300" distR="114300">
            <wp:extent cx="685800" cy="685800"/>
            <wp:effectExtent l="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xmlns:r="http://schemas.openxmlformats.org/officeDocument/2006/relationships" r:embed="rId9" r:link="rId10"/>
                    <a:stretch>
                      <a:fillRect/>
                    </a:stretch>
                  </pic:blipFill>
                  <pic:spPr>
                    <a:xfrm>
                      <a:off x="0" y="0"/>
                      <a:ext cx="685800" cy="685800"/>
                    </a:xfrm>
                    <a:prstGeom prst="rect">
                      <a:avLst/>
                    </a:prstGeom>
                    <a:noFill/>
                    <a:ln w="9525">
                      <a:noFill/>
                    </a:ln>
                  </pic:spPr>
                </pic:pic>
              </a:graphicData>
            </a:graphic>
          </wp:inline>
        </w:drawing>
      </w:r>
      <w:r>
        <w:rPr>
          <w:rFonts w:ascii="Times New Roman" w:hAnsi="Times New Roman" w:cs="宋体" w:hint="eastAsia"/>
          <w:b/>
          <w:bCs/>
          <w:kern w:val="2"/>
          <w:sz w:val="24"/>
          <w:szCs w:val="24"/>
        </w:rPr>
        <w:t>15.3 例题解析</w:t>
      </w:r>
    </w:p>
    <w:p>
      <w:pPr>
        <w:pStyle w:val="Style1"/>
        <w:spacing w:line="360" w:lineRule="auto"/>
        <w:ind w:firstLine="435"/>
        <w:rPr>
          <w:rFonts w:ascii="Times New Roman" w:hAnsi="Times New Roman" w:cs="宋体"/>
          <w:b/>
          <w:bCs/>
          <w:kern w:val="2"/>
          <w:sz w:val="21"/>
          <w:szCs w:val="21"/>
        </w:rPr>
      </w:pPr>
      <w:r>
        <w:rPr>
          <w:rFonts w:ascii="Times New Roman" w:hAnsi="Times New Roman" w:cs="宋体" w:hint="eastAsia"/>
          <w:b/>
          <w:bCs/>
          <w:kern w:val="2"/>
          <w:sz w:val="21"/>
          <w:szCs w:val="21"/>
        </w:rPr>
        <w:t>15.3.1 晶体的熔点</w:t>
      </w:r>
    </w:p>
    <w:p>
      <w:pPr>
        <w:pStyle w:val="Style1"/>
        <w:spacing w:line="360" w:lineRule="auto"/>
        <w:ind w:left="435"/>
        <w:rPr>
          <w:rFonts w:ascii="Times New Roman" w:hAnsi="Times New Roman" w:cs="宋体"/>
          <w:bCs/>
          <w:kern w:val="2"/>
          <w:sz w:val="21"/>
          <w:szCs w:val="21"/>
        </w:rPr>
      </w:pPr>
      <w:r>
        <w:rPr>
          <w:rFonts w:ascii="Times New Roman" w:hAnsi="Times New Roman" w:cs="宋体" w:hint="eastAsia"/>
          <w:bCs/>
          <w:kern w:val="2"/>
          <w:sz w:val="21"/>
          <w:szCs w:val="21"/>
        </w:rPr>
        <w:t>例1 海波（硫代硫酸钠）是一种晶体，它的熔点是48℃，那么温度是48℃的海波一定是（ ）</w:t>
      </w:r>
    </w:p>
    <w:p>
      <w:pPr>
        <w:pStyle w:val="Style1"/>
        <w:spacing w:line="360" w:lineRule="auto"/>
        <w:ind w:firstLine="1680" w:firstLineChars="700"/>
        <w:rPr>
          <w:rFonts w:ascii="Times New Roman" w:hAnsi="Times New Roman" w:cs="宋体"/>
          <w:bCs/>
          <w:kern w:val="2"/>
          <w:sz w:val="21"/>
          <w:szCs w:val="21"/>
        </w:rPr>
      </w:pPr>
      <w:r>
        <w:rPr>
          <w:rFonts w:ascii="Times New Roman" w:hAnsi="Times New Roman" w:cs="宋体" w:hint="eastAsia"/>
          <w:bCs/>
          <w:kern w:val="2"/>
          <w:sz w:val="21"/>
          <w:szCs w:val="21"/>
        </w:rPr>
        <w:t>A  固态  B 液态   C 固液共存态   D 以上三种情况都有可能</w:t>
      </w:r>
    </w:p>
    <w:p>
      <w:pPr>
        <w:pStyle w:val="Style1"/>
        <w:spacing w:line="360" w:lineRule="auto"/>
        <w:ind w:firstLine="435"/>
        <w:rPr>
          <w:rFonts w:ascii="Times New Roman" w:hAnsi="Times New Roman" w:cs="宋体"/>
          <w:bCs/>
          <w:color w:val="0000FF"/>
          <w:kern w:val="2"/>
          <w:sz w:val="21"/>
          <w:szCs w:val="21"/>
        </w:rPr>
      </w:pPr>
      <w:r>
        <w:rPr>
          <w:rFonts w:ascii="Times New Roman" w:hAnsi="Times New Roman" w:cs="宋体" w:hint="eastAsia"/>
          <w:bCs/>
          <w:color w:val="0000FF"/>
          <w:kern w:val="2"/>
          <w:sz w:val="21"/>
          <w:szCs w:val="21"/>
        </w:rPr>
        <w:t>【点拨】海波的熔点是48℃，凝固点也是48℃</w:t>
      </w:r>
    </w:p>
    <w:p>
      <w:pPr>
        <w:pStyle w:val="Style1"/>
        <w:tabs>
          <w:tab w:val="left" w:pos="5355"/>
        </w:tabs>
        <w:spacing w:line="360" w:lineRule="auto"/>
        <w:ind w:firstLine="435"/>
        <w:rPr>
          <w:rFonts w:ascii="Times New Roman" w:hAnsi="Times New Roman" w:cs="宋体"/>
          <w:bCs/>
          <w:color w:val="0000FF"/>
          <w:kern w:val="2"/>
          <w:sz w:val="21"/>
          <w:szCs w:val="21"/>
        </w:rPr>
      </w:pPr>
      <w:r>
        <w:rPr>
          <w:rFonts w:ascii="Times New Roman" w:hAnsi="Times New Roman" w:cs="宋体" w:hint="eastAsia"/>
          <w:bCs/>
          <w:color w:val="0000FF"/>
          <w:kern w:val="2"/>
          <w:sz w:val="21"/>
          <w:szCs w:val="21"/>
        </w:rPr>
        <w:t>【解析】海波的熔化和凝固图像如图15-2所示。由15-2可知，如果是晶体海波吸热升温，温度刚好达到熔点48℃时，即图像中B点，海波应该是固体；如果是继续吸热，就开始熔化但温度不变，即图像中的BC段，这时候海波固液共存态；再继续吸热，海波刚好达到完全熔化时，即图中的C点，这时海波是液态。所以48℃的海波可能是固液共存态或者液态。</w:t>
      </w:r>
    </w:p>
    <w:p>
      <w:pPr>
        <w:pStyle w:val="Style1"/>
        <w:tabs>
          <w:tab w:val="left" w:pos="5355"/>
        </w:tabs>
        <w:spacing w:line="360" w:lineRule="auto"/>
        <w:ind w:firstLine="435"/>
        <w:rPr>
          <w:rFonts w:ascii="Times New Roman" w:hAnsi="Times New Roman" w:cs="宋体"/>
          <w:bCs/>
          <w:color w:val="0000FF"/>
          <w:kern w:val="2"/>
          <w:sz w:val="21"/>
          <w:szCs w:val="21"/>
        </w:rPr>
      </w:pPr>
      <w:r>
        <w:rPr>
          <w:rFonts w:ascii="Times New Roman" w:hAnsi="Times New Roman" w:cs="宋体" w:hint="eastAsia"/>
          <w:bCs/>
          <w:color w:val="0000FF"/>
          <w:kern w:val="2"/>
          <w:sz w:val="21"/>
          <w:szCs w:val="21"/>
        </w:rPr>
        <w:t>【答案】D</w:t>
      </w:r>
    </w:p>
    <w:p>
      <w:pPr>
        <w:pStyle w:val="Style1"/>
        <w:tabs>
          <w:tab w:val="left" w:pos="5355"/>
        </w:tabs>
        <w:spacing w:line="360" w:lineRule="auto"/>
        <w:ind w:firstLine="435"/>
        <w:rPr>
          <w:rFonts w:ascii="Times New Roman" w:hAnsi="Times New Roman" w:cs="宋体"/>
          <w:bCs/>
          <w:color w:val="0000FF"/>
          <w:kern w:val="2"/>
          <w:sz w:val="21"/>
          <w:szCs w:val="21"/>
        </w:rPr>
      </w:pPr>
      <w:r>
        <w:drawing>
          <wp:inline distT="0" distB="0" distL="0" distR="0">
            <wp:extent cx="2009775" cy="1819275"/>
            <wp:effectExtent l="76200" t="95250" r="85725" b="857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xmlns:r="http://schemas.openxmlformats.org/officeDocument/2006/relationships" r:embed="rId11"/>
                    <a:stretch>
                      <a:fillRect/>
                    </a:stretch>
                  </pic:blipFill>
                  <pic:spPr>
                    <a:xfrm rot="285002">
                      <a:off x="0" y="0"/>
                      <a:ext cx="2009775" cy="1819275"/>
                    </a:xfrm>
                    <a:prstGeom prst="rect">
                      <a:avLst/>
                    </a:prstGeom>
                  </pic:spPr>
                </pic:pic>
              </a:graphicData>
            </a:graphic>
          </wp:inline>
        </w:drawing>
      </w:r>
    </w:p>
    <w:p>
      <w:pPr>
        <w:pStyle w:val="Style1"/>
        <w:spacing w:line="360" w:lineRule="auto"/>
        <w:rPr>
          <w:rFonts w:ascii="Times New Roman" w:hAnsi="Times New Roman" w:cs="宋体"/>
          <w:b/>
          <w:bCs/>
          <w:kern w:val="2"/>
          <w:sz w:val="21"/>
          <w:szCs w:val="21"/>
        </w:rPr>
      </w:pPr>
      <w:r>
        <w:rPr>
          <w:rFonts w:ascii="Times New Roman" w:hAnsi="Times New Roman" w:cs="宋体" w:hint="eastAsia"/>
          <w:b/>
          <w:bCs/>
          <w:kern w:val="2"/>
          <w:sz w:val="21"/>
          <w:szCs w:val="21"/>
        </w:rPr>
        <w:t>15.3.2  影响蒸发快慢的三个因素</w:t>
      </w:r>
    </w:p>
    <w:p>
      <w:pPr>
        <w:pStyle w:val="Style1"/>
        <w:spacing w:line="360" w:lineRule="auto"/>
        <w:ind w:firstLine="480" w:firstLineChars="200"/>
        <w:rPr>
          <w:rFonts w:ascii="Times New Roman" w:hAnsi="Times New Roman" w:cs="宋体"/>
          <w:bCs/>
          <w:kern w:val="2"/>
          <w:sz w:val="21"/>
          <w:szCs w:val="21"/>
        </w:rPr>
      </w:pPr>
      <w:r>
        <w:rPr>
          <w:rFonts w:ascii="Times New Roman" w:hAnsi="Times New Roman" w:cs="宋体" w:hint="eastAsia"/>
          <w:bCs/>
          <w:kern w:val="2"/>
          <w:sz w:val="21"/>
          <w:szCs w:val="21"/>
        </w:rPr>
        <w:t>例2 如图15-3所示，某教师在汽化教学中使用的演示实验装置。置于讲桌上的两个完全相同的烧杯，内盛从同一自来水管口流入的清水。已知甲杯中的质量大于乙杯中水的质量，关于甲乙两杯中水蒸发快慢的以下说法中，正确的是（ ）</w:t>
      </w:r>
    </w:p>
    <w:p>
      <w:pPr>
        <w:pStyle w:val="Style1"/>
        <w:spacing w:line="360" w:lineRule="auto"/>
        <w:ind w:left="434"/>
        <w:rPr>
          <w:rFonts w:ascii="Times New Roman" w:hAnsi="Times New Roman" w:cs="宋体"/>
          <w:bCs/>
          <w:kern w:val="2"/>
          <w:sz w:val="21"/>
          <w:szCs w:val="21"/>
        </w:rPr>
      </w:pPr>
      <w:r>
        <w:rPr>
          <w:rFonts w:ascii="Times New Roman" w:hAnsi="Times New Roman" w:cs="宋体" w:hint="eastAsia"/>
          <w:bCs/>
          <w:kern w:val="2"/>
          <w:sz w:val="21"/>
          <w:szCs w:val="21"/>
        </w:rPr>
        <w:t>A 甲被中水蒸发快</w:t>
      </w:r>
    </w:p>
    <w:p>
      <w:pPr>
        <w:pStyle w:val="Style1"/>
        <w:spacing w:line="360" w:lineRule="auto"/>
        <w:ind w:left="434"/>
        <w:rPr>
          <w:rFonts w:ascii="Times New Roman" w:hAnsi="Times New Roman" w:cs="宋体"/>
          <w:bCs/>
          <w:kern w:val="2"/>
          <w:sz w:val="21"/>
          <w:szCs w:val="21"/>
        </w:rPr>
      </w:pPr>
      <w:r>
        <w:rPr>
          <w:rFonts w:ascii="Times New Roman" w:hAnsi="Times New Roman" w:cs="宋体" w:hint="eastAsia"/>
          <w:bCs/>
          <w:kern w:val="2"/>
          <w:sz w:val="21"/>
          <w:szCs w:val="21"/>
        </w:rPr>
        <w:t>B 乙杯中水蒸发快</w:t>
      </w:r>
    </w:p>
    <w:p>
      <w:pPr>
        <w:pStyle w:val="Style1"/>
        <w:spacing w:line="360" w:lineRule="auto"/>
        <w:ind w:left="434"/>
        <w:rPr>
          <w:rFonts w:ascii="Times New Roman" w:hAnsi="Times New Roman" w:cs="宋体"/>
          <w:bCs/>
          <w:kern w:val="2"/>
          <w:sz w:val="21"/>
          <w:szCs w:val="21"/>
        </w:rPr>
      </w:pPr>
      <w:r>
        <w:rPr>
          <w:rFonts w:ascii="Times New Roman" w:hAnsi="Times New Roman" w:cs="宋体" w:hint="eastAsia"/>
          <w:bCs/>
          <w:kern w:val="2"/>
          <w:sz w:val="21"/>
          <w:szCs w:val="21"/>
        </w:rPr>
        <w:t>C 甲乙两杯中水的蒸发快慢相同</w:t>
      </w:r>
    </w:p>
    <w:p>
      <w:pPr>
        <w:pStyle w:val="Style1"/>
        <w:spacing w:line="360" w:lineRule="auto"/>
        <w:ind w:left="434"/>
        <w:rPr>
          <w:rFonts w:ascii="Times New Roman" w:hAnsi="Times New Roman" w:cs="宋体"/>
          <w:bCs/>
          <w:kern w:val="2"/>
          <w:sz w:val="21"/>
          <w:szCs w:val="21"/>
        </w:rPr>
      </w:pPr>
      <w:r>
        <w:rPr>
          <w:rFonts w:ascii="Times New Roman" w:hAnsi="Times New Roman" w:cs="宋体" w:hint="eastAsia"/>
          <w:bCs/>
          <w:kern w:val="2"/>
          <w:sz w:val="21"/>
          <w:szCs w:val="21"/>
        </w:rPr>
        <w:t>D 无法判断</w:t>
      </w:r>
    </w:p>
    <w:p>
      <w:pPr>
        <w:pStyle w:val="Style1"/>
        <w:spacing w:line="360" w:lineRule="auto"/>
        <w:ind w:left="434"/>
        <w:rPr>
          <w:rFonts w:ascii="Times New Roman" w:hAnsi="Times New Roman" w:cs="宋体"/>
          <w:bCs/>
          <w:kern w:val="2"/>
          <w:sz w:val="21"/>
          <w:szCs w:val="21"/>
        </w:rPr>
      </w:pPr>
      <w:r>
        <w:drawing>
          <wp:inline distT="0" distB="0" distL="0" distR="0">
            <wp:extent cx="1524000" cy="1162050"/>
            <wp:effectExtent l="38100" t="57150" r="38100" b="571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xmlns:r="http://schemas.openxmlformats.org/officeDocument/2006/relationships" r:embed="rId12"/>
                    <a:stretch>
                      <a:fillRect/>
                    </a:stretch>
                  </pic:blipFill>
                  <pic:spPr>
                    <a:xfrm rot="179276">
                      <a:off x="0" y="0"/>
                      <a:ext cx="1524000" cy="1162050"/>
                    </a:xfrm>
                    <a:prstGeom prst="rect">
                      <a:avLst/>
                    </a:prstGeom>
                  </pic:spPr>
                </pic:pic>
              </a:graphicData>
            </a:graphic>
          </wp:inline>
        </w:drawing>
      </w:r>
    </w:p>
    <w:p>
      <w:pPr>
        <w:pStyle w:val="Style1"/>
        <w:spacing w:line="360" w:lineRule="auto"/>
        <w:ind w:firstLine="480" w:firstLineChars="200"/>
        <w:rPr>
          <w:rFonts w:ascii="Times New Roman" w:hAnsi="Times New Roman" w:cs="宋体"/>
          <w:bCs/>
          <w:color w:val="0000FF"/>
          <w:kern w:val="2"/>
          <w:sz w:val="21"/>
          <w:szCs w:val="21"/>
        </w:rPr>
      </w:pPr>
      <w:r>
        <w:rPr>
          <w:rFonts w:ascii="Times New Roman" w:hAnsi="Times New Roman" w:cs="宋体" w:hint="eastAsia"/>
          <w:bCs/>
          <w:color w:val="0000FF"/>
          <w:kern w:val="2"/>
          <w:sz w:val="21"/>
          <w:szCs w:val="21"/>
        </w:rPr>
        <w:t>【点拨】从影响蒸发快慢的三个因素着手</w:t>
      </w:r>
    </w:p>
    <w:p>
      <w:pPr>
        <w:pStyle w:val="Style1"/>
        <w:spacing w:line="360" w:lineRule="auto"/>
        <w:ind w:firstLine="480" w:firstLineChars="200"/>
        <w:rPr>
          <w:rFonts w:ascii="Times New Roman" w:hAnsi="Times New Roman" w:cs="宋体"/>
          <w:bCs/>
          <w:color w:val="0000FF"/>
          <w:kern w:val="2"/>
          <w:sz w:val="21"/>
          <w:szCs w:val="21"/>
        </w:rPr>
      </w:pPr>
      <w:r>
        <w:rPr>
          <w:rFonts w:ascii="Times New Roman" w:hAnsi="Times New Roman" w:cs="宋体" w:hint="eastAsia"/>
          <w:bCs/>
          <w:color w:val="0000FF"/>
          <w:kern w:val="2"/>
          <w:sz w:val="21"/>
          <w:szCs w:val="21"/>
        </w:rPr>
        <w:t>【解析】“置于讲桌上的两个烧杯”表明水面上方空气流动快慢相同；“内盛从同一自来水管口流入的清水”表明水的温度相同；“完全相同的两个烧杯”表明杯内水面积相同。因此，甲乙两杯水的蒸发快慢相同。</w:t>
      </w:r>
    </w:p>
    <w:p>
      <w:pPr>
        <w:pStyle w:val="Style1"/>
        <w:spacing w:line="360" w:lineRule="auto"/>
        <w:ind w:firstLine="480" w:firstLineChars="200"/>
        <w:rPr>
          <w:rFonts w:ascii="Times New Roman" w:hAnsi="Times New Roman" w:cs="宋体"/>
          <w:bCs/>
          <w:color w:val="0000FF"/>
          <w:kern w:val="2"/>
          <w:sz w:val="21"/>
          <w:szCs w:val="21"/>
        </w:rPr>
      </w:pPr>
      <w:r>
        <w:rPr>
          <w:rFonts w:ascii="Times New Roman" w:hAnsi="Times New Roman" w:cs="宋体" w:hint="eastAsia"/>
          <w:bCs/>
          <w:color w:val="0000FF"/>
          <w:kern w:val="2"/>
          <w:sz w:val="21"/>
          <w:szCs w:val="21"/>
        </w:rPr>
        <w:t>【答案】C</w:t>
      </w:r>
    </w:p>
    <w:p>
      <w:pPr>
        <w:pStyle w:val="Style1"/>
        <w:spacing w:line="360" w:lineRule="auto"/>
        <w:ind w:firstLine="480" w:firstLineChars="200"/>
        <w:rPr>
          <w:rFonts w:ascii="Times New Roman" w:hAnsi="Times New Roman" w:cs="宋体"/>
          <w:bCs/>
          <w:color w:val="0000FF"/>
          <w:kern w:val="2"/>
          <w:sz w:val="21"/>
          <w:szCs w:val="21"/>
        </w:rPr>
      </w:pPr>
      <w:r>
        <w:rPr>
          <w:rFonts w:ascii="Times New Roman" w:hAnsi="Times New Roman" w:cs="宋体" w:hint="eastAsia"/>
          <w:bCs/>
          <w:color w:val="0000FF"/>
          <w:kern w:val="2"/>
          <w:sz w:val="21"/>
          <w:szCs w:val="21"/>
        </w:rPr>
        <w:t>【反思】在解题中要注意“快慢”“多少”的语义是不同的。同时要将液体质量这个影响蒸发快慢的无关变量从思维中剔除掉。</w:t>
      </w:r>
    </w:p>
    <w:p>
      <w:pPr>
        <w:pStyle w:val="Style1"/>
        <w:spacing w:line="360" w:lineRule="auto"/>
        <w:rPr>
          <w:rFonts w:ascii="Times New Roman" w:hAnsi="Times New Roman" w:cs="宋体"/>
          <w:b/>
          <w:bCs/>
          <w:kern w:val="2"/>
          <w:sz w:val="21"/>
          <w:szCs w:val="21"/>
        </w:rPr>
      </w:pPr>
      <w:r>
        <w:rPr>
          <w:rFonts w:ascii="Times New Roman" w:hAnsi="Times New Roman" w:cs="宋体" w:hint="eastAsia"/>
          <w:b/>
          <w:bCs/>
          <w:kern w:val="2"/>
          <w:sz w:val="21"/>
          <w:szCs w:val="21"/>
        </w:rPr>
        <w:t>15.3.3  控制变量的科学方法</w:t>
      </w:r>
    </w:p>
    <w:p>
      <w:pPr>
        <w:pStyle w:val="Style1"/>
        <w:spacing w:line="360" w:lineRule="auto"/>
        <w:ind w:firstLine="480" w:firstLineChars="200"/>
        <w:rPr>
          <w:rFonts w:ascii="Times New Roman" w:hAnsi="Times New Roman" w:cs="宋体"/>
          <w:kern w:val="2"/>
          <w:sz w:val="21"/>
          <w:szCs w:val="21"/>
        </w:rPr>
      </w:pPr>
      <w:r>
        <w:rPr>
          <w:rFonts w:ascii="Times New Roman" w:hAnsi="Times New Roman" w:cs="宋体" w:hint="eastAsia"/>
          <w:kern w:val="2"/>
          <w:sz w:val="21"/>
          <w:szCs w:val="21"/>
        </w:rPr>
        <w:t>例3  某同学在研究影响蒸发快慢因素的实验中，用滴管将酒精分别滴在课桌的不同位置上，再摊开成面积大小不同的两块，稍后一会。通过观察发现，面积较大的酒精先消失，这表明______________________________________.</w:t>
      </w:r>
    </w:p>
    <w:p>
      <w:pPr>
        <w:pStyle w:val="Style1"/>
        <w:spacing w:line="360" w:lineRule="auto"/>
        <w:ind w:firstLine="435"/>
        <w:rPr>
          <w:rFonts w:ascii="Times New Roman" w:hAnsi="Times New Roman" w:cs="宋体"/>
          <w:bCs/>
          <w:color w:val="0000FF"/>
          <w:kern w:val="2"/>
          <w:sz w:val="21"/>
          <w:szCs w:val="21"/>
        </w:rPr>
      </w:pPr>
      <w:r>
        <w:rPr>
          <w:rFonts w:ascii="Times New Roman" w:hAnsi="Times New Roman" w:cs="宋体" w:hint="eastAsia"/>
          <w:bCs/>
          <w:color w:val="0000FF"/>
          <w:kern w:val="2"/>
          <w:sz w:val="21"/>
          <w:szCs w:val="21"/>
        </w:rPr>
        <w:t>【点拨】影响蒸发快慢的因素有液体温度、表面积和液面气流速度。本实验中研究蒸发与液体表面积的关系，应该控制液体的温度和液面气流速度，使其保持不变。</w:t>
      </w:r>
    </w:p>
    <w:p>
      <w:pPr>
        <w:pStyle w:val="Style1"/>
        <w:spacing w:line="360" w:lineRule="auto"/>
        <w:ind w:firstLine="435"/>
        <w:rPr>
          <w:rFonts w:ascii="Times New Roman" w:hAnsi="Times New Roman" w:cs="宋体"/>
          <w:bCs/>
          <w:color w:val="0000FF"/>
          <w:kern w:val="2"/>
          <w:sz w:val="21"/>
          <w:szCs w:val="21"/>
        </w:rPr>
      </w:pPr>
      <w:r>
        <w:rPr>
          <w:rFonts w:ascii="Times New Roman" w:hAnsi="Times New Roman" w:cs="宋体" w:hint="eastAsia"/>
          <w:bCs/>
          <w:color w:val="0000FF"/>
          <w:kern w:val="2"/>
          <w:sz w:val="21"/>
          <w:szCs w:val="21"/>
        </w:rPr>
        <w:t>【解析】通过观察发现，面积较大的酒精先消失。这表明在液体的温度和液面气流速度均不变的情况下，液体的表面积越大，蒸发越快。</w:t>
      </w:r>
    </w:p>
    <w:p>
      <w:pPr>
        <w:pStyle w:val="Style1"/>
        <w:spacing w:line="360" w:lineRule="auto"/>
        <w:ind w:firstLine="435"/>
        <w:rPr>
          <w:rFonts w:ascii="Times New Roman" w:hAnsi="Times New Roman" w:cs="宋体"/>
          <w:bCs/>
          <w:color w:val="0000FF"/>
          <w:kern w:val="2"/>
          <w:sz w:val="21"/>
          <w:szCs w:val="21"/>
        </w:rPr>
      </w:pPr>
      <w:r>
        <w:rPr>
          <w:rFonts w:ascii="Times New Roman" w:hAnsi="Times New Roman" w:cs="宋体" w:hint="eastAsia"/>
          <w:bCs/>
          <w:color w:val="0000FF"/>
          <w:kern w:val="2"/>
          <w:sz w:val="21"/>
          <w:szCs w:val="21"/>
        </w:rPr>
        <w:t>【答案】在液体温度和液面气流速度均不变的情况下，液体的表面积越大，蒸发越快。</w:t>
      </w:r>
    </w:p>
    <w:p>
      <w:pPr>
        <w:pStyle w:val="Style1"/>
        <w:spacing w:line="360" w:lineRule="auto"/>
        <w:ind w:firstLine="435"/>
        <w:rPr>
          <w:rFonts w:ascii="Times New Roman" w:hAnsi="Times New Roman" w:cs="宋体"/>
          <w:bCs/>
          <w:color w:val="0000FF"/>
          <w:kern w:val="2"/>
          <w:sz w:val="21"/>
          <w:szCs w:val="21"/>
        </w:rPr>
      </w:pPr>
      <w:r>
        <w:rPr>
          <w:rFonts w:ascii="Times New Roman" w:hAnsi="Times New Roman" w:cs="宋体" w:hint="eastAsia"/>
          <w:bCs/>
          <w:color w:val="0000FF"/>
          <w:kern w:val="2"/>
          <w:sz w:val="21"/>
          <w:szCs w:val="21"/>
        </w:rPr>
        <w:t>【反思】本题答案蕴含着控制变量这个重要的思想。所以完整答案应包括对相关控制量的语言叙述与交代。</w:t>
      </w:r>
    </w:p>
    <w:p>
      <w:pPr>
        <w:pStyle w:val="Style1"/>
        <w:spacing w:line="360" w:lineRule="auto"/>
        <w:rPr>
          <w:rFonts w:ascii="Times New Roman" w:hAnsi="Times New Roman" w:cs="宋体"/>
          <w:b/>
          <w:bCs/>
          <w:kern w:val="2"/>
          <w:sz w:val="21"/>
          <w:szCs w:val="21"/>
        </w:rPr>
      </w:pPr>
      <w:r>
        <w:rPr>
          <w:rFonts w:ascii="Times New Roman" w:hAnsi="Times New Roman" w:cs="宋体" w:hint="eastAsia"/>
          <w:b/>
          <w:bCs/>
          <w:kern w:val="2"/>
          <w:sz w:val="21"/>
          <w:szCs w:val="21"/>
        </w:rPr>
        <w:t>15.3.4  汽化现象</w:t>
      </w:r>
    </w:p>
    <w:p>
      <w:pPr>
        <w:pStyle w:val="Style1"/>
        <w:spacing w:line="360" w:lineRule="auto"/>
        <w:ind w:firstLine="480" w:firstLineChars="200"/>
        <w:rPr>
          <w:rFonts w:ascii="Times New Roman" w:hAnsi="Times New Roman" w:cs="宋体"/>
          <w:kern w:val="2"/>
          <w:sz w:val="21"/>
          <w:szCs w:val="21"/>
        </w:rPr>
      </w:pPr>
      <w:r>
        <w:rPr>
          <w:rFonts w:ascii="Times New Roman" w:hAnsi="Times New Roman" w:cs="宋体" w:hint="eastAsia"/>
          <w:kern w:val="2"/>
          <w:sz w:val="21"/>
          <w:szCs w:val="21"/>
        </w:rPr>
        <w:t>例4 将水滴滴在烧得很热的铁板上，会看到水滴在铁板上反复跳动，然后消失。试解释这种现象。</w:t>
      </w:r>
    </w:p>
    <w:p>
      <w:pPr>
        <w:pStyle w:val="Style1"/>
        <w:spacing w:line="360" w:lineRule="auto"/>
        <w:ind w:firstLine="435"/>
        <w:rPr>
          <w:rFonts w:ascii="Times New Roman" w:hAnsi="Times New Roman" w:cs="宋体"/>
          <w:bCs/>
          <w:color w:val="0000FF"/>
          <w:kern w:val="2"/>
          <w:sz w:val="21"/>
          <w:szCs w:val="21"/>
        </w:rPr>
      </w:pPr>
      <w:r>
        <w:rPr>
          <w:rFonts w:ascii="Times New Roman" w:hAnsi="Times New Roman" w:cs="宋体" w:hint="eastAsia"/>
          <w:bCs/>
          <w:color w:val="0000FF"/>
          <w:kern w:val="2"/>
          <w:sz w:val="21"/>
          <w:szCs w:val="21"/>
        </w:rPr>
        <w:t>【点拨】水滴在铁板上向上跳动，说明水滴受到了向上的作用力；水滴反复跳动，说明水滴受到向上的作用力时有时无。</w:t>
      </w:r>
    </w:p>
    <w:p>
      <w:pPr>
        <w:pStyle w:val="Style1"/>
        <w:spacing w:line="360" w:lineRule="auto"/>
        <w:ind w:firstLine="435"/>
        <w:rPr>
          <w:rFonts w:ascii="Times New Roman" w:hAnsi="Times New Roman" w:cs="宋体"/>
          <w:bCs/>
          <w:color w:val="0000FF"/>
          <w:kern w:val="2"/>
          <w:sz w:val="21"/>
          <w:szCs w:val="21"/>
        </w:rPr>
      </w:pPr>
      <w:r>
        <w:rPr>
          <w:rFonts w:ascii="Times New Roman" w:hAnsi="Times New Roman" w:cs="宋体" w:hint="eastAsia"/>
          <w:bCs/>
          <w:color w:val="0000FF"/>
          <w:kern w:val="2"/>
          <w:sz w:val="21"/>
          <w:szCs w:val="21"/>
        </w:rPr>
        <w:t>【答案】水滴滴在烧得很热的铁板上时，接触处的水急剧汽化形成一层水蒸气，这层水蒸气托起了尚未汽化完全的水滴，减缓了水滴汽化的速度。由于水蒸气的散失，水滴下落又与热铁板接触，再次形成汽化而托起水滴，如此反复，水滴不断跳动并且逐渐减小直至消失。</w:t>
      </w:r>
    </w:p>
    <w:p>
      <w:pPr>
        <w:pStyle w:val="Style1"/>
        <w:spacing w:line="360" w:lineRule="auto"/>
        <w:rPr>
          <w:rFonts w:ascii="Times New Roman" w:hAnsi="Times New Roman" w:cs="宋体"/>
          <w:b/>
          <w:bCs/>
          <w:kern w:val="2"/>
          <w:sz w:val="21"/>
          <w:szCs w:val="21"/>
        </w:rPr>
      </w:pPr>
      <w:r>
        <w:rPr>
          <w:rFonts w:ascii="Times New Roman" w:hAnsi="Times New Roman" w:cs="宋体" w:hint="eastAsia"/>
          <w:b/>
          <w:bCs/>
          <w:kern w:val="2"/>
          <w:sz w:val="21"/>
          <w:szCs w:val="21"/>
        </w:rPr>
        <w:t>15.3.5  复沸现象</w:t>
      </w:r>
    </w:p>
    <w:p>
      <w:pPr>
        <w:pStyle w:val="Style1"/>
        <w:spacing w:line="360" w:lineRule="auto"/>
        <w:ind w:firstLine="480" w:firstLineChars="200"/>
        <w:rPr>
          <w:rFonts w:ascii="Times New Roman" w:hAnsi="Times New Roman" w:cs="宋体"/>
          <w:kern w:val="2"/>
          <w:sz w:val="21"/>
          <w:szCs w:val="21"/>
        </w:rPr>
      </w:pPr>
      <w:r>
        <w:rPr>
          <w:rFonts w:ascii="Times New Roman" w:hAnsi="Times New Roman" w:cs="宋体" w:hint="eastAsia"/>
          <w:kern w:val="2"/>
          <w:sz w:val="21"/>
          <w:szCs w:val="21"/>
        </w:rPr>
        <w:t>例5 把透明容器中的水加热至沸腾后密封，同时停止加热并迅速在容器外表浇以冷水加以冷却，这时可以看到（）</w:t>
      </w:r>
    </w:p>
    <w:p>
      <w:pPr>
        <w:pStyle w:val="Style1"/>
        <w:spacing w:line="360" w:lineRule="auto"/>
        <w:ind w:firstLine="480" w:firstLineChars="200"/>
        <w:rPr>
          <w:rFonts w:ascii="Times New Roman" w:hAnsi="Times New Roman" w:cs="宋体"/>
          <w:kern w:val="2"/>
          <w:sz w:val="21"/>
          <w:szCs w:val="21"/>
        </w:rPr>
      </w:pPr>
      <w:r>
        <w:rPr>
          <w:rFonts w:ascii="Times New Roman" w:hAnsi="Times New Roman" w:cs="宋体" w:hint="eastAsia"/>
          <w:kern w:val="2"/>
          <w:sz w:val="21"/>
          <w:szCs w:val="21"/>
        </w:rPr>
        <w:t>A 水迅速蒸发      B 水温急剧下降</w:t>
      </w:r>
    </w:p>
    <w:p>
      <w:pPr>
        <w:pStyle w:val="Style1"/>
        <w:spacing w:line="360" w:lineRule="auto"/>
        <w:ind w:firstLine="480" w:firstLineChars="200"/>
        <w:rPr>
          <w:rFonts w:ascii="Times New Roman" w:hAnsi="Times New Roman" w:cs="宋体"/>
          <w:kern w:val="2"/>
          <w:sz w:val="21"/>
          <w:szCs w:val="21"/>
        </w:rPr>
      </w:pPr>
      <w:r>
        <w:rPr>
          <w:rFonts w:ascii="Times New Roman" w:hAnsi="Times New Roman" w:cs="宋体" w:hint="eastAsia"/>
          <w:kern w:val="2"/>
          <w:sz w:val="21"/>
          <w:szCs w:val="21"/>
        </w:rPr>
        <w:t>C 水又沸腾起来      D 什么现象也没有发生</w:t>
      </w:r>
    </w:p>
    <w:p>
      <w:pPr>
        <w:pStyle w:val="Style1"/>
        <w:spacing w:line="360" w:lineRule="auto"/>
        <w:ind w:firstLine="480" w:firstLineChars="200"/>
        <w:rPr>
          <w:rFonts w:ascii="Times New Roman" w:hAnsi="Times New Roman" w:cs="宋体"/>
          <w:kern w:val="2"/>
          <w:sz w:val="21"/>
          <w:szCs w:val="21"/>
        </w:rPr>
      </w:pPr>
      <w:r>
        <w:rPr>
          <w:rFonts w:ascii="Times New Roman" w:hAnsi="Times New Roman" w:cs="宋体" w:hint="eastAsia"/>
          <w:bCs/>
          <w:color w:val="0000FF"/>
          <w:kern w:val="2"/>
          <w:sz w:val="21"/>
          <w:szCs w:val="21"/>
        </w:rPr>
        <w:t>【点拨】沸点与外界气压有关</w:t>
      </w:r>
    </w:p>
    <w:p>
      <w:pPr>
        <w:pStyle w:val="Style1"/>
        <w:spacing w:line="360" w:lineRule="auto"/>
        <w:ind w:firstLine="435"/>
        <w:rPr>
          <w:rFonts w:ascii="Times New Roman" w:hAnsi="Times New Roman" w:cs="宋体"/>
          <w:bCs/>
          <w:color w:val="0000FF"/>
          <w:kern w:val="2"/>
          <w:sz w:val="21"/>
          <w:szCs w:val="21"/>
        </w:rPr>
      </w:pPr>
      <w:r>
        <w:rPr>
          <w:rFonts w:ascii="Times New Roman" w:hAnsi="Times New Roman" w:cs="宋体" w:hint="eastAsia"/>
          <w:bCs/>
          <w:color w:val="0000FF"/>
          <w:kern w:val="2"/>
          <w:sz w:val="21"/>
          <w:szCs w:val="21"/>
        </w:rPr>
        <w:t>【解析】气压减小，沸点降低；气压增大，沸点升高。当水沸腾以后，将容器密封，水的上部空间充满水蒸气的饱和汽。在停止加热后迅速在容器外表浇以冷水时，水蒸气遇冷凝结成水。由于水蒸气的液化使密封气体压强明显变小，这时水的沸点也随之降低，水又沸腾起来，这种现象成为“复沸现象”</w:t>
      </w:r>
    </w:p>
    <w:p>
      <w:pPr>
        <w:pStyle w:val="Style1"/>
        <w:spacing w:line="360" w:lineRule="auto"/>
        <w:ind w:firstLine="435"/>
        <w:rPr>
          <w:rFonts w:ascii="Times New Roman" w:hAnsi="Times New Roman" w:cs="宋体"/>
          <w:bCs/>
          <w:color w:val="0000FF"/>
          <w:kern w:val="2"/>
          <w:sz w:val="21"/>
          <w:szCs w:val="21"/>
        </w:rPr>
      </w:pPr>
      <w:r>
        <w:rPr>
          <w:rFonts w:ascii="Times New Roman" w:hAnsi="Times New Roman" w:cs="宋体" w:hint="eastAsia"/>
          <w:bCs/>
          <w:color w:val="0000FF"/>
          <w:kern w:val="2"/>
          <w:sz w:val="21"/>
          <w:szCs w:val="21"/>
        </w:rPr>
        <w:t>【答案】C</w:t>
      </w:r>
    </w:p>
    <w:p>
      <w:pPr>
        <w:pStyle w:val="Style1"/>
        <w:spacing w:line="360" w:lineRule="auto"/>
        <w:rPr>
          <w:rFonts w:ascii="Times New Roman" w:hAnsi="Times New Roman" w:cs="宋体"/>
          <w:b/>
          <w:bCs/>
          <w:kern w:val="2"/>
          <w:sz w:val="21"/>
          <w:szCs w:val="21"/>
        </w:rPr>
      </w:pPr>
      <w:r>
        <w:rPr>
          <w:rFonts w:ascii="Times New Roman" w:hAnsi="Times New Roman" w:cs="宋体" w:hint="eastAsia"/>
          <w:b/>
          <w:bCs/>
          <w:kern w:val="2"/>
          <w:sz w:val="21"/>
          <w:szCs w:val="21"/>
        </w:rPr>
        <w:t>15.3.6  物态变化的综合应用</w:t>
      </w:r>
    </w:p>
    <w:p>
      <w:pPr>
        <w:pStyle w:val="Style1"/>
        <w:spacing w:line="360" w:lineRule="auto"/>
        <w:ind w:firstLine="480" w:firstLineChars="200"/>
        <w:rPr>
          <w:rFonts w:ascii="Times New Roman" w:hAnsi="Times New Roman" w:cs="宋体"/>
          <w:kern w:val="2"/>
          <w:sz w:val="21"/>
          <w:szCs w:val="21"/>
        </w:rPr>
      </w:pPr>
      <w:r>
        <w:rPr>
          <w:rFonts w:ascii="Times New Roman" w:hAnsi="Times New Roman" w:cs="宋体" w:hint="eastAsia"/>
          <w:kern w:val="2"/>
          <w:sz w:val="21"/>
          <w:szCs w:val="21"/>
        </w:rPr>
        <w:t>例6  在一个与外界隔热的容器内，盛有一些0℃的水，如果将容器内的空气迅速抽出去，那么发生是现象是</w:t>
      </w:r>
    </w:p>
    <w:p>
      <w:pPr>
        <w:pStyle w:val="Style1"/>
        <w:spacing w:line="360" w:lineRule="auto"/>
        <w:ind w:firstLine="480" w:firstLineChars="200"/>
        <w:rPr>
          <w:rFonts w:ascii="Times New Roman" w:hAnsi="Times New Roman" w:cs="宋体"/>
          <w:kern w:val="2"/>
          <w:sz w:val="21"/>
          <w:szCs w:val="21"/>
        </w:rPr>
      </w:pPr>
      <w:r>
        <w:rPr>
          <w:rFonts w:ascii="Times New Roman" w:hAnsi="Times New Roman" w:cs="宋体" w:hint="eastAsia"/>
          <w:kern w:val="2"/>
          <w:sz w:val="21"/>
          <w:szCs w:val="21"/>
        </w:rPr>
        <w:t>A 一部分水结成冰，冰和水均为0℃    B 容器内只有0℃的水，水的质量不变</w:t>
      </w:r>
    </w:p>
    <w:p>
      <w:pPr>
        <w:pStyle w:val="Style1"/>
        <w:spacing w:line="360" w:lineRule="auto"/>
        <w:ind w:firstLine="480" w:firstLineChars="200"/>
        <w:rPr>
          <w:rFonts w:ascii="Times New Roman" w:hAnsi="Times New Roman" w:cs="宋体"/>
          <w:kern w:val="2"/>
          <w:sz w:val="21"/>
          <w:szCs w:val="21"/>
        </w:rPr>
      </w:pPr>
      <w:r>
        <w:rPr>
          <w:rFonts w:ascii="Times New Roman" w:hAnsi="Times New Roman" w:cs="宋体" w:hint="eastAsia"/>
          <w:kern w:val="2"/>
          <w:sz w:val="21"/>
          <w:szCs w:val="21"/>
        </w:rPr>
        <w:t>C 容器内是有℃的水，水的质量减小    D 容器内只有0℃以下的冰，水全部被抽走</w:t>
      </w:r>
    </w:p>
    <w:p>
      <w:pPr>
        <w:pStyle w:val="Style1"/>
        <w:spacing w:line="360" w:lineRule="auto"/>
        <w:ind w:firstLine="480" w:firstLineChars="200"/>
        <w:rPr>
          <w:rFonts w:ascii="Times New Roman" w:hAnsi="Times New Roman" w:cs="宋体"/>
          <w:bCs/>
          <w:color w:val="0000FF"/>
          <w:kern w:val="2"/>
          <w:sz w:val="21"/>
          <w:szCs w:val="21"/>
        </w:rPr>
      </w:pPr>
      <w:r>
        <w:rPr>
          <w:rFonts w:ascii="Times New Roman" w:hAnsi="Times New Roman" w:cs="宋体" w:hint="eastAsia"/>
          <w:bCs/>
          <w:color w:val="0000FF"/>
          <w:kern w:val="2"/>
          <w:sz w:val="21"/>
          <w:szCs w:val="21"/>
        </w:rPr>
        <w:t>【点拨】液体蒸发要吸热，晶体溶液在凝固时温度不变。</w:t>
      </w:r>
    </w:p>
    <w:p>
      <w:pPr>
        <w:pStyle w:val="Style1"/>
        <w:spacing w:line="360" w:lineRule="auto"/>
        <w:ind w:firstLine="435"/>
        <w:rPr>
          <w:rFonts w:ascii="Times New Roman" w:hAnsi="Times New Roman" w:cs="宋体"/>
          <w:bCs/>
          <w:color w:val="0000FF"/>
          <w:kern w:val="2"/>
          <w:sz w:val="21"/>
          <w:szCs w:val="21"/>
        </w:rPr>
      </w:pPr>
      <w:r>
        <w:rPr>
          <w:rFonts w:ascii="Times New Roman" w:hAnsi="Times New Roman" w:cs="宋体" w:hint="eastAsia"/>
          <w:bCs/>
          <w:color w:val="0000FF"/>
          <w:kern w:val="2"/>
          <w:sz w:val="21"/>
          <w:szCs w:val="21"/>
        </w:rPr>
        <w:t>【解析】容器内的空气迅速抽去，造成气压下降，容器内0℃的水因放热而凝结为0℃的冰。但水的快速蒸发造成液面上气压变大，快速蒸发不再继续，因而容器内有一部分水结成冰，冰和水的温度均为0℃。</w:t>
      </w:r>
    </w:p>
    <w:p>
      <w:pPr>
        <w:pStyle w:val="Style1"/>
        <w:spacing w:line="360" w:lineRule="auto"/>
        <w:ind w:firstLine="435"/>
        <w:rPr>
          <w:rFonts w:ascii="Times New Roman" w:hAnsi="Times New Roman" w:cs="宋体"/>
          <w:bCs/>
          <w:color w:val="0000FF"/>
          <w:kern w:val="2"/>
          <w:sz w:val="21"/>
          <w:szCs w:val="21"/>
        </w:rPr>
      </w:pPr>
      <w:r>
        <w:rPr>
          <w:rFonts w:ascii="Times New Roman" w:hAnsi="Times New Roman" w:cs="宋体" w:hint="eastAsia"/>
          <w:bCs/>
          <w:color w:val="0000FF"/>
          <w:kern w:val="2"/>
          <w:sz w:val="21"/>
          <w:szCs w:val="21"/>
        </w:rPr>
        <w:t>【答案】A</w:t>
      </w:r>
    </w:p>
    <w:p>
      <w:pPr>
        <w:pStyle w:val="Style1"/>
        <w:spacing w:line="360" w:lineRule="auto"/>
        <w:rPr>
          <w:rFonts w:ascii="Times New Roman" w:hAnsi="Times New Roman" w:hint="eastAsia"/>
          <w:color w:val="0000FF"/>
          <w:kern w:val="2"/>
          <w:sz w:val="21"/>
          <w:szCs w:val="21"/>
        </w:rPr>
      </w:pPr>
    </w:p>
    <w:p>
      <w:pPr>
        <w:pStyle w:val="Style1"/>
        <w:spacing w:line="360" w:lineRule="auto"/>
        <w:rPr>
          <w:rFonts w:ascii="Times New Roman" w:hAnsi="Times New Roman" w:cs="宋体"/>
          <w:kern w:val="2"/>
          <w:sz w:val="21"/>
          <w:szCs w:val="21"/>
        </w:rPr>
      </w:pPr>
      <w:r>
        <w:rPr>
          <w:rFonts w:ascii="Times New Roman" w:hAnsi="Times New Roman" w:cs="宋体"/>
          <w:kern w:val="2"/>
          <w:sz w:val="21"/>
          <w:szCs w:val="21"/>
        </w:rPr>
        <w:drawing>
          <wp:inline distT="0" distB="0" distL="0" distR="0">
            <wp:extent cx="1647825" cy="571500"/>
            <wp:effectExtent l="0" t="0" r="952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xmlns:r="http://schemas.openxmlformats.org/officeDocument/2006/relationships" r:embed="rId13">
                      <a:extLst>
                        <a:ext uri="{28A0092B-C50C-407E-A947-70E740481C1C}">
                          <a14:useLocalDpi xmlns:a14="http://schemas.microsoft.com/office/drawing/2010/main" val="0"/>
                        </a:ext>
                      </a:extLst>
                    </a:blip>
                    <a:srcRect/>
                    <a:stretch>
                      <a:fillRect/>
                    </a:stretch>
                  </pic:blipFill>
                  <pic:spPr>
                    <a:xfrm>
                      <a:off x="0" y="0"/>
                      <a:ext cx="1647825" cy="571500"/>
                    </a:xfrm>
                    <a:prstGeom prst="rect">
                      <a:avLst/>
                    </a:prstGeom>
                    <a:noFill/>
                    <a:ln>
                      <a:noFill/>
                    </a:ln>
                  </pic:spPr>
                </pic:pic>
              </a:graphicData>
            </a:graphic>
          </wp:inline>
        </w:drawing>
      </w:r>
    </w:p>
    <w:p>
      <w:pPr>
        <w:pStyle w:val="Style1"/>
        <w:spacing w:line="360" w:lineRule="auto"/>
        <w:jc w:val="center"/>
        <w:rPr>
          <w:rFonts w:ascii="Times New Roman" w:hAnsi="Times New Roman" w:cs="宋体"/>
          <w:b/>
          <w:kern w:val="2"/>
          <w:sz w:val="28"/>
          <w:szCs w:val="28"/>
        </w:rPr>
      </w:pPr>
      <w:r>
        <w:rPr>
          <w:rFonts w:ascii="Times New Roman" w:hAnsi="Times New Roman" w:cs="宋体"/>
          <w:b/>
          <w:kern w:val="2"/>
          <w:sz w:val="28"/>
          <w:szCs w:val="28"/>
        </w:rPr>
        <w:t xml:space="preserve">A  </w:t>
      </w:r>
      <w:r>
        <w:rPr>
          <w:rFonts w:ascii="Times New Roman" w:hAnsi="Times New Roman" w:cs="宋体" w:hint="eastAsia"/>
          <w:b/>
          <w:kern w:val="2"/>
          <w:sz w:val="28"/>
          <w:szCs w:val="28"/>
        </w:rPr>
        <w:t>卷</w:t>
      </w:r>
    </w:p>
    <w:p>
      <w:pPr>
        <w:pStyle w:val="Style1"/>
        <w:numPr>
          <w:ilvl w:val="0"/>
          <w:numId w:val="4"/>
        </w:numPr>
        <w:spacing w:line="360" w:lineRule="auto"/>
        <w:rPr>
          <w:rFonts w:ascii="Times New Roman" w:hAnsi="Times New Roman" w:cs="宋体"/>
          <w:kern w:val="2"/>
          <w:sz w:val="21"/>
          <w:szCs w:val="21"/>
        </w:rPr>
      </w:pPr>
      <w:r>
        <w:rPr>
          <w:rFonts w:ascii="Times New Roman" w:hAnsi="Times New Roman" w:cs="宋体"/>
          <w:kern w:val="2"/>
          <w:sz w:val="21"/>
          <w:szCs w:val="21"/>
        </w:rPr>
        <w:drawing>
          <wp:anchor distT="0" distB="0" distL="114300" distR="114300" simplePos="0" relativeHeight="251659264" behindDoc="0" locked="0" layoutInCell="1" allowOverlap="1">
            <wp:simplePos x="0" y="0"/>
            <wp:positionH relativeFrom="column">
              <wp:posOffset>4244975</wp:posOffset>
            </wp:positionH>
            <wp:positionV relativeFrom="paragraph">
              <wp:posOffset>351155</wp:posOffset>
            </wp:positionV>
            <wp:extent cx="1040765" cy="989965"/>
            <wp:effectExtent l="19050" t="19050" r="26035" b="19685"/>
            <wp:wrapSquare wrapText="bothSides"/>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xmlns:r="http://schemas.openxmlformats.org/officeDocument/2006/relationships" r:embed="rId14">
                      <a:extLst>
                        <a:ext uri="{28A0092B-C50C-407E-A947-70E740481C1C}">
                          <a14:useLocalDpi xmlns:a14="http://schemas.microsoft.com/office/drawing/2010/main" val="0"/>
                        </a:ext>
                      </a:extLst>
                    </a:blip>
                    <a:srcRect/>
                    <a:stretch>
                      <a:fillRect/>
                    </a:stretch>
                  </pic:blipFill>
                  <pic:spPr>
                    <a:xfrm rot="120000">
                      <a:off x="0" y="0"/>
                      <a:ext cx="1040765" cy="989965"/>
                    </a:xfrm>
                    <a:prstGeom prst="rect">
                      <a:avLst/>
                    </a:prstGeom>
                    <a:noFill/>
                    <a:ln>
                      <a:noFill/>
                    </a:ln>
                  </pic:spPr>
                </pic:pic>
              </a:graphicData>
            </a:graphic>
          </wp:anchor>
        </w:drawing>
      </w:r>
      <w:r>
        <w:rPr>
          <w:rFonts w:ascii="Times New Roman" w:hAnsi="Times New Roman" w:cs="宋体" w:hint="eastAsia"/>
          <w:kern w:val="2"/>
          <w:sz w:val="21"/>
          <w:szCs w:val="21"/>
        </w:rPr>
        <w:t>某山顶上的气压约为</w:t>
      </w:r>
      <w:r>
        <w:rPr>
          <w:rFonts w:ascii="Times New Roman" w:hAnsi="Times New Roman" w:cs="宋体"/>
          <w:kern w:val="2"/>
          <w:sz w:val="21"/>
          <w:szCs w:val="21"/>
        </w:rPr>
        <w:t>0.8</w:t>
      </w:r>
      <w:r>
        <w:rPr>
          <w:rFonts w:ascii="Times New Roman" w:hAnsi="Times New Roman" w:cs="宋体" w:hint="eastAsia"/>
          <w:kern w:val="2"/>
          <w:sz w:val="21"/>
          <w:szCs w:val="21"/>
        </w:rPr>
        <w:t>个标准大气压，若在这山顶上用着普通的锅烧水，当水沸腾时，它的温度</w:t>
      </w:r>
      <w:r>
        <w:rPr>
          <w:rFonts w:ascii="Times New Roman" w:hAnsi="Times New Roman" w:cs="宋体"/>
          <w:kern w:val="2"/>
          <w:sz w:val="21"/>
          <w:szCs w:val="21"/>
        </w:rPr>
        <w:t>___________</w:t>
      </w:r>
      <w:r>
        <w:rPr>
          <w:rFonts w:ascii="Times New Roman" w:hAnsi="Times New Roman" w:cs="宋体" w:hint="eastAsia"/>
          <w:kern w:val="2"/>
          <w:sz w:val="21"/>
          <w:szCs w:val="21"/>
        </w:rPr>
        <w:t>（选填“高于”、“等于”或“低于”）</w:t>
      </w:r>
      <w:r>
        <w:rPr>
          <w:rFonts w:ascii="Times New Roman" w:hAnsi="Times New Roman" w:cs="宋体"/>
          <w:kern w:val="2"/>
          <w:sz w:val="21"/>
          <w:szCs w:val="21"/>
        </w:rPr>
        <w:t>100</w:t>
      </w:r>
      <w:r>
        <w:rPr>
          <w:rFonts w:ascii="Times New Roman" w:hAnsi="Times New Roman" w:cs="宋体" w:hint="eastAsia"/>
          <w:kern w:val="2"/>
          <w:sz w:val="21"/>
          <w:szCs w:val="21"/>
        </w:rPr>
        <w:t>℃。</w:t>
      </w:r>
    </w:p>
    <w:p>
      <w:pPr>
        <w:pStyle w:val="Style1"/>
        <w:numPr>
          <w:ilvl w:val="0"/>
          <w:numId w:val="4"/>
        </w:numPr>
        <w:spacing w:line="360" w:lineRule="auto"/>
        <w:rPr>
          <w:rFonts w:ascii="Times New Roman" w:hAnsi="Times New Roman" w:cs="宋体" w:hint="eastAsia"/>
          <w:kern w:val="2"/>
          <w:sz w:val="21"/>
          <w:szCs w:val="21"/>
        </w:rPr>
      </w:pPr>
      <w:r>
        <w:rPr>
          <w:rFonts w:ascii="Times New Roman" w:hAnsi="Times New Roman" w:cs="宋体" w:hint="eastAsia"/>
          <w:kern w:val="2"/>
          <w:sz w:val="21"/>
          <w:szCs w:val="21"/>
        </w:rPr>
        <w:t>两件完全相同的衣服如图</w:t>
      </w:r>
      <w:r>
        <w:rPr>
          <w:rFonts w:ascii="Times New Roman" w:hAnsi="Times New Roman" w:cs="宋体"/>
          <w:kern w:val="2"/>
          <w:sz w:val="21"/>
          <w:szCs w:val="21"/>
        </w:rPr>
        <w:t>15-4</w:t>
      </w:r>
      <w:r>
        <w:rPr>
          <w:rFonts w:ascii="Times New Roman" w:hAnsi="Times New Roman" w:cs="宋体" w:hint="eastAsia"/>
          <w:kern w:val="2"/>
          <w:sz w:val="21"/>
          <w:szCs w:val="21"/>
        </w:rPr>
        <w:t>所示晾干，可观察到</w:t>
      </w:r>
      <w:r>
        <w:rPr>
          <w:rFonts w:ascii="Times New Roman" w:hAnsi="Times New Roman" w:cs="宋体"/>
          <w:kern w:val="2"/>
          <w:sz w:val="21"/>
          <w:szCs w:val="21"/>
        </w:rPr>
        <w:t>_______</w:t>
      </w:r>
      <w:r>
        <w:rPr>
          <w:rFonts w:ascii="Times New Roman" w:hAnsi="Times New Roman" w:cs="宋体" w:hint="eastAsia"/>
          <w:kern w:val="2"/>
          <w:sz w:val="21"/>
          <w:szCs w:val="21"/>
        </w:rPr>
        <w:t>侧（</w:t>
      </w:r>
      <w:r>
        <w:rPr>
          <w:rFonts w:ascii="Times New Roman" w:hAnsi="Times New Roman" w:cs="宋体"/>
          <w:kern w:val="2"/>
          <w:sz w:val="21"/>
          <w:szCs w:val="21"/>
        </w:rPr>
        <w:t xml:space="preserve"> </w:t>
      </w:r>
      <w:r>
        <w:rPr>
          <w:rFonts w:ascii="Times New Roman" w:hAnsi="Times New Roman" w:cs="宋体" w:hint="eastAsia"/>
          <w:kern w:val="2"/>
          <w:sz w:val="21"/>
          <w:szCs w:val="21"/>
        </w:rPr>
        <w:t>选填“左”或“右”）衣服干得快些，这现象表明</w:t>
      </w:r>
      <w:r>
        <w:rPr>
          <w:rFonts w:ascii="Times New Roman" w:hAnsi="Times New Roman" w:cs="宋体"/>
          <w:kern w:val="2"/>
          <w:sz w:val="21"/>
          <w:szCs w:val="21"/>
        </w:rPr>
        <w:t>________________</w:t>
      </w:r>
    </w:p>
    <w:p>
      <w:pPr>
        <w:pStyle w:val="Style1"/>
        <w:spacing w:line="360" w:lineRule="auto"/>
        <w:ind w:left="360"/>
        <w:rPr>
          <w:rFonts w:ascii="Times New Roman" w:hAnsi="Times New Roman" w:cs="宋体"/>
          <w:kern w:val="2"/>
          <w:sz w:val="21"/>
          <w:szCs w:val="21"/>
        </w:rPr>
      </w:pPr>
      <w:r>
        <w:rPr>
          <w:rFonts w:ascii="Times New Roman" w:hAnsi="Times New Roman" w:cs="宋体"/>
          <w:kern w:val="2"/>
          <w:sz w:val="21"/>
          <w:szCs w:val="21"/>
        </w:rPr>
        <w:t>_____________________</w:t>
      </w:r>
      <w:r>
        <w:rPr>
          <w:rFonts w:ascii="Times New Roman" w:hAnsi="Times New Roman" w:cs="宋体" w:hint="eastAsia"/>
          <w:kern w:val="2"/>
          <w:sz w:val="21"/>
          <w:szCs w:val="21"/>
        </w:rPr>
        <w:t>。</w:t>
      </w:r>
    </w:p>
    <w:p>
      <w:pPr>
        <w:pStyle w:val="Style1"/>
        <w:numPr>
          <w:ilvl w:val="0"/>
          <w:numId w:val="4"/>
        </w:numPr>
        <w:spacing w:line="360" w:lineRule="auto"/>
        <w:rPr>
          <w:rFonts w:ascii="Times New Roman" w:hAnsi="Times New Roman" w:cs="宋体"/>
          <w:kern w:val="2"/>
          <w:sz w:val="21"/>
          <w:szCs w:val="21"/>
        </w:rPr>
      </w:pPr>
      <w:r>
        <w:rPr>
          <w:rFonts w:ascii="Times New Roman" w:hAnsi="Times New Roman" w:cs="宋体" w:hint="eastAsia"/>
          <w:kern w:val="2"/>
          <w:sz w:val="21"/>
          <w:szCs w:val="21"/>
        </w:rPr>
        <w:t>饺子在水中煮，怎么煮都不会发黄或变焦，而放在油中炸，过一会儿就会发黄或变焦。这一现象表明油的</w:t>
      </w:r>
      <w:r>
        <w:rPr>
          <w:rFonts w:ascii="Times New Roman" w:hAnsi="Times New Roman" w:cs="宋体"/>
          <w:kern w:val="2"/>
          <w:sz w:val="21"/>
          <w:szCs w:val="21"/>
        </w:rPr>
        <w:t>____________</w:t>
      </w:r>
      <w:r>
        <w:rPr>
          <w:rFonts w:ascii="Times New Roman" w:hAnsi="Times New Roman" w:cs="宋体" w:hint="eastAsia"/>
          <w:kern w:val="2"/>
          <w:sz w:val="21"/>
          <w:szCs w:val="21"/>
        </w:rPr>
        <w:t>比水高。</w:t>
      </w:r>
    </w:p>
    <w:p>
      <w:pPr>
        <w:pStyle w:val="Style1"/>
        <w:numPr>
          <w:ilvl w:val="0"/>
          <w:numId w:val="4"/>
        </w:numPr>
        <w:spacing w:line="360" w:lineRule="auto"/>
        <w:rPr>
          <w:rFonts w:ascii="Times New Roman" w:hAnsi="Times New Roman" w:cs="宋体"/>
          <w:kern w:val="2"/>
          <w:sz w:val="21"/>
          <w:szCs w:val="21"/>
        </w:rPr>
      </w:pPr>
      <w:r>
        <w:rPr>
          <w:rFonts w:ascii="Times New Roman" w:hAnsi="Times New Roman" w:cs="宋体" w:hint="eastAsia"/>
          <w:kern w:val="2"/>
          <w:sz w:val="21"/>
          <w:szCs w:val="21"/>
        </w:rPr>
        <w:t>铁匠师傅打铁时，将烧红的铁块放入冷水中，会听到“嗤”的一声，同时看到水面上冒出一股“白烟”。在这个过程中，水先后发生的物态变化是</w:t>
      </w:r>
      <w:r>
        <w:rPr>
          <w:rFonts w:ascii="Times New Roman" w:hAnsi="Times New Roman" w:cs="宋体"/>
          <w:kern w:val="2"/>
          <w:sz w:val="21"/>
          <w:szCs w:val="21"/>
        </w:rPr>
        <w:t>__________</w:t>
      </w:r>
      <w:r>
        <w:rPr>
          <w:rFonts w:ascii="Times New Roman" w:hAnsi="Times New Roman" w:cs="宋体" w:hint="eastAsia"/>
          <w:kern w:val="2"/>
          <w:sz w:val="21"/>
          <w:szCs w:val="21"/>
        </w:rPr>
        <w:t>和</w:t>
      </w:r>
      <w:r>
        <w:rPr>
          <w:rFonts w:ascii="Times New Roman" w:hAnsi="Times New Roman" w:cs="宋体"/>
          <w:kern w:val="2"/>
          <w:sz w:val="21"/>
          <w:szCs w:val="21"/>
        </w:rPr>
        <w:t>________</w:t>
      </w:r>
      <w:r>
        <w:rPr>
          <w:rFonts w:ascii="Times New Roman" w:hAnsi="Times New Roman" w:cs="宋体" w:hint="eastAsia"/>
          <w:kern w:val="2"/>
          <w:sz w:val="21"/>
          <w:szCs w:val="21"/>
        </w:rPr>
        <w:t>。</w:t>
      </w:r>
    </w:p>
    <w:p>
      <w:pPr>
        <w:pStyle w:val="Style1"/>
        <w:numPr>
          <w:ilvl w:val="0"/>
          <w:numId w:val="4"/>
        </w:numPr>
        <w:spacing w:line="360" w:lineRule="auto"/>
        <w:rPr>
          <w:rFonts w:ascii="Times New Roman" w:hAnsi="Times New Roman" w:cs="宋体"/>
          <w:kern w:val="2"/>
          <w:sz w:val="21"/>
          <w:szCs w:val="21"/>
        </w:rPr>
      </w:pPr>
      <w:r>
        <w:rPr>
          <w:rFonts w:ascii="Times New Roman" w:hAnsi="Times New Roman" w:cs="宋体" w:hint="eastAsia"/>
          <w:kern w:val="2"/>
          <w:sz w:val="21"/>
          <w:szCs w:val="21"/>
        </w:rPr>
        <w:t>口腔医生在检查病人牙齿时，常把一个“带把的小镜子”在酒精灯上烧一烧，再放入病人口腔内，这样做的目的是避免</w:t>
      </w:r>
      <w:r>
        <w:rPr>
          <w:rFonts w:ascii="Times New Roman" w:hAnsi="Times New Roman" w:cs="宋体"/>
          <w:kern w:val="2"/>
          <w:sz w:val="21"/>
          <w:szCs w:val="21"/>
        </w:rPr>
        <w:t>____________________________________</w:t>
      </w:r>
      <w:r>
        <w:rPr>
          <w:rFonts w:ascii="Times New Roman" w:hAnsi="Times New Roman" w:cs="宋体" w:hint="eastAsia"/>
          <w:kern w:val="2"/>
          <w:sz w:val="21"/>
          <w:szCs w:val="21"/>
        </w:rPr>
        <w:t>。</w:t>
      </w:r>
    </w:p>
    <w:p>
      <w:pPr>
        <w:pStyle w:val="Style1"/>
        <w:numPr>
          <w:ilvl w:val="0"/>
          <w:numId w:val="4"/>
        </w:numPr>
        <w:spacing w:line="360" w:lineRule="auto"/>
        <w:rPr>
          <w:rFonts w:ascii="Times New Roman" w:hAnsi="Times New Roman" w:cs="宋体"/>
          <w:kern w:val="2"/>
          <w:sz w:val="21"/>
          <w:szCs w:val="21"/>
        </w:rPr>
      </w:pPr>
      <w:r>
        <w:rPr>
          <w:rFonts w:ascii="Times New Roman" w:hAnsi="Times New Roman" w:cs="宋体" w:hint="eastAsia"/>
          <w:kern w:val="2"/>
          <w:sz w:val="21"/>
          <w:szCs w:val="21"/>
        </w:rPr>
        <w:t>能降低室内平均温度的最好方法是（</w:t>
      </w:r>
      <w:r>
        <w:rPr>
          <w:rFonts w:ascii="Times New Roman" w:hAnsi="Times New Roman" w:cs="宋体"/>
          <w:kern w:val="2"/>
          <w:sz w:val="21"/>
          <w:szCs w:val="21"/>
        </w:rPr>
        <w:t xml:space="preserve">       </w:t>
      </w:r>
      <w:r>
        <w:rPr>
          <w:rFonts w:ascii="Times New Roman" w:hAnsi="Times New Roman" w:cs="宋体" w:hint="eastAsia"/>
          <w:kern w:val="2"/>
          <w:sz w:val="21"/>
          <w:szCs w:val="21"/>
        </w:rPr>
        <w:t>）</w:t>
      </w:r>
    </w:p>
    <w:p>
      <w:pPr>
        <w:pStyle w:val="Style1"/>
        <w:numPr>
          <w:ilvl w:val="0"/>
          <w:numId w:val="5"/>
        </w:numPr>
        <w:spacing w:line="360" w:lineRule="auto"/>
        <w:rPr>
          <w:rFonts w:ascii="Times New Roman" w:hAnsi="Times New Roman" w:cs="宋体"/>
          <w:kern w:val="2"/>
          <w:sz w:val="21"/>
          <w:szCs w:val="21"/>
        </w:rPr>
      </w:pPr>
      <w:r>
        <w:rPr>
          <w:rFonts w:ascii="Times New Roman" w:hAnsi="Times New Roman" w:cs="宋体" w:hint="eastAsia"/>
          <w:kern w:val="2"/>
          <w:sz w:val="21"/>
          <w:szCs w:val="21"/>
        </w:rPr>
        <w:t>打开电扇</w:t>
      </w:r>
      <w:r>
        <w:rPr>
          <w:rFonts w:ascii="Times New Roman" w:hAnsi="Times New Roman" w:cs="宋体"/>
          <w:kern w:val="2"/>
          <w:sz w:val="21"/>
          <w:szCs w:val="21"/>
        </w:rPr>
        <w:t xml:space="preserve">                         B. </w:t>
      </w:r>
      <w:r>
        <w:rPr>
          <w:rFonts w:ascii="Times New Roman" w:hAnsi="Times New Roman" w:cs="宋体" w:hint="eastAsia"/>
          <w:kern w:val="2"/>
          <w:sz w:val="21"/>
          <w:szCs w:val="21"/>
        </w:rPr>
        <w:t>关闭房门</w:t>
      </w:r>
    </w:p>
    <w:p>
      <w:pPr>
        <w:pStyle w:val="Style1"/>
        <w:numPr>
          <w:ilvl w:val="0"/>
          <w:numId w:val="6"/>
        </w:numPr>
        <w:spacing w:line="360" w:lineRule="auto"/>
        <w:rPr>
          <w:rFonts w:ascii="Times New Roman" w:hAnsi="Times New Roman" w:cs="宋体"/>
          <w:kern w:val="2"/>
          <w:sz w:val="21"/>
          <w:szCs w:val="21"/>
        </w:rPr>
      </w:pPr>
      <w:r>
        <w:rPr>
          <w:rFonts w:ascii="Times New Roman" w:hAnsi="Times New Roman" w:cs="宋体" w:hint="eastAsia"/>
          <w:kern w:val="2"/>
          <w:sz w:val="21"/>
          <w:szCs w:val="21"/>
        </w:rPr>
        <w:t>用湿拖把将地板擦几遍</w:t>
      </w:r>
      <w:r>
        <w:rPr>
          <w:rFonts w:ascii="Times New Roman" w:hAnsi="Times New Roman" w:cs="宋体"/>
          <w:kern w:val="2"/>
          <w:sz w:val="21"/>
          <w:szCs w:val="21"/>
        </w:rPr>
        <w:t xml:space="preserve">              D.</w:t>
      </w:r>
      <w:r>
        <w:rPr>
          <w:rFonts w:ascii="Times New Roman" w:hAnsi="Times New Roman" w:cs="宋体" w:hint="eastAsia"/>
          <w:kern w:val="2"/>
          <w:sz w:val="21"/>
          <w:szCs w:val="21"/>
        </w:rPr>
        <w:t>将正在工作的电冰箱门打开放冷气</w:t>
      </w:r>
    </w:p>
    <w:p>
      <w:pPr>
        <w:pStyle w:val="Style1"/>
        <w:numPr>
          <w:ilvl w:val="0"/>
          <w:numId w:val="4"/>
        </w:numPr>
        <w:spacing w:line="360" w:lineRule="auto"/>
        <w:rPr>
          <w:rFonts w:ascii="Times New Roman" w:hAnsi="Times New Roman" w:cs="宋体"/>
          <w:kern w:val="2"/>
          <w:sz w:val="21"/>
          <w:szCs w:val="21"/>
        </w:rPr>
      </w:pPr>
      <w:r>
        <w:rPr>
          <w:rFonts w:ascii="Times New Roman" w:hAnsi="Times New Roman" w:cs="宋体" w:hint="eastAsia"/>
          <w:kern w:val="2"/>
          <w:sz w:val="21"/>
          <w:szCs w:val="21"/>
        </w:rPr>
        <w:t>下列各组物态变化中，都属于放热的是（</w:t>
      </w:r>
      <w:r>
        <w:rPr>
          <w:rFonts w:ascii="Times New Roman" w:hAnsi="Times New Roman" w:cs="宋体"/>
          <w:kern w:val="2"/>
          <w:sz w:val="21"/>
          <w:szCs w:val="21"/>
        </w:rPr>
        <w:t xml:space="preserve">       </w:t>
      </w:r>
      <w:r>
        <w:rPr>
          <w:rFonts w:ascii="Times New Roman" w:hAnsi="Times New Roman" w:cs="宋体" w:hint="eastAsia"/>
          <w:kern w:val="2"/>
          <w:sz w:val="21"/>
          <w:szCs w:val="21"/>
        </w:rPr>
        <w:t>）</w:t>
      </w:r>
    </w:p>
    <w:p>
      <w:pPr>
        <w:pStyle w:val="Style1"/>
        <w:numPr>
          <w:ilvl w:val="0"/>
          <w:numId w:val="7"/>
        </w:numPr>
        <w:spacing w:line="360" w:lineRule="auto"/>
        <w:rPr>
          <w:rFonts w:ascii="Times New Roman" w:hAnsi="Times New Roman" w:cs="宋体"/>
          <w:kern w:val="2"/>
          <w:sz w:val="21"/>
          <w:szCs w:val="21"/>
        </w:rPr>
      </w:pPr>
      <w:r>
        <w:rPr>
          <w:rFonts w:ascii="Times New Roman" w:hAnsi="Times New Roman" w:cs="宋体" w:hint="eastAsia"/>
          <w:kern w:val="2"/>
          <w:sz w:val="21"/>
          <w:szCs w:val="21"/>
        </w:rPr>
        <w:t>凝固、液化</w:t>
      </w:r>
    </w:p>
    <w:p>
      <w:pPr>
        <w:pStyle w:val="Style1"/>
        <w:numPr>
          <w:ilvl w:val="0"/>
          <w:numId w:val="7"/>
        </w:numPr>
        <w:spacing w:line="360" w:lineRule="auto"/>
        <w:rPr>
          <w:rFonts w:ascii="Times New Roman" w:hAnsi="Times New Roman" w:cs="宋体"/>
          <w:kern w:val="2"/>
          <w:sz w:val="21"/>
          <w:szCs w:val="21"/>
        </w:rPr>
      </w:pPr>
      <w:r>
        <w:rPr>
          <w:rFonts w:ascii="Times New Roman" w:hAnsi="Times New Roman" w:cs="宋体" w:hint="eastAsia"/>
          <w:kern w:val="2"/>
          <w:sz w:val="21"/>
          <w:szCs w:val="21"/>
        </w:rPr>
        <w:t>凝华、汽化</w:t>
      </w:r>
    </w:p>
    <w:p>
      <w:pPr>
        <w:pStyle w:val="Style1"/>
        <w:numPr>
          <w:ilvl w:val="0"/>
          <w:numId w:val="7"/>
        </w:numPr>
        <w:spacing w:line="360" w:lineRule="auto"/>
        <w:rPr>
          <w:rFonts w:ascii="Times New Roman" w:hAnsi="Times New Roman" w:cs="宋体"/>
          <w:kern w:val="2"/>
          <w:sz w:val="21"/>
          <w:szCs w:val="21"/>
        </w:rPr>
      </w:pPr>
      <w:r>
        <w:rPr>
          <w:rFonts w:ascii="Times New Roman" w:hAnsi="Times New Roman" w:cs="宋体" w:hint="eastAsia"/>
          <w:kern w:val="2"/>
          <w:sz w:val="21"/>
          <w:szCs w:val="21"/>
        </w:rPr>
        <w:t>汽化、升华</w:t>
      </w:r>
    </w:p>
    <w:p>
      <w:pPr>
        <w:pStyle w:val="Style1"/>
        <w:numPr>
          <w:ilvl w:val="0"/>
          <w:numId w:val="7"/>
        </w:numPr>
        <w:spacing w:line="360" w:lineRule="auto"/>
        <w:rPr>
          <w:rFonts w:ascii="Times New Roman" w:hAnsi="Times New Roman" w:cs="宋体"/>
          <w:kern w:val="2"/>
          <w:sz w:val="21"/>
          <w:szCs w:val="21"/>
        </w:rPr>
      </w:pPr>
      <w:r>
        <w:rPr>
          <w:rFonts w:ascii="Times New Roman" w:hAnsi="Times New Roman" w:cs="宋体" w:hint="eastAsia"/>
          <w:kern w:val="2"/>
          <w:sz w:val="21"/>
          <w:szCs w:val="21"/>
        </w:rPr>
        <w:t>熔化、液化</w:t>
      </w:r>
    </w:p>
    <w:p>
      <w:pPr>
        <w:pStyle w:val="Style1"/>
        <w:numPr>
          <w:ilvl w:val="0"/>
          <w:numId w:val="4"/>
        </w:numPr>
        <w:spacing w:line="360" w:lineRule="auto"/>
        <w:rPr>
          <w:rFonts w:ascii="Times New Roman" w:hAnsi="Times New Roman" w:cs="宋体"/>
          <w:kern w:val="2"/>
          <w:sz w:val="21"/>
          <w:szCs w:val="21"/>
        </w:rPr>
      </w:pPr>
      <w:r>
        <w:rPr>
          <w:rFonts w:ascii="Times New Roman" w:hAnsi="Times New Roman" w:cs="宋体" w:hint="eastAsia"/>
          <w:kern w:val="2"/>
          <w:sz w:val="21"/>
          <w:szCs w:val="21"/>
        </w:rPr>
        <w:t>某同学做“研究影响液体蒸发快慢的因素”实验，如图</w:t>
      </w:r>
      <w:r>
        <w:rPr>
          <w:rFonts w:ascii="Times New Roman" w:hAnsi="Times New Roman" w:cs="宋体"/>
          <w:kern w:val="2"/>
          <w:sz w:val="21"/>
          <w:szCs w:val="21"/>
        </w:rPr>
        <w:t>15-5</w:t>
      </w:r>
      <w:r>
        <w:rPr>
          <w:rFonts w:ascii="Times New Roman" w:hAnsi="Times New Roman" w:cs="宋体" w:hint="eastAsia"/>
          <w:kern w:val="2"/>
          <w:sz w:val="21"/>
          <w:szCs w:val="21"/>
        </w:rPr>
        <w:t>所示。他在两块相同的玻璃上分别滴上相同的一滴水，观察图</w:t>
      </w:r>
      <w:r>
        <w:rPr>
          <w:rFonts w:ascii="Times New Roman" w:hAnsi="Times New Roman" w:cs="宋体"/>
          <w:kern w:val="2"/>
          <w:sz w:val="21"/>
          <w:szCs w:val="21"/>
        </w:rPr>
        <w:t>15-5</w:t>
      </w:r>
      <w:r>
        <w:rPr>
          <w:rFonts w:ascii="Times New Roman" w:hAnsi="Times New Roman" w:cs="宋体" w:hint="eastAsia"/>
          <w:kern w:val="2"/>
          <w:sz w:val="21"/>
          <w:szCs w:val="21"/>
        </w:rPr>
        <w:t>中的情景可知，该同学研究蒸发快慢是否与（</w:t>
      </w:r>
      <w:r>
        <w:rPr>
          <w:rFonts w:ascii="Times New Roman" w:hAnsi="Times New Roman" w:cs="宋体"/>
          <w:kern w:val="2"/>
          <w:sz w:val="21"/>
          <w:szCs w:val="21"/>
        </w:rPr>
        <w:t xml:space="preserve">       </w:t>
      </w:r>
      <w:r>
        <w:rPr>
          <w:rFonts w:ascii="Times New Roman" w:hAnsi="Times New Roman" w:cs="宋体" w:hint="eastAsia"/>
          <w:kern w:val="2"/>
          <w:sz w:val="21"/>
          <w:szCs w:val="21"/>
        </w:rPr>
        <w:t>）</w:t>
      </w:r>
    </w:p>
    <w:p>
      <w:pPr>
        <w:pStyle w:val="Style1"/>
        <w:numPr>
          <w:ilvl w:val="0"/>
          <w:numId w:val="8"/>
        </w:numPr>
        <w:spacing w:line="360" w:lineRule="auto"/>
        <w:rPr>
          <w:rFonts w:ascii="Times New Roman" w:hAnsi="Times New Roman" w:cs="宋体"/>
          <w:kern w:val="2"/>
          <w:sz w:val="21"/>
          <w:szCs w:val="21"/>
        </w:rPr>
      </w:pPr>
      <w:r>
        <w:rPr>
          <w:rFonts w:ascii="Times New Roman" w:hAnsi="Times New Roman" w:cs="宋体" w:hint="eastAsia"/>
          <w:kern w:val="2"/>
          <w:sz w:val="21"/>
          <w:szCs w:val="21"/>
        </w:rPr>
        <w:t>水的温度有关</w:t>
      </w:r>
    </w:p>
    <w:p>
      <w:pPr>
        <w:pStyle w:val="Style1"/>
        <w:numPr>
          <w:ilvl w:val="0"/>
          <w:numId w:val="8"/>
        </w:numPr>
        <w:spacing w:line="360" w:lineRule="auto"/>
        <w:rPr>
          <w:rFonts w:ascii="Times New Roman" w:hAnsi="Times New Roman" w:cs="宋体"/>
          <w:kern w:val="2"/>
          <w:sz w:val="21"/>
          <w:szCs w:val="21"/>
        </w:rPr>
      </w:pPr>
      <w:r>
        <w:rPr>
          <w:rFonts w:ascii="Times New Roman" w:hAnsi="Times New Roman" w:cs="宋体" w:hint="eastAsia"/>
          <w:kern w:val="2"/>
          <w:sz w:val="21"/>
          <w:szCs w:val="21"/>
        </w:rPr>
        <w:t>水的表面积有关</w:t>
      </w:r>
    </w:p>
    <w:p>
      <w:pPr>
        <w:pStyle w:val="Style1"/>
        <w:numPr>
          <w:ilvl w:val="0"/>
          <w:numId w:val="8"/>
        </w:numPr>
        <w:spacing w:line="360" w:lineRule="auto"/>
        <w:rPr>
          <w:rFonts w:ascii="Times New Roman" w:hAnsi="Times New Roman" w:cs="宋体"/>
          <w:kern w:val="2"/>
          <w:sz w:val="21"/>
          <w:szCs w:val="21"/>
        </w:rPr>
      </w:pPr>
      <w:r>
        <w:rPr>
          <w:rFonts w:ascii="Times New Roman" w:hAnsi="Times New Roman" w:cs="宋体" w:hint="eastAsia"/>
          <w:kern w:val="2"/>
          <w:sz w:val="21"/>
          <w:szCs w:val="21"/>
        </w:rPr>
        <w:t>水上方空气流动有关</w:t>
      </w:r>
    </w:p>
    <w:p>
      <w:pPr>
        <w:pStyle w:val="Style1"/>
        <w:numPr>
          <w:ilvl w:val="0"/>
          <w:numId w:val="8"/>
        </w:numPr>
        <w:spacing w:line="360" w:lineRule="auto"/>
        <w:rPr>
          <w:rFonts w:ascii="Times New Roman" w:hAnsi="Times New Roman" w:cs="宋体"/>
          <w:kern w:val="2"/>
          <w:sz w:val="21"/>
          <w:szCs w:val="21"/>
        </w:rPr>
      </w:pPr>
      <w:r>
        <w:rPr>
          <w:rFonts w:ascii="Times New Roman" w:hAnsi="Times New Roman" w:cs="宋体" w:hint="eastAsia"/>
          <w:kern w:val="2"/>
          <w:sz w:val="21"/>
          <w:szCs w:val="21"/>
        </w:rPr>
        <w:t>可能与三个因素都有关</w:t>
      </w:r>
    </w:p>
    <w:p>
      <w:pPr>
        <w:pStyle w:val="Style1"/>
        <w:spacing w:line="360" w:lineRule="auto"/>
        <w:jc w:val="center"/>
        <w:rPr>
          <w:rFonts w:ascii="Times New Roman" w:hAnsi="Times New Roman" w:cs="宋体"/>
          <w:kern w:val="2"/>
          <w:sz w:val="21"/>
          <w:szCs w:val="21"/>
        </w:rPr>
      </w:pPr>
      <w:r>
        <w:rPr>
          <w:rFonts w:ascii="Times New Roman" w:hAnsi="Times New Roman" w:cs="宋体"/>
          <w:kern w:val="2"/>
          <w:sz w:val="21"/>
          <w:szCs w:val="21"/>
        </w:rPr>
        <w:drawing>
          <wp:inline distT="0" distB="0" distL="0" distR="0">
            <wp:extent cx="2922905" cy="1209040"/>
            <wp:effectExtent l="38100" t="76200" r="29845" b="8636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xmlns:r="http://schemas.openxmlformats.org/officeDocument/2006/relationships" r:embed="rId15">
                      <a:extLst>
                        <a:ext uri="{28A0092B-C50C-407E-A947-70E740481C1C}">
                          <a14:useLocalDpi xmlns:a14="http://schemas.microsoft.com/office/drawing/2010/main" val="0"/>
                        </a:ext>
                      </a:extLst>
                    </a:blip>
                    <a:srcRect/>
                    <a:stretch>
                      <a:fillRect/>
                    </a:stretch>
                  </pic:blipFill>
                  <pic:spPr>
                    <a:xfrm rot="180000">
                      <a:off x="0" y="0"/>
                      <a:ext cx="2923200" cy="1209600"/>
                    </a:xfrm>
                    <a:prstGeom prst="rect">
                      <a:avLst/>
                    </a:prstGeom>
                    <a:noFill/>
                    <a:ln>
                      <a:noFill/>
                    </a:ln>
                  </pic:spPr>
                </pic:pic>
              </a:graphicData>
            </a:graphic>
          </wp:inline>
        </w:drawing>
      </w:r>
    </w:p>
    <w:p>
      <w:pPr>
        <w:pStyle w:val="Style1"/>
        <w:numPr>
          <w:ilvl w:val="0"/>
          <w:numId w:val="4"/>
        </w:numPr>
        <w:spacing w:line="360" w:lineRule="auto"/>
        <w:rPr>
          <w:rFonts w:ascii="Times New Roman" w:hAnsi="Times New Roman" w:cs="宋体"/>
          <w:kern w:val="2"/>
          <w:sz w:val="21"/>
          <w:szCs w:val="21"/>
        </w:rPr>
      </w:pPr>
      <w:r>
        <w:rPr>
          <w:rFonts w:ascii="Times New Roman" w:hAnsi="Times New Roman" w:cs="宋体" w:hint="eastAsia"/>
          <w:kern w:val="2"/>
          <w:sz w:val="21"/>
          <w:szCs w:val="21"/>
        </w:rPr>
        <w:t>如图</w:t>
      </w:r>
      <w:r>
        <w:rPr>
          <w:rFonts w:ascii="Times New Roman" w:hAnsi="Times New Roman" w:cs="宋体"/>
          <w:kern w:val="2"/>
          <w:sz w:val="21"/>
          <w:szCs w:val="21"/>
        </w:rPr>
        <w:t>15-6</w:t>
      </w:r>
      <w:r>
        <w:rPr>
          <w:rFonts w:ascii="Times New Roman" w:hAnsi="Times New Roman" w:cs="宋体" w:hint="eastAsia"/>
          <w:kern w:val="2"/>
          <w:sz w:val="21"/>
          <w:szCs w:val="21"/>
        </w:rPr>
        <w:t>所示，在容器和试管中都装有水。现在容器下方不断加热，并使容器中的水沸腾，则（</w:t>
      </w:r>
      <w:r>
        <w:rPr>
          <w:rFonts w:ascii="Times New Roman" w:hAnsi="Times New Roman" w:cs="宋体"/>
          <w:kern w:val="2"/>
          <w:sz w:val="21"/>
          <w:szCs w:val="21"/>
        </w:rPr>
        <w:t xml:space="preserve">       </w:t>
      </w:r>
      <w:r>
        <w:rPr>
          <w:rFonts w:ascii="Times New Roman" w:hAnsi="Times New Roman" w:cs="宋体" w:hint="eastAsia"/>
          <w:kern w:val="2"/>
          <w:sz w:val="21"/>
          <w:szCs w:val="21"/>
        </w:rPr>
        <w:t>）</w:t>
      </w:r>
    </w:p>
    <w:p>
      <w:pPr>
        <w:pStyle w:val="Style1"/>
        <w:numPr>
          <w:ilvl w:val="0"/>
          <w:numId w:val="9"/>
        </w:numPr>
        <w:spacing w:line="360" w:lineRule="auto"/>
        <w:rPr>
          <w:rFonts w:ascii="Times New Roman" w:hAnsi="Times New Roman" w:cs="宋体"/>
          <w:kern w:val="2"/>
          <w:sz w:val="21"/>
          <w:szCs w:val="21"/>
        </w:rPr>
      </w:pPr>
      <w:r>
        <w:rPr>
          <w:rFonts w:ascii="Times New Roman" w:hAnsi="Times New Roman" w:cs="宋体" w:hint="eastAsia"/>
          <w:kern w:val="2"/>
          <w:sz w:val="21"/>
          <w:szCs w:val="21"/>
        </w:rPr>
        <w:t>试管中的水沸腾</w:t>
      </w:r>
    </w:p>
    <w:p>
      <w:pPr>
        <w:pStyle w:val="Style1"/>
        <w:numPr>
          <w:ilvl w:val="0"/>
          <w:numId w:val="9"/>
        </w:numPr>
        <w:spacing w:line="360" w:lineRule="auto"/>
        <w:rPr>
          <w:rFonts w:ascii="Times New Roman" w:hAnsi="Times New Roman" w:cs="宋体"/>
          <w:kern w:val="2"/>
          <w:sz w:val="21"/>
          <w:szCs w:val="21"/>
        </w:rPr>
      </w:pPr>
      <w:r>
        <w:rPr>
          <w:rFonts w:ascii="Times New Roman" w:hAnsi="Times New Roman" w:cs="宋体" w:hint="eastAsia"/>
          <w:kern w:val="2"/>
          <w:sz w:val="21"/>
          <w:szCs w:val="21"/>
        </w:rPr>
        <w:t>试管中的水不沸腾</w:t>
      </w:r>
      <w:r>
        <w:rPr>
          <w:rFonts w:ascii="Times New Roman" w:hAnsi="Times New Roman" w:cs="宋体"/>
          <w:kern w:val="2"/>
          <w:sz w:val="21"/>
          <w:szCs w:val="21"/>
        </w:rPr>
        <w:t xml:space="preserve"> </w:t>
      </w:r>
      <w:r>
        <w:rPr>
          <w:rFonts w:ascii="Times New Roman" w:hAnsi="Times New Roman" w:cs="宋体" w:hint="eastAsia"/>
          <w:kern w:val="2"/>
          <w:sz w:val="21"/>
          <w:szCs w:val="21"/>
        </w:rPr>
        <w:t>，温度低于容器中的水温</w:t>
      </w:r>
    </w:p>
    <w:p>
      <w:pPr>
        <w:pStyle w:val="Style1"/>
        <w:numPr>
          <w:ilvl w:val="0"/>
          <w:numId w:val="9"/>
        </w:numPr>
        <w:spacing w:line="360" w:lineRule="auto"/>
        <w:rPr>
          <w:rFonts w:ascii="Times New Roman" w:hAnsi="Times New Roman" w:cs="宋体"/>
          <w:kern w:val="2"/>
          <w:sz w:val="21"/>
          <w:szCs w:val="21"/>
        </w:rPr>
      </w:pPr>
      <w:r>
        <w:rPr>
          <w:rFonts w:ascii="Times New Roman" w:hAnsi="Times New Roman" w:cs="宋体" w:hint="eastAsia"/>
          <w:kern w:val="2"/>
          <w:sz w:val="21"/>
          <w:szCs w:val="21"/>
        </w:rPr>
        <w:t>试管中的水沸腾</w:t>
      </w:r>
      <w:r>
        <w:rPr>
          <w:rFonts w:ascii="Times New Roman" w:hAnsi="Times New Roman" w:cs="宋体"/>
          <w:kern w:val="2"/>
          <w:sz w:val="21"/>
          <w:szCs w:val="21"/>
        </w:rPr>
        <w:t xml:space="preserve"> </w:t>
      </w:r>
      <w:r>
        <w:rPr>
          <w:rFonts w:ascii="Times New Roman" w:hAnsi="Times New Roman" w:cs="宋体" w:hint="eastAsia"/>
          <w:kern w:val="2"/>
          <w:sz w:val="21"/>
          <w:szCs w:val="21"/>
        </w:rPr>
        <w:t>，但温度低于容器中的水温</w:t>
      </w:r>
    </w:p>
    <w:p>
      <w:pPr>
        <w:pStyle w:val="Style1"/>
        <w:numPr>
          <w:ilvl w:val="0"/>
          <w:numId w:val="9"/>
        </w:numPr>
        <w:spacing w:line="360" w:lineRule="auto"/>
        <w:rPr>
          <w:rFonts w:ascii="Times New Roman" w:hAnsi="Times New Roman" w:cs="宋体"/>
          <w:kern w:val="2"/>
          <w:sz w:val="21"/>
          <w:szCs w:val="21"/>
        </w:rPr>
      </w:pPr>
      <w:r>
        <w:rPr>
          <w:rFonts w:ascii="Times New Roman" w:hAnsi="Times New Roman" w:cs="宋体" w:hint="eastAsia"/>
          <w:kern w:val="2"/>
          <w:sz w:val="21"/>
          <w:szCs w:val="21"/>
        </w:rPr>
        <w:t>试管中的水不沸腾</w:t>
      </w:r>
      <w:r>
        <w:rPr>
          <w:rFonts w:ascii="Times New Roman" w:hAnsi="Times New Roman" w:cs="宋体"/>
          <w:kern w:val="2"/>
          <w:sz w:val="21"/>
          <w:szCs w:val="21"/>
        </w:rPr>
        <w:t xml:space="preserve"> </w:t>
      </w:r>
      <w:r>
        <w:rPr>
          <w:rFonts w:ascii="Times New Roman" w:hAnsi="Times New Roman" w:cs="宋体" w:hint="eastAsia"/>
          <w:kern w:val="2"/>
          <w:sz w:val="21"/>
          <w:szCs w:val="21"/>
        </w:rPr>
        <w:t>，但温度等于容器中的水温</w:t>
      </w:r>
    </w:p>
    <w:p>
      <w:pPr>
        <w:pStyle w:val="Style1"/>
        <w:numPr>
          <w:ilvl w:val="0"/>
          <w:numId w:val="4"/>
        </w:numPr>
        <w:spacing w:line="360" w:lineRule="auto"/>
        <w:rPr>
          <w:rFonts w:ascii="Times New Roman" w:hAnsi="Times New Roman" w:cs="宋体"/>
          <w:kern w:val="2"/>
          <w:sz w:val="21"/>
          <w:szCs w:val="21"/>
        </w:rPr>
      </w:pPr>
      <w:r>
        <w:rPr>
          <w:rFonts w:ascii="Times New Roman" w:hAnsi="Times New Roman" w:cs="宋体" w:hint="eastAsia"/>
          <w:kern w:val="2"/>
          <w:sz w:val="21"/>
          <w:szCs w:val="21"/>
        </w:rPr>
        <w:t>冬天的早晨，湖面上会有水汽。下列说法正确的是（</w:t>
      </w:r>
      <w:r>
        <w:rPr>
          <w:rFonts w:ascii="Times New Roman" w:hAnsi="Times New Roman" w:cs="宋体"/>
          <w:kern w:val="2"/>
          <w:sz w:val="21"/>
          <w:szCs w:val="21"/>
        </w:rPr>
        <w:t xml:space="preserve">       </w:t>
      </w:r>
      <w:r>
        <w:rPr>
          <w:rFonts w:ascii="Times New Roman" w:hAnsi="Times New Roman" w:cs="宋体" w:hint="eastAsia"/>
          <w:kern w:val="2"/>
          <w:sz w:val="21"/>
          <w:szCs w:val="21"/>
        </w:rPr>
        <w:t>）</w:t>
      </w:r>
    </w:p>
    <w:p>
      <w:pPr>
        <w:pStyle w:val="Style1"/>
        <w:numPr>
          <w:ilvl w:val="0"/>
          <w:numId w:val="10"/>
        </w:numPr>
        <w:spacing w:line="360" w:lineRule="auto"/>
        <w:rPr>
          <w:rFonts w:ascii="Times New Roman" w:hAnsi="Times New Roman" w:cs="宋体"/>
          <w:kern w:val="2"/>
          <w:sz w:val="21"/>
          <w:szCs w:val="21"/>
        </w:rPr>
      </w:pPr>
      <w:r>
        <w:rPr>
          <w:rFonts w:ascii="Times New Roman" w:hAnsi="Times New Roman" w:cs="宋体" w:hint="eastAsia"/>
          <w:kern w:val="2"/>
          <w:sz w:val="21"/>
          <w:szCs w:val="21"/>
        </w:rPr>
        <w:t>水汽是湖水蒸发形成的水蒸气</w:t>
      </w:r>
    </w:p>
    <w:p>
      <w:pPr>
        <w:pStyle w:val="Style1"/>
        <w:numPr>
          <w:ilvl w:val="0"/>
          <w:numId w:val="10"/>
        </w:numPr>
        <w:spacing w:line="360" w:lineRule="auto"/>
        <w:rPr>
          <w:rFonts w:ascii="Times New Roman" w:hAnsi="Times New Roman" w:cs="宋体"/>
          <w:kern w:val="2"/>
          <w:sz w:val="21"/>
          <w:szCs w:val="21"/>
        </w:rPr>
      </w:pPr>
      <w:r>
        <w:rPr>
          <w:rFonts w:ascii="Times New Roman" w:hAnsi="Times New Roman" w:cs="宋体" w:hint="eastAsia"/>
          <w:kern w:val="2"/>
          <w:sz w:val="21"/>
          <w:szCs w:val="21"/>
        </w:rPr>
        <w:t>水汽是水蒸气凝华成的小水珠</w:t>
      </w:r>
    </w:p>
    <w:p>
      <w:pPr>
        <w:pStyle w:val="Style1"/>
        <w:numPr>
          <w:ilvl w:val="0"/>
          <w:numId w:val="10"/>
        </w:numPr>
        <w:spacing w:line="360" w:lineRule="auto"/>
        <w:rPr>
          <w:rFonts w:ascii="Times New Roman" w:hAnsi="Times New Roman" w:cs="宋体"/>
          <w:kern w:val="2"/>
          <w:sz w:val="21"/>
          <w:szCs w:val="21"/>
        </w:rPr>
      </w:pPr>
      <w:r>
        <w:rPr>
          <w:rFonts w:ascii="Times New Roman" w:hAnsi="Times New Roman" w:cs="宋体" w:hint="eastAsia"/>
          <w:kern w:val="2"/>
          <w:sz w:val="21"/>
          <w:szCs w:val="21"/>
        </w:rPr>
        <w:t>水汽是水蒸气液化而成的小水珠</w:t>
      </w:r>
    </w:p>
    <w:p>
      <w:pPr>
        <w:pStyle w:val="Style1"/>
        <w:numPr>
          <w:ilvl w:val="0"/>
          <w:numId w:val="10"/>
        </w:numPr>
        <w:spacing w:line="360" w:lineRule="auto"/>
        <w:rPr>
          <w:rFonts w:ascii="Times New Roman" w:hAnsi="Times New Roman" w:cs="宋体"/>
          <w:kern w:val="2"/>
          <w:sz w:val="21"/>
          <w:szCs w:val="21"/>
        </w:rPr>
      </w:pPr>
      <w:r>
        <w:rPr>
          <w:rFonts w:ascii="Times New Roman" w:hAnsi="Times New Roman" w:cs="宋体" w:hint="eastAsia"/>
          <w:kern w:val="2"/>
          <w:sz w:val="21"/>
          <w:szCs w:val="21"/>
        </w:rPr>
        <w:t>水汽是湖水升华而成的小水珠</w:t>
      </w:r>
    </w:p>
    <w:p>
      <w:pPr>
        <w:pStyle w:val="Style1"/>
        <w:numPr>
          <w:ilvl w:val="0"/>
          <w:numId w:val="4"/>
        </w:numPr>
        <w:spacing w:line="360" w:lineRule="auto"/>
        <w:rPr>
          <w:rFonts w:ascii="Times New Roman" w:hAnsi="Times New Roman" w:cs="宋体"/>
          <w:kern w:val="2"/>
          <w:sz w:val="21"/>
          <w:szCs w:val="21"/>
        </w:rPr>
      </w:pPr>
      <w:r>
        <w:rPr>
          <w:rFonts w:ascii="Times New Roman" w:hAnsi="Times New Roman" w:cs="宋体" w:hint="eastAsia"/>
          <w:kern w:val="2"/>
          <w:sz w:val="21"/>
          <w:szCs w:val="21"/>
        </w:rPr>
        <w:t>表</w:t>
      </w:r>
      <w:r>
        <w:rPr>
          <w:rFonts w:ascii="Times New Roman" w:hAnsi="Times New Roman" w:cs="宋体"/>
          <w:kern w:val="2"/>
          <w:sz w:val="21"/>
          <w:szCs w:val="21"/>
        </w:rPr>
        <w:t>15-2</w:t>
      </w:r>
      <w:r>
        <w:rPr>
          <w:rFonts w:ascii="Times New Roman" w:hAnsi="Times New Roman" w:cs="宋体" w:hint="eastAsia"/>
          <w:kern w:val="2"/>
          <w:sz w:val="21"/>
          <w:szCs w:val="21"/>
        </w:rPr>
        <w:t>是在标准大气压下氧、氮、氦的沸点，利用它们的沸点不同可以从液态空气中提取这些气体。随温度升高而分离出来的气体顺序是（</w:t>
      </w:r>
      <w:r>
        <w:rPr>
          <w:rFonts w:ascii="Times New Roman" w:hAnsi="Times New Roman" w:cs="宋体"/>
          <w:kern w:val="2"/>
          <w:sz w:val="21"/>
          <w:szCs w:val="21"/>
        </w:rPr>
        <w:t xml:space="preserve">       </w:t>
      </w:r>
      <w:r>
        <w:rPr>
          <w:rFonts w:ascii="Times New Roman" w:hAnsi="Times New Roman" w:cs="宋体" w:hint="eastAsia"/>
          <w:kern w:val="2"/>
          <w:sz w:val="21"/>
          <w:szCs w:val="21"/>
        </w:rPr>
        <w:t>）</w:t>
      </w:r>
    </w:p>
    <w:p>
      <w:pPr>
        <w:pStyle w:val="Style1"/>
        <w:numPr>
          <w:ilvl w:val="0"/>
          <w:numId w:val="11"/>
        </w:numPr>
        <w:spacing w:line="360" w:lineRule="auto"/>
        <w:rPr>
          <w:rFonts w:ascii="Times New Roman" w:hAnsi="Times New Roman" w:cs="宋体"/>
          <w:kern w:val="2"/>
          <w:sz w:val="21"/>
          <w:szCs w:val="21"/>
        </w:rPr>
      </w:pPr>
      <w:r>
        <w:rPr>
          <w:rFonts w:ascii="Times New Roman" w:hAnsi="Times New Roman" w:cs="宋体"/>
          <w:kern w:val="2"/>
          <w:sz w:val="21"/>
          <w:szCs w:val="21"/>
        </w:rPr>
        <w:drawing>
          <wp:anchor distT="0" distB="0" distL="114300" distR="114300" simplePos="0" relativeHeight="251660288" behindDoc="0" locked="0" layoutInCell="1" allowOverlap="1">
            <wp:simplePos x="0" y="0"/>
            <wp:positionH relativeFrom="column">
              <wp:posOffset>2632710</wp:posOffset>
            </wp:positionH>
            <wp:positionV relativeFrom="paragraph">
              <wp:posOffset>157480</wp:posOffset>
            </wp:positionV>
            <wp:extent cx="2105660" cy="647700"/>
            <wp:effectExtent l="19050" t="57150" r="27940" b="57150"/>
            <wp:wrapSquare wrapText="bothSides"/>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xmlns:r="http://schemas.openxmlformats.org/officeDocument/2006/relationships" r:embed="rId16">
                      <a:extLst>
                        <a:ext uri="{28A0092B-C50C-407E-A947-70E740481C1C}">
                          <a14:useLocalDpi xmlns:a14="http://schemas.microsoft.com/office/drawing/2010/main" val="0"/>
                        </a:ext>
                      </a:extLst>
                    </a:blip>
                    <a:srcRect/>
                    <a:stretch>
                      <a:fillRect/>
                    </a:stretch>
                  </pic:blipFill>
                  <pic:spPr>
                    <a:xfrm rot="180000">
                      <a:off x="0" y="0"/>
                      <a:ext cx="2105660" cy="647700"/>
                    </a:xfrm>
                    <a:prstGeom prst="rect">
                      <a:avLst/>
                    </a:prstGeom>
                    <a:noFill/>
                    <a:ln>
                      <a:noFill/>
                    </a:ln>
                  </pic:spPr>
                </pic:pic>
              </a:graphicData>
            </a:graphic>
          </wp:anchor>
        </w:drawing>
      </w:r>
      <w:r>
        <w:rPr>
          <w:rFonts w:ascii="Times New Roman" w:hAnsi="Times New Roman" w:cs="宋体" w:hint="eastAsia"/>
          <w:kern w:val="2"/>
          <w:sz w:val="21"/>
          <w:szCs w:val="21"/>
        </w:rPr>
        <w:t>氧、氮、氦</w:t>
      </w:r>
    </w:p>
    <w:p>
      <w:pPr>
        <w:pStyle w:val="Style1"/>
        <w:numPr>
          <w:ilvl w:val="0"/>
          <w:numId w:val="11"/>
        </w:numPr>
        <w:spacing w:line="360" w:lineRule="auto"/>
        <w:rPr>
          <w:rFonts w:ascii="Times New Roman" w:hAnsi="Times New Roman" w:cs="宋体"/>
          <w:kern w:val="2"/>
          <w:sz w:val="21"/>
          <w:szCs w:val="21"/>
        </w:rPr>
      </w:pPr>
      <w:r>
        <w:rPr>
          <w:rFonts w:ascii="Times New Roman" w:hAnsi="Times New Roman" w:cs="宋体" w:hint="eastAsia"/>
          <w:kern w:val="2"/>
          <w:sz w:val="21"/>
          <w:szCs w:val="21"/>
        </w:rPr>
        <w:t>氦、氮、氧</w:t>
      </w:r>
    </w:p>
    <w:p>
      <w:pPr>
        <w:pStyle w:val="Style1"/>
        <w:numPr>
          <w:ilvl w:val="0"/>
          <w:numId w:val="11"/>
        </w:numPr>
        <w:spacing w:line="360" w:lineRule="auto"/>
        <w:rPr>
          <w:rFonts w:ascii="Times New Roman" w:hAnsi="Times New Roman" w:cs="宋体"/>
          <w:kern w:val="2"/>
          <w:sz w:val="21"/>
          <w:szCs w:val="21"/>
        </w:rPr>
      </w:pPr>
      <w:r>
        <w:rPr>
          <w:rFonts w:ascii="Times New Roman" w:hAnsi="Times New Roman" w:cs="宋体" w:hint="eastAsia"/>
          <w:kern w:val="2"/>
          <w:sz w:val="21"/>
          <w:szCs w:val="21"/>
        </w:rPr>
        <w:t>氧、氦、氮</w:t>
      </w:r>
    </w:p>
    <w:p>
      <w:pPr>
        <w:pStyle w:val="Style1"/>
        <w:numPr>
          <w:ilvl w:val="0"/>
          <w:numId w:val="11"/>
        </w:numPr>
        <w:spacing w:line="360" w:lineRule="auto"/>
        <w:rPr>
          <w:rFonts w:ascii="Times New Roman" w:hAnsi="Times New Roman" w:cs="宋体"/>
          <w:kern w:val="2"/>
          <w:sz w:val="21"/>
          <w:szCs w:val="21"/>
        </w:rPr>
      </w:pPr>
      <w:r>
        <w:rPr>
          <w:rFonts w:ascii="Times New Roman" w:hAnsi="Times New Roman" w:cs="宋体" w:hint="eastAsia"/>
          <w:kern w:val="2"/>
          <w:sz w:val="21"/>
          <w:szCs w:val="21"/>
        </w:rPr>
        <w:t>氦、氧、氮</w:t>
      </w:r>
    </w:p>
    <w:p>
      <w:pPr>
        <w:pStyle w:val="Style1"/>
        <w:numPr>
          <w:ilvl w:val="0"/>
          <w:numId w:val="4"/>
        </w:numPr>
        <w:spacing w:line="360" w:lineRule="auto"/>
        <w:rPr>
          <w:rFonts w:ascii="Times New Roman" w:hAnsi="Times New Roman" w:cs="宋体"/>
          <w:kern w:val="2"/>
          <w:sz w:val="21"/>
          <w:szCs w:val="21"/>
        </w:rPr>
      </w:pPr>
      <w:r>
        <w:rPr>
          <w:rFonts w:ascii="Times New Roman" w:hAnsi="Times New Roman" w:cs="宋体" w:hint="eastAsia"/>
          <w:kern w:val="2"/>
          <w:sz w:val="21"/>
          <w:szCs w:val="21"/>
        </w:rPr>
        <w:t>下列说法正确的是（</w:t>
      </w:r>
      <w:r>
        <w:rPr>
          <w:rFonts w:ascii="Times New Roman" w:hAnsi="Times New Roman" w:cs="宋体"/>
          <w:kern w:val="2"/>
          <w:sz w:val="21"/>
          <w:szCs w:val="21"/>
        </w:rPr>
        <w:t xml:space="preserve">       </w:t>
      </w:r>
      <w:r>
        <w:rPr>
          <w:rFonts w:ascii="Times New Roman" w:hAnsi="Times New Roman" w:cs="宋体" w:hint="eastAsia"/>
          <w:kern w:val="2"/>
          <w:sz w:val="21"/>
          <w:szCs w:val="21"/>
        </w:rPr>
        <w:t>）</w:t>
      </w:r>
    </w:p>
    <w:p>
      <w:pPr>
        <w:pStyle w:val="Style1"/>
        <w:numPr>
          <w:ilvl w:val="0"/>
          <w:numId w:val="12"/>
        </w:numPr>
        <w:spacing w:line="360" w:lineRule="auto"/>
        <w:rPr>
          <w:rFonts w:ascii="Times New Roman" w:hAnsi="Times New Roman" w:cs="宋体"/>
          <w:kern w:val="2"/>
          <w:sz w:val="21"/>
          <w:szCs w:val="21"/>
        </w:rPr>
      </w:pPr>
      <w:r>
        <w:rPr>
          <w:rFonts w:ascii="Times New Roman" w:hAnsi="Times New Roman" w:cs="宋体" w:hint="eastAsia"/>
          <w:kern w:val="2"/>
          <w:sz w:val="21"/>
          <w:szCs w:val="21"/>
        </w:rPr>
        <w:t>物体吸热，温度一定升高</w:t>
      </w:r>
    </w:p>
    <w:p>
      <w:pPr>
        <w:pStyle w:val="Style1"/>
        <w:numPr>
          <w:ilvl w:val="0"/>
          <w:numId w:val="12"/>
        </w:numPr>
        <w:spacing w:line="360" w:lineRule="auto"/>
        <w:rPr>
          <w:rFonts w:ascii="Times New Roman" w:hAnsi="Times New Roman" w:cs="宋体"/>
          <w:kern w:val="2"/>
          <w:sz w:val="21"/>
          <w:szCs w:val="21"/>
        </w:rPr>
      </w:pPr>
      <w:r>
        <w:rPr>
          <w:rFonts w:ascii="Times New Roman" w:hAnsi="Times New Roman" w:cs="宋体" w:hint="eastAsia"/>
          <w:kern w:val="2"/>
          <w:sz w:val="21"/>
          <w:szCs w:val="21"/>
        </w:rPr>
        <w:t>沸腾的水温度一定是</w:t>
      </w:r>
      <w:r>
        <w:rPr>
          <w:rFonts w:ascii="Times New Roman" w:hAnsi="Times New Roman" w:cs="宋体"/>
          <w:kern w:val="2"/>
          <w:sz w:val="21"/>
          <w:szCs w:val="21"/>
        </w:rPr>
        <w:t>100</w:t>
      </w:r>
      <w:r>
        <w:rPr>
          <w:rFonts w:ascii="Times New Roman" w:hAnsi="Times New Roman" w:cs="宋体" w:hint="eastAsia"/>
          <w:kern w:val="2"/>
          <w:sz w:val="21"/>
          <w:szCs w:val="21"/>
        </w:rPr>
        <w:t>℃</w:t>
      </w:r>
    </w:p>
    <w:p>
      <w:pPr>
        <w:pStyle w:val="Style1"/>
        <w:numPr>
          <w:ilvl w:val="0"/>
          <w:numId w:val="12"/>
        </w:numPr>
        <w:spacing w:line="360" w:lineRule="auto"/>
        <w:rPr>
          <w:rFonts w:ascii="Times New Roman" w:hAnsi="Times New Roman" w:cs="宋体"/>
          <w:kern w:val="2"/>
          <w:sz w:val="21"/>
          <w:szCs w:val="21"/>
        </w:rPr>
      </w:pPr>
      <w:r>
        <w:rPr>
          <w:rFonts w:ascii="Times New Roman" w:hAnsi="Times New Roman" w:cs="宋体" w:hint="eastAsia"/>
          <w:kern w:val="2"/>
          <w:sz w:val="21"/>
          <w:szCs w:val="21"/>
        </w:rPr>
        <w:t>液体在零下</w:t>
      </w:r>
      <w:r>
        <w:rPr>
          <w:rFonts w:ascii="Times New Roman" w:hAnsi="Times New Roman" w:cs="宋体"/>
          <w:kern w:val="2"/>
          <w:sz w:val="21"/>
          <w:szCs w:val="21"/>
        </w:rPr>
        <w:t>20</w:t>
      </w:r>
      <w:r>
        <w:rPr>
          <w:rFonts w:ascii="Times New Roman" w:hAnsi="Times New Roman" w:cs="宋体" w:hint="eastAsia"/>
          <w:kern w:val="2"/>
          <w:sz w:val="21"/>
          <w:szCs w:val="21"/>
        </w:rPr>
        <w:t>℃时也能蒸发</w:t>
      </w:r>
    </w:p>
    <w:p>
      <w:pPr>
        <w:pStyle w:val="Style1"/>
        <w:numPr>
          <w:ilvl w:val="0"/>
          <w:numId w:val="12"/>
        </w:numPr>
        <w:spacing w:line="360" w:lineRule="auto"/>
        <w:rPr>
          <w:rFonts w:ascii="Times New Roman" w:hAnsi="Times New Roman" w:cs="宋体"/>
          <w:kern w:val="2"/>
          <w:sz w:val="21"/>
          <w:szCs w:val="21"/>
        </w:rPr>
      </w:pPr>
      <w:r>
        <w:rPr>
          <w:rFonts w:ascii="Times New Roman" w:hAnsi="Times New Roman" w:cs="宋体" w:hint="eastAsia"/>
          <w:kern w:val="2"/>
          <w:sz w:val="21"/>
          <w:szCs w:val="21"/>
        </w:rPr>
        <w:t>沸点随气压的增大而降低</w:t>
      </w:r>
    </w:p>
    <w:p>
      <w:pPr>
        <w:pStyle w:val="Style1"/>
        <w:numPr>
          <w:ilvl w:val="0"/>
          <w:numId w:val="4"/>
        </w:numPr>
        <w:spacing w:line="360" w:lineRule="auto"/>
        <w:rPr>
          <w:rFonts w:ascii="Times New Roman" w:hAnsi="Times New Roman" w:cs="宋体"/>
          <w:kern w:val="2"/>
          <w:sz w:val="21"/>
          <w:szCs w:val="21"/>
        </w:rPr>
      </w:pPr>
      <w:r>
        <w:rPr>
          <w:rFonts w:ascii="Times New Roman" w:hAnsi="Times New Roman" w:cs="宋体"/>
          <w:kern w:val="2"/>
          <w:sz w:val="21"/>
          <w:szCs w:val="21"/>
        </w:rPr>
        <w:drawing>
          <wp:anchor distT="0" distB="0" distL="114300" distR="114300" simplePos="0" relativeHeight="251661312" behindDoc="0" locked="0" layoutInCell="1" allowOverlap="1">
            <wp:simplePos x="0" y="0"/>
            <wp:positionH relativeFrom="column">
              <wp:posOffset>3916680</wp:posOffset>
            </wp:positionH>
            <wp:positionV relativeFrom="paragraph">
              <wp:posOffset>392430</wp:posOffset>
            </wp:positionV>
            <wp:extent cx="1304925" cy="1466850"/>
            <wp:effectExtent l="0" t="0" r="9525" b="0"/>
            <wp:wrapSquare wrapText="bothSides"/>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xmlns:r="http://schemas.openxmlformats.org/officeDocument/2006/relationships" r:embed="rId17">
                      <a:extLst>
                        <a:ext uri="{28A0092B-C50C-407E-A947-70E740481C1C}">
                          <a14:useLocalDpi xmlns:a14="http://schemas.microsoft.com/office/drawing/2010/main" val="0"/>
                        </a:ext>
                      </a:extLst>
                    </a:blip>
                    <a:srcRect/>
                    <a:stretch>
                      <a:fillRect/>
                    </a:stretch>
                  </pic:blipFill>
                  <pic:spPr>
                    <a:xfrm>
                      <a:off x="0" y="0"/>
                      <a:ext cx="1304925" cy="1466850"/>
                    </a:xfrm>
                    <a:prstGeom prst="rect">
                      <a:avLst/>
                    </a:prstGeom>
                    <a:noFill/>
                    <a:ln>
                      <a:noFill/>
                    </a:ln>
                  </pic:spPr>
                </pic:pic>
              </a:graphicData>
            </a:graphic>
          </wp:anchor>
        </w:drawing>
      </w:r>
      <w:r>
        <w:rPr>
          <w:rFonts w:ascii="Times New Roman" w:hAnsi="Times New Roman" w:cs="宋体" w:hint="eastAsia"/>
          <w:kern w:val="2"/>
          <w:sz w:val="21"/>
          <w:szCs w:val="21"/>
        </w:rPr>
        <w:t>两只外形不同的容器，如图</w:t>
      </w:r>
      <w:r>
        <w:rPr>
          <w:rFonts w:ascii="Times New Roman" w:hAnsi="Times New Roman" w:cs="宋体"/>
          <w:kern w:val="2"/>
          <w:sz w:val="21"/>
          <w:szCs w:val="21"/>
        </w:rPr>
        <w:t>15-7</w:t>
      </w:r>
      <w:r>
        <w:rPr>
          <w:rFonts w:ascii="Times New Roman" w:hAnsi="Times New Roman" w:cs="宋体" w:hint="eastAsia"/>
          <w:kern w:val="2"/>
          <w:sz w:val="21"/>
          <w:szCs w:val="21"/>
        </w:rPr>
        <w:t>所示。原来里面盛相同质量的水，经过一段时间后，容器内水的多少情况是（</w:t>
      </w:r>
      <w:r>
        <w:rPr>
          <w:rFonts w:ascii="Times New Roman" w:hAnsi="Times New Roman" w:cs="宋体"/>
          <w:kern w:val="2"/>
          <w:sz w:val="21"/>
          <w:szCs w:val="21"/>
        </w:rPr>
        <w:t xml:space="preserve">       </w:t>
      </w:r>
      <w:r>
        <w:rPr>
          <w:rFonts w:ascii="Times New Roman" w:hAnsi="Times New Roman" w:cs="宋体" w:hint="eastAsia"/>
          <w:kern w:val="2"/>
          <w:sz w:val="21"/>
          <w:szCs w:val="21"/>
        </w:rPr>
        <w:t>）</w:t>
      </w:r>
    </w:p>
    <w:p>
      <w:pPr>
        <w:pStyle w:val="Style1"/>
        <w:numPr>
          <w:ilvl w:val="0"/>
          <w:numId w:val="13"/>
        </w:numPr>
        <w:spacing w:line="360" w:lineRule="auto"/>
        <w:rPr>
          <w:rFonts w:ascii="Times New Roman" w:hAnsi="Times New Roman" w:cs="宋体"/>
          <w:kern w:val="2"/>
          <w:sz w:val="21"/>
          <w:szCs w:val="21"/>
        </w:rPr>
      </w:pPr>
      <w:r>
        <w:rPr>
          <w:rFonts w:ascii="Times New Roman" w:hAnsi="Times New Roman" w:cs="宋体" w:hint="eastAsia"/>
          <w:kern w:val="2"/>
          <w:sz w:val="21"/>
          <w:szCs w:val="21"/>
        </w:rPr>
        <w:t>甲容器内水较多</w:t>
      </w:r>
    </w:p>
    <w:p>
      <w:pPr>
        <w:pStyle w:val="Style1"/>
        <w:numPr>
          <w:ilvl w:val="0"/>
          <w:numId w:val="13"/>
        </w:numPr>
        <w:spacing w:line="360" w:lineRule="auto"/>
        <w:rPr>
          <w:rFonts w:ascii="Times New Roman" w:hAnsi="Times New Roman" w:cs="宋体"/>
          <w:kern w:val="2"/>
          <w:sz w:val="21"/>
          <w:szCs w:val="21"/>
        </w:rPr>
      </w:pPr>
      <w:r>
        <w:rPr>
          <w:rFonts w:ascii="Times New Roman" w:hAnsi="Times New Roman" w:cs="宋体" w:hint="eastAsia"/>
          <w:kern w:val="2"/>
          <w:sz w:val="21"/>
          <w:szCs w:val="21"/>
        </w:rPr>
        <w:t>乙容器内水较多</w:t>
      </w:r>
    </w:p>
    <w:p>
      <w:pPr>
        <w:pStyle w:val="Style1"/>
        <w:numPr>
          <w:ilvl w:val="0"/>
          <w:numId w:val="13"/>
        </w:numPr>
        <w:spacing w:line="360" w:lineRule="auto"/>
        <w:rPr>
          <w:rFonts w:ascii="Times New Roman" w:hAnsi="Times New Roman" w:cs="宋体"/>
          <w:kern w:val="2"/>
          <w:sz w:val="21"/>
          <w:szCs w:val="21"/>
        </w:rPr>
      </w:pPr>
      <w:r>
        <w:rPr>
          <w:rFonts w:ascii="Times New Roman" w:hAnsi="Times New Roman" w:cs="宋体" w:hint="eastAsia"/>
          <w:kern w:val="2"/>
          <w:sz w:val="21"/>
          <w:szCs w:val="21"/>
        </w:rPr>
        <w:t>两容器内水一样多</w:t>
      </w:r>
    </w:p>
    <w:p>
      <w:pPr>
        <w:pStyle w:val="Style1"/>
        <w:numPr>
          <w:ilvl w:val="0"/>
          <w:numId w:val="13"/>
        </w:numPr>
        <w:spacing w:line="360" w:lineRule="auto"/>
        <w:rPr>
          <w:rFonts w:ascii="Times New Roman" w:hAnsi="Times New Roman" w:cs="宋体"/>
          <w:kern w:val="2"/>
          <w:sz w:val="21"/>
          <w:szCs w:val="21"/>
        </w:rPr>
      </w:pPr>
      <w:r>
        <w:rPr>
          <w:rFonts w:ascii="Times New Roman" w:hAnsi="Times New Roman" w:cs="宋体" w:hint="eastAsia"/>
          <w:kern w:val="2"/>
          <w:sz w:val="21"/>
          <w:szCs w:val="21"/>
        </w:rPr>
        <w:t>缺少条件，无法判断</w:t>
      </w:r>
    </w:p>
    <w:p>
      <w:pPr>
        <w:pStyle w:val="Style1"/>
        <w:numPr>
          <w:ilvl w:val="0"/>
          <w:numId w:val="4"/>
        </w:numPr>
        <w:spacing w:line="360" w:lineRule="auto"/>
        <w:rPr>
          <w:rFonts w:ascii="Times New Roman" w:hAnsi="Times New Roman" w:cs="宋体"/>
          <w:kern w:val="2"/>
          <w:sz w:val="21"/>
          <w:szCs w:val="21"/>
        </w:rPr>
      </w:pPr>
      <w:r>
        <w:rPr>
          <w:rFonts w:ascii="Times New Roman" w:hAnsi="Times New Roman" w:cs="宋体" w:hint="eastAsia"/>
          <w:kern w:val="2"/>
          <w:sz w:val="21"/>
          <w:szCs w:val="21"/>
        </w:rPr>
        <w:t>下列说法正确的是（</w:t>
      </w:r>
      <w:r>
        <w:rPr>
          <w:rFonts w:ascii="Times New Roman" w:hAnsi="Times New Roman" w:cs="宋体"/>
          <w:kern w:val="2"/>
          <w:sz w:val="21"/>
          <w:szCs w:val="21"/>
        </w:rPr>
        <w:t xml:space="preserve">       </w:t>
      </w:r>
      <w:r>
        <w:rPr>
          <w:rFonts w:ascii="Times New Roman" w:hAnsi="Times New Roman" w:cs="宋体" w:hint="eastAsia"/>
          <w:kern w:val="2"/>
          <w:sz w:val="21"/>
          <w:szCs w:val="21"/>
        </w:rPr>
        <w:t>）</w:t>
      </w:r>
    </w:p>
    <w:p>
      <w:pPr>
        <w:pStyle w:val="Style1"/>
        <w:numPr>
          <w:ilvl w:val="0"/>
          <w:numId w:val="14"/>
        </w:numPr>
        <w:spacing w:line="360" w:lineRule="auto"/>
        <w:rPr>
          <w:rFonts w:ascii="Times New Roman" w:hAnsi="Times New Roman" w:cs="宋体"/>
          <w:kern w:val="2"/>
          <w:sz w:val="21"/>
          <w:szCs w:val="21"/>
        </w:rPr>
      </w:pPr>
      <w:r>
        <w:rPr>
          <w:rFonts w:ascii="Times New Roman" w:hAnsi="Times New Roman" w:cs="宋体" w:hint="eastAsia"/>
          <w:kern w:val="2"/>
          <w:sz w:val="21"/>
          <w:szCs w:val="21"/>
        </w:rPr>
        <w:t>霜在形成的过程中要吸热</w:t>
      </w:r>
    </w:p>
    <w:p>
      <w:pPr>
        <w:pStyle w:val="Style1"/>
        <w:numPr>
          <w:ilvl w:val="0"/>
          <w:numId w:val="14"/>
        </w:numPr>
        <w:spacing w:line="360" w:lineRule="auto"/>
        <w:rPr>
          <w:rFonts w:ascii="Times New Roman" w:hAnsi="Times New Roman" w:cs="宋体"/>
          <w:kern w:val="2"/>
          <w:sz w:val="21"/>
          <w:szCs w:val="21"/>
        </w:rPr>
      </w:pPr>
      <w:r>
        <w:rPr>
          <w:rFonts w:ascii="Times New Roman" w:hAnsi="Times New Roman" w:cs="宋体" w:hint="eastAsia"/>
          <w:kern w:val="2"/>
          <w:sz w:val="21"/>
          <w:szCs w:val="21"/>
        </w:rPr>
        <w:t>冰必须先熔化，才能变成水蒸气</w:t>
      </w:r>
    </w:p>
    <w:p>
      <w:pPr>
        <w:pStyle w:val="Style1"/>
        <w:numPr>
          <w:ilvl w:val="0"/>
          <w:numId w:val="14"/>
        </w:numPr>
        <w:spacing w:line="360" w:lineRule="auto"/>
        <w:rPr>
          <w:rFonts w:ascii="Times New Roman" w:hAnsi="Times New Roman" w:cs="宋体"/>
          <w:kern w:val="2"/>
          <w:sz w:val="21"/>
          <w:szCs w:val="21"/>
        </w:rPr>
      </w:pPr>
      <w:r>
        <w:rPr>
          <w:rFonts w:ascii="Times New Roman" w:hAnsi="Times New Roman" w:cs="宋体" w:hint="eastAsia"/>
          <w:kern w:val="2"/>
          <w:sz w:val="21"/>
          <w:szCs w:val="21"/>
        </w:rPr>
        <w:t>冬天，室外冰冻的衣服变干要放热</w:t>
      </w:r>
    </w:p>
    <w:p>
      <w:pPr>
        <w:pStyle w:val="Style1"/>
        <w:numPr>
          <w:ilvl w:val="0"/>
          <w:numId w:val="14"/>
        </w:numPr>
        <w:spacing w:line="360" w:lineRule="auto"/>
        <w:rPr>
          <w:rFonts w:ascii="Times New Roman" w:hAnsi="Times New Roman" w:cs="宋体"/>
          <w:kern w:val="2"/>
          <w:sz w:val="21"/>
          <w:szCs w:val="21"/>
        </w:rPr>
      </w:pPr>
      <w:r>
        <w:rPr>
          <w:rFonts w:ascii="Times New Roman" w:hAnsi="Times New Roman" w:cs="宋体" w:hint="eastAsia"/>
          <w:kern w:val="2"/>
          <w:sz w:val="21"/>
          <w:szCs w:val="21"/>
        </w:rPr>
        <w:t>樟脑丸在逐渐变小过程中要吸热</w:t>
      </w:r>
    </w:p>
    <w:p>
      <w:pPr>
        <w:pStyle w:val="Style1"/>
        <w:numPr>
          <w:ilvl w:val="0"/>
          <w:numId w:val="4"/>
        </w:numPr>
        <w:spacing w:line="360" w:lineRule="auto"/>
        <w:rPr>
          <w:rFonts w:ascii="Times New Roman" w:hAnsi="Times New Roman" w:cs="宋体"/>
          <w:kern w:val="2"/>
          <w:sz w:val="21"/>
          <w:szCs w:val="21"/>
        </w:rPr>
      </w:pPr>
      <w:r>
        <w:rPr>
          <w:rFonts w:ascii="Times New Roman" w:hAnsi="Times New Roman" w:cs="宋体" w:hint="eastAsia"/>
          <w:kern w:val="2"/>
          <w:sz w:val="21"/>
          <w:szCs w:val="21"/>
        </w:rPr>
        <w:t>某饭店安装了热风干手器，在它工作时就能有热风吹到手上，手上的水很快被吹干。其主要原因是（</w:t>
      </w:r>
      <w:r>
        <w:rPr>
          <w:rFonts w:ascii="Times New Roman" w:hAnsi="Times New Roman" w:cs="宋体"/>
          <w:kern w:val="2"/>
          <w:sz w:val="21"/>
          <w:szCs w:val="21"/>
        </w:rPr>
        <w:t xml:space="preserve">       </w:t>
      </w:r>
      <w:r>
        <w:rPr>
          <w:rFonts w:ascii="Times New Roman" w:hAnsi="Times New Roman" w:cs="宋体" w:hint="eastAsia"/>
          <w:kern w:val="2"/>
          <w:sz w:val="21"/>
          <w:szCs w:val="21"/>
        </w:rPr>
        <w:t>）</w:t>
      </w:r>
    </w:p>
    <w:p>
      <w:pPr>
        <w:pStyle w:val="Style1"/>
        <w:numPr>
          <w:ilvl w:val="0"/>
          <w:numId w:val="15"/>
        </w:numPr>
        <w:spacing w:line="360" w:lineRule="auto"/>
        <w:rPr>
          <w:rFonts w:ascii="Times New Roman" w:hAnsi="Times New Roman" w:cs="宋体"/>
          <w:kern w:val="2"/>
          <w:sz w:val="21"/>
          <w:szCs w:val="21"/>
        </w:rPr>
      </w:pPr>
      <w:r>
        <w:rPr>
          <w:rFonts w:ascii="Times New Roman" w:hAnsi="Times New Roman" w:cs="宋体" w:hint="eastAsia"/>
          <w:kern w:val="2"/>
          <w:sz w:val="21"/>
          <w:szCs w:val="21"/>
        </w:rPr>
        <w:t>加快了水面附近空气的流动并提高了水的温度</w:t>
      </w:r>
    </w:p>
    <w:p>
      <w:pPr>
        <w:pStyle w:val="Style1"/>
        <w:numPr>
          <w:ilvl w:val="0"/>
          <w:numId w:val="15"/>
        </w:numPr>
        <w:spacing w:line="360" w:lineRule="auto"/>
        <w:rPr>
          <w:rFonts w:ascii="Times New Roman" w:hAnsi="Times New Roman" w:cs="宋体"/>
          <w:kern w:val="2"/>
          <w:sz w:val="21"/>
          <w:szCs w:val="21"/>
        </w:rPr>
      </w:pPr>
      <w:r>
        <w:rPr>
          <w:rFonts w:ascii="Times New Roman" w:hAnsi="Times New Roman" w:cs="宋体" w:hint="eastAsia"/>
          <w:kern w:val="2"/>
          <w:sz w:val="21"/>
          <w:szCs w:val="21"/>
        </w:rPr>
        <w:t>提高了水的温度并增大了水的表面积</w:t>
      </w:r>
    </w:p>
    <w:p>
      <w:pPr>
        <w:pStyle w:val="Style1"/>
        <w:numPr>
          <w:ilvl w:val="0"/>
          <w:numId w:val="15"/>
        </w:numPr>
        <w:spacing w:line="360" w:lineRule="auto"/>
        <w:rPr>
          <w:rFonts w:ascii="Times New Roman" w:hAnsi="Times New Roman" w:cs="宋体"/>
          <w:kern w:val="2"/>
          <w:sz w:val="21"/>
          <w:szCs w:val="21"/>
        </w:rPr>
      </w:pPr>
      <w:r>
        <w:rPr>
          <w:rFonts w:ascii="Times New Roman" w:hAnsi="Times New Roman" w:cs="宋体" w:hint="eastAsia"/>
          <w:kern w:val="2"/>
          <w:sz w:val="21"/>
          <w:szCs w:val="21"/>
        </w:rPr>
        <w:t>加快了水面附近空气的流动并增大了水的表面积</w:t>
      </w:r>
    </w:p>
    <w:p>
      <w:pPr>
        <w:pStyle w:val="Style1"/>
        <w:numPr>
          <w:ilvl w:val="0"/>
          <w:numId w:val="15"/>
        </w:numPr>
        <w:spacing w:line="360" w:lineRule="auto"/>
        <w:rPr>
          <w:rFonts w:ascii="Times New Roman" w:hAnsi="Times New Roman" w:cs="宋体"/>
          <w:kern w:val="2"/>
          <w:sz w:val="21"/>
          <w:szCs w:val="21"/>
        </w:rPr>
      </w:pPr>
      <w:r>
        <w:rPr>
          <w:rFonts w:ascii="Times New Roman" w:hAnsi="Times New Roman" w:cs="宋体" w:hint="eastAsia"/>
          <w:kern w:val="2"/>
          <w:sz w:val="21"/>
          <w:szCs w:val="21"/>
        </w:rPr>
        <w:t>加快了水面附近空气的流动，提高了水的温度并增大了水的表面积</w:t>
      </w:r>
    </w:p>
    <w:p>
      <w:pPr>
        <w:pStyle w:val="Style1"/>
        <w:numPr>
          <w:ilvl w:val="0"/>
          <w:numId w:val="4"/>
        </w:numPr>
        <w:spacing w:line="360" w:lineRule="auto"/>
        <w:rPr>
          <w:rFonts w:ascii="Times New Roman" w:hAnsi="Times New Roman" w:cs="宋体"/>
          <w:kern w:val="2"/>
          <w:sz w:val="21"/>
          <w:szCs w:val="21"/>
        </w:rPr>
      </w:pPr>
      <w:r>
        <w:rPr>
          <w:rFonts w:ascii="Times New Roman" w:hAnsi="Times New Roman" w:cs="宋体" w:hint="eastAsia"/>
          <w:kern w:val="2"/>
          <w:sz w:val="21"/>
          <w:szCs w:val="21"/>
        </w:rPr>
        <w:t>秋天，在游泳池里游泳的人不觉得冷，但从游泳池出来到岸上时会觉得冷。当时风吹来时，冷的感觉更明显，如图</w:t>
      </w:r>
      <w:r>
        <w:rPr>
          <w:rFonts w:ascii="Times New Roman" w:hAnsi="Times New Roman" w:cs="宋体"/>
          <w:kern w:val="2"/>
          <w:sz w:val="21"/>
          <w:szCs w:val="21"/>
        </w:rPr>
        <w:t>15-8</w:t>
      </w:r>
      <w:r>
        <w:rPr>
          <w:rFonts w:ascii="Times New Roman" w:hAnsi="Times New Roman" w:cs="宋体" w:hint="eastAsia"/>
          <w:kern w:val="2"/>
          <w:sz w:val="21"/>
          <w:szCs w:val="21"/>
        </w:rPr>
        <w:t>所示，这是什么道理？</w:t>
      </w:r>
    </w:p>
    <w:p>
      <w:pPr>
        <w:pStyle w:val="Style1"/>
        <w:spacing w:line="360" w:lineRule="auto"/>
        <w:jc w:val="center"/>
        <w:rPr>
          <w:rFonts w:ascii="Times New Roman" w:hAnsi="Times New Roman" w:cs="宋体"/>
          <w:kern w:val="2"/>
          <w:sz w:val="21"/>
          <w:szCs w:val="21"/>
        </w:rPr>
      </w:pPr>
      <w:r>
        <w:rPr>
          <w:rFonts w:ascii="Times New Roman" w:hAnsi="Times New Roman" w:cs="宋体"/>
          <w:kern w:val="2"/>
          <w:sz w:val="21"/>
          <w:szCs w:val="21"/>
        </w:rPr>
        <w:drawing>
          <wp:inline distT="0" distB="0" distL="0" distR="0">
            <wp:extent cx="3419475" cy="1495425"/>
            <wp:effectExtent l="0" t="0" r="9525"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xmlns:r="http://schemas.openxmlformats.org/officeDocument/2006/relationships" r:embed="rId18">
                      <a:extLst>
                        <a:ext uri="{28A0092B-C50C-407E-A947-70E740481C1C}">
                          <a14:useLocalDpi xmlns:a14="http://schemas.microsoft.com/office/drawing/2010/main" val="0"/>
                        </a:ext>
                      </a:extLst>
                    </a:blip>
                    <a:srcRect/>
                    <a:stretch>
                      <a:fillRect/>
                    </a:stretch>
                  </pic:blipFill>
                  <pic:spPr>
                    <a:xfrm>
                      <a:off x="0" y="0"/>
                      <a:ext cx="3419475" cy="1495425"/>
                    </a:xfrm>
                    <a:prstGeom prst="rect">
                      <a:avLst/>
                    </a:prstGeom>
                    <a:noFill/>
                    <a:ln>
                      <a:noFill/>
                    </a:ln>
                  </pic:spPr>
                </pic:pic>
              </a:graphicData>
            </a:graphic>
          </wp:inline>
        </w:drawing>
      </w:r>
    </w:p>
    <w:p>
      <w:pPr>
        <w:pStyle w:val="Style1"/>
        <w:numPr>
          <w:ilvl w:val="0"/>
          <w:numId w:val="4"/>
        </w:numPr>
        <w:spacing w:line="360" w:lineRule="auto"/>
        <w:rPr>
          <w:rFonts w:ascii="Times New Roman" w:hAnsi="Times New Roman" w:cs="宋体"/>
          <w:kern w:val="2"/>
          <w:sz w:val="21"/>
          <w:szCs w:val="21"/>
        </w:rPr>
      </w:pPr>
      <w:r>
        <w:rPr>
          <w:rFonts w:ascii="Times New Roman" w:hAnsi="Times New Roman" w:cs="宋体" w:hint="eastAsia"/>
          <w:kern w:val="2"/>
          <w:sz w:val="21"/>
          <w:szCs w:val="21"/>
        </w:rPr>
        <w:t>如图</w:t>
      </w:r>
      <w:r>
        <w:rPr>
          <w:rFonts w:ascii="Times New Roman" w:hAnsi="Times New Roman" w:cs="宋体"/>
          <w:kern w:val="2"/>
          <w:sz w:val="21"/>
          <w:szCs w:val="21"/>
        </w:rPr>
        <w:t>15-9</w:t>
      </w:r>
      <w:r>
        <w:rPr>
          <w:rFonts w:ascii="Times New Roman" w:hAnsi="Times New Roman" w:cs="宋体" w:hint="eastAsia"/>
          <w:kern w:val="2"/>
          <w:sz w:val="21"/>
          <w:szCs w:val="21"/>
        </w:rPr>
        <w:t>所示是某晶体的</w:t>
      </w:r>
      <w:r>
        <w:rPr>
          <w:rFonts w:ascii="Times New Roman" w:hAnsi="Times New Roman" w:cs="宋体"/>
          <w:kern w:val="2"/>
          <w:sz w:val="21"/>
          <w:szCs w:val="21"/>
        </w:rPr>
        <w:t>____________</w:t>
      </w:r>
      <w:r>
        <w:rPr>
          <w:rFonts w:ascii="Times New Roman" w:hAnsi="Times New Roman" w:cs="宋体" w:hint="eastAsia"/>
          <w:kern w:val="2"/>
          <w:sz w:val="21"/>
          <w:szCs w:val="21"/>
        </w:rPr>
        <w:t>图像，根据图像回答：（</w:t>
      </w:r>
      <w:r>
        <w:rPr>
          <w:rFonts w:ascii="Times New Roman" w:hAnsi="Times New Roman" w:cs="宋体"/>
          <w:kern w:val="2"/>
          <w:sz w:val="21"/>
          <w:szCs w:val="21"/>
        </w:rPr>
        <w:t>1</w:t>
      </w:r>
      <w:r>
        <w:rPr>
          <w:rFonts w:ascii="Times New Roman" w:hAnsi="Times New Roman" w:cs="宋体" w:hint="eastAsia"/>
          <w:kern w:val="2"/>
          <w:sz w:val="21"/>
          <w:szCs w:val="21"/>
        </w:rPr>
        <w:t>）这种晶体的熔点是</w:t>
      </w:r>
      <w:r>
        <w:rPr>
          <w:rFonts w:ascii="Times New Roman" w:hAnsi="Times New Roman" w:cs="宋体"/>
          <w:kern w:val="2"/>
          <w:sz w:val="21"/>
          <w:szCs w:val="21"/>
        </w:rPr>
        <w:t>___________</w:t>
      </w:r>
      <w:r>
        <w:rPr>
          <w:rFonts w:ascii="Times New Roman" w:hAnsi="Times New Roman" w:cs="宋体" w:hint="eastAsia"/>
          <w:kern w:val="2"/>
          <w:sz w:val="21"/>
          <w:szCs w:val="21"/>
        </w:rPr>
        <w:t>℃；（</w:t>
      </w:r>
      <w:r>
        <w:rPr>
          <w:rFonts w:ascii="Times New Roman" w:hAnsi="Times New Roman" w:cs="宋体"/>
          <w:kern w:val="2"/>
          <w:sz w:val="21"/>
          <w:szCs w:val="21"/>
        </w:rPr>
        <w:t>2</w:t>
      </w:r>
      <w:r>
        <w:rPr>
          <w:rFonts w:ascii="Times New Roman" w:hAnsi="Times New Roman" w:cs="宋体" w:hint="eastAsia"/>
          <w:kern w:val="2"/>
          <w:sz w:val="21"/>
          <w:szCs w:val="21"/>
        </w:rPr>
        <w:t>）图中</w:t>
      </w:r>
      <w:r>
        <w:rPr>
          <w:rFonts w:ascii="Times New Roman" w:hAnsi="Times New Roman" w:cs="宋体"/>
          <w:kern w:val="2"/>
          <w:sz w:val="21"/>
          <w:szCs w:val="21"/>
        </w:rPr>
        <w:t>____________</w:t>
      </w:r>
      <w:r>
        <w:rPr>
          <w:rFonts w:ascii="Times New Roman" w:hAnsi="Times New Roman" w:cs="宋体" w:hint="eastAsia"/>
          <w:kern w:val="2"/>
          <w:sz w:val="21"/>
          <w:szCs w:val="21"/>
        </w:rPr>
        <w:t>段表示晶体的凝固过程，用了</w:t>
      </w:r>
      <w:r>
        <w:rPr>
          <w:rFonts w:ascii="Times New Roman" w:hAnsi="Times New Roman" w:cs="宋体"/>
          <w:kern w:val="2"/>
          <w:sz w:val="21"/>
          <w:szCs w:val="21"/>
        </w:rPr>
        <w:t>________min</w:t>
      </w:r>
      <w:r>
        <w:rPr>
          <w:rFonts w:ascii="Times New Roman" w:hAnsi="Times New Roman" w:cs="宋体" w:hint="eastAsia"/>
          <w:kern w:val="2"/>
          <w:sz w:val="21"/>
          <w:szCs w:val="21"/>
        </w:rPr>
        <w:t>；（</w:t>
      </w:r>
      <w:r>
        <w:rPr>
          <w:rFonts w:ascii="Times New Roman" w:hAnsi="Times New Roman" w:cs="宋体"/>
          <w:kern w:val="2"/>
          <w:sz w:val="21"/>
          <w:szCs w:val="21"/>
        </w:rPr>
        <w:t>3</w:t>
      </w:r>
      <w:r>
        <w:rPr>
          <w:rFonts w:ascii="Times New Roman" w:hAnsi="Times New Roman" w:cs="宋体" w:hint="eastAsia"/>
          <w:kern w:val="2"/>
          <w:sz w:val="21"/>
          <w:szCs w:val="21"/>
        </w:rPr>
        <w:t>）第</w:t>
      </w:r>
      <w:r>
        <w:rPr>
          <w:rFonts w:ascii="Times New Roman" w:hAnsi="Times New Roman" w:cs="宋体"/>
          <w:kern w:val="2"/>
          <w:sz w:val="21"/>
          <w:szCs w:val="21"/>
        </w:rPr>
        <w:t>2min</w:t>
      </w:r>
      <w:r>
        <w:rPr>
          <w:rFonts w:ascii="Times New Roman" w:hAnsi="Times New Roman" w:cs="宋体" w:hint="eastAsia"/>
          <w:kern w:val="2"/>
          <w:sz w:val="21"/>
          <w:szCs w:val="21"/>
        </w:rPr>
        <w:t>处于</w:t>
      </w:r>
      <w:r>
        <w:rPr>
          <w:rFonts w:ascii="Times New Roman" w:hAnsi="Times New Roman" w:cs="宋体"/>
          <w:kern w:val="2"/>
          <w:sz w:val="21"/>
          <w:szCs w:val="21"/>
        </w:rPr>
        <w:t>_________</w:t>
      </w:r>
      <w:r>
        <w:rPr>
          <w:rFonts w:ascii="Times New Roman" w:hAnsi="Times New Roman" w:cs="宋体" w:hint="eastAsia"/>
          <w:kern w:val="2"/>
          <w:sz w:val="21"/>
          <w:szCs w:val="21"/>
        </w:rPr>
        <w:t>态，第</w:t>
      </w:r>
      <w:r>
        <w:rPr>
          <w:rFonts w:ascii="Times New Roman" w:hAnsi="Times New Roman" w:cs="宋体"/>
          <w:kern w:val="2"/>
          <w:sz w:val="21"/>
          <w:szCs w:val="21"/>
        </w:rPr>
        <w:t>7min</w:t>
      </w:r>
      <w:r>
        <w:rPr>
          <w:rFonts w:ascii="Times New Roman" w:hAnsi="Times New Roman" w:cs="宋体" w:hint="eastAsia"/>
          <w:kern w:val="2"/>
          <w:sz w:val="21"/>
          <w:szCs w:val="21"/>
        </w:rPr>
        <w:t>处于</w:t>
      </w:r>
      <w:r>
        <w:rPr>
          <w:rFonts w:ascii="Times New Roman" w:hAnsi="Times New Roman" w:cs="宋体"/>
          <w:kern w:val="2"/>
          <w:sz w:val="21"/>
          <w:szCs w:val="21"/>
        </w:rPr>
        <w:t>_________</w:t>
      </w:r>
      <w:r>
        <w:rPr>
          <w:rFonts w:ascii="Times New Roman" w:hAnsi="Times New Roman" w:cs="宋体" w:hint="eastAsia"/>
          <w:kern w:val="2"/>
          <w:sz w:val="21"/>
          <w:szCs w:val="21"/>
        </w:rPr>
        <w:t>状态。</w:t>
      </w:r>
    </w:p>
    <w:p>
      <w:pPr>
        <w:pStyle w:val="Style1"/>
        <w:numPr>
          <w:ilvl w:val="0"/>
          <w:numId w:val="4"/>
        </w:numPr>
        <w:spacing w:line="360" w:lineRule="auto"/>
        <w:rPr>
          <w:rFonts w:ascii="Times New Roman" w:hAnsi="Times New Roman" w:cs="宋体"/>
          <w:kern w:val="2"/>
          <w:sz w:val="21"/>
          <w:szCs w:val="21"/>
        </w:rPr>
      </w:pPr>
      <w:r>
        <w:rPr>
          <w:rFonts w:ascii="Times New Roman" w:hAnsi="Times New Roman" w:cs="宋体" w:hint="eastAsia"/>
          <w:kern w:val="2"/>
          <w:sz w:val="21"/>
          <w:szCs w:val="21"/>
        </w:rPr>
        <w:t>在寒冷的冬天，用手去摸室外的金属时，有时会发生粘手的现象，好像金属表面有一层胶。而在同样的环境下，用手去摸木头却不会发生粘手现象。这是为什么？</w:t>
      </w:r>
    </w:p>
    <w:p>
      <w:pPr>
        <w:pStyle w:val="Style1"/>
        <w:spacing w:line="360" w:lineRule="auto"/>
        <w:rPr>
          <w:rFonts w:ascii="Times New Roman" w:hAnsi="Times New Roman" w:cs="宋体"/>
          <w:kern w:val="2"/>
          <w:sz w:val="21"/>
          <w:szCs w:val="21"/>
        </w:rPr>
      </w:pPr>
    </w:p>
    <w:p>
      <w:pPr>
        <w:pStyle w:val="Style1"/>
        <w:spacing w:line="360" w:lineRule="auto"/>
        <w:rPr>
          <w:rFonts w:ascii="Times New Roman" w:hAnsi="Times New Roman" w:cs="宋体"/>
          <w:kern w:val="2"/>
          <w:sz w:val="21"/>
          <w:szCs w:val="21"/>
        </w:rPr>
      </w:pPr>
    </w:p>
    <w:p>
      <w:pPr>
        <w:pStyle w:val="Style1"/>
        <w:numPr>
          <w:ilvl w:val="0"/>
          <w:numId w:val="4"/>
        </w:numPr>
        <w:spacing w:line="360" w:lineRule="auto"/>
        <w:rPr>
          <w:rFonts w:ascii="Times New Roman" w:hAnsi="Times New Roman" w:cs="宋体"/>
          <w:kern w:val="2"/>
          <w:sz w:val="21"/>
          <w:szCs w:val="21"/>
        </w:rPr>
      </w:pPr>
      <w:r>
        <w:rPr>
          <w:rFonts w:ascii="Times New Roman" w:hAnsi="Times New Roman" w:cs="宋体" w:hint="eastAsia"/>
          <w:kern w:val="2"/>
          <w:sz w:val="21"/>
          <w:szCs w:val="21"/>
        </w:rPr>
        <w:t>在“观察水的沸腾”实验中，某小组得到了如表</w:t>
      </w:r>
      <w:r>
        <w:rPr>
          <w:rFonts w:ascii="Times New Roman" w:hAnsi="Times New Roman" w:cs="宋体"/>
          <w:kern w:val="2"/>
          <w:sz w:val="21"/>
          <w:szCs w:val="21"/>
        </w:rPr>
        <w:t>15-3</w:t>
      </w:r>
      <w:r>
        <w:rPr>
          <w:rFonts w:ascii="Times New Roman" w:hAnsi="Times New Roman" w:cs="宋体" w:hint="eastAsia"/>
          <w:kern w:val="2"/>
          <w:sz w:val="21"/>
          <w:szCs w:val="21"/>
        </w:rPr>
        <w:t>所示的实验数据。</w:t>
      </w:r>
    </w:p>
    <w:p>
      <w:pPr>
        <w:pStyle w:val="Style1"/>
        <w:spacing w:line="360" w:lineRule="auto"/>
        <w:ind w:left="360"/>
        <w:rPr>
          <w:rFonts w:ascii="Times New Roman" w:hAnsi="Times New Roman" w:cs="宋体"/>
          <w:kern w:val="2"/>
          <w:sz w:val="21"/>
          <w:szCs w:val="21"/>
        </w:rPr>
      </w:pPr>
      <w:r>
        <w:rPr>
          <w:rFonts w:ascii="Times New Roman" w:hAnsi="Times New Roman" w:cs="宋体"/>
          <w:kern w:val="2"/>
          <w:sz w:val="21"/>
          <w:szCs w:val="21"/>
        </w:rPr>
        <w:drawing>
          <wp:inline distT="0" distB="0" distL="0" distR="0">
            <wp:extent cx="4560570" cy="798830"/>
            <wp:effectExtent l="19050" t="133350" r="30480" b="13462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xmlns:r="http://schemas.openxmlformats.org/officeDocument/2006/relationships" r:embed="rId19">
                      <a:extLst>
                        <a:ext uri="{28A0092B-C50C-407E-A947-70E740481C1C}">
                          <a14:useLocalDpi xmlns:a14="http://schemas.microsoft.com/office/drawing/2010/main" val="0"/>
                        </a:ext>
                      </a:extLst>
                    </a:blip>
                    <a:srcRect/>
                    <a:stretch>
                      <a:fillRect/>
                    </a:stretch>
                  </pic:blipFill>
                  <pic:spPr>
                    <a:xfrm rot="180000">
                      <a:off x="0" y="0"/>
                      <a:ext cx="4561200" cy="799200"/>
                    </a:xfrm>
                    <a:prstGeom prst="rect">
                      <a:avLst/>
                    </a:prstGeom>
                    <a:noFill/>
                    <a:ln>
                      <a:noFill/>
                    </a:ln>
                  </pic:spPr>
                </pic:pic>
              </a:graphicData>
            </a:graphic>
          </wp:inline>
        </w:drawing>
      </w:r>
    </w:p>
    <w:p>
      <w:pPr>
        <w:pStyle w:val="Style1"/>
        <w:numPr>
          <w:ilvl w:val="0"/>
          <w:numId w:val="16"/>
        </w:numPr>
        <w:spacing w:line="360" w:lineRule="auto"/>
        <w:rPr>
          <w:rFonts w:ascii="Times New Roman" w:hAnsi="Times New Roman" w:cs="宋体"/>
          <w:kern w:val="2"/>
          <w:sz w:val="21"/>
          <w:szCs w:val="21"/>
        </w:rPr>
      </w:pPr>
      <w:r>
        <w:rPr>
          <w:rFonts w:ascii="Times New Roman" w:hAnsi="Times New Roman" w:cs="宋体" w:hint="eastAsia"/>
          <w:kern w:val="2"/>
          <w:sz w:val="21"/>
          <w:szCs w:val="21"/>
        </w:rPr>
        <w:t>从记录数据看出，第</w:t>
      </w:r>
      <w:r>
        <w:rPr>
          <w:rFonts w:ascii="Times New Roman" w:hAnsi="Times New Roman" w:cs="宋体"/>
          <w:kern w:val="2"/>
          <w:sz w:val="21"/>
          <w:szCs w:val="21"/>
        </w:rPr>
        <w:t>__________min</w:t>
      </w:r>
      <w:r>
        <w:rPr>
          <w:rFonts w:ascii="Times New Roman" w:hAnsi="Times New Roman" w:cs="宋体" w:hint="eastAsia"/>
          <w:kern w:val="2"/>
          <w:sz w:val="21"/>
          <w:szCs w:val="21"/>
        </w:rPr>
        <w:t>的数据是明显错误的；</w:t>
      </w:r>
    </w:p>
    <w:p>
      <w:pPr>
        <w:pStyle w:val="Style1"/>
        <w:numPr>
          <w:ilvl w:val="0"/>
          <w:numId w:val="16"/>
        </w:numPr>
        <w:spacing w:line="360" w:lineRule="auto"/>
        <w:rPr>
          <w:rFonts w:ascii="Times New Roman" w:hAnsi="Times New Roman" w:cs="宋体"/>
          <w:kern w:val="2"/>
          <w:sz w:val="21"/>
          <w:szCs w:val="21"/>
        </w:rPr>
      </w:pPr>
      <w:r>
        <w:rPr>
          <w:rFonts w:ascii="Times New Roman" w:hAnsi="Times New Roman" w:cs="宋体" w:hint="eastAsia"/>
          <w:kern w:val="2"/>
          <w:sz w:val="21"/>
          <w:szCs w:val="21"/>
        </w:rPr>
        <w:t>水沸腾时温度为</w:t>
      </w:r>
      <w:r>
        <w:rPr>
          <w:rFonts w:ascii="Times New Roman" w:hAnsi="Times New Roman" w:cs="宋体"/>
          <w:kern w:val="2"/>
          <w:sz w:val="21"/>
          <w:szCs w:val="21"/>
        </w:rPr>
        <w:t>__________</w:t>
      </w:r>
      <w:r>
        <w:rPr>
          <w:rFonts w:ascii="Times New Roman" w:hAnsi="Times New Roman" w:cs="宋体" w:hint="eastAsia"/>
          <w:kern w:val="2"/>
          <w:sz w:val="21"/>
          <w:szCs w:val="21"/>
        </w:rPr>
        <w:t>℃；</w:t>
      </w:r>
    </w:p>
    <w:p>
      <w:pPr>
        <w:pStyle w:val="Style1"/>
        <w:numPr>
          <w:ilvl w:val="0"/>
          <w:numId w:val="16"/>
        </w:numPr>
        <w:spacing w:line="360" w:lineRule="auto"/>
        <w:rPr>
          <w:rFonts w:ascii="Times New Roman" w:hAnsi="Times New Roman" w:cs="宋体"/>
          <w:kern w:val="2"/>
          <w:sz w:val="21"/>
          <w:szCs w:val="21"/>
        </w:rPr>
      </w:pPr>
      <w:r>
        <w:rPr>
          <w:rFonts w:ascii="Times New Roman" w:hAnsi="Times New Roman" w:cs="宋体" w:hint="eastAsia"/>
          <w:kern w:val="2"/>
          <w:sz w:val="21"/>
          <w:szCs w:val="21"/>
        </w:rPr>
        <w:t>在沸腾的过程中水</w:t>
      </w:r>
      <w:r>
        <w:rPr>
          <w:rFonts w:ascii="Times New Roman" w:hAnsi="Times New Roman" w:cs="宋体"/>
          <w:kern w:val="2"/>
          <w:sz w:val="21"/>
          <w:szCs w:val="21"/>
        </w:rPr>
        <w:t>_________</w:t>
      </w:r>
      <w:r>
        <w:rPr>
          <w:rFonts w:ascii="Times New Roman" w:hAnsi="Times New Roman" w:cs="宋体" w:hint="eastAsia"/>
          <w:kern w:val="2"/>
          <w:sz w:val="21"/>
          <w:szCs w:val="21"/>
        </w:rPr>
        <w:t>热（选填“吸”或“放”）；</w:t>
      </w:r>
    </w:p>
    <w:p>
      <w:pPr>
        <w:pStyle w:val="Style1"/>
        <w:numPr>
          <w:ilvl w:val="0"/>
          <w:numId w:val="16"/>
        </w:numPr>
        <w:spacing w:line="360" w:lineRule="auto"/>
        <w:rPr>
          <w:rFonts w:ascii="Times New Roman" w:hAnsi="Times New Roman" w:cs="宋体"/>
          <w:kern w:val="2"/>
          <w:sz w:val="21"/>
          <w:szCs w:val="21"/>
        </w:rPr>
      </w:pPr>
      <w:r>
        <w:rPr>
          <w:rFonts w:ascii="Times New Roman" w:hAnsi="Times New Roman" w:cs="宋体" w:hint="eastAsia"/>
          <w:kern w:val="2"/>
          <w:sz w:val="21"/>
          <w:szCs w:val="21"/>
        </w:rPr>
        <w:t>实验时水面的气压</w:t>
      </w:r>
      <w:r>
        <w:rPr>
          <w:rFonts w:ascii="Times New Roman" w:hAnsi="Times New Roman" w:cs="宋体"/>
          <w:kern w:val="2"/>
          <w:sz w:val="21"/>
          <w:szCs w:val="21"/>
        </w:rPr>
        <w:t>__________</w:t>
      </w:r>
      <w:r>
        <w:rPr>
          <w:rFonts w:ascii="Times New Roman" w:hAnsi="Times New Roman" w:cs="宋体" w:hint="eastAsia"/>
          <w:kern w:val="2"/>
          <w:sz w:val="21"/>
          <w:szCs w:val="21"/>
        </w:rPr>
        <w:t>标准大气压（选填“大于”、“小于”或“等于”）</w:t>
      </w:r>
    </w:p>
    <w:p>
      <w:pPr>
        <w:pStyle w:val="Style1"/>
        <w:numPr>
          <w:ilvl w:val="0"/>
          <w:numId w:val="4"/>
        </w:numPr>
        <w:spacing w:line="360" w:lineRule="auto"/>
        <w:rPr>
          <w:rFonts w:ascii="Times New Roman" w:hAnsi="Times New Roman" w:cs="宋体"/>
          <w:kern w:val="2"/>
          <w:sz w:val="21"/>
          <w:szCs w:val="21"/>
        </w:rPr>
      </w:pPr>
      <w:r>
        <w:rPr>
          <w:rFonts w:ascii="Times New Roman" w:hAnsi="Times New Roman" w:cs="宋体" w:hint="eastAsia"/>
          <w:kern w:val="2"/>
          <w:sz w:val="21"/>
          <w:szCs w:val="21"/>
        </w:rPr>
        <w:t>保留水分是蔬菜和水果保鲜的一个方面，为了研究影响蔬菜和水果水分散失快慢的相关因素，有位同学想研究液面上方空气流动快慢对蒸发快慢的影响，他设计了这样一个实验：</w:t>
      </w:r>
    </w:p>
    <w:p>
      <w:pPr>
        <w:pStyle w:val="Style1"/>
        <w:spacing w:line="360" w:lineRule="auto"/>
        <w:ind w:firstLine="480" w:firstLineChars="200"/>
        <w:rPr>
          <w:rFonts w:ascii="Times New Roman" w:hAnsi="Times New Roman" w:cs="宋体"/>
          <w:kern w:val="2"/>
          <w:sz w:val="21"/>
          <w:szCs w:val="21"/>
        </w:rPr>
      </w:pPr>
      <w:r>
        <w:rPr>
          <w:rFonts w:ascii="Times New Roman" w:hAnsi="Times New Roman" w:cs="宋体" w:hint="eastAsia"/>
          <w:kern w:val="2"/>
          <w:sz w:val="21"/>
          <w:szCs w:val="21"/>
        </w:rPr>
        <w:t>他将一根粗细均匀的胡萝卜平分两半，其中一半装在塑料袋中密封，另一半暴露在空气中，将两组实验材料同时用电风扇吹，发现没有装在塑料袋的胡萝卜表面干得快。</w:t>
      </w:r>
    </w:p>
    <w:p>
      <w:pPr>
        <w:pStyle w:val="Style1"/>
        <w:spacing w:line="360" w:lineRule="auto"/>
        <w:ind w:firstLine="480" w:firstLineChars="200"/>
        <w:rPr>
          <w:rFonts w:ascii="Times New Roman" w:hAnsi="Times New Roman" w:cs="宋体"/>
          <w:kern w:val="2"/>
          <w:sz w:val="21"/>
          <w:szCs w:val="21"/>
        </w:rPr>
      </w:pPr>
      <w:r>
        <w:rPr>
          <w:rFonts w:ascii="Times New Roman" w:hAnsi="Times New Roman" w:cs="宋体" w:hint="eastAsia"/>
          <w:kern w:val="2"/>
          <w:sz w:val="21"/>
          <w:szCs w:val="21"/>
        </w:rPr>
        <w:t>通过实验现象，他发现加快液面上方空气的流动速度将加快液体的蒸发，反之亦然。</w:t>
      </w:r>
    </w:p>
    <w:p>
      <w:pPr>
        <w:pStyle w:val="Style1"/>
        <w:spacing w:line="360" w:lineRule="auto"/>
        <w:ind w:firstLine="480" w:firstLineChars="200"/>
        <w:rPr>
          <w:rFonts w:ascii="Times New Roman" w:hAnsi="Times New Roman" w:cs="宋体"/>
          <w:kern w:val="2"/>
          <w:sz w:val="21"/>
          <w:szCs w:val="21"/>
        </w:rPr>
      </w:pPr>
      <w:r>
        <w:rPr>
          <w:rFonts w:ascii="Times New Roman" w:hAnsi="Times New Roman" w:cs="宋体" w:hint="eastAsia"/>
          <w:kern w:val="2"/>
          <w:sz w:val="21"/>
          <w:szCs w:val="21"/>
        </w:rPr>
        <w:t>在此实验中，这名同学在保证其他条件相同的情况下，通过改变</w:t>
      </w:r>
      <w:r>
        <w:rPr>
          <w:rFonts w:ascii="Times New Roman" w:hAnsi="Times New Roman" w:cs="宋体"/>
          <w:kern w:val="2"/>
          <w:sz w:val="21"/>
          <w:szCs w:val="21"/>
        </w:rPr>
        <w:t>__________</w:t>
      </w:r>
      <w:r>
        <w:rPr>
          <w:rFonts w:ascii="Times New Roman" w:hAnsi="Times New Roman" w:cs="宋体" w:hint="eastAsia"/>
          <w:kern w:val="2"/>
          <w:sz w:val="21"/>
          <w:szCs w:val="21"/>
        </w:rPr>
        <w:t>，使蒸发快慢形成对比，从而得出影响液体蒸发快慢的因素之一。这种方法通常叫做控制变量法。</w:t>
      </w:r>
    </w:p>
    <w:p>
      <w:pPr>
        <w:pStyle w:val="Style1"/>
        <w:spacing w:line="360" w:lineRule="auto"/>
        <w:ind w:firstLine="480" w:firstLineChars="200"/>
        <w:rPr>
          <w:rFonts w:ascii="Times New Roman" w:hAnsi="Times New Roman" w:cs="宋体"/>
          <w:kern w:val="2"/>
          <w:sz w:val="21"/>
          <w:szCs w:val="21"/>
        </w:rPr>
      </w:pPr>
      <w:r>
        <w:rPr>
          <w:rFonts w:ascii="Times New Roman" w:hAnsi="Times New Roman" w:cs="宋体" w:hint="eastAsia"/>
          <w:kern w:val="2"/>
          <w:sz w:val="21"/>
          <w:szCs w:val="21"/>
        </w:rPr>
        <w:t>请你结合生活经验指出，除了影响液体蒸发快慢与上述因素有关之外，还与</w:t>
      </w:r>
      <w:r>
        <w:rPr>
          <w:rFonts w:ascii="Times New Roman" w:hAnsi="Times New Roman" w:cs="宋体"/>
          <w:kern w:val="2"/>
          <w:sz w:val="21"/>
          <w:szCs w:val="21"/>
        </w:rPr>
        <w:t>________</w:t>
      </w:r>
      <w:r>
        <w:rPr>
          <w:rFonts w:ascii="Times New Roman" w:hAnsi="Times New Roman" w:cs="宋体" w:hint="eastAsia"/>
          <w:kern w:val="2"/>
          <w:sz w:val="21"/>
          <w:szCs w:val="21"/>
        </w:rPr>
        <w:t>和</w:t>
      </w:r>
      <w:r>
        <w:rPr>
          <w:rFonts w:ascii="Times New Roman" w:hAnsi="Times New Roman" w:cs="宋体"/>
          <w:kern w:val="2"/>
          <w:sz w:val="21"/>
          <w:szCs w:val="21"/>
        </w:rPr>
        <w:t>__________</w:t>
      </w:r>
      <w:r>
        <w:rPr>
          <w:rFonts w:ascii="Times New Roman" w:hAnsi="Times New Roman" w:cs="宋体" w:hint="eastAsia"/>
          <w:kern w:val="2"/>
          <w:sz w:val="21"/>
          <w:szCs w:val="21"/>
        </w:rPr>
        <w:t>有关。</w:t>
      </w:r>
    </w:p>
    <w:p>
      <w:pPr>
        <w:pStyle w:val="Style1"/>
        <w:spacing w:line="360" w:lineRule="auto"/>
        <w:ind w:firstLine="480" w:firstLineChars="200"/>
        <w:rPr>
          <w:rFonts w:ascii="Times New Roman" w:hAnsi="Times New Roman" w:cs="宋体"/>
          <w:kern w:val="2"/>
          <w:sz w:val="21"/>
          <w:szCs w:val="21"/>
        </w:rPr>
      </w:pPr>
      <w:r>
        <w:rPr>
          <w:rFonts w:ascii="Times New Roman" w:hAnsi="Times New Roman" w:cs="宋体" w:hint="eastAsia"/>
          <w:kern w:val="2"/>
          <w:sz w:val="21"/>
          <w:szCs w:val="21"/>
        </w:rPr>
        <w:t>请利用上述实验方法分别设计一组方案加以验证，完成表</w:t>
      </w:r>
      <w:r>
        <w:rPr>
          <w:rFonts w:ascii="Times New Roman" w:hAnsi="Times New Roman" w:cs="宋体"/>
          <w:kern w:val="2"/>
          <w:sz w:val="21"/>
          <w:szCs w:val="21"/>
        </w:rPr>
        <w:t>15-4</w:t>
      </w:r>
      <w:r>
        <w:rPr>
          <w:rFonts w:ascii="Times New Roman" w:hAnsi="Times New Roman" w:cs="宋体" w:hint="eastAsia"/>
          <w:kern w:val="2"/>
          <w:sz w:val="21"/>
          <w:szCs w:val="21"/>
        </w:rPr>
        <w:t>。</w:t>
      </w:r>
    </w:p>
    <w:p>
      <w:pPr>
        <w:pStyle w:val="Style1"/>
        <w:spacing w:line="360" w:lineRule="auto"/>
        <w:ind w:left="360"/>
        <w:rPr>
          <w:rFonts w:ascii="Times New Roman" w:hAnsi="Times New Roman" w:cs="宋体"/>
          <w:kern w:val="2"/>
          <w:sz w:val="21"/>
          <w:szCs w:val="21"/>
        </w:rPr>
      </w:pPr>
      <w:r>
        <w:rPr>
          <w:rFonts w:ascii="Times New Roman" w:hAnsi="Times New Roman" w:cs="宋体"/>
          <w:kern w:val="2"/>
          <w:sz w:val="21"/>
          <w:szCs w:val="21"/>
        </w:rPr>
        <w:drawing>
          <wp:inline distT="0" distB="0" distL="0" distR="0">
            <wp:extent cx="5057775" cy="1313815"/>
            <wp:effectExtent l="38100" t="133350" r="47625" b="13398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xmlns:r="http://schemas.openxmlformats.org/officeDocument/2006/relationships" r:embed="rId20">
                      <a:extLst>
                        <a:ext uri="{28A0092B-C50C-407E-A947-70E740481C1C}">
                          <a14:useLocalDpi xmlns:a14="http://schemas.microsoft.com/office/drawing/2010/main" val="0"/>
                        </a:ext>
                      </a:extLst>
                    </a:blip>
                    <a:srcRect/>
                    <a:stretch>
                      <a:fillRect/>
                    </a:stretch>
                  </pic:blipFill>
                  <pic:spPr>
                    <a:xfrm rot="180000">
                      <a:off x="0" y="0"/>
                      <a:ext cx="5058000" cy="1314000"/>
                    </a:xfrm>
                    <a:prstGeom prst="rect">
                      <a:avLst/>
                    </a:prstGeom>
                    <a:noFill/>
                    <a:ln>
                      <a:noFill/>
                    </a:ln>
                  </pic:spPr>
                </pic:pic>
              </a:graphicData>
            </a:graphic>
          </wp:inline>
        </w:drawing>
      </w:r>
    </w:p>
    <w:p>
      <w:pPr>
        <w:pStyle w:val="Style1"/>
        <w:spacing w:line="360" w:lineRule="auto"/>
        <w:jc w:val="center"/>
        <w:rPr>
          <w:rFonts w:ascii="Times New Roman" w:hAnsi="Times New Roman" w:cs="宋体"/>
          <w:b/>
          <w:kern w:val="2"/>
          <w:sz w:val="28"/>
          <w:szCs w:val="28"/>
        </w:rPr>
      </w:pPr>
      <w:r>
        <w:rPr>
          <w:rFonts w:ascii="Times New Roman" w:hAnsi="Times New Roman" w:cs="宋体"/>
          <w:b/>
          <w:kern w:val="2"/>
          <w:sz w:val="28"/>
          <w:szCs w:val="28"/>
        </w:rPr>
        <w:t xml:space="preserve">B  </w:t>
      </w:r>
      <w:r>
        <w:rPr>
          <w:rFonts w:ascii="Times New Roman" w:hAnsi="Times New Roman" w:cs="宋体" w:hint="eastAsia"/>
          <w:b/>
          <w:kern w:val="2"/>
          <w:sz w:val="28"/>
          <w:szCs w:val="28"/>
        </w:rPr>
        <w:t>卷</w:t>
      </w:r>
    </w:p>
    <w:p>
      <w:pPr>
        <w:pStyle w:val="Style1"/>
        <w:numPr>
          <w:ilvl w:val="0"/>
          <w:numId w:val="17"/>
        </w:numPr>
        <w:spacing w:line="360" w:lineRule="auto"/>
        <w:rPr>
          <w:rFonts w:ascii="Times New Roman" w:hAnsi="Times New Roman" w:cs="宋体"/>
          <w:kern w:val="2"/>
          <w:sz w:val="21"/>
          <w:szCs w:val="21"/>
        </w:rPr>
      </w:pPr>
      <w:r>
        <w:rPr>
          <w:rFonts w:ascii="Times New Roman" w:hAnsi="Times New Roman" w:cs="宋体" w:hint="eastAsia"/>
          <w:kern w:val="2"/>
          <w:sz w:val="21"/>
          <w:szCs w:val="21"/>
        </w:rPr>
        <w:t>有一种能反映空气中水蒸气含量的装置叫做干湿泡温度计，它是由两个相同的温度计并列制成的，其中一个温度计被湿布包起来，两个温度计的读数不一样，湿泡温度计的读书较</w:t>
      </w:r>
      <w:r>
        <w:rPr>
          <w:rFonts w:ascii="Times New Roman" w:hAnsi="Times New Roman" w:cs="宋体"/>
          <w:kern w:val="2"/>
          <w:sz w:val="21"/>
          <w:szCs w:val="21"/>
        </w:rPr>
        <w:t>__________</w:t>
      </w:r>
      <w:r>
        <w:rPr>
          <w:rFonts w:ascii="Times New Roman" w:hAnsi="Times New Roman" w:cs="宋体" w:hint="eastAsia"/>
          <w:kern w:val="2"/>
          <w:sz w:val="21"/>
          <w:szCs w:val="21"/>
        </w:rPr>
        <w:t>，这是由于湿布中的水在</w:t>
      </w:r>
      <w:r>
        <w:rPr>
          <w:rFonts w:ascii="Times New Roman" w:hAnsi="Times New Roman" w:cs="宋体"/>
          <w:kern w:val="2"/>
          <w:sz w:val="21"/>
          <w:szCs w:val="21"/>
        </w:rPr>
        <w:t>_____________</w:t>
      </w:r>
      <w:r>
        <w:rPr>
          <w:rFonts w:ascii="Times New Roman" w:hAnsi="Times New Roman" w:cs="宋体" w:hint="eastAsia"/>
          <w:kern w:val="2"/>
          <w:sz w:val="21"/>
          <w:szCs w:val="21"/>
        </w:rPr>
        <w:t>时要吸热。在一定温度下，两个温度计读数差别越小，表示空气的湿度越</w:t>
      </w:r>
      <w:r>
        <w:rPr>
          <w:rFonts w:ascii="Times New Roman" w:hAnsi="Times New Roman" w:cs="宋体"/>
          <w:kern w:val="2"/>
          <w:sz w:val="21"/>
          <w:szCs w:val="21"/>
        </w:rPr>
        <w:t>___________</w:t>
      </w:r>
      <w:r>
        <w:rPr>
          <w:rFonts w:ascii="Times New Roman" w:hAnsi="Times New Roman" w:cs="宋体" w:hint="eastAsia"/>
          <w:kern w:val="2"/>
          <w:sz w:val="21"/>
          <w:szCs w:val="21"/>
        </w:rPr>
        <w:t>。</w:t>
      </w:r>
    </w:p>
    <w:p>
      <w:pPr>
        <w:pStyle w:val="Style1"/>
        <w:numPr>
          <w:ilvl w:val="0"/>
          <w:numId w:val="17"/>
        </w:numPr>
        <w:spacing w:line="360" w:lineRule="auto"/>
        <w:rPr>
          <w:rFonts w:ascii="Times New Roman" w:hAnsi="Times New Roman" w:cs="宋体"/>
          <w:kern w:val="2"/>
          <w:sz w:val="21"/>
          <w:szCs w:val="21"/>
        </w:rPr>
      </w:pPr>
      <w:r>
        <w:rPr>
          <w:rFonts w:ascii="Times New Roman" w:hAnsi="Times New Roman" w:cs="宋体" w:hint="eastAsia"/>
          <w:kern w:val="2"/>
          <w:sz w:val="21"/>
          <w:szCs w:val="21"/>
        </w:rPr>
        <w:t>将烧红的铁块迅速投入水中，水面会冒出</w:t>
      </w:r>
      <w:r>
        <w:rPr>
          <w:rFonts w:ascii="Times New Roman" w:hAnsi="Times New Roman" w:cs="宋体"/>
          <w:kern w:val="2"/>
          <w:sz w:val="21"/>
          <w:szCs w:val="21"/>
        </w:rPr>
        <w:t xml:space="preserve"> </w:t>
      </w:r>
      <w:r>
        <w:rPr>
          <w:rFonts w:ascii="Times New Roman" w:hAnsi="Times New Roman" w:cs="宋体" w:hint="eastAsia"/>
          <w:kern w:val="2"/>
          <w:sz w:val="21"/>
          <w:szCs w:val="21"/>
        </w:rPr>
        <w:t>“白烟”，这“白烟”是先</w:t>
      </w:r>
      <w:r>
        <w:rPr>
          <w:rFonts w:ascii="Times New Roman" w:hAnsi="Times New Roman" w:cs="宋体"/>
          <w:kern w:val="2"/>
          <w:sz w:val="21"/>
          <w:szCs w:val="21"/>
        </w:rPr>
        <w:t>___________</w:t>
      </w:r>
      <w:r>
        <w:rPr>
          <w:rFonts w:ascii="Times New Roman" w:hAnsi="Times New Roman" w:cs="宋体" w:hint="eastAsia"/>
          <w:kern w:val="2"/>
          <w:sz w:val="21"/>
          <w:szCs w:val="21"/>
        </w:rPr>
        <w:t>，后</w:t>
      </w:r>
      <w:r>
        <w:rPr>
          <w:rFonts w:ascii="Times New Roman" w:hAnsi="Times New Roman" w:cs="宋体"/>
          <w:kern w:val="2"/>
          <w:sz w:val="21"/>
          <w:szCs w:val="21"/>
        </w:rPr>
        <w:t xml:space="preserve">____________ </w:t>
      </w:r>
      <w:r>
        <w:rPr>
          <w:rFonts w:ascii="Times New Roman" w:hAnsi="Times New Roman" w:cs="宋体" w:hint="eastAsia"/>
          <w:kern w:val="2"/>
          <w:sz w:val="21"/>
          <w:szCs w:val="21"/>
        </w:rPr>
        <w:t>的结果。</w:t>
      </w:r>
    </w:p>
    <w:p>
      <w:pPr>
        <w:pStyle w:val="Style1"/>
        <w:numPr>
          <w:ilvl w:val="0"/>
          <w:numId w:val="17"/>
        </w:numPr>
        <w:spacing w:line="360" w:lineRule="auto"/>
        <w:rPr>
          <w:rFonts w:ascii="Times New Roman" w:hAnsi="Times New Roman" w:cs="宋体"/>
          <w:kern w:val="2"/>
          <w:sz w:val="21"/>
          <w:szCs w:val="21"/>
        </w:rPr>
      </w:pPr>
      <w:r>
        <w:rPr>
          <w:rFonts w:ascii="Times New Roman" w:hAnsi="Times New Roman" w:cs="宋体" w:hint="eastAsia"/>
          <w:kern w:val="2"/>
          <w:sz w:val="21"/>
          <w:szCs w:val="21"/>
        </w:rPr>
        <w:t>把高压锅内的水蒸气（其压强为</w:t>
      </w:r>
      <w:r>
        <w:rPr>
          <w:rFonts w:ascii="Times New Roman" w:hAnsi="Times New Roman" w:cs="宋体"/>
          <w:kern w:val="2"/>
          <w:sz w:val="21"/>
          <w:szCs w:val="21"/>
        </w:rPr>
        <w:t>5</w:t>
      </w:r>
      <w:r>
        <w:rPr>
          <w:rFonts w:ascii="Times New Roman" w:hAnsi="Times New Roman" w:cs="宋体" w:hint="eastAsia"/>
          <w:kern w:val="2"/>
          <w:sz w:val="21"/>
          <w:szCs w:val="21"/>
        </w:rPr>
        <w:t>个标准大气压）直接通入</w:t>
      </w:r>
      <w:r>
        <w:rPr>
          <w:rFonts w:ascii="Times New Roman" w:hAnsi="Times New Roman" w:cs="宋体"/>
          <w:kern w:val="2"/>
          <w:sz w:val="21"/>
          <w:szCs w:val="21"/>
        </w:rPr>
        <w:t>100</w:t>
      </w:r>
      <w:r>
        <w:rPr>
          <w:rFonts w:ascii="Times New Roman" w:hAnsi="Times New Roman" w:cs="宋体" w:hint="eastAsia"/>
          <w:kern w:val="2"/>
          <w:sz w:val="21"/>
          <w:szCs w:val="21"/>
        </w:rPr>
        <w:t>摄氏度的水中，如果水的上方气压为</w:t>
      </w:r>
      <w:r>
        <w:rPr>
          <w:rFonts w:ascii="Times New Roman" w:hAnsi="Times New Roman" w:cs="宋体"/>
          <w:kern w:val="2"/>
          <w:sz w:val="21"/>
          <w:szCs w:val="21"/>
        </w:rPr>
        <w:t>1</w:t>
      </w:r>
      <w:r>
        <w:rPr>
          <w:rFonts w:ascii="Times New Roman" w:hAnsi="Times New Roman" w:cs="宋体" w:hint="eastAsia"/>
          <w:kern w:val="2"/>
          <w:sz w:val="21"/>
          <w:szCs w:val="21"/>
        </w:rPr>
        <w:t>个标准大气压，则水的质量将</w:t>
      </w:r>
      <w:r>
        <w:rPr>
          <w:rFonts w:ascii="Times New Roman" w:hAnsi="Times New Roman" w:cs="宋体"/>
          <w:kern w:val="2"/>
          <w:sz w:val="21"/>
          <w:szCs w:val="21"/>
        </w:rPr>
        <w:t>___________________ </w:t>
      </w:r>
      <w:r>
        <w:rPr>
          <w:rFonts w:ascii="Times New Roman" w:hAnsi="Times New Roman" w:cs="宋体" w:hint="eastAsia"/>
          <w:kern w:val="2"/>
          <w:sz w:val="21"/>
          <w:szCs w:val="21"/>
        </w:rPr>
        <w:t>。</w:t>
      </w:r>
    </w:p>
    <w:p>
      <w:pPr>
        <w:pStyle w:val="Style1"/>
        <w:numPr>
          <w:ilvl w:val="0"/>
          <w:numId w:val="17"/>
        </w:numPr>
        <w:spacing w:line="360" w:lineRule="auto"/>
        <w:rPr>
          <w:rFonts w:ascii="Times New Roman" w:hAnsi="Times New Roman" w:cs="宋体"/>
          <w:kern w:val="2"/>
          <w:sz w:val="21"/>
          <w:szCs w:val="21"/>
        </w:rPr>
      </w:pPr>
      <w:r>
        <w:rPr>
          <w:rFonts w:ascii="Times New Roman" w:hAnsi="Times New Roman" w:cs="宋体"/>
          <w:kern w:val="2"/>
          <w:sz w:val="21"/>
          <w:szCs w:val="21"/>
        </w:rPr>
        <w:drawing>
          <wp:anchor distT="0" distB="0" distL="114300" distR="114300" simplePos="0" relativeHeight="251662336" behindDoc="0" locked="0" layoutInCell="1" allowOverlap="1">
            <wp:simplePos x="0" y="0"/>
            <wp:positionH relativeFrom="column">
              <wp:posOffset>3944620</wp:posOffset>
            </wp:positionH>
            <wp:positionV relativeFrom="paragraph">
              <wp:posOffset>631190</wp:posOffset>
            </wp:positionV>
            <wp:extent cx="1313815" cy="1104900"/>
            <wp:effectExtent l="19050" t="38100" r="19685" b="38100"/>
            <wp:wrapSquare wrapText="bothSides"/>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xmlns:r="http://schemas.openxmlformats.org/officeDocument/2006/relationships" r:embed="rId21">
                      <a:extLst>
                        <a:ext uri="{28A0092B-C50C-407E-A947-70E740481C1C}">
                          <a14:useLocalDpi xmlns:a14="http://schemas.microsoft.com/office/drawing/2010/main" val="0"/>
                        </a:ext>
                      </a:extLst>
                    </a:blip>
                    <a:srcRect/>
                    <a:stretch>
                      <a:fillRect/>
                    </a:stretch>
                  </pic:blipFill>
                  <pic:spPr>
                    <a:xfrm rot="21480000">
                      <a:off x="0" y="0"/>
                      <a:ext cx="1313815" cy="1104900"/>
                    </a:xfrm>
                    <a:prstGeom prst="rect">
                      <a:avLst/>
                    </a:prstGeom>
                    <a:noFill/>
                    <a:ln>
                      <a:noFill/>
                    </a:ln>
                  </pic:spPr>
                </pic:pic>
              </a:graphicData>
            </a:graphic>
          </wp:anchor>
        </w:drawing>
      </w:r>
      <w:r>
        <w:rPr>
          <w:rFonts w:ascii="Times New Roman" w:hAnsi="Times New Roman" w:cs="宋体" w:hint="eastAsia"/>
          <w:kern w:val="2"/>
          <w:sz w:val="21"/>
          <w:szCs w:val="21"/>
        </w:rPr>
        <w:t>《正大综艺》节目中，曾介绍中央电视台外景拍摄基地中有一唐朝外景，一个高大的水车夏天由宫女推动，将水洒在宫殿的房顶上，再顺房顶四周流下，这样做的主要目的是为了</w:t>
      </w:r>
      <w:r>
        <w:rPr>
          <w:rFonts w:ascii="Times New Roman" w:hAnsi="Times New Roman" w:cs="宋体"/>
          <w:kern w:val="2"/>
          <w:sz w:val="21"/>
          <w:szCs w:val="21"/>
        </w:rPr>
        <w:t>_________________</w:t>
      </w:r>
      <w:r>
        <w:rPr>
          <w:rFonts w:ascii="Times New Roman" w:hAnsi="Times New Roman" w:cs="宋体" w:hint="eastAsia"/>
          <w:kern w:val="2"/>
          <w:sz w:val="21"/>
          <w:szCs w:val="21"/>
        </w:rPr>
        <w:t>，原因是</w:t>
      </w:r>
      <w:r>
        <w:rPr>
          <w:rFonts w:ascii="Times New Roman" w:hAnsi="Times New Roman" w:cs="宋体"/>
          <w:kern w:val="2"/>
          <w:sz w:val="21"/>
          <w:szCs w:val="21"/>
        </w:rPr>
        <w:t>_______________</w:t>
      </w:r>
      <w:r>
        <w:rPr>
          <w:rFonts w:ascii="Times New Roman" w:hAnsi="Times New Roman" w:cs="宋体" w:hint="eastAsia"/>
          <w:kern w:val="2"/>
          <w:sz w:val="21"/>
          <w:szCs w:val="21"/>
        </w:rPr>
        <w:t>。</w:t>
      </w:r>
    </w:p>
    <w:p>
      <w:pPr>
        <w:pStyle w:val="Style1"/>
        <w:numPr>
          <w:ilvl w:val="0"/>
          <w:numId w:val="17"/>
        </w:numPr>
        <w:spacing w:line="360" w:lineRule="auto"/>
        <w:rPr>
          <w:rFonts w:ascii="Times New Roman" w:hAnsi="Times New Roman" w:cs="宋体" w:hint="eastAsia"/>
          <w:kern w:val="2"/>
          <w:sz w:val="21"/>
          <w:szCs w:val="21"/>
        </w:rPr>
      </w:pPr>
      <w:r>
        <w:rPr>
          <w:rFonts w:ascii="Times New Roman" w:hAnsi="Times New Roman" w:cs="宋体"/>
          <w:kern w:val="2"/>
          <w:sz w:val="21"/>
          <w:szCs w:val="21"/>
        </w:rPr>
        <w:t xml:space="preserve"> </w:t>
      </w:r>
      <w:r>
        <w:rPr>
          <w:rFonts w:ascii="Times New Roman" w:hAnsi="Times New Roman" w:cs="宋体" w:hint="eastAsia"/>
          <w:kern w:val="2"/>
          <w:sz w:val="21"/>
          <w:szCs w:val="21"/>
        </w:rPr>
        <w:t>如图</w:t>
      </w:r>
      <w:r>
        <w:rPr>
          <w:rFonts w:ascii="Times New Roman" w:hAnsi="Times New Roman" w:cs="宋体"/>
          <w:kern w:val="2"/>
          <w:sz w:val="21"/>
          <w:szCs w:val="21"/>
        </w:rPr>
        <w:t>15-10</w:t>
      </w:r>
      <w:r>
        <w:rPr>
          <w:rFonts w:ascii="Times New Roman" w:hAnsi="Times New Roman" w:cs="宋体" w:hint="eastAsia"/>
          <w:kern w:val="2"/>
          <w:sz w:val="21"/>
          <w:szCs w:val="21"/>
        </w:rPr>
        <w:t>中的甲、乙两个房间里的两水壶都已烧开，根据图</w:t>
      </w:r>
      <w:r>
        <w:rPr>
          <w:rFonts w:ascii="Times New Roman" w:hAnsi="Times New Roman" w:cs="宋体"/>
          <w:kern w:val="2"/>
          <w:sz w:val="21"/>
          <w:szCs w:val="21"/>
        </w:rPr>
        <w:t>15-10</w:t>
      </w:r>
      <w:r>
        <w:rPr>
          <w:rFonts w:ascii="Times New Roman" w:hAnsi="Times New Roman" w:cs="宋体" w:hint="eastAsia"/>
          <w:kern w:val="2"/>
          <w:sz w:val="21"/>
          <w:szCs w:val="21"/>
        </w:rPr>
        <w:t>，可知</w:t>
      </w:r>
      <w:r>
        <w:rPr>
          <w:rFonts w:ascii="Times New Roman" w:hAnsi="Times New Roman" w:cs="宋体"/>
          <w:kern w:val="2"/>
          <w:sz w:val="21"/>
          <w:szCs w:val="21"/>
        </w:rPr>
        <w:t>________</w:t>
      </w:r>
      <w:r>
        <w:rPr>
          <w:rFonts w:ascii="Times New Roman" w:hAnsi="Times New Roman" w:cs="宋体" w:hint="eastAsia"/>
          <w:kern w:val="2"/>
          <w:sz w:val="21"/>
          <w:szCs w:val="21"/>
        </w:rPr>
        <w:t>房间的气温比较高，理由是</w:t>
      </w:r>
      <w:r>
        <w:rPr>
          <w:rFonts w:ascii="Times New Roman" w:hAnsi="Times New Roman" w:cs="宋体"/>
          <w:kern w:val="2"/>
          <w:sz w:val="21"/>
          <w:szCs w:val="21"/>
        </w:rPr>
        <w:t>________</w:t>
      </w:r>
    </w:p>
    <w:p>
      <w:pPr>
        <w:pStyle w:val="Style1"/>
        <w:spacing w:line="360" w:lineRule="auto"/>
        <w:ind w:left="360"/>
        <w:rPr>
          <w:rFonts w:ascii="Times New Roman" w:hAnsi="Times New Roman" w:cs="宋体"/>
          <w:kern w:val="2"/>
          <w:sz w:val="21"/>
          <w:szCs w:val="21"/>
        </w:rPr>
      </w:pPr>
      <w:r>
        <w:rPr>
          <w:rFonts w:ascii="Times New Roman" w:hAnsi="Times New Roman" w:cs="宋体"/>
          <w:kern w:val="2"/>
          <w:sz w:val="21"/>
          <w:szCs w:val="21"/>
        </w:rPr>
        <w:t>_____________</w:t>
      </w:r>
      <w:r>
        <w:rPr>
          <w:rFonts w:ascii="Times New Roman" w:hAnsi="Times New Roman" w:cs="宋体" w:hint="eastAsia"/>
          <w:kern w:val="2"/>
          <w:sz w:val="21"/>
          <w:szCs w:val="21"/>
        </w:rPr>
        <w:t>。</w:t>
      </w:r>
    </w:p>
    <w:p>
      <w:pPr>
        <w:pStyle w:val="Style1"/>
        <w:spacing w:line="360" w:lineRule="auto"/>
        <w:ind w:left="360"/>
        <w:rPr>
          <w:rFonts w:ascii="Times New Roman" w:hAnsi="Times New Roman" w:cs="宋体"/>
          <w:kern w:val="2"/>
          <w:sz w:val="21"/>
          <w:szCs w:val="21"/>
        </w:rPr>
      </w:pPr>
    </w:p>
    <w:p>
      <w:pPr>
        <w:pStyle w:val="Style1"/>
        <w:numPr>
          <w:ilvl w:val="0"/>
          <w:numId w:val="17"/>
        </w:numPr>
        <w:spacing w:line="360" w:lineRule="auto"/>
        <w:rPr>
          <w:rFonts w:ascii="Times New Roman" w:hAnsi="Times New Roman" w:cs="宋体"/>
          <w:kern w:val="2"/>
          <w:sz w:val="21"/>
          <w:szCs w:val="21"/>
        </w:rPr>
      </w:pPr>
      <w:r>
        <w:rPr>
          <w:rFonts w:ascii="Times New Roman" w:hAnsi="Times New Roman" w:cs="宋体" w:hint="eastAsia"/>
          <w:kern w:val="2"/>
          <w:sz w:val="21"/>
          <w:szCs w:val="21"/>
        </w:rPr>
        <w:t>一密闭金属容器内盛有一定量的</w:t>
      </w:r>
      <w:r>
        <w:rPr>
          <w:rFonts w:ascii="Times New Roman" w:hAnsi="Times New Roman" w:cs="宋体"/>
          <w:kern w:val="2"/>
          <w:sz w:val="21"/>
          <w:szCs w:val="21"/>
        </w:rPr>
        <w:t>20</w:t>
      </w:r>
      <w:r>
        <w:rPr>
          <w:rFonts w:ascii="宋体" w:hAnsi="宋体" w:cs="宋体" w:hint="eastAsia"/>
        </w:rPr>
        <w:t>℃</w:t>
      </w:r>
      <w:r>
        <w:rPr>
          <w:rFonts w:ascii="Times New Roman" w:hAnsi="Times New Roman" w:cs="宋体" w:hint="eastAsia"/>
          <w:kern w:val="2"/>
          <w:sz w:val="21"/>
          <w:szCs w:val="21"/>
        </w:rPr>
        <w:t>的水，现对容器加热，以下说法中错误的是（</w:t>
      </w:r>
      <w:r>
        <w:rPr>
          <w:rFonts w:ascii="Times New Roman" w:hAnsi="Times New Roman" w:cs="宋体"/>
          <w:kern w:val="2"/>
          <w:sz w:val="21"/>
          <w:szCs w:val="21"/>
        </w:rPr>
        <w:t xml:space="preserve">       </w:t>
      </w:r>
      <w:r>
        <w:rPr>
          <w:rFonts w:ascii="Times New Roman" w:hAnsi="Times New Roman" w:cs="宋体" w:hint="eastAsia"/>
          <w:kern w:val="2"/>
          <w:sz w:val="21"/>
          <w:szCs w:val="21"/>
        </w:rPr>
        <w:t>）</w:t>
      </w:r>
    </w:p>
    <w:p>
      <w:pPr>
        <w:pStyle w:val="Style1"/>
        <w:spacing w:line="360" w:lineRule="auto"/>
        <w:ind w:firstLine="480" w:firstLineChars="200"/>
        <w:rPr>
          <w:rFonts w:ascii="Times New Roman" w:hAnsi="Times New Roman" w:cs="宋体"/>
          <w:kern w:val="2"/>
          <w:sz w:val="21"/>
          <w:szCs w:val="21"/>
        </w:rPr>
      </w:pPr>
      <w:r>
        <w:rPr>
          <w:rFonts w:ascii="Times New Roman" w:hAnsi="Times New Roman" w:cs="宋体" w:hint="eastAsia"/>
          <w:kern w:val="2"/>
          <w:sz w:val="21"/>
          <w:szCs w:val="21"/>
        </w:rPr>
        <w:t>A. 如果加热前容器内水的上方为真空，那么水的沸点可能低于</w:t>
      </w:r>
      <w:r>
        <w:rPr>
          <w:rFonts w:ascii="Times New Roman" w:hAnsi="Times New Roman" w:cs="宋体"/>
          <w:kern w:val="2"/>
          <w:sz w:val="21"/>
          <w:szCs w:val="21"/>
        </w:rPr>
        <w:t>100</w:t>
      </w:r>
      <w:r>
        <w:rPr>
          <w:rFonts w:ascii="宋体" w:hAnsi="宋体" w:cs="宋体" w:hint="eastAsia"/>
        </w:rPr>
        <w:t>℃</w:t>
      </w:r>
      <w:r>
        <w:rPr>
          <w:rFonts w:ascii="Times New Roman" w:hAnsi="Times New Roman" w:cs="宋体"/>
          <w:kern w:val="2"/>
          <w:sz w:val="21"/>
          <w:szCs w:val="21"/>
        </w:rPr>
        <w:t xml:space="preserve">                                        </w:t>
      </w:r>
    </w:p>
    <w:p>
      <w:pPr>
        <w:pStyle w:val="Style1"/>
        <w:spacing w:line="360" w:lineRule="auto"/>
        <w:ind w:firstLine="480" w:firstLineChars="200"/>
        <w:rPr>
          <w:rFonts w:ascii="Times New Roman" w:hAnsi="Times New Roman" w:cs="宋体"/>
          <w:kern w:val="2"/>
          <w:sz w:val="21"/>
          <w:szCs w:val="21"/>
        </w:rPr>
      </w:pPr>
      <w:r>
        <w:rPr>
          <w:rFonts w:ascii="Times New Roman" w:hAnsi="Times New Roman" w:cs="宋体"/>
          <w:kern w:val="2"/>
          <w:sz w:val="21"/>
          <w:szCs w:val="21"/>
        </w:rPr>
        <w:t xml:space="preserve">B. </w:t>
      </w:r>
      <w:r>
        <w:rPr>
          <w:rFonts w:ascii="Times New Roman" w:hAnsi="Times New Roman" w:cs="宋体" w:hint="eastAsia"/>
          <w:kern w:val="2"/>
          <w:sz w:val="21"/>
          <w:szCs w:val="21"/>
        </w:rPr>
        <w:t>如果加热前容器内水的上方为</w:t>
      </w:r>
      <w:r>
        <w:rPr>
          <w:rFonts w:ascii="Times New Roman" w:hAnsi="Times New Roman" w:cs="宋体"/>
          <w:kern w:val="2"/>
          <w:sz w:val="21"/>
          <w:szCs w:val="21"/>
        </w:rPr>
        <w:t>1</w:t>
      </w:r>
      <w:r>
        <w:rPr>
          <w:rFonts w:ascii="Times New Roman" w:hAnsi="Times New Roman" w:cs="宋体" w:hint="eastAsia"/>
          <w:kern w:val="2"/>
          <w:sz w:val="21"/>
          <w:szCs w:val="21"/>
        </w:rPr>
        <w:t>标准大气压的空气，那么水的沸点一定等于</w:t>
      </w:r>
      <w:r>
        <w:rPr>
          <w:rFonts w:ascii="Times New Roman" w:hAnsi="Times New Roman" w:cs="宋体"/>
          <w:kern w:val="2"/>
          <w:sz w:val="21"/>
          <w:szCs w:val="21"/>
        </w:rPr>
        <w:t>100</w:t>
      </w:r>
      <w:r>
        <w:rPr>
          <w:rFonts w:ascii="宋体" w:hAnsi="宋体" w:cs="宋体" w:hint="eastAsia"/>
        </w:rPr>
        <w:t>℃</w:t>
      </w:r>
      <w:r>
        <w:rPr>
          <w:rFonts w:ascii="Times New Roman" w:hAnsi="Times New Roman" w:cs="宋体"/>
          <w:kern w:val="2"/>
          <w:sz w:val="21"/>
          <w:szCs w:val="21"/>
        </w:rPr>
        <w:t xml:space="preserve">                                        </w:t>
      </w:r>
    </w:p>
    <w:p>
      <w:pPr>
        <w:pStyle w:val="Style1"/>
        <w:spacing w:line="360" w:lineRule="auto"/>
        <w:ind w:firstLine="480" w:firstLineChars="200"/>
        <w:rPr>
          <w:rFonts w:ascii="Times New Roman" w:hAnsi="Times New Roman" w:cs="宋体"/>
          <w:kern w:val="2"/>
          <w:sz w:val="21"/>
          <w:szCs w:val="21"/>
        </w:rPr>
      </w:pPr>
      <w:r>
        <w:rPr>
          <w:rFonts w:ascii="Times New Roman" w:hAnsi="Times New Roman" w:cs="宋体"/>
          <w:kern w:val="2"/>
          <w:sz w:val="21"/>
          <w:szCs w:val="21"/>
        </w:rPr>
        <w:t xml:space="preserve">C. </w:t>
      </w:r>
      <w:r>
        <w:rPr>
          <w:rFonts w:ascii="Times New Roman" w:hAnsi="Times New Roman" w:cs="宋体" w:hint="eastAsia"/>
          <w:kern w:val="2"/>
          <w:sz w:val="21"/>
          <w:szCs w:val="21"/>
        </w:rPr>
        <w:t>如果加热前容器内水的上方为</w:t>
      </w:r>
      <w:r>
        <w:rPr>
          <w:rFonts w:ascii="Times New Roman" w:hAnsi="Times New Roman" w:cs="宋体"/>
          <w:kern w:val="2"/>
          <w:sz w:val="21"/>
          <w:szCs w:val="21"/>
        </w:rPr>
        <w:t>1</w:t>
      </w:r>
      <w:r>
        <w:rPr>
          <w:rFonts w:ascii="Times New Roman" w:hAnsi="Times New Roman" w:cs="宋体" w:hint="eastAsia"/>
          <w:kern w:val="2"/>
          <w:sz w:val="21"/>
          <w:szCs w:val="21"/>
        </w:rPr>
        <w:t>标准大气压的空气，那么水的沸点一定高于</w:t>
      </w:r>
      <w:r>
        <w:rPr>
          <w:rFonts w:ascii="Times New Roman" w:hAnsi="Times New Roman" w:cs="宋体"/>
          <w:kern w:val="2"/>
          <w:sz w:val="21"/>
          <w:szCs w:val="21"/>
        </w:rPr>
        <w:t>100</w:t>
      </w:r>
      <w:r>
        <w:rPr>
          <w:rFonts w:ascii="宋体" w:hAnsi="宋体" w:cs="宋体" w:hint="eastAsia"/>
        </w:rPr>
        <w:t>℃</w:t>
      </w:r>
      <w:r>
        <w:rPr>
          <w:rFonts w:ascii="Times New Roman" w:hAnsi="Times New Roman" w:cs="宋体"/>
          <w:kern w:val="2"/>
          <w:sz w:val="21"/>
          <w:szCs w:val="21"/>
        </w:rPr>
        <w:t xml:space="preserve">            </w:t>
      </w:r>
    </w:p>
    <w:p>
      <w:pPr>
        <w:pStyle w:val="Style1"/>
        <w:spacing w:line="360" w:lineRule="auto"/>
        <w:ind w:firstLine="480" w:firstLineChars="200"/>
        <w:rPr>
          <w:rFonts w:ascii="Times New Roman" w:hAnsi="Times New Roman" w:cs="宋体"/>
          <w:kern w:val="2"/>
          <w:sz w:val="21"/>
          <w:szCs w:val="21"/>
        </w:rPr>
      </w:pPr>
      <w:r>
        <w:rPr>
          <w:rFonts w:ascii="Times New Roman" w:hAnsi="Times New Roman" w:cs="宋体"/>
          <w:kern w:val="2"/>
          <w:sz w:val="21"/>
          <w:szCs w:val="21"/>
        </w:rPr>
        <w:t xml:space="preserve">D. </w:t>
      </w:r>
      <w:r>
        <w:rPr>
          <w:rFonts w:ascii="Times New Roman" w:hAnsi="Times New Roman" w:cs="宋体" w:hint="eastAsia"/>
          <w:kern w:val="2"/>
          <w:sz w:val="21"/>
          <w:szCs w:val="21"/>
        </w:rPr>
        <w:t>以上三种说法中，有两种说法对</w:t>
      </w:r>
    </w:p>
    <w:p>
      <w:pPr>
        <w:pStyle w:val="Style1"/>
        <w:numPr>
          <w:ilvl w:val="0"/>
          <w:numId w:val="17"/>
        </w:numPr>
        <w:spacing w:line="360" w:lineRule="auto"/>
        <w:rPr>
          <w:rFonts w:ascii="Times New Roman" w:hAnsi="Times New Roman" w:cs="宋体"/>
          <w:kern w:val="2"/>
          <w:sz w:val="21"/>
          <w:szCs w:val="21"/>
        </w:rPr>
      </w:pPr>
      <w:r>
        <w:rPr>
          <w:rFonts w:ascii="Times New Roman" w:hAnsi="Times New Roman" w:cs="宋体" w:hint="eastAsia"/>
          <w:kern w:val="2"/>
          <w:sz w:val="21"/>
          <w:szCs w:val="21"/>
        </w:rPr>
        <w:t>如图</w:t>
      </w:r>
      <w:r>
        <w:rPr>
          <w:rFonts w:ascii="Times New Roman" w:hAnsi="Times New Roman" w:cs="宋体"/>
          <w:kern w:val="2"/>
          <w:sz w:val="21"/>
          <w:szCs w:val="21"/>
        </w:rPr>
        <w:t>15-11</w:t>
      </w:r>
      <w:r>
        <w:rPr>
          <w:rFonts w:ascii="Times New Roman" w:hAnsi="Times New Roman" w:cs="宋体" w:hint="eastAsia"/>
          <w:kern w:val="2"/>
          <w:sz w:val="21"/>
          <w:szCs w:val="21"/>
        </w:rPr>
        <w:t>所示，容器底部装水，水面上浮有一层沸点比水高的油，如果对容器底部加热，则下列说法正确的是（</w:t>
      </w:r>
      <w:r>
        <w:rPr>
          <w:rFonts w:ascii="Times New Roman" w:hAnsi="Times New Roman" w:cs="宋体"/>
          <w:kern w:val="2"/>
          <w:sz w:val="21"/>
          <w:szCs w:val="21"/>
        </w:rPr>
        <w:t xml:space="preserve">       </w:t>
      </w:r>
      <w:r>
        <w:rPr>
          <w:rFonts w:ascii="Times New Roman" w:hAnsi="Times New Roman" w:cs="宋体" w:hint="eastAsia"/>
          <w:kern w:val="2"/>
          <w:sz w:val="21"/>
          <w:szCs w:val="21"/>
        </w:rPr>
        <w:t>）</w:t>
      </w:r>
    </w:p>
    <w:p>
      <w:pPr>
        <w:pStyle w:val="Style1"/>
        <w:numPr>
          <w:ilvl w:val="0"/>
          <w:numId w:val="18"/>
        </w:numPr>
        <w:spacing w:line="360" w:lineRule="auto"/>
        <w:rPr>
          <w:rFonts w:ascii="Times New Roman" w:hAnsi="Times New Roman" w:cs="宋体"/>
          <w:kern w:val="2"/>
          <w:sz w:val="21"/>
          <w:szCs w:val="21"/>
        </w:rPr>
      </w:pPr>
      <w:r>
        <w:rPr>
          <w:rFonts w:ascii="Times New Roman" w:hAnsi="Times New Roman" w:cs="宋体"/>
          <w:kern w:val="2"/>
          <w:sz w:val="21"/>
          <w:szCs w:val="21"/>
        </w:rPr>
        <w:t xml:space="preserve"> </w:t>
      </w:r>
      <w:r>
        <w:rPr>
          <w:rFonts w:ascii="Times New Roman" w:hAnsi="Times New Roman" w:cs="宋体" w:hint="eastAsia"/>
          <w:kern w:val="2"/>
          <w:sz w:val="21"/>
          <w:szCs w:val="21"/>
        </w:rPr>
        <w:t>水先沸腾，油然后沸腾，但水和油同时蒸发</w:t>
      </w:r>
    </w:p>
    <w:p>
      <w:pPr>
        <w:pStyle w:val="Style1"/>
        <w:numPr>
          <w:ilvl w:val="0"/>
          <w:numId w:val="18"/>
        </w:numPr>
        <w:spacing w:line="360" w:lineRule="auto"/>
        <w:rPr>
          <w:rFonts w:ascii="Times New Roman" w:hAnsi="Times New Roman" w:cs="宋体"/>
          <w:kern w:val="2"/>
          <w:sz w:val="21"/>
          <w:szCs w:val="21"/>
        </w:rPr>
      </w:pPr>
      <w:r>
        <w:rPr>
          <w:rFonts w:ascii="Times New Roman" w:hAnsi="Times New Roman" w:cs="宋体" w:hint="eastAsia"/>
          <w:kern w:val="2"/>
          <w:sz w:val="21"/>
          <w:szCs w:val="21"/>
        </w:rPr>
        <w:t>开始油蒸发，水不蒸发，然后同时沸腾</w:t>
      </w:r>
    </w:p>
    <w:p>
      <w:pPr>
        <w:pStyle w:val="Style1"/>
        <w:numPr>
          <w:ilvl w:val="0"/>
          <w:numId w:val="18"/>
        </w:numPr>
        <w:spacing w:line="360" w:lineRule="auto"/>
        <w:rPr>
          <w:rFonts w:ascii="Times New Roman" w:hAnsi="Times New Roman" w:cs="宋体"/>
          <w:kern w:val="2"/>
          <w:sz w:val="21"/>
          <w:szCs w:val="21"/>
        </w:rPr>
      </w:pPr>
      <w:r>
        <w:rPr>
          <w:rFonts w:ascii="Times New Roman" w:hAnsi="Times New Roman" w:cs="宋体" w:hint="eastAsia"/>
          <w:kern w:val="2"/>
          <w:sz w:val="21"/>
          <w:szCs w:val="21"/>
        </w:rPr>
        <w:t>油蒸发，水不蒸发，然后水先沸腾，最后同时沸腾</w:t>
      </w:r>
    </w:p>
    <w:p>
      <w:pPr>
        <w:pStyle w:val="Style1"/>
        <w:numPr>
          <w:ilvl w:val="0"/>
          <w:numId w:val="18"/>
        </w:numPr>
        <w:spacing w:line="360" w:lineRule="auto"/>
        <w:rPr>
          <w:rFonts w:ascii="Times New Roman" w:hAnsi="Times New Roman" w:cs="宋体"/>
          <w:kern w:val="2"/>
          <w:sz w:val="21"/>
          <w:szCs w:val="21"/>
        </w:rPr>
      </w:pPr>
      <w:r>
        <w:rPr>
          <w:rFonts w:ascii="Times New Roman" w:hAnsi="Times New Roman" w:cs="宋体" w:hint="eastAsia"/>
          <w:kern w:val="2"/>
          <w:sz w:val="21"/>
          <w:szCs w:val="21"/>
        </w:rPr>
        <w:t>油蒸发，水不蒸发，直到水全部汽化以后，油才能沸腾</w:t>
      </w:r>
    </w:p>
    <w:p>
      <w:pPr>
        <w:pStyle w:val="Style1"/>
        <w:numPr>
          <w:ilvl w:val="0"/>
          <w:numId w:val="17"/>
        </w:numPr>
        <w:spacing w:line="360" w:lineRule="auto"/>
        <w:rPr>
          <w:rFonts w:ascii="Times New Roman" w:hAnsi="Times New Roman" w:cs="宋体"/>
          <w:kern w:val="2"/>
          <w:sz w:val="21"/>
          <w:szCs w:val="21"/>
        </w:rPr>
      </w:pPr>
      <w:r>
        <w:rPr>
          <w:rFonts w:ascii="Times New Roman" w:hAnsi="Times New Roman" w:cs="宋体" w:hint="eastAsia"/>
          <w:kern w:val="2"/>
          <w:sz w:val="21"/>
          <w:szCs w:val="21"/>
        </w:rPr>
        <w:t>如图</w:t>
      </w:r>
      <w:r>
        <w:rPr>
          <w:rFonts w:ascii="Times New Roman" w:hAnsi="Times New Roman" w:cs="宋体"/>
          <w:kern w:val="2"/>
          <w:sz w:val="21"/>
          <w:szCs w:val="21"/>
        </w:rPr>
        <w:t>15-12</w:t>
      </w:r>
      <w:r>
        <w:rPr>
          <w:rFonts w:ascii="Times New Roman" w:hAnsi="Times New Roman" w:cs="宋体" w:hint="eastAsia"/>
          <w:kern w:val="2"/>
          <w:sz w:val="21"/>
          <w:szCs w:val="21"/>
        </w:rPr>
        <w:t>所示，气温为</w:t>
      </w:r>
      <w:r>
        <w:rPr>
          <w:rFonts w:ascii="Times New Roman" w:hAnsi="Times New Roman" w:cs="宋体"/>
          <w:kern w:val="2"/>
          <w:sz w:val="21"/>
          <w:szCs w:val="21"/>
        </w:rPr>
        <w:t>0</w:t>
      </w:r>
      <w:r>
        <w:rPr>
          <w:rFonts w:ascii="宋体" w:hAnsi="宋体" w:cs="宋体" w:hint="eastAsia"/>
        </w:rPr>
        <w:t>℃，盛有冰水混合物的小金属盒浮在盛有酒精的盒内，经过一段时间后小金属盒内</w:t>
      </w:r>
      <w:r>
        <w:rPr>
          <w:rFonts w:ascii="Times New Roman" w:hAnsi="Times New Roman" w:cs="宋体" w:hint="eastAsia"/>
          <w:kern w:val="2"/>
          <w:sz w:val="21"/>
          <w:szCs w:val="21"/>
        </w:rPr>
        <w:t>（</w:t>
      </w:r>
      <w:r>
        <w:rPr>
          <w:rFonts w:ascii="Times New Roman" w:hAnsi="Times New Roman" w:cs="宋体"/>
          <w:kern w:val="2"/>
          <w:sz w:val="21"/>
          <w:szCs w:val="21"/>
        </w:rPr>
        <w:t xml:space="preserve">       </w:t>
      </w:r>
      <w:r>
        <w:rPr>
          <w:rFonts w:ascii="Times New Roman" w:hAnsi="Times New Roman" w:cs="宋体" w:hint="eastAsia"/>
          <w:kern w:val="2"/>
          <w:sz w:val="21"/>
          <w:szCs w:val="21"/>
        </w:rPr>
        <w:t>）</w:t>
      </w:r>
    </w:p>
    <w:p>
      <w:pPr>
        <w:pStyle w:val="Style1"/>
        <w:numPr>
          <w:ilvl w:val="0"/>
          <w:numId w:val="19"/>
        </w:numPr>
        <w:spacing w:line="360" w:lineRule="auto"/>
        <w:rPr>
          <w:rFonts w:ascii="Times New Roman" w:hAnsi="Times New Roman" w:cs="宋体"/>
          <w:kern w:val="2"/>
          <w:sz w:val="21"/>
          <w:szCs w:val="21"/>
        </w:rPr>
      </w:pPr>
      <w:r>
        <w:rPr>
          <w:rFonts w:ascii="Times New Roman" w:hAnsi="Times New Roman" w:cs="宋体" w:hint="eastAsia"/>
          <w:kern w:val="2"/>
          <w:sz w:val="21"/>
          <w:szCs w:val="21"/>
        </w:rPr>
        <w:t>冰增多，水减少</w:t>
      </w:r>
    </w:p>
    <w:p>
      <w:pPr>
        <w:pStyle w:val="Style1"/>
        <w:numPr>
          <w:ilvl w:val="0"/>
          <w:numId w:val="19"/>
        </w:numPr>
        <w:spacing w:line="360" w:lineRule="auto"/>
        <w:rPr>
          <w:rFonts w:ascii="Times New Roman" w:hAnsi="Times New Roman" w:cs="宋体"/>
          <w:kern w:val="2"/>
          <w:sz w:val="21"/>
          <w:szCs w:val="21"/>
        </w:rPr>
      </w:pPr>
      <w:r>
        <w:rPr>
          <w:rFonts w:ascii="Times New Roman" w:hAnsi="Times New Roman" w:cs="宋体" w:hint="eastAsia"/>
          <w:kern w:val="2"/>
          <w:sz w:val="21"/>
          <w:szCs w:val="21"/>
        </w:rPr>
        <w:t>冰减少，水增多</w:t>
      </w:r>
    </w:p>
    <w:p>
      <w:pPr>
        <w:pStyle w:val="Style1"/>
        <w:numPr>
          <w:ilvl w:val="0"/>
          <w:numId w:val="19"/>
        </w:numPr>
        <w:spacing w:line="360" w:lineRule="auto"/>
        <w:rPr>
          <w:rFonts w:ascii="Times New Roman" w:hAnsi="Times New Roman" w:cs="宋体"/>
          <w:kern w:val="2"/>
          <w:sz w:val="21"/>
          <w:szCs w:val="21"/>
        </w:rPr>
      </w:pPr>
      <w:r>
        <w:rPr>
          <w:rFonts w:ascii="Times New Roman" w:hAnsi="Times New Roman" w:cs="宋体" w:hint="eastAsia"/>
          <w:kern w:val="2"/>
          <w:sz w:val="21"/>
          <w:szCs w:val="21"/>
        </w:rPr>
        <w:t>冰和水与原来一样多</w:t>
      </w:r>
    </w:p>
    <w:p>
      <w:pPr>
        <w:pStyle w:val="Style1"/>
        <w:numPr>
          <w:ilvl w:val="0"/>
          <w:numId w:val="19"/>
        </w:numPr>
        <w:spacing w:line="360" w:lineRule="auto"/>
        <w:rPr>
          <w:rFonts w:ascii="Times New Roman" w:hAnsi="Times New Roman" w:cs="宋体"/>
          <w:kern w:val="2"/>
          <w:sz w:val="21"/>
          <w:szCs w:val="21"/>
        </w:rPr>
      </w:pPr>
      <w:r>
        <w:rPr>
          <w:rFonts w:ascii="Times New Roman" w:hAnsi="Times New Roman" w:cs="宋体" w:hint="eastAsia"/>
          <w:kern w:val="2"/>
          <w:sz w:val="21"/>
          <w:szCs w:val="21"/>
        </w:rPr>
        <w:t>不知冰、水质量，无法判断冰与水的增减</w:t>
      </w:r>
    </w:p>
    <w:p>
      <w:pPr>
        <w:pStyle w:val="Style1"/>
        <w:spacing w:line="360" w:lineRule="auto"/>
        <w:jc w:val="center"/>
        <w:rPr>
          <w:rFonts w:ascii="Times New Roman" w:hAnsi="Times New Roman" w:cs="宋体"/>
          <w:kern w:val="2"/>
          <w:sz w:val="21"/>
          <w:szCs w:val="21"/>
        </w:rPr>
      </w:pPr>
      <w:r>
        <w:rPr>
          <w:rFonts w:ascii="Times New Roman" w:hAnsi="Times New Roman" w:cs="宋体"/>
          <w:kern w:val="2"/>
          <w:sz w:val="21"/>
          <w:szCs w:val="21"/>
        </w:rPr>
        <w:drawing>
          <wp:inline distT="0" distB="0" distL="0" distR="0">
            <wp:extent cx="3021330" cy="926465"/>
            <wp:effectExtent l="38100" t="95250" r="26670" b="8318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xmlns:r="http://schemas.openxmlformats.org/officeDocument/2006/relationships" r:embed="rId22">
                      <a:extLst>
                        <a:ext uri="{28A0092B-C50C-407E-A947-70E740481C1C}">
                          <a14:useLocalDpi xmlns:a14="http://schemas.microsoft.com/office/drawing/2010/main" val="0"/>
                        </a:ext>
                      </a:extLst>
                    </a:blip>
                    <a:srcRect/>
                    <a:stretch>
                      <a:fillRect/>
                    </a:stretch>
                  </pic:blipFill>
                  <pic:spPr>
                    <a:xfrm rot="21420000">
                      <a:off x="0" y="0"/>
                      <a:ext cx="3033211" cy="930613"/>
                    </a:xfrm>
                    <a:prstGeom prst="rect">
                      <a:avLst/>
                    </a:prstGeom>
                    <a:noFill/>
                    <a:ln>
                      <a:noFill/>
                    </a:ln>
                  </pic:spPr>
                </pic:pic>
              </a:graphicData>
            </a:graphic>
          </wp:inline>
        </w:drawing>
      </w:r>
    </w:p>
    <w:p>
      <w:pPr>
        <w:pStyle w:val="Style1"/>
        <w:numPr>
          <w:ilvl w:val="0"/>
          <w:numId w:val="17"/>
        </w:numPr>
        <w:spacing w:line="360" w:lineRule="auto"/>
        <w:rPr>
          <w:rFonts w:ascii="Times New Roman" w:hAnsi="Times New Roman" w:cs="宋体"/>
          <w:kern w:val="2"/>
          <w:sz w:val="21"/>
          <w:szCs w:val="21"/>
        </w:rPr>
      </w:pPr>
      <w:r>
        <w:rPr>
          <w:rFonts w:ascii="Times New Roman" w:hAnsi="Times New Roman" w:cs="宋体" w:hint="eastAsia"/>
          <w:kern w:val="2"/>
          <w:sz w:val="21"/>
          <w:szCs w:val="21"/>
        </w:rPr>
        <w:t>如图</w:t>
      </w:r>
      <w:r>
        <w:rPr>
          <w:rFonts w:ascii="Times New Roman" w:hAnsi="Times New Roman" w:cs="宋体"/>
          <w:kern w:val="2"/>
          <w:sz w:val="21"/>
          <w:szCs w:val="21"/>
        </w:rPr>
        <w:t>15-13</w:t>
      </w:r>
      <w:r>
        <w:rPr>
          <w:rFonts w:ascii="Times New Roman" w:hAnsi="Times New Roman" w:cs="宋体" w:hint="eastAsia"/>
          <w:kern w:val="2"/>
          <w:sz w:val="21"/>
          <w:szCs w:val="21"/>
        </w:rPr>
        <w:t>所示，烧杯中有水，水中倒扣着一玻璃瓶，瓶内水面比烧杯内的水面低，烧杯中的水被加热到一定温度时，（</w:t>
      </w:r>
      <w:r>
        <w:rPr>
          <w:rFonts w:ascii="Times New Roman" w:hAnsi="Times New Roman" w:cs="宋体"/>
          <w:kern w:val="2"/>
          <w:sz w:val="21"/>
          <w:szCs w:val="21"/>
        </w:rPr>
        <w:t xml:space="preserve">       </w:t>
      </w:r>
      <w:r>
        <w:rPr>
          <w:rFonts w:ascii="Times New Roman" w:hAnsi="Times New Roman" w:cs="宋体" w:hint="eastAsia"/>
          <w:kern w:val="2"/>
          <w:sz w:val="21"/>
          <w:szCs w:val="21"/>
        </w:rPr>
        <w:t>）</w:t>
      </w:r>
    </w:p>
    <w:p>
      <w:pPr>
        <w:pStyle w:val="Style1"/>
        <w:numPr>
          <w:ilvl w:val="0"/>
          <w:numId w:val="20"/>
        </w:numPr>
        <w:spacing w:line="360" w:lineRule="auto"/>
        <w:rPr>
          <w:rFonts w:ascii="Times New Roman" w:hAnsi="Times New Roman" w:cs="宋体"/>
          <w:kern w:val="2"/>
          <w:sz w:val="21"/>
          <w:szCs w:val="21"/>
        </w:rPr>
      </w:pPr>
      <w:r>
        <w:rPr>
          <w:rFonts w:ascii="Times New Roman" w:hAnsi="Times New Roman" w:cs="宋体" w:hint="eastAsia"/>
          <w:kern w:val="2"/>
          <w:sz w:val="21"/>
          <w:szCs w:val="21"/>
        </w:rPr>
        <w:t>烧杯和瓶内的水可能都会沸腾</w:t>
      </w:r>
    </w:p>
    <w:p>
      <w:pPr>
        <w:pStyle w:val="Style1"/>
        <w:numPr>
          <w:ilvl w:val="0"/>
          <w:numId w:val="20"/>
        </w:numPr>
        <w:spacing w:line="360" w:lineRule="auto"/>
        <w:rPr>
          <w:rFonts w:ascii="Times New Roman" w:hAnsi="Times New Roman" w:cs="宋体"/>
          <w:kern w:val="2"/>
          <w:sz w:val="21"/>
          <w:szCs w:val="21"/>
        </w:rPr>
      </w:pPr>
      <w:r>
        <w:rPr>
          <w:rFonts w:ascii="Times New Roman" w:hAnsi="Times New Roman" w:cs="宋体" w:hint="eastAsia"/>
          <w:kern w:val="2"/>
          <w:sz w:val="21"/>
          <w:szCs w:val="21"/>
        </w:rPr>
        <w:t>烧杯中的水会沸腾，瓶内的水一定不会沸腾</w:t>
      </w:r>
    </w:p>
    <w:p>
      <w:pPr>
        <w:pStyle w:val="Style1"/>
        <w:numPr>
          <w:ilvl w:val="0"/>
          <w:numId w:val="20"/>
        </w:numPr>
        <w:spacing w:line="360" w:lineRule="auto"/>
        <w:rPr>
          <w:rFonts w:ascii="Times New Roman" w:hAnsi="Times New Roman" w:cs="宋体"/>
          <w:kern w:val="2"/>
          <w:sz w:val="21"/>
          <w:szCs w:val="21"/>
        </w:rPr>
      </w:pPr>
      <w:r>
        <w:rPr>
          <w:rFonts w:ascii="Times New Roman" w:hAnsi="Times New Roman" w:cs="宋体" w:hint="eastAsia"/>
          <w:kern w:val="2"/>
          <w:sz w:val="21"/>
          <w:szCs w:val="21"/>
        </w:rPr>
        <w:t>烧杯中的水一定不会沸腾，瓶内的水可能会沸腾</w:t>
      </w:r>
    </w:p>
    <w:p>
      <w:pPr>
        <w:pStyle w:val="Style1"/>
        <w:numPr>
          <w:ilvl w:val="0"/>
          <w:numId w:val="20"/>
        </w:numPr>
        <w:spacing w:line="360" w:lineRule="auto"/>
        <w:rPr>
          <w:rFonts w:ascii="Times New Roman" w:hAnsi="Times New Roman" w:cs="宋体"/>
          <w:kern w:val="2"/>
          <w:sz w:val="21"/>
          <w:szCs w:val="21"/>
        </w:rPr>
      </w:pPr>
      <w:r>
        <w:rPr>
          <w:rFonts w:ascii="Times New Roman" w:hAnsi="Times New Roman" w:cs="宋体" w:hint="eastAsia"/>
          <w:kern w:val="2"/>
          <w:sz w:val="21"/>
          <w:szCs w:val="21"/>
        </w:rPr>
        <w:t>烧杯和瓶内的水一定都不会沸腾</w:t>
      </w:r>
    </w:p>
    <w:p>
      <w:pPr>
        <w:pStyle w:val="Style1"/>
        <w:numPr>
          <w:ilvl w:val="0"/>
          <w:numId w:val="17"/>
        </w:numPr>
        <w:spacing w:line="360" w:lineRule="auto"/>
        <w:rPr>
          <w:rFonts w:ascii="Times New Roman" w:hAnsi="Times New Roman" w:cs="宋体"/>
          <w:kern w:val="2"/>
          <w:sz w:val="21"/>
          <w:szCs w:val="21"/>
        </w:rPr>
      </w:pPr>
      <w:r>
        <w:rPr>
          <w:rFonts w:ascii="Times New Roman" w:hAnsi="Times New Roman" w:cs="宋体" w:hint="eastAsia"/>
          <w:kern w:val="2"/>
          <w:sz w:val="21"/>
          <w:szCs w:val="21"/>
        </w:rPr>
        <w:t>夏天，把棒冰从冰箱中拿出来，棒冰表面立即结有小冰晶，它的周围会产生“雾气”，而“雾气”会消失在空气中，这三种现象的物态变化依次是（</w:t>
      </w:r>
      <w:r>
        <w:rPr>
          <w:rFonts w:ascii="Times New Roman" w:hAnsi="Times New Roman" w:cs="宋体"/>
          <w:kern w:val="2"/>
          <w:sz w:val="21"/>
          <w:szCs w:val="21"/>
        </w:rPr>
        <w:t xml:space="preserve">       </w:t>
      </w:r>
      <w:r>
        <w:rPr>
          <w:rFonts w:ascii="Times New Roman" w:hAnsi="Times New Roman" w:cs="宋体" w:hint="eastAsia"/>
          <w:kern w:val="2"/>
          <w:sz w:val="21"/>
          <w:szCs w:val="21"/>
        </w:rPr>
        <w:t>）</w:t>
      </w:r>
    </w:p>
    <w:p>
      <w:pPr>
        <w:pStyle w:val="Style1"/>
        <w:numPr>
          <w:ilvl w:val="0"/>
          <w:numId w:val="21"/>
        </w:numPr>
        <w:spacing w:line="360" w:lineRule="auto"/>
        <w:rPr>
          <w:rFonts w:ascii="Times New Roman" w:hAnsi="Times New Roman" w:cs="宋体"/>
          <w:kern w:val="2"/>
          <w:sz w:val="21"/>
          <w:szCs w:val="21"/>
        </w:rPr>
      </w:pPr>
      <w:r>
        <w:rPr>
          <w:rFonts w:ascii="Times New Roman" w:hAnsi="Times New Roman" w:cs="宋体" w:hint="eastAsia"/>
          <w:kern w:val="2"/>
          <w:sz w:val="21"/>
          <w:szCs w:val="21"/>
        </w:rPr>
        <w:t>凝固、汽化、升华</w:t>
      </w:r>
    </w:p>
    <w:p>
      <w:pPr>
        <w:pStyle w:val="Style1"/>
        <w:numPr>
          <w:ilvl w:val="0"/>
          <w:numId w:val="21"/>
        </w:numPr>
        <w:spacing w:line="360" w:lineRule="auto"/>
        <w:rPr>
          <w:rFonts w:ascii="Times New Roman" w:hAnsi="Times New Roman" w:cs="宋体"/>
          <w:kern w:val="2"/>
          <w:sz w:val="21"/>
          <w:szCs w:val="21"/>
        </w:rPr>
      </w:pPr>
      <w:r>
        <w:rPr>
          <w:rFonts w:ascii="Times New Roman" w:hAnsi="Times New Roman" w:cs="宋体" w:hint="eastAsia"/>
          <w:kern w:val="2"/>
          <w:sz w:val="21"/>
          <w:szCs w:val="21"/>
        </w:rPr>
        <w:t>凝华、液化、汽化</w:t>
      </w:r>
    </w:p>
    <w:p>
      <w:pPr>
        <w:pStyle w:val="Style1"/>
        <w:numPr>
          <w:ilvl w:val="0"/>
          <w:numId w:val="21"/>
        </w:numPr>
        <w:spacing w:line="360" w:lineRule="auto"/>
        <w:rPr>
          <w:rFonts w:ascii="Times New Roman" w:hAnsi="Times New Roman" w:cs="宋体"/>
          <w:kern w:val="2"/>
          <w:sz w:val="21"/>
          <w:szCs w:val="21"/>
        </w:rPr>
      </w:pPr>
      <w:r>
        <w:rPr>
          <w:rFonts w:ascii="Times New Roman" w:hAnsi="Times New Roman" w:cs="宋体" w:hint="eastAsia"/>
          <w:kern w:val="2"/>
          <w:sz w:val="21"/>
          <w:szCs w:val="21"/>
        </w:rPr>
        <w:t>凝固、液化、汽化</w:t>
      </w:r>
    </w:p>
    <w:p>
      <w:pPr>
        <w:pStyle w:val="Style1"/>
        <w:numPr>
          <w:ilvl w:val="0"/>
          <w:numId w:val="21"/>
        </w:numPr>
        <w:spacing w:line="360" w:lineRule="auto"/>
        <w:rPr>
          <w:rFonts w:ascii="Times New Roman" w:hAnsi="Times New Roman" w:cs="宋体"/>
          <w:kern w:val="2"/>
          <w:sz w:val="21"/>
          <w:szCs w:val="21"/>
        </w:rPr>
      </w:pPr>
      <w:r>
        <w:rPr>
          <w:rFonts w:ascii="Times New Roman" w:hAnsi="Times New Roman" w:cs="宋体" w:hint="eastAsia"/>
          <w:kern w:val="2"/>
          <w:sz w:val="21"/>
          <w:szCs w:val="21"/>
        </w:rPr>
        <w:t>凝华、汽化、升华</w:t>
      </w:r>
    </w:p>
    <w:p>
      <w:pPr>
        <w:pStyle w:val="Style1"/>
        <w:numPr>
          <w:ilvl w:val="0"/>
          <w:numId w:val="17"/>
        </w:numPr>
        <w:spacing w:line="360" w:lineRule="auto"/>
        <w:rPr>
          <w:rFonts w:ascii="Times New Roman" w:hAnsi="Times New Roman" w:cs="宋体" w:hint="eastAsia"/>
          <w:kern w:val="2"/>
          <w:sz w:val="21"/>
          <w:szCs w:val="21"/>
        </w:rPr>
      </w:pPr>
      <w:r>
        <w:rPr>
          <w:rFonts w:ascii="Times New Roman" w:hAnsi="Times New Roman" w:cs="宋体" w:hint="eastAsia"/>
          <w:kern w:val="2"/>
          <w:sz w:val="21"/>
          <w:szCs w:val="21"/>
        </w:rPr>
        <w:t>如图</w:t>
      </w:r>
      <w:r>
        <w:rPr>
          <w:rFonts w:ascii="Times New Roman" w:hAnsi="Times New Roman" w:cs="宋体"/>
          <w:kern w:val="2"/>
          <w:sz w:val="21"/>
          <w:szCs w:val="21"/>
        </w:rPr>
        <w:t>15-14</w:t>
      </w:r>
      <w:r>
        <w:rPr>
          <w:rFonts w:ascii="Times New Roman" w:hAnsi="Times New Roman" w:cs="宋体" w:hint="eastAsia"/>
          <w:kern w:val="2"/>
          <w:sz w:val="21"/>
          <w:szCs w:val="21"/>
        </w:rPr>
        <w:t>所示，</w:t>
      </w:r>
      <w:r>
        <w:rPr>
          <w:rFonts w:ascii="Times New Roman" w:hAnsi="Times New Roman" w:cs="宋体"/>
          <w:kern w:val="2"/>
          <w:sz w:val="21"/>
          <w:szCs w:val="21"/>
        </w:rPr>
        <w:t>1</w:t>
      </w:r>
      <w:r>
        <w:rPr>
          <w:rFonts w:ascii="Times New Roman" w:hAnsi="Times New Roman" w:cs="宋体" w:hint="eastAsia"/>
          <w:kern w:val="2"/>
          <w:sz w:val="21"/>
          <w:szCs w:val="21"/>
        </w:rPr>
        <w:t>、</w:t>
      </w:r>
      <w:r>
        <w:rPr>
          <w:rFonts w:ascii="Times New Roman" w:hAnsi="Times New Roman" w:cs="宋体"/>
          <w:kern w:val="2"/>
          <w:sz w:val="21"/>
          <w:szCs w:val="21"/>
        </w:rPr>
        <w:t>2</w:t>
      </w:r>
      <w:r>
        <w:rPr>
          <w:rFonts w:ascii="Times New Roman" w:hAnsi="Times New Roman" w:cs="宋体" w:hint="eastAsia"/>
          <w:kern w:val="2"/>
          <w:sz w:val="21"/>
          <w:szCs w:val="21"/>
        </w:rPr>
        <w:t>两条曲线分别表示两种固体的温度随时间变化的图线，下列说法正确的是（</w:t>
      </w:r>
      <w:r>
        <w:rPr>
          <w:rFonts w:ascii="Times New Roman" w:hAnsi="Times New Roman" w:cs="宋体"/>
          <w:kern w:val="2"/>
          <w:sz w:val="21"/>
          <w:szCs w:val="21"/>
        </w:rPr>
        <w:t xml:space="preserve">       </w:t>
      </w:r>
      <w:r>
        <w:rPr>
          <w:rFonts w:ascii="Times New Roman" w:hAnsi="Times New Roman" w:cs="宋体" w:hint="eastAsia"/>
          <w:kern w:val="2"/>
          <w:sz w:val="21"/>
          <w:szCs w:val="21"/>
        </w:rPr>
        <w:t>）</w:t>
      </w:r>
    </w:p>
    <w:p>
      <w:pPr>
        <w:pStyle w:val="Style1"/>
        <w:spacing w:line="360" w:lineRule="auto"/>
        <w:ind w:left="360"/>
        <w:jc w:val="center"/>
        <w:rPr>
          <w:rFonts w:ascii="Times New Roman" w:hAnsi="Times New Roman" w:cs="宋体"/>
          <w:kern w:val="2"/>
          <w:sz w:val="21"/>
          <w:szCs w:val="21"/>
        </w:rPr>
      </w:pPr>
      <w:r>
        <w:rPr>
          <w:rFonts w:ascii="Times New Roman" w:hAnsi="Times New Roman" w:cs="宋体"/>
          <w:kern w:val="2"/>
          <w:sz w:val="21"/>
          <w:szCs w:val="21"/>
        </w:rPr>
        <w:drawing>
          <wp:inline distT="0" distB="0" distL="0" distR="0">
            <wp:extent cx="1289685" cy="1238885"/>
            <wp:effectExtent l="57150" t="57150" r="62865" b="5651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xmlns:r="http://schemas.openxmlformats.org/officeDocument/2006/relationships" r:embed="rId23">
                      <a:extLst>
                        <a:ext uri="{28A0092B-C50C-407E-A947-70E740481C1C}">
                          <a14:useLocalDpi xmlns:a14="http://schemas.microsoft.com/office/drawing/2010/main" val="0"/>
                        </a:ext>
                      </a:extLst>
                    </a:blip>
                    <a:srcRect/>
                    <a:stretch>
                      <a:fillRect/>
                    </a:stretch>
                  </pic:blipFill>
                  <pic:spPr>
                    <a:xfrm rot="300000">
                      <a:off x="0" y="0"/>
                      <a:ext cx="1291441" cy="1240351"/>
                    </a:xfrm>
                    <a:prstGeom prst="rect">
                      <a:avLst/>
                    </a:prstGeom>
                    <a:noFill/>
                    <a:ln>
                      <a:noFill/>
                    </a:ln>
                  </pic:spPr>
                </pic:pic>
              </a:graphicData>
            </a:graphic>
          </wp:inline>
        </w:drawing>
      </w:r>
    </w:p>
    <w:p>
      <w:pPr>
        <w:pStyle w:val="Style1"/>
        <w:numPr>
          <w:ilvl w:val="0"/>
          <w:numId w:val="22"/>
        </w:numPr>
        <w:spacing w:line="360" w:lineRule="auto"/>
        <w:rPr>
          <w:rFonts w:ascii="Times New Roman" w:hAnsi="Times New Roman" w:cs="宋体"/>
          <w:kern w:val="2"/>
          <w:sz w:val="21"/>
          <w:szCs w:val="21"/>
        </w:rPr>
      </w:pPr>
      <w:r>
        <w:rPr>
          <w:rFonts w:ascii="Times New Roman" w:hAnsi="Times New Roman" w:cs="宋体" w:hint="eastAsia"/>
          <w:kern w:val="2"/>
          <w:sz w:val="21"/>
          <w:szCs w:val="21"/>
        </w:rPr>
        <w:t>图线</w:t>
      </w:r>
      <w:r>
        <w:rPr>
          <w:rFonts w:ascii="Times New Roman" w:hAnsi="Times New Roman" w:cs="宋体"/>
          <w:kern w:val="2"/>
          <w:sz w:val="21"/>
          <w:szCs w:val="21"/>
        </w:rPr>
        <w:t>1</w:t>
      </w:r>
      <w:r>
        <w:rPr>
          <w:rFonts w:ascii="Times New Roman" w:hAnsi="Times New Roman" w:cs="宋体" w:hint="eastAsia"/>
          <w:kern w:val="2"/>
          <w:sz w:val="21"/>
          <w:szCs w:val="21"/>
        </w:rPr>
        <w:t>、</w:t>
      </w:r>
      <w:r>
        <w:rPr>
          <w:rFonts w:ascii="Times New Roman" w:hAnsi="Times New Roman" w:cs="宋体"/>
          <w:kern w:val="2"/>
          <w:sz w:val="21"/>
          <w:szCs w:val="21"/>
        </w:rPr>
        <w:t>2</w:t>
      </w:r>
      <w:r>
        <w:rPr>
          <w:rFonts w:ascii="Times New Roman" w:hAnsi="Times New Roman" w:cs="宋体" w:hint="eastAsia"/>
          <w:kern w:val="2"/>
          <w:sz w:val="21"/>
          <w:szCs w:val="21"/>
        </w:rPr>
        <w:t>分别表示两种不同晶体的熔化曲线</w:t>
      </w:r>
    </w:p>
    <w:p>
      <w:pPr>
        <w:pStyle w:val="Style1"/>
        <w:numPr>
          <w:ilvl w:val="0"/>
          <w:numId w:val="22"/>
        </w:numPr>
        <w:spacing w:line="360" w:lineRule="auto"/>
        <w:rPr>
          <w:rFonts w:ascii="Times New Roman" w:hAnsi="Times New Roman" w:cs="宋体"/>
          <w:kern w:val="2"/>
          <w:sz w:val="21"/>
          <w:szCs w:val="21"/>
        </w:rPr>
      </w:pPr>
      <w:r>
        <w:rPr>
          <w:rFonts w:ascii="Times New Roman" w:hAnsi="Times New Roman" w:cs="宋体" w:hint="eastAsia"/>
          <w:kern w:val="2"/>
          <w:sz w:val="21"/>
          <w:szCs w:val="21"/>
        </w:rPr>
        <w:t>图线</w:t>
      </w:r>
      <w:r>
        <w:rPr>
          <w:rFonts w:ascii="Times New Roman" w:hAnsi="Times New Roman" w:cs="宋体"/>
          <w:kern w:val="2"/>
          <w:sz w:val="21"/>
          <w:szCs w:val="21"/>
        </w:rPr>
        <w:t>1</w:t>
      </w:r>
      <w:r>
        <w:rPr>
          <w:rFonts w:ascii="Times New Roman" w:hAnsi="Times New Roman" w:cs="宋体" w:hint="eastAsia"/>
          <w:kern w:val="2"/>
          <w:sz w:val="21"/>
          <w:szCs w:val="21"/>
        </w:rPr>
        <w:t>表示某晶体的熔化图线，该晶体的熔点是</w:t>
      </w:r>
      <w:r>
        <w:rPr>
          <w:rFonts w:ascii="Times New Roman" w:hAnsi="Times New Roman" w:cs="宋体"/>
          <w:kern w:val="2"/>
          <w:sz w:val="21"/>
          <w:szCs w:val="21"/>
        </w:rPr>
        <w:t>80</w:t>
      </w:r>
      <w:r>
        <w:rPr>
          <w:rFonts w:ascii="宋体" w:hAnsi="宋体" w:cs="宋体" w:hint="eastAsia"/>
        </w:rPr>
        <w:t>℃</w:t>
      </w:r>
    </w:p>
    <w:p>
      <w:pPr>
        <w:pStyle w:val="Style1"/>
        <w:numPr>
          <w:ilvl w:val="0"/>
          <w:numId w:val="22"/>
        </w:numPr>
        <w:spacing w:line="360" w:lineRule="auto"/>
        <w:rPr>
          <w:rFonts w:ascii="Times New Roman" w:hAnsi="Times New Roman" w:cs="宋体"/>
          <w:kern w:val="2"/>
          <w:sz w:val="21"/>
          <w:szCs w:val="21"/>
        </w:rPr>
      </w:pPr>
      <w:r>
        <w:rPr>
          <w:rFonts w:ascii="Times New Roman" w:hAnsi="Times New Roman" w:cs="宋体" w:hint="eastAsia"/>
          <w:kern w:val="2"/>
          <w:sz w:val="21"/>
          <w:szCs w:val="21"/>
        </w:rPr>
        <w:t>由图线</w:t>
      </w:r>
      <w:r>
        <w:rPr>
          <w:rFonts w:ascii="Times New Roman" w:hAnsi="Times New Roman" w:cs="宋体"/>
          <w:kern w:val="2"/>
          <w:sz w:val="21"/>
          <w:szCs w:val="21"/>
        </w:rPr>
        <w:t>1</w:t>
      </w:r>
      <w:r>
        <w:rPr>
          <w:rFonts w:ascii="Times New Roman" w:hAnsi="Times New Roman" w:cs="宋体" w:hint="eastAsia"/>
          <w:kern w:val="2"/>
          <w:sz w:val="21"/>
          <w:szCs w:val="21"/>
        </w:rPr>
        <w:t>可知，该晶体从开始熔化到完全熔化经历</w:t>
      </w:r>
      <w:r>
        <w:rPr>
          <w:rFonts w:ascii="Times New Roman" w:hAnsi="Times New Roman" w:cs="宋体"/>
          <w:kern w:val="2"/>
          <w:sz w:val="21"/>
          <w:szCs w:val="21"/>
        </w:rPr>
        <w:t>8min</w:t>
      </w:r>
    </w:p>
    <w:p>
      <w:pPr>
        <w:pStyle w:val="Style1"/>
        <w:numPr>
          <w:ilvl w:val="0"/>
          <w:numId w:val="22"/>
        </w:numPr>
        <w:spacing w:line="360" w:lineRule="auto"/>
        <w:rPr>
          <w:rFonts w:ascii="Times New Roman" w:hAnsi="Times New Roman" w:cs="宋体"/>
          <w:kern w:val="2"/>
          <w:sz w:val="21"/>
          <w:szCs w:val="21"/>
        </w:rPr>
      </w:pPr>
      <w:r>
        <w:rPr>
          <w:rFonts w:ascii="Times New Roman" w:hAnsi="Times New Roman" w:cs="宋体" w:hint="eastAsia"/>
          <w:kern w:val="2"/>
          <w:sz w:val="21"/>
          <w:szCs w:val="21"/>
        </w:rPr>
        <w:t>由图线</w:t>
      </w:r>
      <w:r>
        <w:rPr>
          <w:rFonts w:ascii="Times New Roman" w:hAnsi="Times New Roman" w:cs="宋体"/>
          <w:kern w:val="2"/>
          <w:sz w:val="21"/>
          <w:szCs w:val="21"/>
        </w:rPr>
        <w:t>1</w:t>
      </w:r>
      <w:r>
        <w:rPr>
          <w:rFonts w:ascii="Times New Roman" w:hAnsi="Times New Roman" w:cs="宋体" w:hint="eastAsia"/>
          <w:kern w:val="2"/>
          <w:sz w:val="21"/>
          <w:szCs w:val="21"/>
        </w:rPr>
        <w:t>可知，该晶体完全熔化后便开始放热</w:t>
      </w:r>
    </w:p>
    <w:p>
      <w:pPr>
        <w:pStyle w:val="Style1"/>
        <w:numPr>
          <w:ilvl w:val="0"/>
          <w:numId w:val="17"/>
        </w:numPr>
        <w:spacing w:line="360" w:lineRule="auto"/>
        <w:rPr>
          <w:rFonts w:ascii="Times New Roman" w:hAnsi="Times New Roman" w:cs="宋体"/>
          <w:kern w:val="2"/>
          <w:sz w:val="21"/>
          <w:szCs w:val="21"/>
        </w:rPr>
      </w:pPr>
      <w:r>
        <w:rPr>
          <w:rFonts w:ascii="Times New Roman" w:hAnsi="Times New Roman" w:cs="宋体" w:hint="eastAsia"/>
          <w:kern w:val="2"/>
          <w:sz w:val="21"/>
          <w:szCs w:val="21"/>
        </w:rPr>
        <w:t>容器内盛有水，水上漂浮着一块固态动物脂肪。若对该容器底部缓慢加热，则下列说法中正确的是（</w:t>
      </w:r>
      <w:r>
        <w:rPr>
          <w:rFonts w:ascii="Times New Roman" w:hAnsi="Times New Roman" w:cs="宋体"/>
          <w:kern w:val="2"/>
          <w:sz w:val="21"/>
          <w:szCs w:val="21"/>
        </w:rPr>
        <w:t xml:space="preserve">         </w:t>
      </w:r>
      <w:r>
        <w:rPr>
          <w:rFonts w:ascii="Times New Roman" w:hAnsi="Times New Roman" w:cs="宋体" w:hint="eastAsia"/>
          <w:kern w:val="2"/>
          <w:sz w:val="21"/>
          <w:szCs w:val="21"/>
        </w:rPr>
        <w:t>）</w:t>
      </w:r>
    </w:p>
    <w:p>
      <w:pPr>
        <w:pStyle w:val="Style1"/>
        <w:numPr>
          <w:ilvl w:val="0"/>
          <w:numId w:val="23"/>
        </w:numPr>
        <w:spacing w:line="360" w:lineRule="auto"/>
        <w:rPr>
          <w:rFonts w:ascii="Times New Roman" w:hAnsi="Times New Roman" w:cs="宋体"/>
          <w:kern w:val="2"/>
          <w:sz w:val="21"/>
          <w:szCs w:val="21"/>
        </w:rPr>
      </w:pPr>
      <w:r>
        <w:rPr>
          <w:rFonts w:ascii="Times New Roman" w:hAnsi="Times New Roman" w:cs="宋体" w:hint="eastAsia"/>
          <w:kern w:val="2"/>
          <w:sz w:val="21"/>
          <w:szCs w:val="21"/>
        </w:rPr>
        <w:t>水温升高到一定温度，脂肪开始熔化，在熔化时，水温保持不变</w:t>
      </w:r>
    </w:p>
    <w:p>
      <w:pPr>
        <w:pStyle w:val="Style1"/>
        <w:numPr>
          <w:ilvl w:val="0"/>
          <w:numId w:val="23"/>
        </w:numPr>
        <w:spacing w:line="360" w:lineRule="auto"/>
        <w:rPr>
          <w:rFonts w:ascii="Times New Roman" w:hAnsi="Times New Roman" w:cs="宋体"/>
          <w:kern w:val="2"/>
          <w:sz w:val="21"/>
          <w:szCs w:val="21"/>
        </w:rPr>
      </w:pPr>
      <w:r>
        <w:rPr>
          <w:rFonts w:ascii="Times New Roman" w:hAnsi="Times New Roman" w:cs="宋体" w:hint="eastAsia"/>
          <w:kern w:val="2"/>
          <w:sz w:val="21"/>
          <w:szCs w:val="21"/>
        </w:rPr>
        <w:t>在脂肪熔化过程中，水温仍在升高，但脂肪温度保持不变</w:t>
      </w:r>
    </w:p>
    <w:p>
      <w:pPr>
        <w:pStyle w:val="Style1"/>
        <w:numPr>
          <w:ilvl w:val="0"/>
          <w:numId w:val="23"/>
        </w:numPr>
        <w:spacing w:line="360" w:lineRule="auto"/>
        <w:rPr>
          <w:rFonts w:ascii="Times New Roman" w:hAnsi="Times New Roman" w:cs="宋体"/>
          <w:kern w:val="2"/>
          <w:sz w:val="21"/>
          <w:szCs w:val="21"/>
        </w:rPr>
      </w:pPr>
      <w:r>
        <w:rPr>
          <w:rFonts w:ascii="Times New Roman" w:hAnsi="Times New Roman" w:cs="宋体" w:hint="eastAsia"/>
          <w:kern w:val="2"/>
          <w:sz w:val="21"/>
          <w:szCs w:val="21"/>
        </w:rPr>
        <w:t>在脂肪熔化过程中，水和脂肪的温度在升高，直到水沸腾为止</w:t>
      </w:r>
    </w:p>
    <w:p>
      <w:pPr>
        <w:pStyle w:val="Style1"/>
        <w:numPr>
          <w:ilvl w:val="0"/>
          <w:numId w:val="23"/>
        </w:numPr>
        <w:spacing w:line="360" w:lineRule="auto"/>
        <w:rPr>
          <w:rFonts w:ascii="Times New Roman" w:hAnsi="Times New Roman" w:cs="宋体"/>
          <w:kern w:val="2"/>
          <w:sz w:val="21"/>
          <w:szCs w:val="21"/>
        </w:rPr>
      </w:pPr>
      <w:r>
        <w:rPr>
          <w:rFonts w:ascii="Times New Roman" w:hAnsi="Times New Roman" w:cs="宋体" w:hint="eastAsia"/>
          <w:kern w:val="2"/>
          <w:sz w:val="21"/>
          <w:szCs w:val="21"/>
        </w:rPr>
        <w:t>当水沸腾时，脂肪开始熔化，在熔化时，脂肪和水的温度在升高</w:t>
      </w:r>
    </w:p>
    <w:p>
      <w:pPr>
        <w:pStyle w:val="Style1"/>
        <w:numPr>
          <w:ilvl w:val="0"/>
          <w:numId w:val="17"/>
        </w:numPr>
        <w:spacing w:line="360" w:lineRule="auto"/>
        <w:rPr>
          <w:rFonts w:ascii="Times New Roman" w:hAnsi="Times New Roman" w:cs="宋体"/>
          <w:kern w:val="2"/>
          <w:sz w:val="21"/>
          <w:szCs w:val="21"/>
        </w:rPr>
      </w:pPr>
      <w:r>
        <w:rPr>
          <w:rFonts w:ascii="Times New Roman" w:hAnsi="Times New Roman" w:cs="宋体"/>
          <w:kern w:val="2"/>
          <w:sz w:val="21"/>
          <w:szCs w:val="21"/>
        </w:rPr>
        <w:t xml:space="preserve"> </w:t>
      </w:r>
      <w:r>
        <w:rPr>
          <w:rFonts w:ascii="Times New Roman" w:hAnsi="Times New Roman" w:cs="宋体" w:hint="eastAsia"/>
          <w:kern w:val="2"/>
          <w:sz w:val="21"/>
          <w:szCs w:val="21"/>
        </w:rPr>
        <w:t>在一个大气压下，对</w:t>
      </w:r>
      <w:r>
        <w:rPr>
          <w:rFonts w:ascii="Times New Roman" w:hAnsi="Times New Roman" w:cs="宋体"/>
          <w:kern w:val="2"/>
          <w:sz w:val="21"/>
          <w:szCs w:val="21"/>
        </w:rPr>
        <w:t>0</w:t>
      </w:r>
      <w:r>
        <w:rPr>
          <w:rFonts w:ascii="宋体" w:hAnsi="宋体" w:cs="宋体" w:hint="eastAsia"/>
        </w:rPr>
        <w:t>℃的冰持续加热到全部变成</w:t>
      </w:r>
      <w:r>
        <w:rPr>
          <w:rFonts w:ascii="宋体" w:hAnsi="宋体" w:cs="宋体"/>
        </w:rPr>
        <w:t>100</w:t>
      </w:r>
      <w:r>
        <w:rPr>
          <w:rFonts w:ascii="宋体" w:hAnsi="宋体" w:cs="宋体" w:hint="eastAsia"/>
        </w:rPr>
        <w:t>℃的水蒸气，在图</w:t>
      </w:r>
      <w:r>
        <w:rPr>
          <w:rFonts w:ascii="宋体" w:hAnsi="宋体" w:cs="宋体"/>
        </w:rPr>
        <w:t>15-15</w:t>
      </w:r>
      <w:r>
        <w:rPr>
          <w:rFonts w:ascii="宋体" w:hAnsi="宋体" w:cs="宋体" w:hint="eastAsia"/>
        </w:rPr>
        <w:t>的四个图像中，哪个是正确的？</w:t>
      </w:r>
      <w:r>
        <w:rPr>
          <w:rFonts w:ascii="Times New Roman" w:hAnsi="Times New Roman" w:cs="宋体" w:hint="eastAsia"/>
          <w:kern w:val="2"/>
          <w:sz w:val="21"/>
          <w:szCs w:val="21"/>
        </w:rPr>
        <w:t>（</w:t>
      </w:r>
      <w:r>
        <w:rPr>
          <w:rFonts w:ascii="Times New Roman" w:hAnsi="Times New Roman" w:cs="宋体"/>
          <w:kern w:val="2"/>
          <w:sz w:val="21"/>
          <w:szCs w:val="21"/>
        </w:rPr>
        <w:t xml:space="preserve">       </w:t>
      </w:r>
      <w:r>
        <w:rPr>
          <w:rFonts w:ascii="Times New Roman" w:hAnsi="Times New Roman" w:cs="宋体" w:hint="eastAsia"/>
          <w:kern w:val="2"/>
          <w:sz w:val="21"/>
          <w:szCs w:val="21"/>
        </w:rPr>
        <w:t>）</w:t>
      </w:r>
    </w:p>
    <w:p>
      <w:pPr>
        <w:pStyle w:val="Style1"/>
        <w:spacing w:line="360" w:lineRule="auto"/>
        <w:rPr>
          <w:rFonts w:ascii="Times New Roman" w:hAnsi="Times New Roman" w:cs="宋体"/>
          <w:kern w:val="2"/>
          <w:sz w:val="21"/>
          <w:szCs w:val="21"/>
        </w:rPr>
      </w:pPr>
      <w:r>
        <w:rPr>
          <w:rFonts w:ascii="Times New Roman" w:hAnsi="Times New Roman" w:cs="宋体"/>
          <w:kern w:val="2"/>
          <w:sz w:val="21"/>
          <w:szCs w:val="21"/>
        </w:rPr>
        <w:t xml:space="preserve">        </w:t>
      </w:r>
      <w:r>
        <w:rPr>
          <w:rFonts w:ascii="Times New Roman" w:hAnsi="Times New Roman" w:cs="宋体"/>
          <w:kern w:val="2"/>
          <w:sz w:val="21"/>
          <w:szCs w:val="21"/>
        </w:rPr>
        <w:drawing>
          <wp:inline distT="0" distB="0" distL="0" distR="0">
            <wp:extent cx="4287520" cy="1551305"/>
            <wp:effectExtent l="76200" t="190500" r="74930" b="20129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xmlns:r="http://schemas.openxmlformats.org/officeDocument/2006/relationships" r:embed="rId24">
                      <a:extLst>
                        <a:ext uri="{28A0092B-C50C-407E-A947-70E740481C1C}">
                          <a14:useLocalDpi xmlns:a14="http://schemas.microsoft.com/office/drawing/2010/main" val="0"/>
                        </a:ext>
                      </a:extLst>
                    </a:blip>
                    <a:srcRect/>
                    <a:stretch>
                      <a:fillRect/>
                    </a:stretch>
                  </pic:blipFill>
                  <pic:spPr>
                    <a:xfrm rot="300000">
                      <a:off x="0" y="0"/>
                      <a:ext cx="4287600" cy="1551600"/>
                    </a:xfrm>
                    <a:prstGeom prst="rect">
                      <a:avLst/>
                    </a:prstGeom>
                    <a:noFill/>
                    <a:ln>
                      <a:noFill/>
                    </a:ln>
                  </pic:spPr>
                </pic:pic>
              </a:graphicData>
            </a:graphic>
          </wp:inline>
        </w:drawing>
      </w:r>
    </w:p>
    <w:p>
      <w:pPr>
        <w:pStyle w:val="Style1"/>
        <w:numPr>
          <w:ilvl w:val="0"/>
          <w:numId w:val="17"/>
        </w:numPr>
        <w:spacing w:line="360" w:lineRule="auto"/>
        <w:rPr>
          <w:rFonts w:ascii="Times New Roman" w:hAnsi="Times New Roman" w:cs="宋体"/>
          <w:kern w:val="2"/>
          <w:sz w:val="21"/>
          <w:szCs w:val="21"/>
        </w:rPr>
      </w:pPr>
      <w:r>
        <w:rPr>
          <w:rFonts w:ascii="Times New Roman" w:hAnsi="Times New Roman" w:cs="宋体" w:hint="eastAsia"/>
          <w:kern w:val="2"/>
          <w:sz w:val="21"/>
          <w:szCs w:val="21"/>
        </w:rPr>
        <w:t>用雪堆成大雪人，即使气温在</w:t>
      </w:r>
      <w:r>
        <w:rPr>
          <w:rFonts w:ascii="Times New Roman" w:hAnsi="Times New Roman" w:cs="宋体"/>
          <w:kern w:val="2"/>
          <w:sz w:val="21"/>
          <w:szCs w:val="21"/>
        </w:rPr>
        <w:t>0</w:t>
      </w:r>
      <w:r>
        <w:rPr>
          <w:rFonts w:ascii="宋体" w:hAnsi="宋体" w:cs="宋体" w:hint="eastAsia"/>
        </w:rPr>
        <w:t>℃以下，时间长了雪人也会逐渐变矮，这主要是由于</w:t>
      </w:r>
      <w:r>
        <w:rPr>
          <w:rFonts w:ascii="Times New Roman" w:hAnsi="Times New Roman" w:cs="宋体" w:hint="eastAsia"/>
          <w:kern w:val="2"/>
          <w:sz w:val="21"/>
          <w:szCs w:val="21"/>
        </w:rPr>
        <w:t>（</w:t>
      </w:r>
      <w:r>
        <w:rPr>
          <w:rFonts w:ascii="Times New Roman" w:hAnsi="Times New Roman" w:cs="宋体"/>
          <w:kern w:val="2"/>
          <w:sz w:val="21"/>
          <w:szCs w:val="21"/>
        </w:rPr>
        <w:t xml:space="preserve"> </w:t>
      </w:r>
      <w:r>
        <w:rPr>
          <w:rFonts w:ascii="Times New Roman" w:hAnsi="Times New Roman" w:cs="宋体" w:hint="eastAsia"/>
          <w:kern w:val="2"/>
          <w:sz w:val="21"/>
          <w:szCs w:val="21"/>
        </w:rPr>
        <w:t xml:space="preserve">    ）</w:t>
      </w:r>
    </w:p>
    <w:p>
      <w:pPr>
        <w:pStyle w:val="Style1"/>
        <w:numPr>
          <w:ilvl w:val="0"/>
          <w:numId w:val="24"/>
        </w:numPr>
        <w:spacing w:line="360" w:lineRule="auto"/>
        <w:rPr>
          <w:rFonts w:ascii="Times New Roman" w:hAnsi="Times New Roman" w:cs="宋体"/>
          <w:kern w:val="2"/>
          <w:sz w:val="21"/>
          <w:szCs w:val="21"/>
        </w:rPr>
      </w:pPr>
      <w:r>
        <w:rPr>
          <w:rFonts w:ascii="Times New Roman" w:hAnsi="Times New Roman" w:cs="宋体" w:hint="eastAsia"/>
          <w:kern w:val="2"/>
          <w:sz w:val="21"/>
          <w:szCs w:val="21"/>
        </w:rPr>
        <w:t>整个雪人同时逐渐熔化</w:t>
      </w:r>
    </w:p>
    <w:p>
      <w:pPr>
        <w:pStyle w:val="Style1"/>
        <w:numPr>
          <w:ilvl w:val="0"/>
          <w:numId w:val="24"/>
        </w:numPr>
        <w:spacing w:line="360" w:lineRule="auto"/>
        <w:rPr>
          <w:rFonts w:ascii="Times New Roman" w:hAnsi="Times New Roman" w:cs="宋体"/>
          <w:kern w:val="2"/>
          <w:sz w:val="21"/>
          <w:szCs w:val="21"/>
        </w:rPr>
      </w:pPr>
      <w:r>
        <w:rPr>
          <w:rFonts w:ascii="Times New Roman" w:hAnsi="Times New Roman" w:cs="宋体" w:hint="eastAsia"/>
          <w:kern w:val="2"/>
          <w:sz w:val="21"/>
          <w:szCs w:val="21"/>
        </w:rPr>
        <w:t>整个雪人同时逐渐升华</w:t>
      </w:r>
    </w:p>
    <w:p>
      <w:pPr>
        <w:pStyle w:val="Style1"/>
        <w:numPr>
          <w:ilvl w:val="0"/>
          <w:numId w:val="24"/>
        </w:numPr>
        <w:spacing w:line="360" w:lineRule="auto"/>
        <w:rPr>
          <w:rFonts w:ascii="Times New Roman" w:hAnsi="Times New Roman" w:cs="宋体"/>
          <w:kern w:val="2"/>
          <w:sz w:val="21"/>
          <w:szCs w:val="21"/>
        </w:rPr>
      </w:pPr>
      <w:r>
        <w:rPr>
          <w:rFonts w:ascii="Times New Roman" w:hAnsi="Times New Roman" w:cs="宋体" w:hint="eastAsia"/>
          <w:kern w:val="2"/>
          <w:sz w:val="21"/>
          <w:szCs w:val="21"/>
        </w:rPr>
        <w:t>雪人底部因熔点降低而熔化</w:t>
      </w:r>
    </w:p>
    <w:p>
      <w:pPr>
        <w:pStyle w:val="Style1"/>
        <w:numPr>
          <w:ilvl w:val="0"/>
          <w:numId w:val="24"/>
        </w:numPr>
        <w:spacing w:line="360" w:lineRule="auto"/>
        <w:rPr>
          <w:rFonts w:ascii="Times New Roman" w:hAnsi="Times New Roman" w:cs="宋体"/>
          <w:kern w:val="2"/>
          <w:sz w:val="21"/>
          <w:szCs w:val="21"/>
        </w:rPr>
      </w:pPr>
      <w:r>
        <w:rPr>
          <w:rFonts w:ascii="Times New Roman" w:hAnsi="Times New Roman" w:cs="宋体" w:hint="eastAsia"/>
          <w:kern w:val="2"/>
          <w:sz w:val="21"/>
          <w:szCs w:val="21"/>
        </w:rPr>
        <w:t>整个底部因温度升高而熔化</w:t>
      </w:r>
    </w:p>
    <w:p>
      <w:pPr>
        <w:pStyle w:val="Style1"/>
        <w:numPr>
          <w:ilvl w:val="0"/>
          <w:numId w:val="17"/>
        </w:numPr>
        <w:spacing w:line="360" w:lineRule="auto"/>
        <w:rPr>
          <w:rFonts w:ascii="Times New Roman" w:hAnsi="Times New Roman" w:cs="宋体"/>
          <w:kern w:val="2"/>
          <w:sz w:val="21"/>
          <w:szCs w:val="21"/>
        </w:rPr>
      </w:pPr>
      <w:r>
        <w:rPr>
          <w:rFonts w:ascii="Times New Roman" w:hAnsi="Times New Roman" w:cs="宋体" w:hint="eastAsia"/>
          <w:kern w:val="2"/>
          <w:sz w:val="21"/>
          <w:szCs w:val="21"/>
        </w:rPr>
        <w:t>一保温筒内盛有</w:t>
      </w:r>
      <w:r>
        <w:rPr>
          <w:rFonts w:ascii="Times New Roman" w:hAnsi="Times New Roman" w:cs="宋体"/>
          <w:kern w:val="2"/>
          <w:sz w:val="21"/>
          <w:szCs w:val="21"/>
        </w:rPr>
        <w:t>20</w:t>
      </w:r>
      <w:r>
        <w:rPr>
          <w:rFonts w:ascii="宋体" w:hAnsi="宋体" w:cs="宋体" w:hint="eastAsia"/>
        </w:rPr>
        <w:t>℃的水，把水蒸气缓缓地通入筒中，在图</w:t>
      </w:r>
      <w:r>
        <w:rPr>
          <w:rFonts w:ascii="宋体" w:hAnsi="宋体" w:cs="宋体"/>
        </w:rPr>
        <w:t>15-16</w:t>
      </w:r>
      <w:r>
        <w:rPr>
          <w:rFonts w:ascii="宋体" w:hAnsi="宋体" w:cs="宋体" w:hint="eastAsia"/>
        </w:rPr>
        <w:t>中表示水和水蒸气混合后共同的温度随时间变化的关系曲线是</w:t>
      </w:r>
      <w:r>
        <w:rPr>
          <w:rFonts w:ascii="Times New Roman" w:hAnsi="Times New Roman" w:cs="宋体" w:hint="eastAsia"/>
          <w:kern w:val="2"/>
          <w:sz w:val="21"/>
          <w:szCs w:val="21"/>
        </w:rPr>
        <w:t>（</w:t>
      </w:r>
      <w:r>
        <w:rPr>
          <w:rFonts w:ascii="Times New Roman" w:hAnsi="Times New Roman" w:cs="宋体"/>
          <w:kern w:val="2"/>
          <w:sz w:val="21"/>
          <w:szCs w:val="21"/>
        </w:rPr>
        <w:t xml:space="preserve">       </w:t>
      </w:r>
      <w:r>
        <w:rPr>
          <w:rFonts w:ascii="Times New Roman" w:hAnsi="Times New Roman" w:cs="宋体" w:hint="eastAsia"/>
          <w:kern w:val="2"/>
          <w:sz w:val="21"/>
          <w:szCs w:val="21"/>
        </w:rPr>
        <w:t>）</w:t>
      </w:r>
    </w:p>
    <w:p>
      <w:pPr>
        <w:pStyle w:val="Style1"/>
        <w:spacing w:line="360" w:lineRule="auto"/>
        <w:rPr>
          <w:rFonts w:ascii="Times New Roman" w:hAnsi="Times New Roman" w:cs="宋体"/>
          <w:kern w:val="2"/>
          <w:sz w:val="21"/>
          <w:szCs w:val="21"/>
        </w:rPr>
      </w:pPr>
      <w:r>
        <w:rPr>
          <w:rFonts w:ascii="Times New Roman" w:hAnsi="Times New Roman" w:cs="宋体"/>
          <w:kern w:val="2"/>
          <w:sz w:val="21"/>
          <w:szCs w:val="21"/>
        </w:rPr>
        <w:t xml:space="preserve">       </w:t>
      </w:r>
      <w:r>
        <w:rPr>
          <w:rFonts w:ascii="Times New Roman" w:hAnsi="Times New Roman" w:cs="宋体"/>
          <w:kern w:val="2"/>
          <w:sz w:val="21"/>
          <w:szCs w:val="21"/>
        </w:rPr>
        <w:drawing>
          <wp:inline distT="0" distB="0" distL="0" distR="0">
            <wp:extent cx="3999230" cy="1666240"/>
            <wp:effectExtent l="76200" t="171450" r="77470" b="1816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xmlns:r="http://schemas.openxmlformats.org/officeDocument/2006/relationships" r:embed="rId25">
                      <a:extLst>
                        <a:ext uri="{28A0092B-C50C-407E-A947-70E740481C1C}">
                          <a14:useLocalDpi xmlns:a14="http://schemas.microsoft.com/office/drawing/2010/main" val="0"/>
                        </a:ext>
                      </a:extLst>
                    </a:blip>
                    <a:srcRect/>
                    <a:stretch>
                      <a:fillRect/>
                    </a:stretch>
                  </pic:blipFill>
                  <pic:spPr>
                    <a:xfrm rot="300000">
                      <a:off x="0" y="0"/>
                      <a:ext cx="3999600" cy="1666800"/>
                    </a:xfrm>
                    <a:prstGeom prst="rect">
                      <a:avLst/>
                    </a:prstGeom>
                    <a:noFill/>
                    <a:ln>
                      <a:noFill/>
                    </a:ln>
                  </pic:spPr>
                </pic:pic>
              </a:graphicData>
            </a:graphic>
          </wp:inline>
        </w:drawing>
      </w:r>
    </w:p>
    <w:p>
      <w:pPr>
        <w:pStyle w:val="Style1"/>
        <w:numPr>
          <w:ilvl w:val="0"/>
          <w:numId w:val="17"/>
        </w:numPr>
        <w:spacing w:line="360" w:lineRule="auto"/>
        <w:rPr>
          <w:rFonts w:ascii="Times New Roman" w:hAnsi="Times New Roman" w:cs="宋体"/>
          <w:kern w:val="2"/>
          <w:sz w:val="21"/>
          <w:szCs w:val="21"/>
        </w:rPr>
      </w:pPr>
      <w:r>
        <w:rPr>
          <w:rFonts w:ascii="Times New Roman" w:hAnsi="Times New Roman" w:cs="宋体" w:hint="eastAsia"/>
          <w:kern w:val="2"/>
          <w:sz w:val="21"/>
          <w:szCs w:val="21"/>
        </w:rPr>
        <w:t>小明同学在探究液体的沸腾实验时分别用同一酒精灯加热三个烧杯中的液体（可能是水、酒精、煤油等），根据实验数据所得数据作出了如图</w:t>
      </w:r>
      <w:r>
        <w:rPr>
          <w:rFonts w:ascii="Times New Roman" w:hAnsi="Times New Roman" w:cs="宋体"/>
          <w:kern w:val="2"/>
          <w:sz w:val="21"/>
          <w:szCs w:val="21"/>
        </w:rPr>
        <w:t>15-17</w:t>
      </w:r>
      <w:r>
        <w:rPr>
          <w:rFonts w:ascii="Times New Roman" w:hAnsi="Times New Roman" w:cs="宋体" w:hint="eastAsia"/>
          <w:kern w:val="2"/>
          <w:sz w:val="21"/>
          <w:szCs w:val="21"/>
        </w:rPr>
        <w:t>所示的沸腾图像。</w:t>
      </w:r>
    </w:p>
    <w:p>
      <w:pPr>
        <w:pStyle w:val="Style1"/>
        <w:spacing w:line="360" w:lineRule="auto"/>
        <w:ind w:left="360"/>
        <w:jc w:val="center"/>
        <w:rPr>
          <w:rFonts w:ascii="Times New Roman" w:hAnsi="Times New Roman" w:cs="宋体"/>
          <w:kern w:val="2"/>
          <w:sz w:val="21"/>
          <w:szCs w:val="21"/>
        </w:rPr>
      </w:pPr>
      <w:r>
        <w:rPr>
          <w:rFonts w:ascii="Times New Roman" w:hAnsi="Times New Roman" w:cs="宋体"/>
          <w:kern w:val="2"/>
          <w:sz w:val="21"/>
          <w:szCs w:val="21"/>
        </w:rPr>
        <w:drawing>
          <wp:inline distT="0" distB="0" distL="0" distR="0">
            <wp:extent cx="1104900" cy="13335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xmlns:r="http://schemas.openxmlformats.org/officeDocument/2006/relationships" r:embed="rId26">
                      <a:extLst>
                        <a:ext uri="{28A0092B-C50C-407E-A947-70E740481C1C}">
                          <a14:useLocalDpi xmlns:a14="http://schemas.microsoft.com/office/drawing/2010/main" val="0"/>
                        </a:ext>
                      </a:extLst>
                    </a:blip>
                    <a:srcRect/>
                    <a:stretch>
                      <a:fillRect/>
                    </a:stretch>
                  </pic:blipFill>
                  <pic:spPr>
                    <a:xfrm>
                      <a:off x="0" y="0"/>
                      <a:ext cx="1104900" cy="1333500"/>
                    </a:xfrm>
                    <a:prstGeom prst="rect">
                      <a:avLst/>
                    </a:prstGeom>
                    <a:noFill/>
                    <a:ln>
                      <a:noFill/>
                    </a:ln>
                  </pic:spPr>
                </pic:pic>
              </a:graphicData>
            </a:graphic>
          </wp:inline>
        </w:drawing>
      </w:r>
    </w:p>
    <w:p>
      <w:pPr>
        <w:pStyle w:val="Style1"/>
        <w:numPr>
          <w:ilvl w:val="1"/>
          <w:numId w:val="17"/>
        </w:numPr>
        <w:spacing w:line="360" w:lineRule="auto"/>
        <w:rPr>
          <w:rFonts w:ascii="Times New Roman" w:hAnsi="Times New Roman" w:cs="宋体"/>
          <w:kern w:val="2"/>
          <w:sz w:val="21"/>
          <w:szCs w:val="21"/>
        </w:rPr>
      </w:pPr>
      <w:r>
        <w:rPr>
          <w:rFonts w:ascii="Times New Roman" w:hAnsi="Times New Roman" w:cs="宋体" w:hint="eastAsia"/>
          <w:kern w:val="2"/>
          <w:sz w:val="21"/>
          <w:szCs w:val="21"/>
        </w:rPr>
        <w:t>比较图</w:t>
      </w:r>
      <w:r>
        <w:rPr>
          <w:rFonts w:ascii="Times New Roman" w:hAnsi="Times New Roman" w:cs="宋体"/>
          <w:kern w:val="2"/>
          <w:sz w:val="21"/>
          <w:szCs w:val="21"/>
        </w:rPr>
        <w:t>15-17</w:t>
      </w:r>
      <w:r>
        <w:rPr>
          <w:rFonts w:ascii="Times New Roman" w:hAnsi="Times New Roman" w:cs="宋体" w:hint="eastAsia"/>
          <w:kern w:val="2"/>
          <w:sz w:val="21"/>
          <w:szCs w:val="21"/>
        </w:rPr>
        <w:t>中的甲、乙可知：甲的沸点比乙</w:t>
      </w:r>
      <w:r>
        <w:rPr>
          <w:rFonts w:ascii="Times New Roman" w:hAnsi="Times New Roman" w:cs="宋体"/>
          <w:kern w:val="2"/>
          <w:sz w:val="21"/>
          <w:szCs w:val="21"/>
        </w:rPr>
        <w:t>____________</w:t>
      </w:r>
      <w:r>
        <w:rPr>
          <w:rFonts w:ascii="Times New Roman" w:hAnsi="Times New Roman" w:cs="宋体" w:hint="eastAsia"/>
          <w:kern w:val="2"/>
          <w:sz w:val="21"/>
          <w:szCs w:val="21"/>
        </w:rPr>
        <w:t>，若乙是水，则甲可能是</w:t>
      </w:r>
      <w:r>
        <w:rPr>
          <w:rFonts w:ascii="Times New Roman" w:hAnsi="Times New Roman" w:cs="宋体"/>
          <w:kern w:val="2"/>
          <w:sz w:val="21"/>
          <w:szCs w:val="21"/>
        </w:rPr>
        <w:t>______________</w:t>
      </w:r>
      <w:r>
        <w:rPr>
          <w:rFonts w:ascii="Times New Roman" w:hAnsi="Times New Roman" w:cs="宋体" w:hint="eastAsia"/>
          <w:kern w:val="2"/>
          <w:sz w:val="21"/>
          <w:szCs w:val="21"/>
        </w:rPr>
        <w:t>。</w:t>
      </w:r>
    </w:p>
    <w:p>
      <w:pPr>
        <w:pStyle w:val="Style1"/>
        <w:numPr>
          <w:ilvl w:val="1"/>
          <w:numId w:val="17"/>
        </w:numPr>
        <w:spacing w:line="360" w:lineRule="auto"/>
        <w:rPr>
          <w:rFonts w:ascii="Times New Roman" w:hAnsi="Times New Roman" w:cs="宋体"/>
          <w:kern w:val="2"/>
          <w:sz w:val="21"/>
          <w:szCs w:val="21"/>
        </w:rPr>
      </w:pPr>
      <w:r>
        <w:rPr>
          <w:rFonts w:ascii="Times New Roman" w:hAnsi="Times New Roman" w:cs="宋体" w:hint="eastAsia"/>
          <w:kern w:val="2"/>
          <w:sz w:val="21"/>
          <w:szCs w:val="21"/>
        </w:rPr>
        <w:t>比较图中的乙、丙可知：乙、丙是</w:t>
      </w:r>
      <w:r>
        <w:rPr>
          <w:rFonts w:ascii="Times New Roman" w:hAnsi="Times New Roman" w:cs="宋体"/>
          <w:kern w:val="2"/>
          <w:sz w:val="21"/>
          <w:szCs w:val="21"/>
        </w:rPr>
        <w:t>____________</w:t>
      </w:r>
      <w:r>
        <w:rPr>
          <w:rFonts w:ascii="Times New Roman" w:hAnsi="Times New Roman" w:cs="宋体" w:hint="eastAsia"/>
          <w:kern w:val="2"/>
          <w:sz w:val="21"/>
          <w:szCs w:val="21"/>
        </w:rPr>
        <w:t>（选填“同种”或“不同种”）液体，且乙烧杯中液体的质量</w:t>
      </w:r>
      <w:r>
        <w:rPr>
          <w:rFonts w:ascii="Times New Roman" w:hAnsi="Times New Roman" w:cs="宋体"/>
          <w:kern w:val="2"/>
          <w:sz w:val="21"/>
          <w:szCs w:val="21"/>
        </w:rPr>
        <w:t>_______________</w:t>
      </w:r>
      <w:r>
        <w:rPr>
          <w:rFonts w:ascii="Times New Roman" w:hAnsi="Times New Roman" w:cs="宋体" w:hint="eastAsia"/>
          <w:kern w:val="2"/>
          <w:sz w:val="21"/>
          <w:szCs w:val="21"/>
        </w:rPr>
        <w:t>（选填“小于”、“等于”或“大于”）丙烧杯中液体的质量。</w:t>
      </w:r>
    </w:p>
    <w:p>
      <w:pPr>
        <w:pStyle w:val="Style1"/>
        <w:numPr>
          <w:ilvl w:val="0"/>
          <w:numId w:val="17"/>
        </w:numPr>
        <w:spacing w:line="360" w:lineRule="auto"/>
        <w:rPr>
          <w:rFonts w:ascii="Times New Roman" w:hAnsi="Times New Roman" w:cs="宋体"/>
          <w:kern w:val="2"/>
          <w:sz w:val="21"/>
          <w:szCs w:val="21"/>
        </w:rPr>
      </w:pPr>
      <w:r>
        <w:rPr>
          <w:rFonts w:ascii="Times New Roman" w:hAnsi="Times New Roman" w:cs="宋体" w:hint="eastAsia"/>
          <w:kern w:val="2"/>
          <w:sz w:val="21"/>
          <w:szCs w:val="21"/>
        </w:rPr>
        <w:t>把一杯水和一杯花生油放在略低于它们熔点的低温环境中。在它们凝固的过程中，油是从底部开始的，而水则是从上部开始的。这是为什么？</w:t>
      </w:r>
    </w:p>
    <w:p>
      <w:pPr>
        <w:pStyle w:val="Style1"/>
        <w:spacing w:line="360" w:lineRule="auto"/>
        <w:ind w:left="360"/>
        <w:rPr>
          <w:rFonts w:ascii="Times New Roman" w:hAnsi="Times New Roman" w:cs="宋体"/>
          <w:kern w:val="2"/>
          <w:sz w:val="21"/>
          <w:szCs w:val="21"/>
        </w:rPr>
      </w:pPr>
    </w:p>
    <w:p>
      <w:pPr>
        <w:pStyle w:val="Style1"/>
        <w:spacing w:line="360" w:lineRule="auto"/>
        <w:ind w:left="360"/>
        <w:rPr>
          <w:rFonts w:ascii="Times New Roman" w:hAnsi="Times New Roman" w:cs="宋体"/>
          <w:kern w:val="2"/>
          <w:sz w:val="21"/>
          <w:szCs w:val="21"/>
        </w:rPr>
      </w:pPr>
    </w:p>
    <w:p>
      <w:pPr>
        <w:pStyle w:val="Style1"/>
        <w:spacing w:line="360" w:lineRule="auto"/>
        <w:ind w:left="360"/>
        <w:rPr>
          <w:rFonts w:ascii="Times New Roman" w:hAnsi="Times New Roman" w:cs="宋体"/>
          <w:kern w:val="2"/>
          <w:sz w:val="21"/>
          <w:szCs w:val="21"/>
        </w:rPr>
      </w:pPr>
    </w:p>
    <w:p>
      <w:pPr>
        <w:pStyle w:val="Style1"/>
        <w:spacing w:line="360" w:lineRule="auto"/>
        <w:ind w:left="360"/>
        <w:rPr>
          <w:rFonts w:ascii="Times New Roman" w:hAnsi="Times New Roman" w:cs="宋体"/>
          <w:kern w:val="2"/>
          <w:sz w:val="21"/>
          <w:szCs w:val="21"/>
        </w:rPr>
      </w:pPr>
    </w:p>
    <w:p>
      <w:pPr>
        <w:pStyle w:val="Style1"/>
        <w:numPr>
          <w:ilvl w:val="0"/>
          <w:numId w:val="17"/>
        </w:numPr>
        <w:spacing w:line="360" w:lineRule="auto"/>
        <w:rPr>
          <w:rFonts w:ascii="Times New Roman" w:hAnsi="Times New Roman" w:cs="宋体"/>
          <w:kern w:val="2"/>
          <w:sz w:val="21"/>
          <w:szCs w:val="21"/>
        </w:rPr>
      </w:pPr>
      <w:r>
        <w:rPr>
          <w:rFonts w:ascii="Times New Roman" w:hAnsi="Times New Roman" w:cs="宋体" w:hint="eastAsia"/>
          <w:kern w:val="2"/>
          <w:sz w:val="21"/>
          <w:szCs w:val="21"/>
        </w:rPr>
        <w:t>某同学在做萘的实验时，根据记录的数据，画出了图</w:t>
      </w:r>
      <w:r>
        <w:rPr>
          <w:rFonts w:ascii="Times New Roman" w:hAnsi="Times New Roman" w:cs="宋体"/>
          <w:kern w:val="2"/>
          <w:sz w:val="21"/>
          <w:szCs w:val="21"/>
        </w:rPr>
        <w:t>15-18</w:t>
      </w:r>
      <w:r>
        <w:rPr>
          <w:rFonts w:ascii="Times New Roman" w:hAnsi="Times New Roman" w:cs="宋体" w:hint="eastAsia"/>
          <w:kern w:val="2"/>
          <w:sz w:val="21"/>
          <w:szCs w:val="21"/>
        </w:rPr>
        <w:t>所示的曲线。如果记录和作图没有错误，试判断下列说法的对或错。</w:t>
      </w:r>
    </w:p>
    <w:p>
      <w:pPr>
        <w:pStyle w:val="Style1"/>
        <w:spacing w:line="360" w:lineRule="auto"/>
        <w:ind w:left="360"/>
        <w:jc w:val="center"/>
        <w:rPr>
          <w:rFonts w:ascii="Times New Roman" w:hAnsi="Times New Roman" w:cs="宋体"/>
          <w:kern w:val="2"/>
          <w:sz w:val="21"/>
          <w:szCs w:val="21"/>
        </w:rPr>
      </w:pPr>
      <w:r>
        <w:rPr>
          <w:rFonts w:ascii="Times New Roman" w:hAnsi="Times New Roman" w:cs="宋体"/>
          <w:kern w:val="2"/>
          <w:sz w:val="21"/>
          <w:szCs w:val="21"/>
        </w:rPr>
        <w:drawing>
          <wp:inline distT="0" distB="0" distL="0" distR="0">
            <wp:extent cx="1276350" cy="130492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xmlns:r="http://schemas.openxmlformats.org/officeDocument/2006/relationships" r:embed="rId27">
                      <a:extLst>
                        <a:ext uri="{28A0092B-C50C-407E-A947-70E740481C1C}">
                          <a14:useLocalDpi xmlns:a14="http://schemas.microsoft.com/office/drawing/2010/main" val="0"/>
                        </a:ext>
                      </a:extLst>
                    </a:blip>
                    <a:srcRect/>
                    <a:stretch>
                      <a:fillRect/>
                    </a:stretch>
                  </pic:blipFill>
                  <pic:spPr>
                    <a:xfrm>
                      <a:off x="0" y="0"/>
                      <a:ext cx="1276350" cy="1304925"/>
                    </a:xfrm>
                    <a:prstGeom prst="rect">
                      <a:avLst/>
                    </a:prstGeom>
                    <a:noFill/>
                    <a:ln>
                      <a:noFill/>
                    </a:ln>
                  </pic:spPr>
                </pic:pic>
              </a:graphicData>
            </a:graphic>
          </wp:inline>
        </w:drawing>
      </w:r>
    </w:p>
    <w:p>
      <w:pPr>
        <w:pStyle w:val="Style1"/>
        <w:spacing w:line="360" w:lineRule="auto"/>
        <w:ind w:left="360"/>
        <w:rPr>
          <w:rFonts w:ascii="Times New Roman" w:hAnsi="Times New Roman" w:cs="宋体"/>
          <w:kern w:val="2"/>
          <w:sz w:val="21"/>
          <w:szCs w:val="21"/>
        </w:rPr>
      </w:pPr>
      <w:r>
        <w:rPr>
          <w:rFonts w:ascii="Times New Roman" w:hAnsi="Times New Roman" w:cs="宋体"/>
          <w:kern w:val="2"/>
          <w:sz w:val="21"/>
          <w:szCs w:val="21"/>
        </w:rPr>
        <w:t>A</w:t>
      </w:r>
      <w:r>
        <w:rPr>
          <w:rFonts w:ascii="Times New Roman" w:hAnsi="Times New Roman" w:cs="宋体" w:hint="eastAsia"/>
          <w:kern w:val="2"/>
          <w:sz w:val="21"/>
          <w:szCs w:val="21"/>
        </w:rPr>
        <w:t>．在</w:t>
      </w:r>
      <w:r>
        <w:rPr>
          <w:rFonts w:ascii="Times New Roman" w:hAnsi="Times New Roman" w:cs="宋体"/>
          <w:kern w:val="2"/>
          <w:sz w:val="21"/>
          <w:szCs w:val="21"/>
        </w:rPr>
        <w:t>t</w:t>
      </w:r>
      <w:r>
        <w:rPr>
          <w:rFonts w:ascii="Times New Roman" w:hAnsi="Times New Roman" w:cs="宋体"/>
          <w:kern w:val="2"/>
          <w:sz w:val="21"/>
          <w:szCs w:val="21"/>
          <w:vertAlign w:val="subscript"/>
        </w:rPr>
        <w:t>1</w:t>
      </w:r>
      <w:r>
        <w:rPr>
          <w:rFonts w:ascii="Times New Roman" w:hAnsi="Times New Roman" w:cs="宋体" w:hint="eastAsia"/>
          <w:kern w:val="2"/>
          <w:sz w:val="21"/>
          <w:szCs w:val="21"/>
        </w:rPr>
        <w:t>时刻刚停止加热，</w:t>
      </w:r>
      <w:r>
        <w:rPr>
          <w:rFonts w:ascii="Times New Roman" w:hAnsi="Times New Roman" w:cs="宋体"/>
          <w:kern w:val="2"/>
          <w:sz w:val="21"/>
          <w:szCs w:val="21"/>
        </w:rPr>
        <w:t>t</w:t>
      </w:r>
      <w:r>
        <w:rPr>
          <w:rFonts w:ascii="Times New Roman" w:hAnsi="Times New Roman" w:cs="宋体"/>
          <w:kern w:val="2"/>
          <w:sz w:val="21"/>
          <w:szCs w:val="21"/>
          <w:vertAlign w:val="subscript"/>
        </w:rPr>
        <w:t>2</w:t>
      </w:r>
      <w:r>
        <w:rPr>
          <w:rFonts w:ascii="Times New Roman" w:hAnsi="Times New Roman" w:cs="宋体" w:hint="eastAsia"/>
          <w:kern w:val="2"/>
          <w:sz w:val="21"/>
          <w:szCs w:val="21"/>
        </w:rPr>
        <w:t>时刻又开始加热（</w:t>
      </w:r>
      <w:r>
        <w:rPr>
          <w:rFonts w:ascii="Times New Roman" w:hAnsi="Times New Roman" w:cs="宋体"/>
          <w:kern w:val="2"/>
          <w:sz w:val="21"/>
          <w:szCs w:val="21"/>
        </w:rPr>
        <w:t xml:space="preserve">          </w:t>
      </w:r>
      <w:r>
        <w:rPr>
          <w:rFonts w:ascii="Times New Roman" w:hAnsi="Times New Roman" w:cs="宋体" w:hint="eastAsia"/>
          <w:kern w:val="2"/>
          <w:sz w:val="21"/>
          <w:szCs w:val="21"/>
        </w:rPr>
        <w:t>）</w:t>
      </w:r>
    </w:p>
    <w:p>
      <w:pPr>
        <w:pStyle w:val="Style1"/>
        <w:spacing w:line="360" w:lineRule="auto"/>
        <w:ind w:left="360"/>
        <w:rPr>
          <w:rFonts w:ascii="Times New Roman" w:hAnsi="Times New Roman" w:cs="宋体"/>
          <w:kern w:val="2"/>
          <w:sz w:val="21"/>
          <w:szCs w:val="21"/>
        </w:rPr>
      </w:pPr>
      <w:r>
        <w:rPr>
          <w:rFonts w:ascii="Times New Roman" w:hAnsi="Times New Roman" w:cs="宋体"/>
          <w:kern w:val="2"/>
          <w:sz w:val="21"/>
          <w:szCs w:val="21"/>
        </w:rPr>
        <w:t>B</w:t>
      </w:r>
      <w:r>
        <w:rPr>
          <w:rFonts w:ascii="Times New Roman" w:hAnsi="Times New Roman" w:cs="宋体" w:hint="eastAsia"/>
          <w:kern w:val="2"/>
          <w:sz w:val="21"/>
          <w:szCs w:val="21"/>
        </w:rPr>
        <w:t>．在</w:t>
      </w:r>
      <w:r>
        <w:rPr>
          <w:rFonts w:ascii="Times New Roman" w:hAnsi="Times New Roman" w:cs="宋体"/>
          <w:kern w:val="2"/>
          <w:sz w:val="21"/>
          <w:szCs w:val="21"/>
        </w:rPr>
        <w:t>t=0</w:t>
      </w:r>
      <w:r>
        <w:rPr>
          <w:rFonts w:ascii="Times New Roman" w:hAnsi="Times New Roman" w:cs="宋体" w:hint="eastAsia"/>
          <w:kern w:val="2"/>
          <w:sz w:val="21"/>
          <w:szCs w:val="21"/>
        </w:rPr>
        <w:t>时刻显示的温度就是萘的熔点（</w:t>
      </w:r>
      <w:r>
        <w:rPr>
          <w:rFonts w:ascii="Times New Roman" w:hAnsi="Times New Roman" w:cs="宋体"/>
          <w:kern w:val="2"/>
          <w:sz w:val="21"/>
          <w:szCs w:val="21"/>
        </w:rPr>
        <w:t xml:space="preserve">            </w:t>
      </w:r>
      <w:r>
        <w:rPr>
          <w:rFonts w:ascii="Times New Roman" w:hAnsi="Times New Roman" w:cs="宋体" w:hint="eastAsia"/>
          <w:kern w:val="2"/>
          <w:sz w:val="21"/>
          <w:szCs w:val="21"/>
        </w:rPr>
        <w:t>）</w:t>
      </w:r>
    </w:p>
    <w:p>
      <w:pPr>
        <w:pStyle w:val="Style1"/>
        <w:spacing w:line="360" w:lineRule="auto"/>
        <w:ind w:left="360"/>
        <w:rPr>
          <w:rFonts w:ascii="Times New Roman" w:hAnsi="Times New Roman" w:cs="宋体"/>
          <w:kern w:val="2"/>
          <w:sz w:val="21"/>
          <w:szCs w:val="21"/>
        </w:rPr>
      </w:pPr>
      <w:r>
        <w:rPr>
          <w:rFonts w:ascii="Times New Roman" w:hAnsi="Times New Roman" w:cs="宋体"/>
          <w:kern w:val="2"/>
          <w:sz w:val="21"/>
          <w:szCs w:val="21"/>
        </w:rPr>
        <w:t>C</w:t>
      </w:r>
      <w:r>
        <w:rPr>
          <w:rFonts w:ascii="Times New Roman" w:hAnsi="Times New Roman" w:cs="宋体" w:hint="eastAsia"/>
          <w:kern w:val="2"/>
          <w:sz w:val="21"/>
          <w:szCs w:val="21"/>
        </w:rPr>
        <w:t>．在</w:t>
      </w:r>
      <w:r>
        <w:rPr>
          <w:rFonts w:ascii="Times New Roman" w:hAnsi="Times New Roman" w:cs="宋体"/>
          <w:kern w:val="2"/>
          <w:sz w:val="21"/>
          <w:szCs w:val="21"/>
        </w:rPr>
        <w:t>0~t</w:t>
      </w:r>
      <w:r>
        <w:rPr>
          <w:rFonts w:ascii="Times New Roman" w:hAnsi="Times New Roman" w:cs="宋体"/>
          <w:kern w:val="2"/>
          <w:sz w:val="21"/>
          <w:szCs w:val="21"/>
          <w:vertAlign w:val="subscript"/>
        </w:rPr>
        <w:t>1</w:t>
      </w:r>
      <w:r>
        <w:rPr>
          <w:rFonts w:ascii="Times New Roman" w:hAnsi="Times New Roman" w:cs="宋体" w:hint="eastAsia"/>
          <w:kern w:val="2"/>
          <w:sz w:val="21"/>
          <w:szCs w:val="21"/>
        </w:rPr>
        <w:t>的时间内含有萘的放热过程（</w:t>
      </w:r>
      <w:r>
        <w:rPr>
          <w:rFonts w:ascii="Times New Roman" w:hAnsi="Times New Roman" w:cs="宋体"/>
          <w:kern w:val="2"/>
          <w:sz w:val="21"/>
          <w:szCs w:val="21"/>
        </w:rPr>
        <w:t xml:space="preserve">           </w:t>
      </w:r>
      <w:r>
        <w:rPr>
          <w:rFonts w:ascii="Times New Roman" w:hAnsi="Times New Roman" w:cs="宋体" w:hint="eastAsia"/>
          <w:kern w:val="2"/>
          <w:sz w:val="21"/>
          <w:szCs w:val="21"/>
        </w:rPr>
        <w:t>）</w:t>
      </w:r>
    </w:p>
    <w:p>
      <w:pPr>
        <w:pStyle w:val="Style1"/>
        <w:spacing w:line="360" w:lineRule="auto"/>
        <w:ind w:left="360"/>
        <w:rPr>
          <w:rFonts w:ascii="Times New Roman" w:hAnsi="Times New Roman" w:cs="宋体"/>
          <w:kern w:val="2"/>
          <w:sz w:val="21"/>
          <w:szCs w:val="21"/>
        </w:rPr>
      </w:pPr>
      <w:r>
        <w:rPr>
          <w:rFonts w:ascii="Times New Roman" w:hAnsi="Times New Roman" w:cs="宋体"/>
          <w:kern w:val="2"/>
          <w:sz w:val="21"/>
          <w:szCs w:val="21"/>
        </w:rPr>
        <w:t>D</w:t>
      </w:r>
      <w:r>
        <w:rPr>
          <w:rFonts w:ascii="Times New Roman" w:hAnsi="Times New Roman" w:cs="宋体" w:hint="eastAsia"/>
          <w:kern w:val="2"/>
          <w:sz w:val="21"/>
          <w:szCs w:val="21"/>
        </w:rPr>
        <w:t>．在</w:t>
      </w:r>
      <w:r>
        <w:rPr>
          <w:rFonts w:ascii="Times New Roman" w:hAnsi="Times New Roman" w:cs="宋体"/>
          <w:kern w:val="2"/>
          <w:sz w:val="21"/>
          <w:szCs w:val="21"/>
        </w:rPr>
        <w:t>t</w:t>
      </w:r>
      <w:r>
        <w:rPr>
          <w:rFonts w:ascii="Times New Roman" w:hAnsi="Times New Roman" w:cs="宋体"/>
          <w:kern w:val="2"/>
          <w:sz w:val="21"/>
          <w:szCs w:val="21"/>
          <w:vertAlign w:val="subscript"/>
        </w:rPr>
        <w:t>1</w:t>
      </w:r>
      <w:r>
        <w:rPr>
          <w:rFonts w:ascii="Times New Roman" w:hAnsi="Times New Roman" w:cs="宋体"/>
          <w:kern w:val="2"/>
          <w:sz w:val="21"/>
          <w:szCs w:val="21"/>
        </w:rPr>
        <w:t>~t</w:t>
      </w:r>
      <w:r>
        <w:rPr>
          <w:rFonts w:ascii="Times New Roman" w:hAnsi="Times New Roman" w:cs="宋体"/>
          <w:kern w:val="2"/>
          <w:sz w:val="21"/>
          <w:szCs w:val="21"/>
          <w:vertAlign w:val="subscript"/>
        </w:rPr>
        <w:t>2</w:t>
      </w:r>
      <w:r>
        <w:rPr>
          <w:rFonts w:ascii="Times New Roman" w:hAnsi="Times New Roman" w:cs="宋体" w:hint="eastAsia"/>
          <w:kern w:val="2"/>
          <w:sz w:val="21"/>
          <w:szCs w:val="21"/>
        </w:rPr>
        <w:t>的时间内萘在不断放出热量（</w:t>
      </w:r>
      <w:r>
        <w:rPr>
          <w:rFonts w:ascii="Times New Roman" w:hAnsi="Times New Roman" w:cs="宋体"/>
          <w:kern w:val="2"/>
          <w:sz w:val="21"/>
          <w:szCs w:val="21"/>
        </w:rPr>
        <w:t xml:space="preserve">          </w:t>
      </w:r>
      <w:r>
        <w:rPr>
          <w:rFonts w:ascii="Times New Roman" w:hAnsi="Times New Roman" w:cs="宋体" w:hint="eastAsia"/>
          <w:kern w:val="2"/>
          <w:sz w:val="21"/>
          <w:szCs w:val="21"/>
        </w:rPr>
        <w:t>）</w:t>
      </w:r>
    </w:p>
    <w:p>
      <w:pPr>
        <w:pStyle w:val="Style1"/>
        <w:numPr>
          <w:ilvl w:val="0"/>
          <w:numId w:val="17"/>
        </w:numPr>
        <w:spacing w:line="360" w:lineRule="auto"/>
        <w:rPr>
          <w:rFonts w:ascii="Times New Roman" w:hAnsi="Times New Roman" w:cs="宋体"/>
          <w:kern w:val="2"/>
          <w:sz w:val="21"/>
          <w:szCs w:val="21"/>
        </w:rPr>
      </w:pPr>
      <w:r>
        <w:rPr>
          <w:rFonts w:ascii="Times New Roman" w:hAnsi="Times New Roman" w:cs="宋体" w:hint="eastAsia"/>
          <w:kern w:val="2"/>
          <w:sz w:val="21"/>
          <w:szCs w:val="21"/>
        </w:rPr>
        <w:t>在烧煮食物时，若用水煮，只要水不烧干，食物不会煮焦；若把食物放在油中炸，虽然油未烧干，食物却可能变焦，其主要原因是什么？</w:t>
      </w:r>
    </w:p>
    <w:p>
      <w:pPr>
        <w:pStyle w:val="Style1"/>
        <w:spacing w:line="360" w:lineRule="auto"/>
        <w:rPr>
          <w:rFonts w:ascii="Times New Roman" w:hAnsi="Times New Roman" w:cs="宋体"/>
          <w:kern w:val="2"/>
          <w:sz w:val="21"/>
          <w:szCs w:val="21"/>
        </w:rPr>
      </w:pPr>
    </w:p>
    <w:p>
      <w:pPr>
        <w:pStyle w:val="Style1"/>
        <w:spacing w:line="360" w:lineRule="auto"/>
        <w:rPr>
          <w:rFonts w:ascii="Times New Roman" w:hAnsi="Times New Roman" w:cs="宋体"/>
          <w:kern w:val="2"/>
          <w:sz w:val="21"/>
          <w:szCs w:val="21"/>
        </w:rPr>
      </w:pPr>
    </w:p>
    <w:p>
      <w:pPr>
        <w:pStyle w:val="Style1"/>
        <w:spacing w:line="360" w:lineRule="auto"/>
        <w:rPr>
          <w:rFonts w:ascii="Times New Roman" w:hAnsi="Times New Roman" w:cs="宋体"/>
          <w:kern w:val="2"/>
          <w:sz w:val="21"/>
          <w:szCs w:val="21"/>
        </w:rPr>
      </w:pPr>
    </w:p>
    <w:p>
      <w:pPr>
        <w:pStyle w:val="Style1"/>
        <w:spacing w:line="360" w:lineRule="auto"/>
        <w:rPr>
          <w:rFonts w:ascii="Times New Roman" w:hAnsi="Times New Roman" w:cs="宋体"/>
          <w:kern w:val="2"/>
          <w:sz w:val="21"/>
          <w:szCs w:val="21"/>
        </w:rPr>
      </w:pPr>
    </w:p>
    <w:p>
      <w:pPr>
        <w:pStyle w:val="Style1"/>
        <w:spacing w:line="360" w:lineRule="auto"/>
        <w:rPr>
          <w:rFonts w:ascii="Times New Roman" w:hAnsi="Times New Roman" w:cs="宋体"/>
          <w:kern w:val="2"/>
          <w:sz w:val="21"/>
          <w:szCs w:val="21"/>
        </w:rPr>
      </w:pPr>
    </w:p>
    <w:p>
      <w:pPr>
        <w:pStyle w:val="Style1"/>
        <w:numPr>
          <w:ilvl w:val="0"/>
          <w:numId w:val="17"/>
        </w:numPr>
        <w:spacing w:line="360" w:lineRule="auto"/>
        <w:rPr>
          <w:rFonts w:ascii="Times New Roman" w:hAnsi="Times New Roman" w:cs="宋体"/>
          <w:kern w:val="2"/>
          <w:sz w:val="21"/>
          <w:szCs w:val="21"/>
        </w:rPr>
      </w:pPr>
      <w:r>
        <w:rPr>
          <w:rFonts w:ascii="Times New Roman" w:hAnsi="Times New Roman" w:cs="宋体" w:hint="eastAsia"/>
          <w:kern w:val="2"/>
          <w:sz w:val="21"/>
          <w:szCs w:val="21"/>
        </w:rPr>
        <w:t>把盛有水的纸盒放在火上烧，水烧开了，纸盒仍不会烧着，简述其原因。</w:t>
      </w:r>
    </w:p>
    <w:p>
      <w:pPr>
        <w:pStyle w:val="Style1"/>
        <w:spacing w:line="360" w:lineRule="auto"/>
        <w:rPr>
          <w:rFonts w:ascii="Arial" w:hAnsi="Arial" w:cs="Arial"/>
          <w:color w:val="333333"/>
          <w:sz w:val="23"/>
          <w:szCs w:val="23"/>
          <w:shd w:val="clear" w:color="auto" w:fill="FFFFFF"/>
        </w:rPr>
      </w:pPr>
    </w:p>
    <w:p>
      <w:pPr>
        <w:pStyle w:val="Style1"/>
        <w:spacing w:line="360" w:lineRule="auto"/>
        <w:rPr>
          <w:rFonts w:ascii="Times New Roman" w:hAnsi="Times New Roman" w:cs="宋体"/>
          <w:kern w:val="2"/>
          <w:sz w:val="21"/>
          <w:szCs w:val="21"/>
        </w:rPr>
      </w:pPr>
    </w:p>
    <w:p>
      <w:pPr>
        <w:pStyle w:val="Style1"/>
        <w:spacing w:line="360" w:lineRule="auto"/>
        <w:rPr>
          <w:rFonts w:ascii="Times New Roman" w:hAnsi="Times New Roman" w:cs="宋体"/>
          <w:b/>
          <w:kern w:val="2"/>
          <w:sz w:val="28"/>
          <w:szCs w:val="28"/>
        </w:rPr>
      </w:pPr>
    </w:p>
    <w:p>
      <w:pPr>
        <w:pStyle w:val="Style1"/>
        <w:spacing w:line="360" w:lineRule="auto"/>
        <w:rPr>
          <w:rFonts w:ascii="Times New Roman" w:hAnsi="Times New Roman" w:cs="宋体"/>
          <w:b/>
          <w:kern w:val="2"/>
          <w:sz w:val="28"/>
          <w:szCs w:val="28"/>
        </w:rPr>
      </w:pPr>
    </w:p>
    <w:p>
      <w:pPr>
        <w:widowControl/>
        <w:rPr>
          <w:rFonts w:ascii="Times New Roman" w:eastAsia="宋体" w:hAnsi="Times New Roman" w:cs="宋体"/>
          <w:b/>
          <w:color w:val="auto"/>
          <w:kern w:val="2"/>
          <w:sz w:val="28"/>
          <w:szCs w:val="28"/>
          <w:lang w:val="en-US" w:eastAsia="zh-CN" w:bidi="ar-SA"/>
        </w:rPr>
      </w:pPr>
      <w:r>
        <w:rPr>
          <w:rFonts w:ascii="Times New Roman" w:hAnsi="Times New Roman" w:cs="宋体"/>
          <w:b/>
          <w:kern w:val="2"/>
          <w:sz w:val="28"/>
          <w:szCs w:val="28"/>
        </w:rPr>
        <w:br w:type="page"/>
      </w:r>
    </w:p>
    <w:p>
      <w:pPr>
        <w:pStyle w:val="Style1"/>
        <w:spacing w:line="360" w:lineRule="auto"/>
        <w:jc w:val="center"/>
        <w:rPr>
          <w:rFonts w:ascii="Times New Roman" w:hAnsi="Times New Roman" w:cs="宋体"/>
          <w:b/>
          <w:color w:val="0000FF"/>
          <w:kern w:val="2"/>
          <w:sz w:val="28"/>
          <w:szCs w:val="28"/>
        </w:rPr>
      </w:pPr>
      <w:r>
        <w:rPr>
          <w:rFonts w:ascii="Times New Roman" w:hAnsi="Times New Roman" w:cs="宋体" w:hint="eastAsia"/>
          <w:b/>
          <w:color w:val="0000FF"/>
          <w:kern w:val="2"/>
          <w:sz w:val="28"/>
          <w:szCs w:val="28"/>
        </w:rPr>
        <w:t>参考答案</w:t>
      </w:r>
    </w:p>
    <w:p>
      <w:pPr>
        <w:pStyle w:val="Style1"/>
        <w:spacing w:line="360" w:lineRule="auto"/>
        <w:jc w:val="center"/>
        <w:rPr>
          <w:rFonts w:ascii="Times New Roman" w:hAnsi="Times New Roman" w:cs="宋体"/>
          <w:b/>
          <w:color w:val="0000FF"/>
          <w:kern w:val="2"/>
          <w:sz w:val="30"/>
          <w:szCs w:val="30"/>
        </w:rPr>
      </w:pPr>
      <w:r>
        <w:rPr>
          <w:rFonts w:ascii="Times New Roman" w:hAnsi="Times New Roman" w:cs="宋体"/>
          <w:b/>
          <w:color w:val="0000FF"/>
          <w:kern w:val="2"/>
          <w:sz w:val="30"/>
          <w:szCs w:val="30"/>
        </w:rPr>
        <w:t xml:space="preserve">A </w:t>
      </w:r>
      <w:r>
        <w:rPr>
          <w:rFonts w:ascii="Times New Roman" w:hAnsi="Times New Roman" w:cs="宋体" w:hint="eastAsia"/>
          <w:b/>
          <w:color w:val="0000FF"/>
          <w:kern w:val="2"/>
          <w:sz w:val="30"/>
          <w:szCs w:val="30"/>
        </w:rPr>
        <w:t>卷</w:t>
      </w:r>
    </w:p>
    <w:p>
      <w:pPr>
        <w:pStyle w:val="Style1"/>
        <w:spacing w:line="360" w:lineRule="auto"/>
        <w:rPr>
          <w:rFonts w:ascii="Times New Roman" w:hAnsi="Times New Roman" w:cs="宋体"/>
          <w:color w:val="0000FF"/>
          <w:kern w:val="2"/>
          <w:sz w:val="21"/>
          <w:szCs w:val="21"/>
        </w:rPr>
      </w:pPr>
      <w:r>
        <w:rPr>
          <w:rFonts w:ascii="Times New Roman" w:hAnsi="Times New Roman" w:cs="宋体"/>
          <w:color w:val="0000FF"/>
          <w:kern w:val="2"/>
          <w:sz w:val="21"/>
          <w:szCs w:val="21"/>
        </w:rPr>
        <w:t>1.</w:t>
      </w:r>
      <w:r>
        <w:rPr>
          <w:rFonts w:ascii="Times New Roman" w:hAnsi="Times New Roman" w:cs="宋体" w:hint="eastAsia"/>
          <w:color w:val="0000FF"/>
          <w:kern w:val="2"/>
          <w:sz w:val="21"/>
          <w:szCs w:val="21"/>
        </w:rPr>
        <w:t>低于</w:t>
      </w:r>
    </w:p>
    <w:p>
      <w:pPr>
        <w:pStyle w:val="Style1"/>
        <w:spacing w:line="360" w:lineRule="auto"/>
        <w:rPr>
          <w:rFonts w:ascii="Times New Roman" w:hAnsi="Times New Roman" w:cs="宋体"/>
          <w:color w:val="0000FF"/>
          <w:kern w:val="2"/>
          <w:sz w:val="21"/>
          <w:szCs w:val="21"/>
        </w:rPr>
      </w:pPr>
      <w:r>
        <w:rPr>
          <w:rFonts w:ascii="Times New Roman" w:hAnsi="Times New Roman" w:cs="宋体"/>
          <w:color w:val="0000FF"/>
          <w:kern w:val="2"/>
          <w:sz w:val="21"/>
          <w:szCs w:val="21"/>
        </w:rPr>
        <w:t>2.</w:t>
      </w:r>
      <w:r>
        <w:rPr>
          <w:rFonts w:ascii="Times New Roman" w:hAnsi="Times New Roman" w:cs="宋体" w:hint="eastAsia"/>
          <w:color w:val="0000FF"/>
          <w:kern w:val="2"/>
          <w:sz w:val="21"/>
          <w:szCs w:val="21"/>
        </w:rPr>
        <w:t>右；在液体温度与气体速度相同时，液体表面积越大，蒸发越快</w:t>
      </w:r>
    </w:p>
    <w:p>
      <w:pPr>
        <w:pStyle w:val="Style1"/>
        <w:spacing w:line="360" w:lineRule="auto"/>
        <w:rPr>
          <w:rFonts w:ascii="Times New Roman" w:hAnsi="Times New Roman" w:cs="宋体"/>
          <w:color w:val="0000FF"/>
          <w:kern w:val="2"/>
          <w:sz w:val="21"/>
          <w:szCs w:val="21"/>
        </w:rPr>
      </w:pPr>
      <w:r>
        <w:rPr>
          <w:rFonts w:ascii="Times New Roman" w:hAnsi="Times New Roman" w:cs="宋体"/>
          <w:color w:val="0000FF"/>
          <w:kern w:val="2"/>
          <w:sz w:val="21"/>
          <w:szCs w:val="21"/>
        </w:rPr>
        <w:t>3.</w:t>
      </w:r>
      <w:r>
        <w:rPr>
          <w:rFonts w:ascii="Times New Roman" w:hAnsi="Times New Roman" w:cs="宋体" w:hint="eastAsia"/>
          <w:color w:val="0000FF"/>
          <w:kern w:val="2"/>
          <w:sz w:val="21"/>
          <w:szCs w:val="21"/>
        </w:rPr>
        <w:t>沸点</w:t>
      </w:r>
    </w:p>
    <w:p>
      <w:pPr>
        <w:pStyle w:val="Style1"/>
        <w:spacing w:line="360" w:lineRule="auto"/>
        <w:rPr>
          <w:rFonts w:ascii="Times New Roman" w:hAnsi="Times New Roman" w:cs="宋体"/>
          <w:color w:val="0000FF"/>
          <w:kern w:val="2"/>
          <w:sz w:val="21"/>
          <w:szCs w:val="21"/>
        </w:rPr>
      </w:pPr>
      <w:r>
        <w:rPr>
          <w:rFonts w:ascii="Times New Roman" w:hAnsi="Times New Roman" w:cs="宋体"/>
          <w:color w:val="0000FF"/>
          <w:kern w:val="2"/>
          <w:sz w:val="21"/>
          <w:szCs w:val="21"/>
        </w:rPr>
        <w:t>4.</w:t>
      </w:r>
      <w:r>
        <w:rPr>
          <w:rFonts w:ascii="Times New Roman" w:hAnsi="Times New Roman" w:cs="宋体" w:hint="eastAsia"/>
          <w:color w:val="0000FF"/>
          <w:kern w:val="2"/>
          <w:sz w:val="21"/>
          <w:szCs w:val="21"/>
        </w:rPr>
        <w:t>汽化，液化</w:t>
      </w:r>
    </w:p>
    <w:p>
      <w:pPr>
        <w:pStyle w:val="Style1"/>
        <w:spacing w:line="360" w:lineRule="auto"/>
        <w:rPr>
          <w:rFonts w:ascii="Times New Roman" w:hAnsi="Times New Roman" w:cs="宋体"/>
          <w:color w:val="0000FF"/>
          <w:kern w:val="2"/>
          <w:sz w:val="21"/>
          <w:szCs w:val="21"/>
        </w:rPr>
      </w:pPr>
      <w:r>
        <w:rPr>
          <w:rFonts w:ascii="Times New Roman" w:hAnsi="Times New Roman" w:cs="宋体"/>
          <w:color w:val="0000FF"/>
          <w:kern w:val="2"/>
          <w:sz w:val="21"/>
          <w:szCs w:val="21"/>
        </w:rPr>
        <w:t>5.</w:t>
      </w:r>
      <w:r>
        <w:rPr>
          <w:rFonts w:ascii="Times New Roman" w:hAnsi="Times New Roman" w:cs="宋体" w:hint="eastAsia"/>
          <w:color w:val="0000FF"/>
          <w:kern w:val="2"/>
          <w:sz w:val="21"/>
          <w:szCs w:val="21"/>
        </w:rPr>
        <w:t>口腔里水蒸气遇冷液化，使镜子表面有雾</w:t>
      </w:r>
    </w:p>
    <w:p>
      <w:pPr>
        <w:pStyle w:val="Style1"/>
        <w:spacing w:line="360" w:lineRule="auto"/>
        <w:rPr>
          <w:rFonts w:ascii="Times New Roman" w:hAnsi="Times New Roman" w:cs="宋体"/>
          <w:color w:val="0000FF"/>
          <w:kern w:val="2"/>
          <w:sz w:val="21"/>
          <w:szCs w:val="21"/>
        </w:rPr>
      </w:pPr>
      <w:r>
        <w:rPr>
          <w:rFonts w:ascii="Times New Roman" w:hAnsi="Times New Roman" w:cs="宋体"/>
          <w:color w:val="0000FF"/>
          <w:kern w:val="2"/>
          <w:sz w:val="21"/>
          <w:szCs w:val="21"/>
        </w:rPr>
        <w:t>6.C</w:t>
      </w:r>
      <w:r>
        <w:rPr>
          <w:rFonts w:ascii="Times New Roman" w:hAnsi="Times New Roman" w:cs="宋体" w:hint="eastAsia"/>
          <w:color w:val="0000FF"/>
          <w:kern w:val="2"/>
          <w:sz w:val="21"/>
          <w:szCs w:val="21"/>
        </w:rPr>
        <w:t xml:space="preserve">     </w:t>
      </w:r>
      <w:r>
        <w:rPr>
          <w:rFonts w:ascii="Times New Roman" w:hAnsi="Times New Roman" w:cs="宋体"/>
          <w:color w:val="0000FF"/>
          <w:kern w:val="2"/>
          <w:sz w:val="21"/>
          <w:szCs w:val="21"/>
        </w:rPr>
        <w:t>7.A</w:t>
      </w:r>
      <w:r>
        <w:rPr>
          <w:rFonts w:ascii="Times New Roman" w:hAnsi="Times New Roman" w:cs="宋体" w:hint="eastAsia"/>
          <w:color w:val="0000FF"/>
          <w:kern w:val="2"/>
          <w:sz w:val="21"/>
          <w:szCs w:val="21"/>
        </w:rPr>
        <w:t xml:space="preserve">       </w:t>
      </w:r>
      <w:r>
        <w:rPr>
          <w:rFonts w:ascii="Times New Roman" w:hAnsi="Times New Roman" w:cs="宋体"/>
          <w:color w:val="0000FF"/>
          <w:kern w:val="2"/>
          <w:sz w:val="21"/>
          <w:szCs w:val="21"/>
        </w:rPr>
        <w:t>8.B</w:t>
      </w:r>
      <w:r>
        <w:rPr>
          <w:rFonts w:ascii="Times New Roman" w:hAnsi="Times New Roman" w:cs="宋体" w:hint="eastAsia"/>
          <w:color w:val="0000FF"/>
          <w:kern w:val="2"/>
          <w:sz w:val="21"/>
          <w:szCs w:val="21"/>
        </w:rPr>
        <w:t xml:space="preserve">        </w:t>
      </w:r>
      <w:r>
        <w:rPr>
          <w:rFonts w:ascii="Times New Roman" w:hAnsi="Times New Roman" w:cs="宋体"/>
          <w:color w:val="0000FF"/>
          <w:kern w:val="2"/>
          <w:sz w:val="21"/>
          <w:szCs w:val="21"/>
        </w:rPr>
        <w:t>9.B</w:t>
      </w:r>
      <w:r>
        <w:rPr>
          <w:rFonts w:ascii="Times New Roman" w:hAnsi="Times New Roman" w:cs="宋体" w:hint="eastAsia"/>
          <w:color w:val="0000FF"/>
          <w:kern w:val="2"/>
          <w:sz w:val="21"/>
          <w:szCs w:val="21"/>
        </w:rPr>
        <w:t xml:space="preserve">         </w:t>
      </w:r>
      <w:r>
        <w:rPr>
          <w:rFonts w:ascii="Times New Roman" w:hAnsi="Times New Roman" w:cs="宋体"/>
          <w:color w:val="0000FF"/>
          <w:kern w:val="2"/>
          <w:sz w:val="21"/>
          <w:szCs w:val="21"/>
        </w:rPr>
        <w:t>10.C</w:t>
      </w:r>
    </w:p>
    <w:p>
      <w:pPr>
        <w:pStyle w:val="Style1"/>
        <w:spacing w:line="360" w:lineRule="auto"/>
        <w:rPr>
          <w:rFonts w:ascii="Times New Roman" w:hAnsi="Times New Roman" w:cs="宋体"/>
          <w:color w:val="0000FF"/>
          <w:kern w:val="2"/>
          <w:sz w:val="21"/>
          <w:szCs w:val="21"/>
        </w:rPr>
      </w:pPr>
      <w:r>
        <w:rPr>
          <w:rFonts w:ascii="Times New Roman" w:hAnsi="Times New Roman" w:cs="宋体"/>
          <w:color w:val="0000FF"/>
          <w:kern w:val="2"/>
          <w:sz w:val="21"/>
          <w:szCs w:val="21"/>
        </w:rPr>
        <w:t>11.B</w:t>
      </w:r>
      <w:r>
        <w:rPr>
          <w:rFonts w:ascii="Times New Roman" w:hAnsi="Times New Roman" w:cs="宋体" w:hint="eastAsia"/>
          <w:color w:val="0000FF"/>
          <w:kern w:val="2"/>
          <w:sz w:val="21"/>
          <w:szCs w:val="21"/>
        </w:rPr>
        <w:t xml:space="preserve">    </w:t>
      </w:r>
      <w:r>
        <w:rPr>
          <w:rFonts w:ascii="Times New Roman" w:hAnsi="Times New Roman" w:cs="宋体"/>
          <w:color w:val="0000FF"/>
          <w:kern w:val="2"/>
          <w:sz w:val="21"/>
          <w:szCs w:val="21"/>
        </w:rPr>
        <w:t>12.C</w:t>
      </w:r>
      <w:r>
        <w:rPr>
          <w:rFonts w:ascii="Times New Roman" w:hAnsi="Times New Roman" w:cs="宋体" w:hint="eastAsia"/>
          <w:color w:val="0000FF"/>
          <w:kern w:val="2"/>
          <w:sz w:val="21"/>
          <w:szCs w:val="21"/>
        </w:rPr>
        <w:t xml:space="preserve">      </w:t>
      </w:r>
      <w:r>
        <w:rPr>
          <w:rFonts w:ascii="Times New Roman" w:hAnsi="Times New Roman" w:cs="宋体"/>
          <w:color w:val="0000FF"/>
          <w:kern w:val="2"/>
          <w:sz w:val="21"/>
          <w:szCs w:val="21"/>
        </w:rPr>
        <w:t>13.B</w:t>
      </w:r>
      <w:r>
        <w:rPr>
          <w:rFonts w:ascii="Times New Roman" w:hAnsi="Times New Roman" w:cs="宋体" w:hint="eastAsia"/>
          <w:color w:val="0000FF"/>
          <w:kern w:val="2"/>
          <w:sz w:val="21"/>
          <w:szCs w:val="21"/>
        </w:rPr>
        <w:t xml:space="preserve">       </w:t>
      </w:r>
      <w:r>
        <w:rPr>
          <w:rFonts w:ascii="Times New Roman" w:hAnsi="Times New Roman" w:cs="宋体"/>
          <w:color w:val="0000FF"/>
          <w:kern w:val="2"/>
          <w:sz w:val="21"/>
          <w:szCs w:val="21"/>
        </w:rPr>
        <w:t>14.D</w:t>
      </w:r>
      <w:r>
        <w:rPr>
          <w:rFonts w:ascii="Times New Roman" w:hAnsi="Times New Roman" w:cs="宋体" w:hint="eastAsia"/>
          <w:color w:val="0000FF"/>
          <w:kern w:val="2"/>
          <w:sz w:val="21"/>
          <w:szCs w:val="21"/>
        </w:rPr>
        <w:t xml:space="preserve">        </w:t>
      </w:r>
      <w:r>
        <w:rPr>
          <w:rFonts w:ascii="Times New Roman" w:hAnsi="Times New Roman" w:cs="宋体"/>
          <w:color w:val="0000FF"/>
          <w:kern w:val="2"/>
          <w:sz w:val="21"/>
          <w:szCs w:val="21"/>
        </w:rPr>
        <w:t>15.A</w:t>
      </w:r>
    </w:p>
    <w:p>
      <w:pPr>
        <w:pStyle w:val="Style1"/>
        <w:spacing w:line="360" w:lineRule="auto"/>
        <w:rPr>
          <w:rFonts w:ascii="Times New Roman" w:hAnsi="Times New Roman" w:cs="宋体"/>
          <w:color w:val="0000FF"/>
          <w:kern w:val="2"/>
          <w:sz w:val="21"/>
          <w:szCs w:val="21"/>
        </w:rPr>
      </w:pPr>
      <w:r>
        <w:rPr>
          <w:rFonts w:ascii="Times New Roman" w:hAnsi="Times New Roman" w:cs="宋体"/>
          <w:color w:val="0000FF"/>
          <w:kern w:val="2"/>
          <w:sz w:val="21"/>
          <w:szCs w:val="21"/>
        </w:rPr>
        <w:t>16.</w:t>
      </w:r>
      <w:r>
        <w:rPr>
          <w:rFonts w:ascii="Times New Roman" w:hAnsi="Times New Roman" w:cs="宋体" w:hint="eastAsia"/>
          <w:color w:val="0000FF"/>
          <w:kern w:val="2"/>
          <w:sz w:val="21"/>
          <w:szCs w:val="21"/>
        </w:rPr>
        <w:t>人从游泳池里出来到岸上，身上水分蒸发时要吸热，致使人的皮肤放热温度降低，所以会觉得冷，冷风吹来时，加快了水分蒸发的速度，因而冷的感觉更加明显</w:t>
      </w:r>
    </w:p>
    <w:p>
      <w:pPr>
        <w:pStyle w:val="Style1"/>
        <w:spacing w:line="360" w:lineRule="auto"/>
        <w:rPr>
          <w:rFonts w:ascii="Times New Roman" w:hAnsi="Times New Roman" w:cs="宋体"/>
          <w:color w:val="0000FF"/>
          <w:kern w:val="2"/>
          <w:sz w:val="21"/>
          <w:szCs w:val="21"/>
        </w:rPr>
      </w:pPr>
      <w:r>
        <w:rPr>
          <w:rFonts w:ascii="Times New Roman" w:hAnsi="Times New Roman" w:cs="宋体"/>
          <w:color w:val="0000FF"/>
          <w:kern w:val="2"/>
          <w:sz w:val="21"/>
          <w:szCs w:val="21"/>
        </w:rPr>
        <w:t>17.</w:t>
      </w:r>
      <w:r>
        <w:rPr>
          <w:rFonts w:ascii="Times New Roman" w:hAnsi="Times New Roman" w:cs="宋体" w:hint="eastAsia"/>
          <w:color w:val="0000FF"/>
          <w:kern w:val="2"/>
          <w:sz w:val="21"/>
          <w:szCs w:val="21"/>
        </w:rPr>
        <w:t>（</w:t>
      </w:r>
      <w:r>
        <w:rPr>
          <w:rFonts w:ascii="Times New Roman" w:hAnsi="Times New Roman" w:cs="宋体"/>
          <w:color w:val="0000FF"/>
          <w:kern w:val="2"/>
          <w:sz w:val="21"/>
          <w:szCs w:val="21"/>
        </w:rPr>
        <w:t>1</w:t>
      </w:r>
      <w:r>
        <w:rPr>
          <w:rFonts w:ascii="Times New Roman" w:hAnsi="Times New Roman" w:cs="宋体" w:hint="eastAsia"/>
          <w:color w:val="0000FF"/>
          <w:kern w:val="2"/>
          <w:sz w:val="21"/>
          <w:szCs w:val="21"/>
        </w:rPr>
        <w:t>）凝固，</w:t>
      </w:r>
      <w:r>
        <w:rPr>
          <w:rFonts w:ascii="Times New Roman" w:hAnsi="Times New Roman" w:cs="宋体"/>
          <w:color w:val="0000FF"/>
          <w:kern w:val="2"/>
          <w:sz w:val="21"/>
          <w:szCs w:val="21"/>
        </w:rPr>
        <w:t>40</w:t>
      </w:r>
      <w:r>
        <w:rPr>
          <w:rFonts w:ascii="Times New Roman" w:hAnsi="Times New Roman" w:cs="宋体" w:hint="eastAsia"/>
          <w:color w:val="0000FF"/>
          <w:kern w:val="2"/>
          <w:sz w:val="21"/>
          <w:szCs w:val="21"/>
        </w:rPr>
        <w:t>；（</w:t>
      </w:r>
      <w:r>
        <w:rPr>
          <w:rFonts w:ascii="Times New Roman" w:hAnsi="Times New Roman" w:cs="宋体"/>
          <w:color w:val="0000FF"/>
          <w:kern w:val="2"/>
          <w:sz w:val="21"/>
          <w:szCs w:val="21"/>
        </w:rPr>
        <w:t>2</w:t>
      </w:r>
      <w:r>
        <w:rPr>
          <w:rFonts w:ascii="Times New Roman" w:hAnsi="Times New Roman" w:cs="宋体" w:hint="eastAsia"/>
          <w:color w:val="0000FF"/>
          <w:kern w:val="2"/>
          <w:sz w:val="21"/>
          <w:szCs w:val="21"/>
        </w:rPr>
        <w:t>）</w:t>
      </w:r>
      <w:r>
        <w:rPr>
          <w:rFonts w:ascii="Times New Roman" w:hAnsi="Times New Roman" w:cs="宋体"/>
          <w:color w:val="0000FF"/>
          <w:kern w:val="2"/>
          <w:sz w:val="21"/>
          <w:szCs w:val="21"/>
        </w:rPr>
        <w:t>BC</w:t>
      </w:r>
      <w:r>
        <w:rPr>
          <w:rFonts w:ascii="Times New Roman" w:hAnsi="Times New Roman" w:cs="宋体" w:hint="eastAsia"/>
          <w:color w:val="0000FF"/>
          <w:kern w:val="2"/>
          <w:sz w:val="21"/>
          <w:szCs w:val="21"/>
        </w:rPr>
        <w:t>，</w:t>
      </w:r>
      <w:r>
        <w:rPr>
          <w:rFonts w:ascii="Times New Roman" w:hAnsi="Times New Roman" w:cs="宋体"/>
          <w:color w:val="0000FF"/>
          <w:kern w:val="2"/>
          <w:sz w:val="21"/>
          <w:szCs w:val="21"/>
        </w:rPr>
        <w:t>6</w:t>
      </w:r>
      <w:r>
        <w:rPr>
          <w:rFonts w:ascii="Times New Roman" w:hAnsi="Times New Roman" w:cs="宋体" w:hint="eastAsia"/>
          <w:color w:val="0000FF"/>
          <w:kern w:val="2"/>
          <w:sz w:val="21"/>
          <w:szCs w:val="21"/>
        </w:rPr>
        <w:t>；（</w:t>
      </w:r>
      <w:r>
        <w:rPr>
          <w:rFonts w:ascii="Times New Roman" w:hAnsi="Times New Roman" w:cs="宋体"/>
          <w:color w:val="0000FF"/>
          <w:kern w:val="2"/>
          <w:sz w:val="21"/>
          <w:szCs w:val="21"/>
        </w:rPr>
        <w:t>3</w:t>
      </w:r>
      <w:r>
        <w:rPr>
          <w:rFonts w:ascii="Times New Roman" w:hAnsi="Times New Roman" w:cs="宋体" w:hint="eastAsia"/>
          <w:color w:val="0000FF"/>
          <w:kern w:val="2"/>
          <w:sz w:val="21"/>
          <w:szCs w:val="21"/>
        </w:rPr>
        <w:t>）液，固液混合</w:t>
      </w:r>
    </w:p>
    <w:p>
      <w:pPr>
        <w:pStyle w:val="Style1"/>
        <w:spacing w:line="360" w:lineRule="auto"/>
        <w:rPr>
          <w:rFonts w:ascii="Times New Roman" w:hAnsi="Times New Roman" w:cs="宋体"/>
          <w:color w:val="0000FF"/>
          <w:kern w:val="2"/>
          <w:sz w:val="21"/>
          <w:szCs w:val="21"/>
        </w:rPr>
      </w:pPr>
      <w:r>
        <w:rPr>
          <w:rFonts w:ascii="Times New Roman" w:hAnsi="Times New Roman" w:cs="宋体"/>
          <w:color w:val="0000FF"/>
          <w:kern w:val="2"/>
          <w:sz w:val="21"/>
          <w:szCs w:val="21"/>
        </w:rPr>
        <w:t>18.</w:t>
      </w:r>
      <w:r>
        <w:rPr>
          <w:rFonts w:ascii="Times New Roman" w:hAnsi="Times New Roman" w:cs="宋体" w:hint="eastAsia"/>
          <w:color w:val="0000FF"/>
          <w:kern w:val="2"/>
          <w:sz w:val="21"/>
          <w:szCs w:val="21"/>
        </w:rPr>
        <w:t>金属是热的良导体，手与金属接触时，热传导迅速发生，跟金属接触部位的皮肤液体凝固，起到了粘手的作用。木头是热的不良导体，热传导缓慢，皮肤表面液体不会立即凝固</w:t>
      </w:r>
    </w:p>
    <w:p>
      <w:pPr>
        <w:pStyle w:val="Style1"/>
        <w:spacing w:line="360" w:lineRule="auto"/>
        <w:rPr>
          <w:rFonts w:ascii="Times New Roman" w:hAnsi="Times New Roman" w:cs="宋体"/>
          <w:color w:val="0000FF"/>
          <w:kern w:val="2"/>
          <w:sz w:val="21"/>
          <w:szCs w:val="21"/>
        </w:rPr>
      </w:pPr>
      <w:r>
        <w:rPr>
          <w:rFonts w:ascii="Times New Roman" w:hAnsi="Times New Roman" w:cs="宋体"/>
          <w:color w:val="0000FF"/>
          <w:kern w:val="2"/>
          <w:sz w:val="21"/>
          <w:szCs w:val="21"/>
        </w:rPr>
        <w:t>19.</w:t>
      </w:r>
      <w:r>
        <w:rPr>
          <w:rFonts w:ascii="Times New Roman" w:hAnsi="Times New Roman" w:cs="宋体" w:hint="eastAsia"/>
          <w:color w:val="0000FF"/>
          <w:kern w:val="2"/>
          <w:sz w:val="21"/>
          <w:szCs w:val="21"/>
        </w:rPr>
        <w:t>（</w:t>
      </w:r>
      <w:r>
        <w:rPr>
          <w:rFonts w:ascii="Times New Roman" w:hAnsi="Times New Roman" w:cs="宋体"/>
          <w:color w:val="0000FF"/>
          <w:kern w:val="2"/>
          <w:sz w:val="21"/>
          <w:szCs w:val="21"/>
        </w:rPr>
        <w:t>1</w:t>
      </w:r>
      <w:r>
        <w:rPr>
          <w:rFonts w:ascii="Times New Roman" w:hAnsi="Times New Roman" w:cs="宋体" w:hint="eastAsia"/>
          <w:color w:val="0000FF"/>
          <w:kern w:val="2"/>
          <w:sz w:val="21"/>
          <w:szCs w:val="21"/>
        </w:rPr>
        <w:t>）</w:t>
      </w:r>
      <w:r>
        <w:rPr>
          <w:rFonts w:ascii="Times New Roman" w:hAnsi="Times New Roman" w:cs="宋体"/>
          <w:color w:val="0000FF"/>
          <w:kern w:val="2"/>
          <w:sz w:val="21"/>
          <w:szCs w:val="21"/>
        </w:rPr>
        <w:t>12</w:t>
      </w:r>
      <w:r>
        <w:rPr>
          <w:rFonts w:ascii="Times New Roman" w:hAnsi="Times New Roman" w:cs="宋体" w:hint="eastAsia"/>
          <w:color w:val="0000FF"/>
          <w:kern w:val="2"/>
          <w:sz w:val="21"/>
          <w:szCs w:val="21"/>
        </w:rPr>
        <w:t>；（</w:t>
      </w:r>
      <w:r>
        <w:rPr>
          <w:rFonts w:ascii="Times New Roman" w:hAnsi="Times New Roman" w:cs="宋体"/>
          <w:color w:val="0000FF"/>
          <w:kern w:val="2"/>
          <w:sz w:val="21"/>
          <w:szCs w:val="21"/>
        </w:rPr>
        <w:t>2</w:t>
      </w:r>
      <w:r>
        <w:rPr>
          <w:rFonts w:ascii="Times New Roman" w:hAnsi="Times New Roman" w:cs="宋体" w:hint="eastAsia"/>
          <w:color w:val="0000FF"/>
          <w:kern w:val="2"/>
          <w:sz w:val="21"/>
          <w:szCs w:val="21"/>
        </w:rPr>
        <w:t>）</w:t>
      </w:r>
      <w:r>
        <w:rPr>
          <w:rFonts w:ascii="Times New Roman" w:hAnsi="Times New Roman" w:cs="宋体"/>
          <w:color w:val="0000FF"/>
          <w:kern w:val="2"/>
          <w:sz w:val="21"/>
          <w:szCs w:val="21"/>
        </w:rPr>
        <w:t>98</w:t>
      </w:r>
      <w:r>
        <w:rPr>
          <w:rFonts w:ascii="Times New Roman" w:hAnsi="Times New Roman" w:cs="宋体" w:hint="eastAsia"/>
          <w:color w:val="0000FF"/>
          <w:kern w:val="2"/>
          <w:sz w:val="21"/>
          <w:szCs w:val="21"/>
        </w:rPr>
        <w:t>；（</w:t>
      </w:r>
      <w:r>
        <w:rPr>
          <w:rFonts w:ascii="Times New Roman" w:hAnsi="Times New Roman" w:cs="宋体"/>
          <w:color w:val="0000FF"/>
          <w:kern w:val="2"/>
          <w:sz w:val="21"/>
          <w:szCs w:val="21"/>
        </w:rPr>
        <w:t>3</w:t>
      </w:r>
      <w:r>
        <w:rPr>
          <w:rFonts w:ascii="Times New Roman" w:hAnsi="Times New Roman" w:cs="宋体" w:hint="eastAsia"/>
          <w:color w:val="0000FF"/>
          <w:kern w:val="2"/>
          <w:sz w:val="21"/>
          <w:szCs w:val="21"/>
        </w:rPr>
        <w:t>）吸；（</w:t>
      </w:r>
      <w:r>
        <w:rPr>
          <w:rFonts w:ascii="Times New Roman" w:hAnsi="Times New Roman" w:cs="宋体"/>
          <w:color w:val="0000FF"/>
          <w:kern w:val="2"/>
          <w:sz w:val="21"/>
          <w:szCs w:val="21"/>
        </w:rPr>
        <w:t>4</w:t>
      </w:r>
      <w:r>
        <w:rPr>
          <w:rFonts w:ascii="Times New Roman" w:hAnsi="Times New Roman" w:cs="宋体" w:hint="eastAsia"/>
          <w:color w:val="0000FF"/>
          <w:kern w:val="2"/>
          <w:sz w:val="21"/>
          <w:szCs w:val="21"/>
        </w:rPr>
        <w:t>）小于</w:t>
      </w:r>
    </w:p>
    <w:p>
      <w:pPr>
        <w:pStyle w:val="Style1"/>
        <w:spacing w:line="360" w:lineRule="auto"/>
        <w:rPr>
          <w:rFonts w:ascii="Times New Roman" w:hAnsi="Times New Roman" w:cs="宋体"/>
          <w:color w:val="0000FF"/>
          <w:kern w:val="2"/>
          <w:sz w:val="21"/>
          <w:szCs w:val="21"/>
        </w:rPr>
      </w:pPr>
      <w:r>
        <w:rPr>
          <w:rFonts w:ascii="Times New Roman" w:hAnsi="Times New Roman" w:cs="宋体"/>
          <w:color w:val="0000FF"/>
          <w:kern w:val="2"/>
          <w:sz w:val="21"/>
          <w:szCs w:val="21"/>
        </w:rPr>
        <w:t>20.</w:t>
      </w:r>
      <w:r>
        <w:rPr>
          <w:rFonts w:ascii="Times New Roman" w:hAnsi="Times New Roman" w:cs="宋体" w:hint="eastAsia"/>
          <w:color w:val="0000FF"/>
          <w:kern w:val="2"/>
          <w:sz w:val="21"/>
          <w:szCs w:val="21"/>
        </w:rPr>
        <w:t>气流速度，液体温度，液体表面积</w:t>
      </w:r>
    </w:p>
    <w:p>
      <w:pPr>
        <w:pStyle w:val="Style1"/>
        <w:spacing w:line="360" w:lineRule="auto"/>
        <w:rPr>
          <w:rFonts w:ascii="Times New Roman" w:hAnsi="Times New Roman" w:cs="宋体"/>
          <w:color w:val="0000FF"/>
          <w:kern w:val="2"/>
          <w:sz w:val="21"/>
          <w:szCs w:val="21"/>
        </w:rPr>
      </w:pPr>
      <w:r>
        <w:rPr>
          <w:rFonts w:ascii="Times New Roman" w:hAnsi="Times New Roman" w:cs="宋体"/>
          <w:color w:val="0000FF"/>
          <w:kern w:val="2"/>
          <w:sz w:val="21"/>
          <w:szCs w:val="21"/>
        </w:rPr>
        <w:drawing>
          <wp:inline distT="0" distB="0" distL="0" distR="0">
            <wp:extent cx="4991100" cy="16859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xmlns:r="http://schemas.openxmlformats.org/officeDocument/2006/relationships" r:embed="rId28">
                      <a:extLst>
                        <a:ext uri="{28A0092B-C50C-407E-A947-70E740481C1C}">
                          <a14:useLocalDpi xmlns:a14="http://schemas.microsoft.com/office/drawing/2010/main" val="0"/>
                        </a:ext>
                      </a:extLst>
                    </a:blip>
                    <a:srcRect/>
                    <a:stretch>
                      <a:fillRect/>
                    </a:stretch>
                  </pic:blipFill>
                  <pic:spPr>
                    <a:xfrm>
                      <a:off x="0" y="0"/>
                      <a:ext cx="4991100" cy="1685925"/>
                    </a:xfrm>
                    <a:prstGeom prst="rect">
                      <a:avLst/>
                    </a:prstGeom>
                    <a:noFill/>
                    <a:ln>
                      <a:noFill/>
                    </a:ln>
                  </pic:spPr>
                </pic:pic>
              </a:graphicData>
            </a:graphic>
          </wp:inline>
        </w:drawing>
      </w:r>
    </w:p>
    <w:p>
      <w:pPr>
        <w:pStyle w:val="Style1"/>
        <w:spacing w:line="360" w:lineRule="auto"/>
        <w:jc w:val="center"/>
        <w:rPr>
          <w:rFonts w:ascii="Times New Roman" w:hAnsi="Times New Roman" w:cs="宋体"/>
          <w:b/>
          <w:color w:val="0000FF"/>
          <w:kern w:val="2"/>
          <w:sz w:val="24"/>
          <w:szCs w:val="24"/>
        </w:rPr>
      </w:pPr>
      <w:r>
        <w:rPr>
          <w:rFonts w:ascii="Times New Roman" w:hAnsi="Times New Roman" w:cs="宋体"/>
          <w:b/>
          <w:color w:val="0000FF"/>
          <w:kern w:val="2"/>
          <w:sz w:val="24"/>
          <w:szCs w:val="24"/>
        </w:rPr>
        <w:t xml:space="preserve">B </w:t>
      </w:r>
      <w:r>
        <w:rPr>
          <w:rFonts w:ascii="Times New Roman" w:hAnsi="Times New Roman" w:cs="宋体" w:hint="eastAsia"/>
          <w:b/>
          <w:color w:val="0000FF"/>
          <w:kern w:val="2"/>
          <w:sz w:val="24"/>
          <w:szCs w:val="24"/>
        </w:rPr>
        <w:t>卷</w:t>
      </w:r>
    </w:p>
    <w:p>
      <w:pPr>
        <w:pStyle w:val="Style1"/>
        <w:spacing w:line="360" w:lineRule="auto"/>
        <w:rPr>
          <w:rFonts w:ascii="Times New Roman" w:hAnsi="Times New Roman" w:cs="宋体"/>
          <w:color w:val="0000FF"/>
          <w:kern w:val="2"/>
          <w:sz w:val="21"/>
          <w:szCs w:val="21"/>
        </w:rPr>
      </w:pPr>
      <w:r>
        <w:rPr>
          <w:rFonts w:ascii="Times New Roman" w:hAnsi="Times New Roman" w:cs="宋体"/>
          <w:color w:val="0000FF"/>
          <w:kern w:val="2"/>
          <w:sz w:val="21"/>
          <w:szCs w:val="21"/>
        </w:rPr>
        <w:t>1</w:t>
      </w:r>
      <w:r>
        <w:rPr>
          <w:rFonts w:ascii="Times New Roman" w:hAnsi="Times New Roman" w:cs="宋体" w:hint="eastAsia"/>
          <w:color w:val="0000FF"/>
          <w:kern w:val="2"/>
          <w:sz w:val="21"/>
          <w:szCs w:val="21"/>
        </w:rPr>
        <w:t>．小，蒸发，大</w:t>
      </w:r>
    </w:p>
    <w:p>
      <w:pPr>
        <w:pStyle w:val="Style1"/>
        <w:spacing w:line="360" w:lineRule="auto"/>
        <w:rPr>
          <w:rFonts w:ascii="Times New Roman" w:hAnsi="Times New Roman" w:cs="宋体"/>
          <w:color w:val="0000FF"/>
          <w:kern w:val="2"/>
          <w:sz w:val="21"/>
          <w:szCs w:val="21"/>
        </w:rPr>
      </w:pPr>
      <w:r>
        <w:rPr>
          <w:rFonts w:ascii="Times New Roman" w:hAnsi="Times New Roman" w:cs="宋体"/>
          <w:color w:val="0000FF"/>
          <w:kern w:val="2"/>
          <w:sz w:val="21"/>
          <w:szCs w:val="21"/>
        </w:rPr>
        <w:t>2</w:t>
      </w:r>
      <w:r>
        <w:rPr>
          <w:rFonts w:ascii="Times New Roman" w:hAnsi="Times New Roman" w:cs="宋体" w:hint="eastAsia"/>
          <w:color w:val="0000FF"/>
          <w:kern w:val="2"/>
          <w:sz w:val="21"/>
          <w:szCs w:val="21"/>
        </w:rPr>
        <w:t>．汽化，液化</w:t>
      </w:r>
    </w:p>
    <w:p>
      <w:pPr>
        <w:pStyle w:val="Style1"/>
        <w:spacing w:line="360" w:lineRule="auto"/>
        <w:rPr>
          <w:rFonts w:ascii="Times New Roman" w:hAnsi="Times New Roman" w:cs="宋体"/>
          <w:color w:val="0000FF"/>
          <w:kern w:val="2"/>
          <w:sz w:val="21"/>
          <w:szCs w:val="21"/>
        </w:rPr>
      </w:pPr>
      <w:r>
        <w:rPr>
          <w:rFonts w:ascii="Times New Roman" w:hAnsi="Times New Roman" w:cs="宋体"/>
          <w:color w:val="0000FF"/>
          <w:kern w:val="2"/>
          <w:sz w:val="21"/>
          <w:szCs w:val="21"/>
        </w:rPr>
        <w:t>3</w:t>
      </w:r>
      <w:r>
        <w:rPr>
          <w:rFonts w:ascii="Times New Roman" w:hAnsi="Times New Roman" w:cs="宋体" w:hint="eastAsia"/>
          <w:color w:val="0000FF"/>
          <w:kern w:val="2"/>
          <w:sz w:val="21"/>
          <w:szCs w:val="21"/>
        </w:rPr>
        <w:t>．减小</w:t>
      </w:r>
    </w:p>
    <w:p>
      <w:pPr>
        <w:pStyle w:val="Style1"/>
        <w:spacing w:line="360" w:lineRule="auto"/>
        <w:rPr>
          <w:rFonts w:ascii="Times New Roman" w:hAnsi="Times New Roman" w:cs="宋体"/>
          <w:color w:val="0000FF"/>
          <w:kern w:val="2"/>
          <w:sz w:val="21"/>
          <w:szCs w:val="21"/>
        </w:rPr>
      </w:pPr>
      <w:r>
        <w:rPr>
          <w:rFonts w:ascii="Times New Roman" w:hAnsi="Times New Roman" w:cs="宋体"/>
          <w:color w:val="0000FF"/>
          <w:kern w:val="2"/>
          <w:sz w:val="21"/>
          <w:szCs w:val="21"/>
        </w:rPr>
        <w:t>4</w:t>
      </w:r>
      <w:r>
        <w:rPr>
          <w:rFonts w:ascii="Times New Roman" w:hAnsi="Times New Roman" w:cs="宋体" w:hint="eastAsia"/>
          <w:color w:val="0000FF"/>
          <w:kern w:val="2"/>
          <w:sz w:val="21"/>
          <w:szCs w:val="21"/>
        </w:rPr>
        <w:t>．降温，水分蒸发吸热</w:t>
      </w:r>
    </w:p>
    <w:p>
      <w:pPr>
        <w:pStyle w:val="Style1"/>
        <w:spacing w:line="360" w:lineRule="auto"/>
        <w:rPr>
          <w:rFonts w:ascii="Times New Roman" w:hAnsi="Times New Roman" w:cs="宋体"/>
          <w:color w:val="0000FF"/>
          <w:kern w:val="2"/>
          <w:sz w:val="21"/>
          <w:szCs w:val="21"/>
        </w:rPr>
      </w:pPr>
      <w:r>
        <w:rPr>
          <w:rFonts w:ascii="Times New Roman" w:hAnsi="Times New Roman" w:cs="宋体"/>
          <w:color w:val="0000FF"/>
          <w:kern w:val="2"/>
          <w:sz w:val="21"/>
          <w:szCs w:val="21"/>
        </w:rPr>
        <w:t>5.</w:t>
      </w:r>
      <w:r>
        <w:rPr>
          <w:rFonts w:ascii="Times New Roman" w:hAnsi="Times New Roman" w:cs="宋体" w:hint="eastAsia"/>
          <w:color w:val="0000FF"/>
          <w:kern w:val="2"/>
          <w:sz w:val="21"/>
          <w:szCs w:val="21"/>
        </w:rPr>
        <w:t>乙；房间气温高时，水蒸气液化就不明显</w:t>
      </w:r>
    </w:p>
    <w:p>
      <w:pPr>
        <w:pStyle w:val="Style1"/>
        <w:spacing w:line="360" w:lineRule="auto"/>
        <w:rPr>
          <w:rFonts w:ascii="Times New Roman" w:hAnsi="Times New Roman" w:cs="宋体"/>
          <w:color w:val="0000FF"/>
          <w:kern w:val="2"/>
          <w:sz w:val="21"/>
          <w:szCs w:val="21"/>
        </w:rPr>
      </w:pPr>
      <w:r>
        <w:rPr>
          <w:rFonts w:ascii="Times New Roman" w:hAnsi="Times New Roman" w:cs="宋体"/>
          <w:color w:val="0000FF"/>
          <w:kern w:val="2"/>
          <w:sz w:val="21"/>
          <w:szCs w:val="21"/>
        </w:rPr>
        <w:t>6.B</w:t>
      </w:r>
      <w:r>
        <w:rPr>
          <w:rFonts w:ascii="Times New Roman" w:hAnsi="Times New Roman" w:cs="宋体" w:hint="eastAsia"/>
          <w:color w:val="0000FF"/>
          <w:kern w:val="2"/>
          <w:sz w:val="21"/>
          <w:szCs w:val="21"/>
        </w:rPr>
        <w:t xml:space="preserve">      </w:t>
      </w:r>
      <w:r>
        <w:rPr>
          <w:rFonts w:ascii="Times New Roman" w:hAnsi="Times New Roman" w:cs="宋体"/>
          <w:color w:val="0000FF"/>
          <w:kern w:val="2"/>
          <w:sz w:val="21"/>
          <w:szCs w:val="21"/>
        </w:rPr>
        <w:t>7.D</w:t>
      </w:r>
      <w:r>
        <w:rPr>
          <w:rFonts w:ascii="Times New Roman" w:hAnsi="Times New Roman" w:cs="宋体" w:hint="eastAsia"/>
          <w:color w:val="0000FF"/>
          <w:kern w:val="2"/>
          <w:sz w:val="21"/>
          <w:szCs w:val="21"/>
        </w:rPr>
        <w:t xml:space="preserve">      </w:t>
      </w:r>
      <w:r>
        <w:rPr>
          <w:rFonts w:ascii="Times New Roman" w:hAnsi="Times New Roman" w:cs="宋体"/>
          <w:color w:val="0000FF"/>
          <w:kern w:val="2"/>
          <w:sz w:val="21"/>
          <w:szCs w:val="21"/>
        </w:rPr>
        <w:t>8.A</w:t>
      </w:r>
      <w:r>
        <w:rPr>
          <w:rFonts w:ascii="Times New Roman" w:hAnsi="Times New Roman" w:cs="宋体" w:hint="eastAsia"/>
          <w:color w:val="0000FF"/>
          <w:kern w:val="2"/>
          <w:sz w:val="21"/>
          <w:szCs w:val="21"/>
        </w:rPr>
        <w:t xml:space="preserve">      </w:t>
      </w:r>
      <w:r>
        <w:rPr>
          <w:rFonts w:ascii="Times New Roman" w:hAnsi="Times New Roman" w:cs="宋体"/>
          <w:color w:val="0000FF"/>
          <w:kern w:val="2"/>
          <w:sz w:val="21"/>
          <w:szCs w:val="21"/>
        </w:rPr>
        <w:t>9.B</w:t>
      </w:r>
      <w:r>
        <w:rPr>
          <w:rFonts w:ascii="Times New Roman" w:hAnsi="Times New Roman" w:cs="宋体" w:hint="eastAsia"/>
          <w:color w:val="0000FF"/>
          <w:kern w:val="2"/>
          <w:sz w:val="21"/>
          <w:szCs w:val="21"/>
        </w:rPr>
        <w:t xml:space="preserve">      </w:t>
      </w:r>
      <w:r>
        <w:rPr>
          <w:rFonts w:ascii="Times New Roman" w:hAnsi="Times New Roman" w:cs="宋体"/>
          <w:color w:val="0000FF"/>
          <w:kern w:val="2"/>
          <w:sz w:val="21"/>
          <w:szCs w:val="21"/>
        </w:rPr>
        <w:t>10.B</w:t>
      </w:r>
    </w:p>
    <w:p>
      <w:pPr>
        <w:pStyle w:val="Style1"/>
        <w:spacing w:line="360" w:lineRule="auto"/>
        <w:rPr>
          <w:rFonts w:ascii="Times New Roman" w:hAnsi="Times New Roman" w:cs="宋体"/>
          <w:color w:val="0000FF"/>
          <w:kern w:val="2"/>
          <w:sz w:val="21"/>
          <w:szCs w:val="21"/>
        </w:rPr>
      </w:pPr>
      <w:r>
        <w:rPr>
          <w:rFonts w:ascii="Times New Roman" w:hAnsi="Times New Roman" w:cs="宋体"/>
          <w:color w:val="0000FF"/>
          <w:kern w:val="2"/>
          <w:sz w:val="21"/>
          <w:szCs w:val="21"/>
        </w:rPr>
        <w:t>11.B</w:t>
      </w:r>
      <w:r>
        <w:rPr>
          <w:rFonts w:ascii="Times New Roman" w:hAnsi="Times New Roman" w:cs="宋体" w:hint="eastAsia"/>
          <w:color w:val="0000FF"/>
          <w:kern w:val="2"/>
          <w:sz w:val="21"/>
          <w:szCs w:val="21"/>
        </w:rPr>
        <w:t xml:space="preserve">     </w:t>
      </w:r>
      <w:r>
        <w:rPr>
          <w:rFonts w:ascii="Times New Roman" w:hAnsi="Times New Roman" w:cs="宋体"/>
          <w:color w:val="0000FF"/>
          <w:kern w:val="2"/>
          <w:sz w:val="21"/>
          <w:szCs w:val="21"/>
        </w:rPr>
        <w:t>12.C</w:t>
      </w:r>
      <w:r>
        <w:rPr>
          <w:rFonts w:ascii="Times New Roman" w:hAnsi="Times New Roman" w:cs="宋体" w:hint="eastAsia"/>
          <w:color w:val="0000FF"/>
          <w:kern w:val="2"/>
          <w:sz w:val="21"/>
          <w:szCs w:val="21"/>
        </w:rPr>
        <w:t xml:space="preserve">     </w:t>
      </w:r>
      <w:r>
        <w:rPr>
          <w:rFonts w:ascii="Times New Roman" w:hAnsi="Times New Roman" w:cs="宋体"/>
          <w:color w:val="0000FF"/>
          <w:kern w:val="2"/>
          <w:sz w:val="21"/>
          <w:szCs w:val="21"/>
        </w:rPr>
        <w:t>13.A</w:t>
      </w:r>
      <w:r>
        <w:rPr>
          <w:rFonts w:ascii="Times New Roman" w:hAnsi="Times New Roman" w:cs="宋体" w:hint="eastAsia"/>
          <w:color w:val="0000FF"/>
          <w:kern w:val="2"/>
          <w:sz w:val="21"/>
          <w:szCs w:val="21"/>
        </w:rPr>
        <w:t xml:space="preserve">     </w:t>
      </w:r>
      <w:r>
        <w:rPr>
          <w:rFonts w:ascii="Times New Roman" w:hAnsi="Times New Roman" w:cs="宋体"/>
          <w:color w:val="0000FF"/>
          <w:kern w:val="2"/>
          <w:sz w:val="21"/>
          <w:szCs w:val="21"/>
        </w:rPr>
        <w:t>14.C</w:t>
      </w:r>
      <w:r>
        <w:rPr>
          <w:rFonts w:ascii="Times New Roman" w:hAnsi="Times New Roman" w:cs="宋体" w:hint="eastAsia"/>
          <w:color w:val="0000FF"/>
          <w:kern w:val="2"/>
          <w:sz w:val="21"/>
          <w:szCs w:val="21"/>
        </w:rPr>
        <w:t xml:space="preserve">     </w:t>
      </w:r>
      <w:r>
        <w:rPr>
          <w:rFonts w:ascii="Times New Roman" w:hAnsi="Times New Roman" w:cs="宋体"/>
          <w:color w:val="0000FF"/>
          <w:kern w:val="2"/>
          <w:sz w:val="21"/>
          <w:szCs w:val="21"/>
        </w:rPr>
        <w:t>15.D</w:t>
      </w:r>
    </w:p>
    <w:p>
      <w:pPr>
        <w:pStyle w:val="Style1"/>
        <w:spacing w:line="360" w:lineRule="auto"/>
        <w:rPr>
          <w:rFonts w:ascii="Times New Roman" w:hAnsi="Times New Roman" w:cs="宋体"/>
          <w:color w:val="0000FF"/>
          <w:kern w:val="2"/>
          <w:sz w:val="21"/>
          <w:szCs w:val="21"/>
        </w:rPr>
      </w:pPr>
      <w:r>
        <w:rPr>
          <w:rFonts w:ascii="Times New Roman" w:hAnsi="Times New Roman" w:cs="宋体"/>
          <w:color w:val="0000FF"/>
          <w:kern w:val="2"/>
          <w:sz w:val="21"/>
          <w:szCs w:val="21"/>
        </w:rPr>
        <w:t>16.</w:t>
      </w:r>
      <w:r>
        <w:rPr>
          <w:rFonts w:ascii="Times New Roman" w:hAnsi="Times New Roman" w:cs="宋体" w:hint="eastAsia"/>
          <w:color w:val="0000FF"/>
          <w:kern w:val="2"/>
          <w:sz w:val="21"/>
          <w:szCs w:val="21"/>
        </w:rPr>
        <w:t>（</w:t>
      </w:r>
      <w:r>
        <w:rPr>
          <w:rFonts w:ascii="Times New Roman" w:hAnsi="Times New Roman" w:cs="宋体"/>
          <w:color w:val="0000FF"/>
          <w:kern w:val="2"/>
          <w:sz w:val="21"/>
          <w:szCs w:val="21"/>
        </w:rPr>
        <w:t>1</w:t>
      </w:r>
      <w:r>
        <w:rPr>
          <w:rFonts w:ascii="Times New Roman" w:hAnsi="Times New Roman" w:cs="宋体" w:hint="eastAsia"/>
          <w:color w:val="0000FF"/>
          <w:kern w:val="2"/>
          <w:sz w:val="21"/>
          <w:szCs w:val="21"/>
        </w:rPr>
        <w:t>）高，煤油；（</w:t>
      </w:r>
      <w:r>
        <w:rPr>
          <w:rFonts w:ascii="Times New Roman" w:hAnsi="Times New Roman" w:cs="宋体"/>
          <w:color w:val="0000FF"/>
          <w:kern w:val="2"/>
          <w:sz w:val="21"/>
          <w:szCs w:val="21"/>
        </w:rPr>
        <w:t>2</w:t>
      </w:r>
      <w:r>
        <w:rPr>
          <w:rFonts w:ascii="Times New Roman" w:hAnsi="Times New Roman" w:cs="宋体" w:hint="eastAsia"/>
          <w:color w:val="0000FF"/>
          <w:kern w:val="2"/>
          <w:sz w:val="21"/>
          <w:szCs w:val="21"/>
        </w:rPr>
        <w:t>）同种，大于</w:t>
      </w:r>
      <w:r>
        <w:rPr>
          <w:rFonts w:ascii="Times New Roman" w:hAnsi="Times New Roman" w:cs="宋体"/>
          <w:color w:val="0000FF"/>
          <w:kern w:val="2"/>
          <w:sz w:val="21"/>
          <w:szCs w:val="21"/>
        </w:rPr>
        <w:t xml:space="preserve"> </w:t>
      </w:r>
    </w:p>
    <w:p>
      <w:pPr>
        <w:pStyle w:val="Style1"/>
        <w:spacing w:line="360" w:lineRule="auto"/>
        <w:rPr>
          <w:rFonts w:ascii="宋体" w:cs="宋体"/>
          <w:color w:val="0000FF"/>
        </w:rPr>
      </w:pPr>
      <w:r>
        <w:rPr>
          <w:rFonts w:ascii="Times New Roman" w:hAnsi="Times New Roman" w:cs="宋体"/>
          <w:color w:val="0000FF"/>
          <w:kern w:val="2"/>
          <w:sz w:val="21"/>
          <w:szCs w:val="21"/>
        </w:rPr>
        <w:t>17.</w:t>
      </w:r>
      <w:r>
        <w:rPr>
          <w:rFonts w:ascii="Times New Roman" w:hAnsi="Times New Roman" w:cs="宋体" w:hint="eastAsia"/>
          <w:color w:val="0000FF"/>
          <w:kern w:val="2"/>
          <w:sz w:val="21"/>
          <w:szCs w:val="21"/>
        </w:rPr>
        <w:t>油的内部靠对流传热，由于对流时热升冷降，所以底部油先到凝固点而凝固；而水在</w:t>
      </w:r>
      <w:r>
        <w:rPr>
          <w:rFonts w:ascii="Times New Roman" w:hAnsi="Times New Roman" w:cs="宋体"/>
          <w:color w:val="0000FF"/>
          <w:kern w:val="2"/>
          <w:sz w:val="21"/>
          <w:szCs w:val="21"/>
        </w:rPr>
        <w:t>0~4</w:t>
      </w:r>
      <w:r>
        <w:rPr>
          <w:rFonts w:ascii="宋体" w:hAnsi="宋体" w:cs="宋体" w:hint="eastAsia"/>
          <w:color w:val="0000FF"/>
        </w:rPr>
        <w:t>℃之间反常膨胀，情形正好与前面相反，所以先从表面结冰</w:t>
      </w:r>
    </w:p>
    <w:p>
      <w:pPr>
        <w:pStyle w:val="Style1"/>
        <w:spacing w:line="360" w:lineRule="auto"/>
        <w:rPr>
          <w:rFonts w:ascii="宋体" w:cs="宋体"/>
          <w:color w:val="0000FF"/>
        </w:rPr>
      </w:pPr>
      <w:r>
        <w:rPr>
          <w:rFonts w:ascii="宋体" w:hAnsi="宋体" w:cs="宋体"/>
          <w:color w:val="0000FF"/>
        </w:rPr>
        <w:t>18.</w:t>
      </w:r>
      <w:r>
        <w:rPr>
          <w:rFonts w:ascii="宋体" w:hAnsi="宋体" w:cs="宋体" w:hint="eastAsia"/>
          <w:color w:val="0000FF"/>
        </w:rPr>
        <w:t>错，对，对，对</w:t>
      </w:r>
    </w:p>
    <w:p>
      <w:pPr>
        <w:pStyle w:val="Style1"/>
        <w:spacing w:line="360" w:lineRule="auto"/>
        <w:rPr>
          <w:rFonts w:ascii="宋体" w:cs="宋体"/>
          <w:color w:val="0000FF"/>
        </w:rPr>
      </w:pPr>
      <w:r>
        <w:rPr>
          <w:rFonts w:ascii="宋体" w:hAnsi="宋体" w:cs="宋体"/>
          <w:color w:val="0000FF"/>
        </w:rPr>
        <w:t>19.</w:t>
      </w:r>
      <w:r>
        <w:rPr>
          <w:rFonts w:ascii="宋体" w:hAnsi="宋体" w:cs="宋体" w:hint="eastAsia"/>
          <w:color w:val="0000FF"/>
        </w:rPr>
        <w:t>提示：油的沸点比水高</w:t>
      </w:r>
    </w:p>
    <w:p>
      <w:pPr>
        <w:pStyle w:val="Style1"/>
        <w:spacing w:line="360" w:lineRule="auto"/>
        <w:rPr>
          <w:rFonts w:ascii="Times New Roman" w:hAnsi="Times New Roman" w:cs="宋体"/>
          <w:color w:val="0000FF"/>
          <w:kern w:val="2"/>
          <w:sz w:val="21"/>
          <w:szCs w:val="21"/>
        </w:rPr>
      </w:pPr>
      <w:r>
        <w:rPr>
          <w:rFonts w:ascii="宋体" w:hAnsi="宋体" w:cs="宋体"/>
          <w:color w:val="0000FF"/>
        </w:rPr>
        <w:t>20.</w:t>
      </w:r>
      <w:r>
        <w:rPr>
          <w:rFonts w:ascii="宋体" w:hAnsi="宋体" w:cs="宋体" w:hint="eastAsia"/>
          <w:color w:val="0000FF"/>
        </w:rPr>
        <w:t>当盒内有水时，水与纸盒的温度相同，水在沸腾时温度不变，而此温度低于纸的着火点</w:t>
      </w:r>
    </w:p>
    <w:p>
      <w:pPr>
        <w:pStyle w:val="Style1"/>
        <w:spacing w:line="360" w:lineRule="auto"/>
        <w:rPr>
          <w:rFonts w:ascii="Times New Roman" w:hAnsi="Times New Roman"/>
          <w:color w:val="0000FF"/>
          <w:kern w:val="2"/>
          <w:sz w:val="21"/>
          <w:szCs w:val="21"/>
        </w:rPr>
      </w:pPr>
    </w:p>
    <w:sectPr>
      <w:headerReference w:type="default" r:id="rId29"/>
      <w:footerReference w:type="default" r:id="rId30"/>
      <w:pgSz w:w="11906" w:h="16838"/>
      <w:pgMar w:top="1525" w:right="1797" w:bottom="1418" w:left="1797" w:header="612" w:footer="851" w:gutter="0"/>
      <w:pgNumType w:fmt="decimal"/>
      <w:cols w:num="1" w:space="425"/>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MingLiU_HKSCS">
    <w:altName w:val="MingLiU-ExtB"/>
    <w:panose1 w:val="00000000000000000000"/>
    <w:charset w:val="88"/>
    <w:family w:val="auto"/>
    <w:pitch w:val="default"/>
    <w:sig w:usb0="00000000" w:usb1="00000000" w:usb2="00000016" w:usb3="00000000" w:csb0="00100001" w:csb1="00000000"/>
  </w:font>
  <w:font w:name="FrankRuehl">
    <w:altName w:val="Times New Roman"/>
    <w:panose1 w:val="00000000000000000000"/>
    <w:charset w:val="00"/>
    <w:family w:val="auto"/>
    <w:pitch w:val="default"/>
    <w:sig w:usb0="00000000" w:usb1="00000000" w:usb2="00000000" w:usb3="00000000" w:csb0="00000020" w:csb1="00200000"/>
  </w:font>
  <w:font w:name="MingLiU">
    <w:altName w:val="PMingLiU-ExtB"/>
    <w:panose1 w:val="02010609000101010101"/>
    <w:charset w:val="88"/>
    <w:family w:val="modern"/>
    <w:pitch w:val="default"/>
    <w:sig w:usb0="00000000" w:usb1="00000000" w:usb2="00000010" w:usb3="00000000" w:csb0="00100000"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Malgun Gothic Semilight">
    <w:panose1 w:val="020B0502040204020203"/>
    <w:charset w:val="86"/>
    <w:family w:val="auto"/>
    <w:pitch w:val="default"/>
    <w:sig w:usb0="900002AF" w:usb1="01D77CFB" w:usb2="00000012" w:usb3="00000000" w:csb0="203E01BD" w:csb1="D7FF0000"/>
  </w:font>
  <w:font w:name="MingLiU-ExtB">
    <w:panose1 w:val="02020500000000000000"/>
    <w:charset w:val="88"/>
    <w:family w:val="auto"/>
    <w:pitch w:val="default"/>
    <w:sig w:usb0="8000002F" w:usb1="02000008" w:usb2="00000000" w:usb3="00000000" w:csb0="00100001" w:csb1="00000000"/>
  </w:font>
  <w:font w:name="Arial Unicode MS">
    <w:panose1 w:val="020B0604020202020204"/>
    <w:charset w:val="86"/>
    <w:family w:val="auto"/>
    <w:pitch w:val="default"/>
    <w:sig w:usb0="FFFFFFFF" w:usb1="E9FFFFFF" w:usb2="0000003F" w:usb3="00000000" w:csb0="603F01FF" w:csb1="FFFF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pPr>
    <w:r>
      <w:rPr>
        <w:sz w:val="18"/>
      </w:rPr>
      <w:pict>
        <v:shapetype id="_x0000_t202" coordsize="21600,21600" o:spt="202" path="m,l,21600r21600,l21600,xe">
          <v:stroke joinstyle="miter"/>
          <v:path gradientshapeok="t" o:connecttype="rect"/>
        </v:shapetype>
        <v:shape id="_x0000_s1026" o:spid="_x0000_s2049" type="#_x0000_t202" style="height:2in;margin-left:0;margin-top:0;mso-height-relative:page;mso-position-horizontal:center;mso-position-horizontal-relative:margin;mso-width-relative:page;mso-wrap-style:none;position:absolute;width:2in;z-index:251658240" coordsize="21600,21600" filled="f" stroked="f">
          <o:lock v:ext="edit" aspectratio="f"/>
          <v:textbox style="mso-fit-shape-to-text:t" inset="0,0,0,0">
            <w:txbxContent>
              <w:p>
                <w:pPr>
                  <w:pStyle w:val="Footer"/>
                  <w:rPr>
                    <w:rFonts w:eastAsia="宋体" w:hint="eastAsia"/>
                    <w:lang w:eastAsia="zh-CN"/>
                  </w:rPr>
                </w:pPr>
                <w:r>
                  <w:rPr>
                    <w:rFonts w:eastAsia="宋体" w:hint="eastAsia"/>
                    <w:lang w:eastAsia="zh-CN"/>
                  </w:rPr>
                  <w:fldChar w:fldCharType="begin"/>
                </w:r>
                <w:r>
                  <w:rPr>
                    <w:rFonts w:eastAsia="宋体" w:hint="eastAsia"/>
                    <w:lang w:eastAsia="zh-CN"/>
                  </w:rPr>
                  <w:instrText xml:space="preserve"> PAGE  \* MERGEFORMAT </w:instrText>
                </w:r>
                <w:r>
                  <w:rPr>
                    <w:rFonts w:eastAsia="宋体" w:hint="eastAsia"/>
                    <w:lang w:eastAsia="zh-CN"/>
                  </w:rPr>
                  <w:fldChar w:fldCharType="separate"/>
                </w:r>
                <w:r>
                  <w:rPr>
                    <w:rFonts w:eastAsia="宋体" w:hint="eastAsia"/>
                    <w:lang w:eastAsia="zh-CN"/>
                  </w:rPr>
                  <w:t>1</w:t>
                </w:r>
                <w:r>
                  <w:rPr>
                    <w:rFonts w:eastAsia="宋体" w:hint="eastAsia"/>
                    <w:lang w:eastAsia="zh-CN"/>
                  </w:rPr>
                  <w:fldChar w:fldCharType="end"/>
                </w:r>
              </w:p>
            </w:txbxContent>
          </v:textbox>
          <w10:wrap anchorx="margin"/>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19B32E2"/>
    <w:multiLevelType w:val="multilevel"/>
    <w:tmpl w:val="019B32E2"/>
    <w:lvl w:ilvl="0">
      <w:start w:val="1"/>
      <w:numFmt w:val="upperLetter"/>
      <w:lvlText w:val="%1."/>
      <w:lvlJc w:val="left"/>
      <w:pPr>
        <w:ind w:left="675" w:hanging="360"/>
      </w:pPr>
      <w:rPr>
        <w:rFonts w:cs="Times New Roman" w:hint="default"/>
      </w:rPr>
    </w:lvl>
    <w:lvl w:ilvl="1">
      <w:start w:val="1"/>
      <w:numFmt w:val="lowerLetter"/>
      <w:lvlText w:val="%2)"/>
      <w:lvlJc w:val="left"/>
      <w:pPr>
        <w:ind w:left="1155" w:hanging="420"/>
      </w:pPr>
      <w:rPr>
        <w:rFonts w:cs="Times New Roman"/>
      </w:rPr>
    </w:lvl>
    <w:lvl w:ilvl="2">
      <w:start w:val="1"/>
      <w:numFmt w:val="lowerRoman"/>
      <w:lvlText w:val="%3."/>
      <w:lvlJc w:val="right"/>
      <w:pPr>
        <w:ind w:left="1575" w:hanging="420"/>
      </w:pPr>
      <w:rPr>
        <w:rFonts w:cs="Times New Roman"/>
      </w:rPr>
    </w:lvl>
    <w:lvl w:ilvl="3">
      <w:start w:val="1"/>
      <w:numFmt w:val="decimal"/>
      <w:lvlText w:val="%4."/>
      <w:lvlJc w:val="left"/>
      <w:pPr>
        <w:ind w:left="1995" w:hanging="420"/>
      </w:pPr>
      <w:rPr>
        <w:rFonts w:cs="Times New Roman"/>
      </w:rPr>
    </w:lvl>
    <w:lvl w:ilvl="4">
      <w:start w:val="1"/>
      <w:numFmt w:val="lowerLetter"/>
      <w:lvlText w:val="%5)"/>
      <w:lvlJc w:val="left"/>
      <w:pPr>
        <w:ind w:left="2415" w:hanging="420"/>
      </w:pPr>
      <w:rPr>
        <w:rFonts w:cs="Times New Roman"/>
      </w:rPr>
    </w:lvl>
    <w:lvl w:ilvl="5">
      <w:start w:val="1"/>
      <w:numFmt w:val="lowerRoman"/>
      <w:lvlText w:val="%6."/>
      <w:lvlJc w:val="right"/>
      <w:pPr>
        <w:ind w:left="2835" w:hanging="420"/>
      </w:pPr>
      <w:rPr>
        <w:rFonts w:cs="Times New Roman"/>
      </w:rPr>
    </w:lvl>
    <w:lvl w:ilvl="6">
      <w:start w:val="1"/>
      <w:numFmt w:val="decimal"/>
      <w:lvlText w:val="%7."/>
      <w:lvlJc w:val="left"/>
      <w:pPr>
        <w:ind w:left="3255" w:hanging="420"/>
      </w:pPr>
      <w:rPr>
        <w:rFonts w:cs="Times New Roman"/>
      </w:rPr>
    </w:lvl>
    <w:lvl w:ilvl="7">
      <w:start w:val="1"/>
      <w:numFmt w:val="lowerLetter"/>
      <w:lvlText w:val="%8)"/>
      <w:lvlJc w:val="left"/>
      <w:pPr>
        <w:ind w:left="3675" w:hanging="420"/>
      </w:pPr>
      <w:rPr>
        <w:rFonts w:cs="Times New Roman"/>
      </w:rPr>
    </w:lvl>
    <w:lvl w:ilvl="8">
      <w:start w:val="1"/>
      <w:numFmt w:val="lowerRoman"/>
      <w:lvlText w:val="%9."/>
      <w:lvlJc w:val="right"/>
      <w:pPr>
        <w:ind w:left="4095" w:hanging="420"/>
      </w:pPr>
      <w:rPr>
        <w:rFonts w:cs="Times New Roman"/>
      </w:rPr>
    </w:lvl>
  </w:abstractNum>
  <w:abstractNum w:abstractNumId="1">
    <w:nsid w:val="04DD3812"/>
    <w:multiLevelType w:val="multilevel"/>
    <w:tmpl w:val="04DD3812"/>
    <w:lvl w:ilvl="0">
      <w:start w:val="1"/>
      <w:numFmt w:val="upperLetter"/>
      <w:lvlText w:val="%1."/>
      <w:lvlJc w:val="left"/>
      <w:pPr>
        <w:ind w:left="720" w:hanging="360"/>
      </w:pPr>
      <w:rPr>
        <w:rFonts w:cs="Times New Roman" w:hint="default"/>
      </w:rPr>
    </w:lvl>
    <w:lvl w:ilvl="1">
      <w:start w:val="1"/>
      <w:numFmt w:val="lowerLetter"/>
      <w:lvlText w:val="%2)"/>
      <w:lvlJc w:val="left"/>
      <w:pPr>
        <w:ind w:left="1200" w:hanging="420"/>
      </w:pPr>
      <w:rPr>
        <w:rFonts w:cs="Times New Roman"/>
      </w:rPr>
    </w:lvl>
    <w:lvl w:ilvl="2">
      <w:start w:val="1"/>
      <w:numFmt w:val="lowerRoman"/>
      <w:lvlText w:val="%3."/>
      <w:lvlJc w:val="right"/>
      <w:pPr>
        <w:ind w:left="1620" w:hanging="420"/>
      </w:pPr>
      <w:rPr>
        <w:rFonts w:cs="Times New Roman"/>
      </w:rPr>
    </w:lvl>
    <w:lvl w:ilvl="3">
      <w:start w:val="1"/>
      <w:numFmt w:val="decimal"/>
      <w:lvlText w:val="%4."/>
      <w:lvlJc w:val="left"/>
      <w:pPr>
        <w:ind w:left="2040" w:hanging="420"/>
      </w:pPr>
      <w:rPr>
        <w:rFonts w:cs="Times New Roman"/>
      </w:rPr>
    </w:lvl>
    <w:lvl w:ilvl="4">
      <w:start w:val="1"/>
      <w:numFmt w:val="lowerLetter"/>
      <w:lvlText w:val="%5)"/>
      <w:lvlJc w:val="left"/>
      <w:pPr>
        <w:ind w:left="2460" w:hanging="420"/>
      </w:pPr>
      <w:rPr>
        <w:rFonts w:cs="Times New Roman"/>
      </w:rPr>
    </w:lvl>
    <w:lvl w:ilvl="5">
      <w:start w:val="1"/>
      <w:numFmt w:val="lowerRoman"/>
      <w:lvlText w:val="%6."/>
      <w:lvlJc w:val="right"/>
      <w:pPr>
        <w:ind w:left="2880" w:hanging="420"/>
      </w:pPr>
      <w:rPr>
        <w:rFonts w:cs="Times New Roman"/>
      </w:rPr>
    </w:lvl>
    <w:lvl w:ilvl="6">
      <w:start w:val="1"/>
      <w:numFmt w:val="decimal"/>
      <w:lvlText w:val="%7."/>
      <w:lvlJc w:val="left"/>
      <w:pPr>
        <w:ind w:left="3300" w:hanging="420"/>
      </w:pPr>
      <w:rPr>
        <w:rFonts w:cs="Times New Roman"/>
      </w:rPr>
    </w:lvl>
    <w:lvl w:ilvl="7">
      <w:start w:val="1"/>
      <w:numFmt w:val="lowerLetter"/>
      <w:lvlText w:val="%8)"/>
      <w:lvlJc w:val="left"/>
      <w:pPr>
        <w:ind w:left="3720" w:hanging="420"/>
      </w:pPr>
      <w:rPr>
        <w:rFonts w:cs="Times New Roman"/>
      </w:rPr>
    </w:lvl>
    <w:lvl w:ilvl="8">
      <w:start w:val="1"/>
      <w:numFmt w:val="lowerRoman"/>
      <w:lvlText w:val="%9."/>
      <w:lvlJc w:val="right"/>
      <w:pPr>
        <w:ind w:left="4140" w:hanging="420"/>
      </w:pPr>
      <w:rPr>
        <w:rFonts w:cs="Times New Roman"/>
      </w:rPr>
    </w:lvl>
  </w:abstractNum>
  <w:abstractNum w:abstractNumId="2">
    <w:nsid w:val="072F3DF2"/>
    <w:multiLevelType w:val="multilevel"/>
    <w:tmpl w:val="072F3DF2"/>
    <w:lvl w:ilvl="0">
      <w:start w:val="1"/>
      <w:numFmt w:val="upperLetter"/>
      <w:lvlText w:val="%1."/>
      <w:lvlJc w:val="left"/>
      <w:pPr>
        <w:ind w:left="720" w:hanging="360"/>
      </w:pPr>
      <w:rPr>
        <w:rFonts w:cs="Times New Roman" w:hint="default"/>
      </w:rPr>
    </w:lvl>
    <w:lvl w:ilvl="1">
      <w:start w:val="1"/>
      <w:numFmt w:val="lowerLetter"/>
      <w:lvlText w:val="%2)"/>
      <w:lvlJc w:val="left"/>
      <w:pPr>
        <w:ind w:left="1200" w:hanging="420"/>
      </w:pPr>
      <w:rPr>
        <w:rFonts w:cs="Times New Roman"/>
      </w:rPr>
    </w:lvl>
    <w:lvl w:ilvl="2">
      <w:start w:val="1"/>
      <w:numFmt w:val="lowerRoman"/>
      <w:lvlText w:val="%3."/>
      <w:lvlJc w:val="right"/>
      <w:pPr>
        <w:ind w:left="1620" w:hanging="420"/>
      </w:pPr>
      <w:rPr>
        <w:rFonts w:cs="Times New Roman"/>
      </w:rPr>
    </w:lvl>
    <w:lvl w:ilvl="3">
      <w:start w:val="1"/>
      <w:numFmt w:val="decimal"/>
      <w:lvlText w:val="%4."/>
      <w:lvlJc w:val="left"/>
      <w:pPr>
        <w:ind w:left="2040" w:hanging="420"/>
      </w:pPr>
      <w:rPr>
        <w:rFonts w:cs="Times New Roman"/>
      </w:rPr>
    </w:lvl>
    <w:lvl w:ilvl="4">
      <w:start w:val="1"/>
      <w:numFmt w:val="lowerLetter"/>
      <w:lvlText w:val="%5)"/>
      <w:lvlJc w:val="left"/>
      <w:pPr>
        <w:ind w:left="2460" w:hanging="420"/>
      </w:pPr>
      <w:rPr>
        <w:rFonts w:cs="Times New Roman"/>
      </w:rPr>
    </w:lvl>
    <w:lvl w:ilvl="5">
      <w:start w:val="1"/>
      <w:numFmt w:val="lowerRoman"/>
      <w:lvlText w:val="%6."/>
      <w:lvlJc w:val="right"/>
      <w:pPr>
        <w:ind w:left="2880" w:hanging="420"/>
      </w:pPr>
      <w:rPr>
        <w:rFonts w:cs="Times New Roman"/>
      </w:rPr>
    </w:lvl>
    <w:lvl w:ilvl="6">
      <w:start w:val="1"/>
      <w:numFmt w:val="decimal"/>
      <w:lvlText w:val="%7."/>
      <w:lvlJc w:val="left"/>
      <w:pPr>
        <w:ind w:left="3300" w:hanging="420"/>
      </w:pPr>
      <w:rPr>
        <w:rFonts w:cs="Times New Roman"/>
      </w:rPr>
    </w:lvl>
    <w:lvl w:ilvl="7">
      <w:start w:val="1"/>
      <w:numFmt w:val="lowerLetter"/>
      <w:lvlText w:val="%8)"/>
      <w:lvlJc w:val="left"/>
      <w:pPr>
        <w:ind w:left="3720" w:hanging="420"/>
      </w:pPr>
      <w:rPr>
        <w:rFonts w:cs="Times New Roman"/>
      </w:rPr>
    </w:lvl>
    <w:lvl w:ilvl="8">
      <w:start w:val="1"/>
      <w:numFmt w:val="lowerRoman"/>
      <w:lvlText w:val="%9."/>
      <w:lvlJc w:val="right"/>
      <w:pPr>
        <w:ind w:left="4140" w:hanging="420"/>
      </w:pPr>
      <w:rPr>
        <w:rFonts w:cs="Times New Roman"/>
      </w:rPr>
    </w:lvl>
  </w:abstractNum>
  <w:abstractNum w:abstractNumId="3">
    <w:nsid w:val="0C6350D6"/>
    <w:multiLevelType w:val="multilevel"/>
    <w:tmpl w:val="0C6350D6"/>
    <w:lvl w:ilvl="0">
      <w:start w:val="1"/>
      <w:numFmt w:val="upperLetter"/>
      <w:lvlText w:val="%1."/>
      <w:lvlJc w:val="left"/>
      <w:pPr>
        <w:ind w:left="675" w:hanging="360"/>
      </w:pPr>
      <w:rPr>
        <w:rFonts w:cs="Times New Roman" w:hint="default"/>
      </w:rPr>
    </w:lvl>
    <w:lvl w:ilvl="1">
      <w:start w:val="1"/>
      <w:numFmt w:val="lowerLetter"/>
      <w:lvlText w:val="%2)"/>
      <w:lvlJc w:val="left"/>
      <w:pPr>
        <w:ind w:left="1155" w:hanging="420"/>
      </w:pPr>
      <w:rPr>
        <w:rFonts w:cs="Times New Roman"/>
      </w:rPr>
    </w:lvl>
    <w:lvl w:ilvl="2">
      <w:start w:val="1"/>
      <w:numFmt w:val="lowerRoman"/>
      <w:lvlText w:val="%3."/>
      <w:lvlJc w:val="right"/>
      <w:pPr>
        <w:ind w:left="1575" w:hanging="420"/>
      </w:pPr>
      <w:rPr>
        <w:rFonts w:cs="Times New Roman"/>
      </w:rPr>
    </w:lvl>
    <w:lvl w:ilvl="3">
      <w:start w:val="1"/>
      <w:numFmt w:val="decimal"/>
      <w:lvlText w:val="%4."/>
      <w:lvlJc w:val="left"/>
      <w:pPr>
        <w:ind w:left="1995" w:hanging="420"/>
      </w:pPr>
      <w:rPr>
        <w:rFonts w:cs="Times New Roman"/>
      </w:rPr>
    </w:lvl>
    <w:lvl w:ilvl="4">
      <w:start w:val="1"/>
      <w:numFmt w:val="lowerLetter"/>
      <w:lvlText w:val="%5)"/>
      <w:lvlJc w:val="left"/>
      <w:pPr>
        <w:ind w:left="2415" w:hanging="420"/>
      </w:pPr>
      <w:rPr>
        <w:rFonts w:cs="Times New Roman"/>
      </w:rPr>
    </w:lvl>
    <w:lvl w:ilvl="5">
      <w:start w:val="1"/>
      <w:numFmt w:val="lowerRoman"/>
      <w:lvlText w:val="%6."/>
      <w:lvlJc w:val="right"/>
      <w:pPr>
        <w:ind w:left="2835" w:hanging="420"/>
      </w:pPr>
      <w:rPr>
        <w:rFonts w:cs="Times New Roman"/>
      </w:rPr>
    </w:lvl>
    <w:lvl w:ilvl="6">
      <w:start w:val="1"/>
      <w:numFmt w:val="decimal"/>
      <w:lvlText w:val="%7."/>
      <w:lvlJc w:val="left"/>
      <w:pPr>
        <w:ind w:left="3255" w:hanging="420"/>
      </w:pPr>
      <w:rPr>
        <w:rFonts w:cs="Times New Roman"/>
      </w:rPr>
    </w:lvl>
    <w:lvl w:ilvl="7">
      <w:start w:val="1"/>
      <w:numFmt w:val="lowerLetter"/>
      <w:lvlText w:val="%8)"/>
      <w:lvlJc w:val="left"/>
      <w:pPr>
        <w:ind w:left="3675" w:hanging="420"/>
      </w:pPr>
      <w:rPr>
        <w:rFonts w:cs="Times New Roman"/>
      </w:rPr>
    </w:lvl>
    <w:lvl w:ilvl="8">
      <w:start w:val="1"/>
      <w:numFmt w:val="lowerRoman"/>
      <w:lvlText w:val="%9."/>
      <w:lvlJc w:val="right"/>
      <w:pPr>
        <w:ind w:left="4095" w:hanging="420"/>
      </w:pPr>
      <w:rPr>
        <w:rFonts w:cs="Times New Roman"/>
      </w:rPr>
    </w:lvl>
  </w:abstractNum>
  <w:abstractNum w:abstractNumId="4">
    <w:nsid w:val="0E477785"/>
    <w:multiLevelType w:val="multilevel"/>
    <w:tmpl w:val="0E477785"/>
    <w:lvl w:ilvl="0">
      <w:start w:val="1"/>
      <w:numFmt w:val="upperLetter"/>
      <w:lvlText w:val="%1."/>
      <w:lvlJc w:val="left"/>
      <w:pPr>
        <w:ind w:left="720" w:hanging="360"/>
      </w:pPr>
      <w:rPr>
        <w:rFonts w:cs="Times New Roman" w:hint="default"/>
      </w:rPr>
    </w:lvl>
    <w:lvl w:ilvl="1">
      <w:start w:val="1"/>
      <w:numFmt w:val="lowerLetter"/>
      <w:lvlText w:val="%2)"/>
      <w:lvlJc w:val="left"/>
      <w:pPr>
        <w:ind w:left="1200" w:hanging="420"/>
      </w:pPr>
      <w:rPr>
        <w:rFonts w:cs="Times New Roman"/>
      </w:rPr>
    </w:lvl>
    <w:lvl w:ilvl="2">
      <w:start w:val="1"/>
      <w:numFmt w:val="lowerRoman"/>
      <w:lvlText w:val="%3."/>
      <w:lvlJc w:val="right"/>
      <w:pPr>
        <w:ind w:left="1620" w:hanging="420"/>
      </w:pPr>
      <w:rPr>
        <w:rFonts w:cs="Times New Roman"/>
      </w:rPr>
    </w:lvl>
    <w:lvl w:ilvl="3">
      <w:start w:val="1"/>
      <w:numFmt w:val="decimal"/>
      <w:lvlText w:val="%4."/>
      <w:lvlJc w:val="left"/>
      <w:pPr>
        <w:ind w:left="2040" w:hanging="420"/>
      </w:pPr>
      <w:rPr>
        <w:rFonts w:cs="Times New Roman"/>
      </w:rPr>
    </w:lvl>
    <w:lvl w:ilvl="4">
      <w:start w:val="1"/>
      <w:numFmt w:val="lowerLetter"/>
      <w:lvlText w:val="%5)"/>
      <w:lvlJc w:val="left"/>
      <w:pPr>
        <w:ind w:left="2460" w:hanging="420"/>
      </w:pPr>
      <w:rPr>
        <w:rFonts w:cs="Times New Roman"/>
      </w:rPr>
    </w:lvl>
    <w:lvl w:ilvl="5">
      <w:start w:val="1"/>
      <w:numFmt w:val="lowerRoman"/>
      <w:lvlText w:val="%6."/>
      <w:lvlJc w:val="right"/>
      <w:pPr>
        <w:ind w:left="2880" w:hanging="420"/>
      </w:pPr>
      <w:rPr>
        <w:rFonts w:cs="Times New Roman"/>
      </w:rPr>
    </w:lvl>
    <w:lvl w:ilvl="6">
      <w:start w:val="1"/>
      <w:numFmt w:val="decimal"/>
      <w:lvlText w:val="%7."/>
      <w:lvlJc w:val="left"/>
      <w:pPr>
        <w:ind w:left="3300" w:hanging="420"/>
      </w:pPr>
      <w:rPr>
        <w:rFonts w:cs="Times New Roman"/>
      </w:rPr>
    </w:lvl>
    <w:lvl w:ilvl="7">
      <w:start w:val="1"/>
      <w:numFmt w:val="lowerLetter"/>
      <w:lvlText w:val="%8)"/>
      <w:lvlJc w:val="left"/>
      <w:pPr>
        <w:ind w:left="3720" w:hanging="420"/>
      </w:pPr>
      <w:rPr>
        <w:rFonts w:cs="Times New Roman"/>
      </w:rPr>
    </w:lvl>
    <w:lvl w:ilvl="8">
      <w:start w:val="1"/>
      <w:numFmt w:val="lowerRoman"/>
      <w:lvlText w:val="%9."/>
      <w:lvlJc w:val="right"/>
      <w:pPr>
        <w:ind w:left="4140" w:hanging="420"/>
      </w:pPr>
      <w:rPr>
        <w:rFonts w:cs="Times New Roman"/>
      </w:rPr>
    </w:lvl>
  </w:abstractNum>
  <w:abstractNum w:abstractNumId="5">
    <w:nsid w:val="0F061A15"/>
    <w:multiLevelType w:val="multilevel"/>
    <w:tmpl w:val="0F061A15"/>
    <w:lvl w:ilvl="0">
      <w:start w:val="1"/>
      <w:numFmt w:val="decimal"/>
      <w:lvlText w:val="（%1）"/>
      <w:lvlJc w:val="left"/>
      <w:pPr>
        <w:ind w:left="1365" w:hanging="945"/>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
    <w:nsid w:val="11854836"/>
    <w:multiLevelType w:val="multilevel"/>
    <w:tmpl w:val="11854836"/>
    <w:lvl w:ilvl="0">
      <w:start w:val="1"/>
      <w:numFmt w:val="upperLetter"/>
      <w:lvlText w:val="%1."/>
      <w:lvlJc w:val="left"/>
      <w:pPr>
        <w:ind w:left="720" w:hanging="360"/>
      </w:pPr>
      <w:rPr>
        <w:rFonts w:cs="Times New Roman" w:hint="default"/>
      </w:rPr>
    </w:lvl>
    <w:lvl w:ilvl="1">
      <w:start w:val="1"/>
      <w:numFmt w:val="lowerLetter"/>
      <w:lvlText w:val="%2)"/>
      <w:lvlJc w:val="left"/>
      <w:pPr>
        <w:ind w:left="1200" w:hanging="420"/>
      </w:pPr>
      <w:rPr>
        <w:rFonts w:cs="Times New Roman"/>
      </w:rPr>
    </w:lvl>
    <w:lvl w:ilvl="2">
      <w:start w:val="1"/>
      <w:numFmt w:val="lowerRoman"/>
      <w:lvlText w:val="%3."/>
      <w:lvlJc w:val="right"/>
      <w:pPr>
        <w:ind w:left="1620" w:hanging="420"/>
      </w:pPr>
      <w:rPr>
        <w:rFonts w:cs="Times New Roman"/>
      </w:rPr>
    </w:lvl>
    <w:lvl w:ilvl="3">
      <w:start w:val="1"/>
      <w:numFmt w:val="decimal"/>
      <w:lvlText w:val="%4."/>
      <w:lvlJc w:val="left"/>
      <w:pPr>
        <w:ind w:left="2040" w:hanging="420"/>
      </w:pPr>
      <w:rPr>
        <w:rFonts w:cs="Times New Roman"/>
      </w:rPr>
    </w:lvl>
    <w:lvl w:ilvl="4">
      <w:start w:val="1"/>
      <w:numFmt w:val="lowerLetter"/>
      <w:lvlText w:val="%5)"/>
      <w:lvlJc w:val="left"/>
      <w:pPr>
        <w:ind w:left="2460" w:hanging="420"/>
      </w:pPr>
      <w:rPr>
        <w:rFonts w:cs="Times New Roman"/>
      </w:rPr>
    </w:lvl>
    <w:lvl w:ilvl="5">
      <w:start w:val="1"/>
      <w:numFmt w:val="lowerRoman"/>
      <w:lvlText w:val="%6."/>
      <w:lvlJc w:val="right"/>
      <w:pPr>
        <w:ind w:left="2880" w:hanging="420"/>
      </w:pPr>
      <w:rPr>
        <w:rFonts w:cs="Times New Roman"/>
      </w:rPr>
    </w:lvl>
    <w:lvl w:ilvl="6">
      <w:start w:val="1"/>
      <w:numFmt w:val="decimal"/>
      <w:lvlText w:val="%7."/>
      <w:lvlJc w:val="left"/>
      <w:pPr>
        <w:ind w:left="3300" w:hanging="420"/>
      </w:pPr>
      <w:rPr>
        <w:rFonts w:cs="Times New Roman"/>
      </w:rPr>
    </w:lvl>
    <w:lvl w:ilvl="7">
      <w:start w:val="1"/>
      <w:numFmt w:val="lowerLetter"/>
      <w:lvlText w:val="%8)"/>
      <w:lvlJc w:val="left"/>
      <w:pPr>
        <w:ind w:left="3720" w:hanging="420"/>
      </w:pPr>
      <w:rPr>
        <w:rFonts w:cs="Times New Roman"/>
      </w:rPr>
    </w:lvl>
    <w:lvl w:ilvl="8">
      <w:start w:val="1"/>
      <w:numFmt w:val="lowerRoman"/>
      <w:lvlText w:val="%9."/>
      <w:lvlJc w:val="right"/>
      <w:pPr>
        <w:ind w:left="4140" w:hanging="420"/>
      </w:pPr>
      <w:rPr>
        <w:rFonts w:cs="Times New Roman"/>
      </w:rPr>
    </w:lvl>
  </w:abstractNum>
  <w:abstractNum w:abstractNumId="7">
    <w:nsid w:val="16C94408"/>
    <w:multiLevelType w:val="multilevel"/>
    <w:tmpl w:val="16C94408"/>
    <w:lvl w:ilvl="0">
      <w:start w:val="1"/>
      <w:numFmt w:val="upperLetter"/>
      <w:lvlText w:val="%1."/>
      <w:lvlJc w:val="left"/>
      <w:pPr>
        <w:ind w:left="720" w:hanging="360"/>
      </w:pPr>
      <w:rPr>
        <w:rFonts w:cs="Times New Roman" w:hint="default"/>
      </w:rPr>
    </w:lvl>
    <w:lvl w:ilvl="1">
      <w:start w:val="1"/>
      <w:numFmt w:val="lowerLetter"/>
      <w:lvlText w:val="%2)"/>
      <w:lvlJc w:val="left"/>
      <w:pPr>
        <w:ind w:left="1200" w:hanging="420"/>
      </w:pPr>
      <w:rPr>
        <w:rFonts w:cs="Times New Roman"/>
      </w:rPr>
    </w:lvl>
    <w:lvl w:ilvl="2">
      <w:start w:val="1"/>
      <w:numFmt w:val="lowerRoman"/>
      <w:lvlText w:val="%3."/>
      <w:lvlJc w:val="right"/>
      <w:pPr>
        <w:ind w:left="1620" w:hanging="420"/>
      </w:pPr>
      <w:rPr>
        <w:rFonts w:cs="Times New Roman"/>
      </w:rPr>
    </w:lvl>
    <w:lvl w:ilvl="3">
      <w:start w:val="1"/>
      <w:numFmt w:val="decimal"/>
      <w:lvlText w:val="%4."/>
      <w:lvlJc w:val="left"/>
      <w:pPr>
        <w:ind w:left="2040" w:hanging="420"/>
      </w:pPr>
      <w:rPr>
        <w:rFonts w:cs="Times New Roman"/>
      </w:rPr>
    </w:lvl>
    <w:lvl w:ilvl="4">
      <w:start w:val="1"/>
      <w:numFmt w:val="lowerLetter"/>
      <w:lvlText w:val="%5)"/>
      <w:lvlJc w:val="left"/>
      <w:pPr>
        <w:ind w:left="2460" w:hanging="420"/>
      </w:pPr>
      <w:rPr>
        <w:rFonts w:cs="Times New Roman"/>
      </w:rPr>
    </w:lvl>
    <w:lvl w:ilvl="5">
      <w:start w:val="1"/>
      <w:numFmt w:val="lowerRoman"/>
      <w:lvlText w:val="%6."/>
      <w:lvlJc w:val="right"/>
      <w:pPr>
        <w:ind w:left="2880" w:hanging="420"/>
      </w:pPr>
      <w:rPr>
        <w:rFonts w:cs="Times New Roman"/>
      </w:rPr>
    </w:lvl>
    <w:lvl w:ilvl="6">
      <w:start w:val="1"/>
      <w:numFmt w:val="decimal"/>
      <w:lvlText w:val="%7."/>
      <w:lvlJc w:val="left"/>
      <w:pPr>
        <w:ind w:left="3300" w:hanging="420"/>
      </w:pPr>
      <w:rPr>
        <w:rFonts w:cs="Times New Roman"/>
      </w:rPr>
    </w:lvl>
    <w:lvl w:ilvl="7">
      <w:start w:val="1"/>
      <w:numFmt w:val="lowerLetter"/>
      <w:lvlText w:val="%8)"/>
      <w:lvlJc w:val="left"/>
      <w:pPr>
        <w:ind w:left="3720" w:hanging="420"/>
      </w:pPr>
      <w:rPr>
        <w:rFonts w:cs="Times New Roman"/>
      </w:rPr>
    </w:lvl>
    <w:lvl w:ilvl="8">
      <w:start w:val="1"/>
      <w:numFmt w:val="lowerRoman"/>
      <w:lvlText w:val="%9."/>
      <w:lvlJc w:val="right"/>
      <w:pPr>
        <w:ind w:left="4140" w:hanging="420"/>
      </w:pPr>
      <w:rPr>
        <w:rFonts w:cs="Times New Roman"/>
      </w:rPr>
    </w:lvl>
  </w:abstractNum>
  <w:abstractNum w:abstractNumId="8">
    <w:nsid w:val="24C00E05"/>
    <w:multiLevelType w:val="multilevel"/>
    <w:tmpl w:val="24C00E05"/>
    <w:lvl w:ilvl="0">
      <w:start w:val="1"/>
      <w:numFmt w:val="decimal"/>
      <w:lvlText w:val="%1."/>
      <w:lvlJc w:val="left"/>
      <w:pPr>
        <w:ind w:left="795" w:hanging="360"/>
      </w:pPr>
      <w:rPr>
        <w:rFonts w:hint="default"/>
      </w:rPr>
    </w:lvl>
    <w:lvl w:ilvl="1">
      <w:start w:val="1"/>
      <w:numFmt w:val="lowerLetter"/>
      <w:lvlText w:val="%2)"/>
      <w:lvlJc w:val="left"/>
      <w:pPr>
        <w:ind w:left="1275" w:hanging="420"/>
      </w:pPr>
    </w:lvl>
    <w:lvl w:ilvl="2">
      <w:start w:val="1"/>
      <w:numFmt w:val="lowerRoman"/>
      <w:lvlText w:val="%3."/>
      <w:lvlJc w:val="right"/>
      <w:pPr>
        <w:ind w:left="1695" w:hanging="420"/>
      </w:pPr>
    </w:lvl>
    <w:lvl w:ilvl="3">
      <w:start w:val="1"/>
      <w:numFmt w:val="decimal"/>
      <w:lvlText w:val="%4."/>
      <w:lvlJc w:val="left"/>
      <w:pPr>
        <w:ind w:left="2115" w:hanging="420"/>
      </w:pPr>
    </w:lvl>
    <w:lvl w:ilvl="4">
      <w:start w:val="1"/>
      <w:numFmt w:val="lowerLetter"/>
      <w:lvlText w:val="%5)"/>
      <w:lvlJc w:val="left"/>
      <w:pPr>
        <w:ind w:left="2535" w:hanging="420"/>
      </w:pPr>
    </w:lvl>
    <w:lvl w:ilvl="5">
      <w:start w:val="1"/>
      <w:numFmt w:val="lowerRoman"/>
      <w:lvlText w:val="%6."/>
      <w:lvlJc w:val="right"/>
      <w:pPr>
        <w:ind w:left="2955" w:hanging="420"/>
      </w:pPr>
    </w:lvl>
    <w:lvl w:ilvl="6">
      <w:start w:val="1"/>
      <w:numFmt w:val="decimal"/>
      <w:lvlText w:val="%7."/>
      <w:lvlJc w:val="left"/>
      <w:pPr>
        <w:ind w:left="3375" w:hanging="420"/>
      </w:pPr>
    </w:lvl>
    <w:lvl w:ilvl="7">
      <w:start w:val="1"/>
      <w:numFmt w:val="lowerLetter"/>
      <w:lvlText w:val="%8)"/>
      <w:lvlJc w:val="left"/>
      <w:pPr>
        <w:ind w:left="3795" w:hanging="420"/>
      </w:pPr>
    </w:lvl>
    <w:lvl w:ilvl="8">
      <w:start w:val="1"/>
      <w:numFmt w:val="lowerRoman"/>
      <w:lvlText w:val="%9."/>
      <w:lvlJc w:val="right"/>
      <w:pPr>
        <w:ind w:left="4215" w:hanging="420"/>
      </w:pPr>
    </w:lvl>
  </w:abstractNum>
  <w:abstractNum w:abstractNumId="9">
    <w:nsid w:val="24D2461D"/>
    <w:multiLevelType w:val="multilevel"/>
    <w:tmpl w:val="24D2461D"/>
    <w:lvl w:ilvl="0">
      <w:start w:val="1"/>
      <w:numFmt w:val="upperLetter"/>
      <w:lvlText w:val="%1."/>
      <w:lvlJc w:val="left"/>
      <w:pPr>
        <w:ind w:left="720" w:hanging="360"/>
      </w:pPr>
      <w:rPr>
        <w:rFonts w:cs="Times New Roman" w:hint="default"/>
      </w:rPr>
    </w:lvl>
    <w:lvl w:ilvl="1">
      <w:start w:val="1"/>
      <w:numFmt w:val="lowerLetter"/>
      <w:lvlText w:val="%2)"/>
      <w:lvlJc w:val="left"/>
      <w:pPr>
        <w:ind w:left="1200" w:hanging="420"/>
      </w:pPr>
      <w:rPr>
        <w:rFonts w:cs="Times New Roman"/>
      </w:rPr>
    </w:lvl>
    <w:lvl w:ilvl="2">
      <w:start w:val="1"/>
      <w:numFmt w:val="lowerRoman"/>
      <w:lvlText w:val="%3."/>
      <w:lvlJc w:val="right"/>
      <w:pPr>
        <w:ind w:left="1620" w:hanging="420"/>
      </w:pPr>
      <w:rPr>
        <w:rFonts w:cs="Times New Roman"/>
      </w:rPr>
    </w:lvl>
    <w:lvl w:ilvl="3">
      <w:start w:val="1"/>
      <w:numFmt w:val="decimal"/>
      <w:lvlText w:val="%4."/>
      <w:lvlJc w:val="left"/>
      <w:pPr>
        <w:ind w:left="2040" w:hanging="420"/>
      </w:pPr>
      <w:rPr>
        <w:rFonts w:cs="Times New Roman"/>
      </w:rPr>
    </w:lvl>
    <w:lvl w:ilvl="4">
      <w:start w:val="1"/>
      <w:numFmt w:val="lowerLetter"/>
      <w:lvlText w:val="%5)"/>
      <w:lvlJc w:val="left"/>
      <w:pPr>
        <w:ind w:left="2460" w:hanging="420"/>
      </w:pPr>
      <w:rPr>
        <w:rFonts w:cs="Times New Roman"/>
      </w:rPr>
    </w:lvl>
    <w:lvl w:ilvl="5">
      <w:start w:val="1"/>
      <w:numFmt w:val="lowerRoman"/>
      <w:lvlText w:val="%6."/>
      <w:lvlJc w:val="right"/>
      <w:pPr>
        <w:ind w:left="2880" w:hanging="420"/>
      </w:pPr>
      <w:rPr>
        <w:rFonts w:cs="Times New Roman"/>
      </w:rPr>
    </w:lvl>
    <w:lvl w:ilvl="6">
      <w:start w:val="1"/>
      <w:numFmt w:val="decimal"/>
      <w:lvlText w:val="%7."/>
      <w:lvlJc w:val="left"/>
      <w:pPr>
        <w:ind w:left="3300" w:hanging="420"/>
      </w:pPr>
      <w:rPr>
        <w:rFonts w:cs="Times New Roman"/>
      </w:rPr>
    </w:lvl>
    <w:lvl w:ilvl="7">
      <w:start w:val="1"/>
      <w:numFmt w:val="lowerLetter"/>
      <w:lvlText w:val="%8)"/>
      <w:lvlJc w:val="left"/>
      <w:pPr>
        <w:ind w:left="3720" w:hanging="420"/>
      </w:pPr>
      <w:rPr>
        <w:rFonts w:cs="Times New Roman"/>
      </w:rPr>
    </w:lvl>
    <w:lvl w:ilvl="8">
      <w:start w:val="1"/>
      <w:numFmt w:val="lowerRoman"/>
      <w:lvlText w:val="%9."/>
      <w:lvlJc w:val="right"/>
      <w:pPr>
        <w:ind w:left="4140" w:hanging="420"/>
      </w:pPr>
      <w:rPr>
        <w:rFonts w:cs="Times New Roman"/>
      </w:rPr>
    </w:lvl>
  </w:abstractNum>
  <w:abstractNum w:abstractNumId="10">
    <w:nsid w:val="26070205"/>
    <w:multiLevelType w:val="multilevel"/>
    <w:tmpl w:val="26070205"/>
    <w:lvl w:ilvl="0">
      <w:start w:val="1"/>
      <w:numFmt w:val="decimal"/>
      <w:lvlText w:val="（%1）"/>
      <w:lvlJc w:val="left"/>
      <w:pPr>
        <w:ind w:left="1080" w:hanging="720"/>
      </w:pPr>
      <w:rPr>
        <w:rFonts w:cs="Times New Roman" w:hint="default"/>
      </w:rPr>
    </w:lvl>
    <w:lvl w:ilvl="1">
      <w:start w:val="1"/>
      <w:numFmt w:val="lowerLetter"/>
      <w:lvlText w:val="%2)"/>
      <w:lvlJc w:val="left"/>
      <w:pPr>
        <w:ind w:left="1200" w:hanging="420"/>
      </w:pPr>
      <w:rPr>
        <w:rFonts w:cs="Times New Roman"/>
      </w:rPr>
    </w:lvl>
    <w:lvl w:ilvl="2">
      <w:start w:val="1"/>
      <w:numFmt w:val="lowerRoman"/>
      <w:lvlText w:val="%3."/>
      <w:lvlJc w:val="right"/>
      <w:pPr>
        <w:ind w:left="1620" w:hanging="420"/>
      </w:pPr>
      <w:rPr>
        <w:rFonts w:cs="Times New Roman"/>
      </w:rPr>
    </w:lvl>
    <w:lvl w:ilvl="3">
      <w:start w:val="1"/>
      <w:numFmt w:val="decimal"/>
      <w:lvlText w:val="%4."/>
      <w:lvlJc w:val="left"/>
      <w:pPr>
        <w:ind w:left="2040" w:hanging="420"/>
      </w:pPr>
      <w:rPr>
        <w:rFonts w:cs="Times New Roman"/>
      </w:rPr>
    </w:lvl>
    <w:lvl w:ilvl="4">
      <w:start w:val="1"/>
      <w:numFmt w:val="lowerLetter"/>
      <w:lvlText w:val="%5)"/>
      <w:lvlJc w:val="left"/>
      <w:pPr>
        <w:ind w:left="2460" w:hanging="420"/>
      </w:pPr>
      <w:rPr>
        <w:rFonts w:cs="Times New Roman"/>
      </w:rPr>
    </w:lvl>
    <w:lvl w:ilvl="5">
      <w:start w:val="1"/>
      <w:numFmt w:val="lowerRoman"/>
      <w:lvlText w:val="%6."/>
      <w:lvlJc w:val="right"/>
      <w:pPr>
        <w:ind w:left="2880" w:hanging="420"/>
      </w:pPr>
      <w:rPr>
        <w:rFonts w:cs="Times New Roman"/>
      </w:rPr>
    </w:lvl>
    <w:lvl w:ilvl="6">
      <w:start w:val="1"/>
      <w:numFmt w:val="decimal"/>
      <w:lvlText w:val="%7."/>
      <w:lvlJc w:val="left"/>
      <w:pPr>
        <w:ind w:left="3300" w:hanging="420"/>
      </w:pPr>
      <w:rPr>
        <w:rFonts w:cs="Times New Roman"/>
      </w:rPr>
    </w:lvl>
    <w:lvl w:ilvl="7">
      <w:start w:val="1"/>
      <w:numFmt w:val="lowerLetter"/>
      <w:lvlText w:val="%8)"/>
      <w:lvlJc w:val="left"/>
      <w:pPr>
        <w:ind w:left="3720" w:hanging="420"/>
      </w:pPr>
      <w:rPr>
        <w:rFonts w:cs="Times New Roman"/>
      </w:rPr>
    </w:lvl>
    <w:lvl w:ilvl="8">
      <w:start w:val="1"/>
      <w:numFmt w:val="lowerRoman"/>
      <w:lvlText w:val="%9."/>
      <w:lvlJc w:val="right"/>
      <w:pPr>
        <w:ind w:left="4140" w:hanging="420"/>
      </w:pPr>
      <w:rPr>
        <w:rFonts w:cs="Times New Roman"/>
      </w:rPr>
    </w:lvl>
  </w:abstractNum>
  <w:abstractNum w:abstractNumId="11">
    <w:nsid w:val="260965E4"/>
    <w:multiLevelType w:val="multilevel"/>
    <w:tmpl w:val="260965E4"/>
    <w:lvl w:ilvl="0">
      <w:start w:val="1"/>
      <w:numFmt w:val="decimal"/>
      <w:lvlText w:val="%1."/>
      <w:lvlJc w:val="left"/>
      <w:pPr>
        <w:ind w:left="360" w:hanging="36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12">
    <w:nsid w:val="27D84B0C"/>
    <w:multiLevelType w:val="multilevel"/>
    <w:tmpl w:val="27D84B0C"/>
    <w:lvl w:ilvl="0">
      <w:start w:val="1"/>
      <w:numFmt w:val="upperLetter"/>
      <w:lvlText w:val="%1."/>
      <w:lvlJc w:val="left"/>
      <w:pPr>
        <w:ind w:left="720" w:hanging="360"/>
      </w:pPr>
      <w:rPr>
        <w:rFonts w:cs="Times New Roman" w:hint="default"/>
      </w:rPr>
    </w:lvl>
    <w:lvl w:ilvl="1">
      <w:start w:val="1"/>
      <w:numFmt w:val="lowerLetter"/>
      <w:lvlText w:val="%2)"/>
      <w:lvlJc w:val="left"/>
      <w:pPr>
        <w:ind w:left="1200" w:hanging="420"/>
      </w:pPr>
      <w:rPr>
        <w:rFonts w:cs="Times New Roman"/>
      </w:rPr>
    </w:lvl>
    <w:lvl w:ilvl="2">
      <w:start w:val="1"/>
      <w:numFmt w:val="lowerRoman"/>
      <w:lvlText w:val="%3."/>
      <w:lvlJc w:val="right"/>
      <w:pPr>
        <w:ind w:left="1620" w:hanging="420"/>
      </w:pPr>
      <w:rPr>
        <w:rFonts w:cs="Times New Roman"/>
      </w:rPr>
    </w:lvl>
    <w:lvl w:ilvl="3">
      <w:start w:val="1"/>
      <w:numFmt w:val="decimal"/>
      <w:lvlText w:val="%4."/>
      <w:lvlJc w:val="left"/>
      <w:pPr>
        <w:ind w:left="2040" w:hanging="420"/>
      </w:pPr>
      <w:rPr>
        <w:rFonts w:cs="Times New Roman"/>
      </w:rPr>
    </w:lvl>
    <w:lvl w:ilvl="4">
      <w:start w:val="1"/>
      <w:numFmt w:val="lowerLetter"/>
      <w:lvlText w:val="%5)"/>
      <w:lvlJc w:val="left"/>
      <w:pPr>
        <w:ind w:left="2460" w:hanging="420"/>
      </w:pPr>
      <w:rPr>
        <w:rFonts w:cs="Times New Roman"/>
      </w:rPr>
    </w:lvl>
    <w:lvl w:ilvl="5">
      <w:start w:val="1"/>
      <w:numFmt w:val="lowerRoman"/>
      <w:lvlText w:val="%6."/>
      <w:lvlJc w:val="right"/>
      <w:pPr>
        <w:ind w:left="2880" w:hanging="420"/>
      </w:pPr>
      <w:rPr>
        <w:rFonts w:cs="Times New Roman"/>
      </w:rPr>
    </w:lvl>
    <w:lvl w:ilvl="6">
      <w:start w:val="1"/>
      <w:numFmt w:val="decimal"/>
      <w:lvlText w:val="%7."/>
      <w:lvlJc w:val="left"/>
      <w:pPr>
        <w:ind w:left="3300" w:hanging="420"/>
      </w:pPr>
      <w:rPr>
        <w:rFonts w:cs="Times New Roman"/>
      </w:rPr>
    </w:lvl>
    <w:lvl w:ilvl="7">
      <w:start w:val="1"/>
      <w:numFmt w:val="lowerLetter"/>
      <w:lvlText w:val="%8)"/>
      <w:lvlJc w:val="left"/>
      <w:pPr>
        <w:ind w:left="3720" w:hanging="420"/>
      </w:pPr>
      <w:rPr>
        <w:rFonts w:cs="Times New Roman"/>
      </w:rPr>
    </w:lvl>
    <w:lvl w:ilvl="8">
      <w:start w:val="1"/>
      <w:numFmt w:val="lowerRoman"/>
      <w:lvlText w:val="%9."/>
      <w:lvlJc w:val="right"/>
      <w:pPr>
        <w:ind w:left="4140" w:hanging="420"/>
      </w:pPr>
      <w:rPr>
        <w:rFonts w:cs="Times New Roman"/>
      </w:rPr>
    </w:lvl>
  </w:abstractNum>
  <w:abstractNum w:abstractNumId="13">
    <w:nsid w:val="2C7E1B12"/>
    <w:multiLevelType w:val="multilevel"/>
    <w:tmpl w:val="2C7E1B12"/>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nsid w:val="338F42DC"/>
    <w:multiLevelType w:val="multilevel"/>
    <w:tmpl w:val="338F42DC"/>
    <w:lvl w:ilvl="0">
      <w:start w:val="1"/>
      <w:numFmt w:val="upperLetter"/>
      <w:lvlText w:val="%1."/>
      <w:lvlJc w:val="left"/>
      <w:pPr>
        <w:ind w:left="720" w:hanging="360"/>
      </w:pPr>
      <w:rPr>
        <w:rFonts w:cs="Times New Roman" w:hint="default"/>
      </w:rPr>
    </w:lvl>
    <w:lvl w:ilvl="1">
      <w:start w:val="1"/>
      <w:numFmt w:val="lowerLetter"/>
      <w:lvlText w:val="%2)"/>
      <w:lvlJc w:val="left"/>
      <w:pPr>
        <w:ind w:left="1200" w:hanging="420"/>
      </w:pPr>
      <w:rPr>
        <w:rFonts w:cs="Times New Roman"/>
      </w:rPr>
    </w:lvl>
    <w:lvl w:ilvl="2">
      <w:start w:val="1"/>
      <w:numFmt w:val="lowerRoman"/>
      <w:lvlText w:val="%3."/>
      <w:lvlJc w:val="right"/>
      <w:pPr>
        <w:ind w:left="1620" w:hanging="420"/>
      </w:pPr>
      <w:rPr>
        <w:rFonts w:cs="Times New Roman"/>
      </w:rPr>
    </w:lvl>
    <w:lvl w:ilvl="3">
      <w:start w:val="1"/>
      <w:numFmt w:val="decimal"/>
      <w:lvlText w:val="%4."/>
      <w:lvlJc w:val="left"/>
      <w:pPr>
        <w:ind w:left="2040" w:hanging="420"/>
      </w:pPr>
      <w:rPr>
        <w:rFonts w:cs="Times New Roman"/>
      </w:rPr>
    </w:lvl>
    <w:lvl w:ilvl="4">
      <w:start w:val="1"/>
      <w:numFmt w:val="lowerLetter"/>
      <w:lvlText w:val="%5)"/>
      <w:lvlJc w:val="left"/>
      <w:pPr>
        <w:ind w:left="2460" w:hanging="420"/>
      </w:pPr>
      <w:rPr>
        <w:rFonts w:cs="Times New Roman"/>
      </w:rPr>
    </w:lvl>
    <w:lvl w:ilvl="5">
      <w:start w:val="1"/>
      <w:numFmt w:val="lowerRoman"/>
      <w:lvlText w:val="%6."/>
      <w:lvlJc w:val="right"/>
      <w:pPr>
        <w:ind w:left="2880" w:hanging="420"/>
      </w:pPr>
      <w:rPr>
        <w:rFonts w:cs="Times New Roman"/>
      </w:rPr>
    </w:lvl>
    <w:lvl w:ilvl="6">
      <w:start w:val="1"/>
      <w:numFmt w:val="decimal"/>
      <w:lvlText w:val="%7."/>
      <w:lvlJc w:val="left"/>
      <w:pPr>
        <w:ind w:left="3300" w:hanging="420"/>
      </w:pPr>
      <w:rPr>
        <w:rFonts w:cs="Times New Roman"/>
      </w:rPr>
    </w:lvl>
    <w:lvl w:ilvl="7">
      <w:start w:val="1"/>
      <w:numFmt w:val="lowerLetter"/>
      <w:lvlText w:val="%8)"/>
      <w:lvlJc w:val="left"/>
      <w:pPr>
        <w:ind w:left="3720" w:hanging="420"/>
      </w:pPr>
      <w:rPr>
        <w:rFonts w:cs="Times New Roman"/>
      </w:rPr>
    </w:lvl>
    <w:lvl w:ilvl="8">
      <w:start w:val="1"/>
      <w:numFmt w:val="lowerRoman"/>
      <w:lvlText w:val="%9."/>
      <w:lvlJc w:val="right"/>
      <w:pPr>
        <w:ind w:left="4140" w:hanging="420"/>
      </w:pPr>
      <w:rPr>
        <w:rFonts w:cs="Times New Roman"/>
      </w:rPr>
    </w:lvl>
  </w:abstractNum>
  <w:abstractNum w:abstractNumId="15">
    <w:nsid w:val="33B31D66"/>
    <w:multiLevelType w:val="multilevel"/>
    <w:tmpl w:val="33B31D66"/>
    <w:lvl w:ilvl="0">
      <w:start w:val="1"/>
      <w:numFmt w:val="upperLetter"/>
      <w:lvlText w:val="%1."/>
      <w:lvlJc w:val="left"/>
      <w:pPr>
        <w:ind w:left="720" w:hanging="360"/>
      </w:pPr>
      <w:rPr>
        <w:rFonts w:cs="Times New Roman" w:hint="default"/>
      </w:rPr>
    </w:lvl>
    <w:lvl w:ilvl="1">
      <w:start w:val="1"/>
      <w:numFmt w:val="lowerLetter"/>
      <w:lvlText w:val="%2)"/>
      <w:lvlJc w:val="left"/>
      <w:pPr>
        <w:ind w:left="1200" w:hanging="420"/>
      </w:pPr>
      <w:rPr>
        <w:rFonts w:cs="Times New Roman"/>
      </w:rPr>
    </w:lvl>
    <w:lvl w:ilvl="2">
      <w:start w:val="1"/>
      <w:numFmt w:val="lowerRoman"/>
      <w:lvlText w:val="%3."/>
      <w:lvlJc w:val="right"/>
      <w:pPr>
        <w:ind w:left="1620" w:hanging="420"/>
      </w:pPr>
      <w:rPr>
        <w:rFonts w:cs="Times New Roman"/>
      </w:rPr>
    </w:lvl>
    <w:lvl w:ilvl="3">
      <w:start w:val="1"/>
      <w:numFmt w:val="decimal"/>
      <w:lvlText w:val="%4."/>
      <w:lvlJc w:val="left"/>
      <w:pPr>
        <w:ind w:left="2040" w:hanging="420"/>
      </w:pPr>
      <w:rPr>
        <w:rFonts w:cs="Times New Roman"/>
      </w:rPr>
    </w:lvl>
    <w:lvl w:ilvl="4">
      <w:start w:val="1"/>
      <w:numFmt w:val="lowerLetter"/>
      <w:lvlText w:val="%5)"/>
      <w:lvlJc w:val="left"/>
      <w:pPr>
        <w:ind w:left="2460" w:hanging="420"/>
      </w:pPr>
      <w:rPr>
        <w:rFonts w:cs="Times New Roman"/>
      </w:rPr>
    </w:lvl>
    <w:lvl w:ilvl="5">
      <w:start w:val="1"/>
      <w:numFmt w:val="lowerRoman"/>
      <w:lvlText w:val="%6."/>
      <w:lvlJc w:val="right"/>
      <w:pPr>
        <w:ind w:left="2880" w:hanging="420"/>
      </w:pPr>
      <w:rPr>
        <w:rFonts w:cs="Times New Roman"/>
      </w:rPr>
    </w:lvl>
    <w:lvl w:ilvl="6">
      <w:start w:val="1"/>
      <w:numFmt w:val="decimal"/>
      <w:lvlText w:val="%7."/>
      <w:lvlJc w:val="left"/>
      <w:pPr>
        <w:ind w:left="3300" w:hanging="420"/>
      </w:pPr>
      <w:rPr>
        <w:rFonts w:cs="Times New Roman"/>
      </w:rPr>
    </w:lvl>
    <w:lvl w:ilvl="7">
      <w:start w:val="1"/>
      <w:numFmt w:val="lowerLetter"/>
      <w:lvlText w:val="%8)"/>
      <w:lvlJc w:val="left"/>
      <w:pPr>
        <w:ind w:left="3720" w:hanging="420"/>
      </w:pPr>
      <w:rPr>
        <w:rFonts w:cs="Times New Roman"/>
      </w:rPr>
    </w:lvl>
    <w:lvl w:ilvl="8">
      <w:start w:val="1"/>
      <w:numFmt w:val="lowerRoman"/>
      <w:lvlText w:val="%9."/>
      <w:lvlJc w:val="right"/>
      <w:pPr>
        <w:ind w:left="4140" w:hanging="420"/>
      </w:pPr>
      <w:rPr>
        <w:rFonts w:cs="Times New Roman"/>
      </w:rPr>
    </w:lvl>
  </w:abstractNum>
  <w:abstractNum w:abstractNumId="16">
    <w:nsid w:val="357635A8"/>
    <w:multiLevelType w:val="multilevel"/>
    <w:tmpl w:val="357635A8"/>
    <w:lvl w:ilvl="0">
      <w:start w:val="1"/>
      <w:numFmt w:val="decimal"/>
      <w:lvlText w:val="%1."/>
      <w:lvlJc w:val="left"/>
      <w:pPr>
        <w:ind w:left="360" w:hanging="360"/>
      </w:pPr>
      <w:rPr>
        <w:rFonts w:cs="Times New Roman" w:hint="default"/>
      </w:rPr>
    </w:lvl>
    <w:lvl w:ilvl="1">
      <w:start w:val="1"/>
      <w:numFmt w:val="decimal"/>
      <w:lvlText w:val="（%2）"/>
      <w:lvlJc w:val="left"/>
      <w:pPr>
        <w:tabs>
          <w:tab w:val="left" w:pos="1140"/>
        </w:tabs>
        <w:ind w:left="1140" w:hanging="720"/>
      </w:pPr>
      <w:rPr>
        <w:rFonts w:cs="Times New Roman" w:hint="default"/>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17">
    <w:nsid w:val="41F63EDD"/>
    <w:multiLevelType w:val="multilevel"/>
    <w:tmpl w:val="41F63EDD"/>
    <w:lvl w:ilvl="0">
      <w:start w:val="3"/>
      <w:numFmt w:val="upperLetter"/>
      <w:lvlText w:val="%1."/>
      <w:lvlJc w:val="left"/>
      <w:pPr>
        <w:ind w:left="720" w:hanging="360"/>
      </w:pPr>
      <w:rPr>
        <w:rFonts w:cs="Times New Roman" w:hint="default"/>
      </w:rPr>
    </w:lvl>
    <w:lvl w:ilvl="1">
      <w:start w:val="1"/>
      <w:numFmt w:val="lowerLetter"/>
      <w:lvlText w:val="%2)"/>
      <w:lvlJc w:val="left"/>
      <w:pPr>
        <w:ind w:left="1200" w:hanging="420"/>
      </w:pPr>
      <w:rPr>
        <w:rFonts w:cs="Times New Roman"/>
      </w:rPr>
    </w:lvl>
    <w:lvl w:ilvl="2">
      <w:start w:val="1"/>
      <w:numFmt w:val="lowerRoman"/>
      <w:lvlText w:val="%3."/>
      <w:lvlJc w:val="right"/>
      <w:pPr>
        <w:ind w:left="1620" w:hanging="420"/>
      </w:pPr>
      <w:rPr>
        <w:rFonts w:cs="Times New Roman"/>
      </w:rPr>
    </w:lvl>
    <w:lvl w:ilvl="3">
      <w:start w:val="1"/>
      <w:numFmt w:val="decimal"/>
      <w:lvlText w:val="%4."/>
      <w:lvlJc w:val="left"/>
      <w:pPr>
        <w:ind w:left="2040" w:hanging="420"/>
      </w:pPr>
      <w:rPr>
        <w:rFonts w:cs="Times New Roman"/>
      </w:rPr>
    </w:lvl>
    <w:lvl w:ilvl="4">
      <w:start w:val="1"/>
      <w:numFmt w:val="lowerLetter"/>
      <w:lvlText w:val="%5)"/>
      <w:lvlJc w:val="left"/>
      <w:pPr>
        <w:ind w:left="2460" w:hanging="420"/>
      </w:pPr>
      <w:rPr>
        <w:rFonts w:cs="Times New Roman"/>
      </w:rPr>
    </w:lvl>
    <w:lvl w:ilvl="5">
      <w:start w:val="1"/>
      <w:numFmt w:val="lowerRoman"/>
      <w:lvlText w:val="%6."/>
      <w:lvlJc w:val="right"/>
      <w:pPr>
        <w:ind w:left="2880" w:hanging="420"/>
      </w:pPr>
      <w:rPr>
        <w:rFonts w:cs="Times New Roman"/>
      </w:rPr>
    </w:lvl>
    <w:lvl w:ilvl="6">
      <w:start w:val="1"/>
      <w:numFmt w:val="decimal"/>
      <w:lvlText w:val="%7."/>
      <w:lvlJc w:val="left"/>
      <w:pPr>
        <w:ind w:left="3300" w:hanging="420"/>
      </w:pPr>
      <w:rPr>
        <w:rFonts w:cs="Times New Roman"/>
      </w:rPr>
    </w:lvl>
    <w:lvl w:ilvl="7">
      <w:start w:val="1"/>
      <w:numFmt w:val="lowerLetter"/>
      <w:lvlText w:val="%8)"/>
      <w:lvlJc w:val="left"/>
      <w:pPr>
        <w:ind w:left="3720" w:hanging="420"/>
      </w:pPr>
      <w:rPr>
        <w:rFonts w:cs="Times New Roman"/>
      </w:rPr>
    </w:lvl>
    <w:lvl w:ilvl="8">
      <w:start w:val="1"/>
      <w:numFmt w:val="lowerRoman"/>
      <w:lvlText w:val="%9."/>
      <w:lvlJc w:val="right"/>
      <w:pPr>
        <w:ind w:left="4140" w:hanging="420"/>
      </w:pPr>
      <w:rPr>
        <w:rFonts w:cs="Times New Roman"/>
      </w:rPr>
    </w:lvl>
  </w:abstractNum>
  <w:abstractNum w:abstractNumId="18">
    <w:nsid w:val="42F45560"/>
    <w:multiLevelType w:val="multilevel"/>
    <w:tmpl w:val="42F45560"/>
    <w:lvl w:ilvl="0">
      <w:start w:val="1"/>
      <w:numFmt w:val="upperLetter"/>
      <w:lvlText w:val="%1."/>
      <w:lvlJc w:val="left"/>
      <w:pPr>
        <w:ind w:left="780" w:hanging="360"/>
      </w:pPr>
      <w:rPr>
        <w:rFonts w:cs="Times New Roman" w:hint="default"/>
      </w:rPr>
    </w:lvl>
    <w:lvl w:ilvl="1">
      <w:start w:val="1"/>
      <w:numFmt w:val="lowerLetter"/>
      <w:lvlText w:val="%2)"/>
      <w:lvlJc w:val="left"/>
      <w:pPr>
        <w:ind w:left="1260" w:hanging="420"/>
      </w:pPr>
      <w:rPr>
        <w:rFonts w:cs="Times New Roman"/>
      </w:rPr>
    </w:lvl>
    <w:lvl w:ilvl="2">
      <w:start w:val="1"/>
      <w:numFmt w:val="lowerRoman"/>
      <w:lvlText w:val="%3."/>
      <w:lvlJc w:val="right"/>
      <w:pPr>
        <w:ind w:left="1680" w:hanging="420"/>
      </w:pPr>
      <w:rPr>
        <w:rFonts w:cs="Times New Roman"/>
      </w:rPr>
    </w:lvl>
    <w:lvl w:ilvl="3">
      <w:start w:val="1"/>
      <w:numFmt w:val="decimal"/>
      <w:lvlText w:val="%4."/>
      <w:lvlJc w:val="left"/>
      <w:pPr>
        <w:ind w:left="2100" w:hanging="420"/>
      </w:pPr>
      <w:rPr>
        <w:rFonts w:cs="Times New Roman"/>
      </w:rPr>
    </w:lvl>
    <w:lvl w:ilvl="4">
      <w:start w:val="1"/>
      <w:numFmt w:val="lowerLetter"/>
      <w:lvlText w:val="%5)"/>
      <w:lvlJc w:val="left"/>
      <w:pPr>
        <w:ind w:left="2520" w:hanging="420"/>
      </w:pPr>
      <w:rPr>
        <w:rFonts w:cs="Times New Roman"/>
      </w:rPr>
    </w:lvl>
    <w:lvl w:ilvl="5">
      <w:start w:val="1"/>
      <w:numFmt w:val="lowerRoman"/>
      <w:lvlText w:val="%6."/>
      <w:lvlJc w:val="right"/>
      <w:pPr>
        <w:ind w:left="2940" w:hanging="420"/>
      </w:pPr>
      <w:rPr>
        <w:rFonts w:cs="Times New Roman"/>
      </w:rPr>
    </w:lvl>
    <w:lvl w:ilvl="6">
      <w:start w:val="1"/>
      <w:numFmt w:val="decimal"/>
      <w:lvlText w:val="%7."/>
      <w:lvlJc w:val="left"/>
      <w:pPr>
        <w:ind w:left="3360" w:hanging="420"/>
      </w:pPr>
      <w:rPr>
        <w:rFonts w:cs="Times New Roman"/>
      </w:rPr>
    </w:lvl>
    <w:lvl w:ilvl="7">
      <w:start w:val="1"/>
      <w:numFmt w:val="lowerLetter"/>
      <w:lvlText w:val="%8)"/>
      <w:lvlJc w:val="left"/>
      <w:pPr>
        <w:ind w:left="3780" w:hanging="420"/>
      </w:pPr>
      <w:rPr>
        <w:rFonts w:cs="Times New Roman"/>
      </w:rPr>
    </w:lvl>
    <w:lvl w:ilvl="8">
      <w:start w:val="1"/>
      <w:numFmt w:val="lowerRoman"/>
      <w:lvlText w:val="%9."/>
      <w:lvlJc w:val="right"/>
      <w:pPr>
        <w:ind w:left="4200" w:hanging="420"/>
      </w:pPr>
      <w:rPr>
        <w:rFonts w:cs="Times New Roman"/>
      </w:rPr>
    </w:lvl>
  </w:abstractNum>
  <w:abstractNum w:abstractNumId="19">
    <w:nsid w:val="4C6F0F04"/>
    <w:multiLevelType w:val="multilevel"/>
    <w:tmpl w:val="4C6F0F04"/>
    <w:lvl w:ilvl="0">
      <w:start w:val="1"/>
      <w:numFmt w:val="upperLetter"/>
      <w:lvlText w:val="%1."/>
      <w:lvlJc w:val="left"/>
      <w:pPr>
        <w:ind w:left="675" w:hanging="360"/>
      </w:pPr>
      <w:rPr>
        <w:rFonts w:cs="Times New Roman" w:hint="default"/>
      </w:rPr>
    </w:lvl>
    <w:lvl w:ilvl="1">
      <w:start w:val="1"/>
      <w:numFmt w:val="lowerLetter"/>
      <w:lvlText w:val="%2)"/>
      <w:lvlJc w:val="left"/>
      <w:pPr>
        <w:ind w:left="1155" w:hanging="420"/>
      </w:pPr>
      <w:rPr>
        <w:rFonts w:cs="Times New Roman"/>
      </w:rPr>
    </w:lvl>
    <w:lvl w:ilvl="2">
      <w:start w:val="1"/>
      <w:numFmt w:val="lowerRoman"/>
      <w:lvlText w:val="%3."/>
      <w:lvlJc w:val="right"/>
      <w:pPr>
        <w:ind w:left="1575" w:hanging="420"/>
      </w:pPr>
      <w:rPr>
        <w:rFonts w:cs="Times New Roman"/>
      </w:rPr>
    </w:lvl>
    <w:lvl w:ilvl="3">
      <w:start w:val="1"/>
      <w:numFmt w:val="decimal"/>
      <w:lvlText w:val="%4."/>
      <w:lvlJc w:val="left"/>
      <w:pPr>
        <w:ind w:left="1995" w:hanging="420"/>
      </w:pPr>
      <w:rPr>
        <w:rFonts w:cs="Times New Roman"/>
      </w:rPr>
    </w:lvl>
    <w:lvl w:ilvl="4">
      <w:start w:val="1"/>
      <w:numFmt w:val="lowerLetter"/>
      <w:lvlText w:val="%5)"/>
      <w:lvlJc w:val="left"/>
      <w:pPr>
        <w:ind w:left="2415" w:hanging="420"/>
      </w:pPr>
      <w:rPr>
        <w:rFonts w:cs="Times New Roman"/>
      </w:rPr>
    </w:lvl>
    <w:lvl w:ilvl="5">
      <w:start w:val="1"/>
      <w:numFmt w:val="lowerRoman"/>
      <w:lvlText w:val="%6."/>
      <w:lvlJc w:val="right"/>
      <w:pPr>
        <w:ind w:left="2835" w:hanging="420"/>
      </w:pPr>
      <w:rPr>
        <w:rFonts w:cs="Times New Roman"/>
      </w:rPr>
    </w:lvl>
    <w:lvl w:ilvl="6">
      <w:start w:val="1"/>
      <w:numFmt w:val="decimal"/>
      <w:lvlText w:val="%7."/>
      <w:lvlJc w:val="left"/>
      <w:pPr>
        <w:ind w:left="3255" w:hanging="420"/>
      </w:pPr>
      <w:rPr>
        <w:rFonts w:cs="Times New Roman"/>
      </w:rPr>
    </w:lvl>
    <w:lvl w:ilvl="7">
      <w:start w:val="1"/>
      <w:numFmt w:val="lowerLetter"/>
      <w:lvlText w:val="%8)"/>
      <w:lvlJc w:val="left"/>
      <w:pPr>
        <w:ind w:left="3675" w:hanging="420"/>
      </w:pPr>
      <w:rPr>
        <w:rFonts w:cs="Times New Roman"/>
      </w:rPr>
    </w:lvl>
    <w:lvl w:ilvl="8">
      <w:start w:val="1"/>
      <w:numFmt w:val="lowerRoman"/>
      <w:lvlText w:val="%9."/>
      <w:lvlJc w:val="right"/>
      <w:pPr>
        <w:ind w:left="4095" w:hanging="420"/>
      </w:pPr>
      <w:rPr>
        <w:rFonts w:cs="Times New Roman"/>
      </w:rPr>
    </w:lvl>
  </w:abstractNum>
  <w:abstractNum w:abstractNumId="20">
    <w:nsid w:val="56EC6187"/>
    <w:multiLevelType w:val="multilevel"/>
    <w:tmpl w:val="56EC6187"/>
    <w:lvl w:ilvl="0">
      <w:start w:val="1"/>
      <w:numFmt w:val="upperLetter"/>
      <w:lvlText w:val="%1."/>
      <w:lvlJc w:val="left"/>
      <w:pPr>
        <w:ind w:left="720" w:hanging="360"/>
      </w:pPr>
      <w:rPr>
        <w:rFonts w:cs="Times New Roman" w:hint="default"/>
      </w:rPr>
    </w:lvl>
    <w:lvl w:ilvl="1">
      <w:start w:val="1"/>
      <w:numFmt w:val="lowerLetter"/>
      <w:lvlText w:val="%2)"/>
      <w:lvlJc w:val="left"/>
      <w:pPr>
        <w:ind w:left="1200" w:hanging="420"/>
      </w:pPr>
      <w:rPr>
        <w:rFonts w:cs="Times New Roman"/>
      </w:rPr>
    </w:lvl>
    <w:lvl w:ilvl="2">
      <w:start w:val="1"/>
      <w:numFmt w:val="lowerRoman"/>
      <w:lvlText w:val="%3."/>
      <w:lvlJc w:val="right"/>
      <w:pPr>
        <w:ind w:left="1620" w:hanging="420"/>
      </w:pPr>
      <w:rPr>
        <w:rFonts w:cs="Times New Roman"/>
      </w:rPr>
    </w:lvl>
    <w:lvl w:ilvl="3">
      <w:start w:val="1"/>
      <w:numFmt w:val="decimal"/>
      <w:lvlText w:val="%4."/>
      <w:lvlJc w:val="left"/>
      <w:pPr>
        <w:ind w:left="2040" w:hanging="420"/>
      </w:pPr>
      <w:rPr>
        <w:rFonts w:cs="Times New Roman"/>
      </w:rPr>
    </w:lvl>
    <w:lvl w:ilvl="4">
      <w:start w:val="1"/>
      <w:numFmt w:val="lowerLetter"/>
      <w:lvlText w:val="%5)"/>
      <w:lvlJc w:val="left"/>
      <w:pPr>
        <w:ind w:left="2460" w:hanging="420"/>
      </w:pPr>
      <w:rPr>
        <w:rFonts w:cs="Times New Roman"/>
      </w:rPr>
    </w:lvl>
    <w:lvl w:ilvl="5">
      <w:start w:val="1"/>
      <w:numFmt w:val="lowerRoman"/>
      <w:lvlText w:val="%6."/>
      <w:lvlJc w:val="right"/>
      <w:pPr>
        <w:ind w:left="2880" w:hanging="420"/>
      </w:pPr>
      <w:rPr>
        <w:rFonts w:cs="Times New Roman"/>
      </w:rPr>
    </w:lvl>
    <w:lvl w:ilvl="6">
      <w:start w:val="1"/>
      <w:numFmt w:val="decimal"/>
      <w:lvlText w:val="%7."/>
      <w:lvlJc w:val="left"/>
      <w:pPr>
        <w:ind w:left="3300" w:hanging="420"/>
      </w:pPr>
      <w:rPr>
        <w:rFonts w:cs="Times New Roman"/>
      </w:rPr>
    </w:lvl>
    <w:lvl w:ilvl="7">
      <w:start w:val="1"/>
      <w:numFmt w:val="lowerLetter"/>
      <w:lvlText w:val="%8)"/>
      <w:lvlJc w:val="left"/>
      <w:pPr>
        <w:ind w:left="3720" w:hanging="420"/>
      </w:pPr>
      <w:rPr>
        <w:rFonts w:cs="Times New Roman"/>
      </w:rPr>
    </w:lvl>
    <w:lvl w:ilvl="8">
      <w:start w:val="1"/>
      <w:numFmt w:val="lowerRoman"/>
      <w:lvlText w:val="%9."/>
      <w:lvlJc w:val="right"/>
      <w:pPr>
        <w:ind w:left="4140" w:hanging="420"/>
      </w:pPr>
      <w:rPr>
        <w:rFonts w:cs="Times New Roman"/>
      </w:rPr>
    </w:lvl>
  </w:abstractNum>
  <w:abstractNum w:abstractNumId="21">
    <w:nsid w:val="618F015C"/>
    <w:multiLevelType w:val="multilevel"/>
    <w:tmpl w:val="618F015C"/>
    <w:lvl w:ilvl="0">
      <w:start w:val="1"/>
      <w:numFmt w:val="upperLetter"/>
      <w:lvlText w:val="%1."/>
      <w:lvlJc w:val="left"/>
      <w:pPr>
        <w:ind w:left="720" w:hanging="360"/>
      </w:pPr>
      <w:rPr>
        <w:rFonts w:cs="Times New Roman" w:hint="default"/>
      </w:rPr>
    </w:lvl>
    <w:lvl w:ilvl="1">
      <w:start w:val="1"/>
      <w:numFmt w:val="lowerLetter"/>
      <w:lvlText w:val="%2)"/>
      <w:lvlJc w:val="left"/>
      <w:pPr>
        <w:ind w:left="1200" w:hanging="420"/>
      </w:pPr>
      <w:rPr>
        <w:rFonts w:cs="Times New Roman"/>
      </w:rPr>
    </w:lvl>
    <w:lvl w:ilvl="2">
      <w:start w:val="1"/>
      <w:numFmt w:val="lowerRoman"/>
      <w:lvlText w:val="%3."/>
      <w:lvlJc w:val="right"/>
      <w:pPr>
        <w:ind w:left="1620" w:hanging="420"/>
      </w:pPr>
      <w:rPr>
        <w:rFonts w:cs="Times New Roman"/>
      </w:rPr>
    </w:lvl>
    <w:lvl w:ilvl="3">
      <w:start w:val="1"/>
      <w:numFmt w:val="decimal"/>
      <w:lvlText w:val="%4."/>
      <w:lvlJc w:val="left"/>
      <w:pPr>
        <w:ind w:left="2040" w:hanging="420"/>
      </w:pPr>
      <w:rPr>
        <w:rFonts w:cs="Times New Roman"/>
      </w:rPr>
    </w:lvl>
    <w:lvl w:ilvl="4">
      <w:start w:val="1"/>
      <w:numFmt w:val="lowerLetter"/>
      <w:lvlText w:val="%5)"/>
      <w:lvlJc w:val="left"/>
      <w:pPr>
        <w:ind w:left="2460" w:hanging="420"/>
      </w:pPr>
      <w:rPr>
        <w:rFonts w:cs="Times New Roman"/>
      </w:rPr>
    </w:lvl>
    <w:lvl w:ilvl="5">
      <w:start w:val="1"/>
      <w:numFmt w:val="lowerRoman"/>
      <w:lvlText w:val="%6."/>
      <w:lvlJc w:val="right"/>
      <w:pPr>
        <w:ind w:left="2880" w:hanging="420"/>
      </w:pPr>
      <w:rPr>
        <w:rFonts w:cs="Times New Roman"/>
      </w:rPr>
    </w:lvl>
    <w:lvl w:ilvl="6">
      <w:start w:val="1"/>
      <w:numFmt w:val="decimal"/>
      <w:lvlText w:val="%7."/>
      <w:lvlJc w:val="left"/>
      <w:pPr>
        <w:ind w:left="3300" w:hanging="420"/>
      </w:pPr>
      <w:rPr>
        <w:rFonts w:cs="Times New Roman"/>
      </w:rPr>
    </w:lvl>
    <w:lvl w:ilvl="7">
      <w:start w:val="1"/>
      <w:numFmt w:val="lowerLetter"/>
      <w:lvlText w:val="%8)"/>
      <w:lvlJc w:val="left"/>
      <w:pPr>
        <w:ind w:left="3720" w:hanging="420"/>
      </w:pPr>
      <w:rPr>
        <w:rFonts w:cs="Times New Roman"/>
      </w:rPr>
    </w:lvl>
    <w:lvl w:ilvl="8">
      <w:start w:val="1"/>
      <w:numFmt w:val="lowerRoman"/>
      <w:lvlText w:val="%9."/>
      <w:lvlJc w:val="right"/>
      <w:pPr>
        <w:ind w:left="4140" w:hanging="420"/>
      </w:pPr>
      <w:rPr>
        <w:rFonts w:cs="Times New Roman"/>
      </w:rPr>
    </w:lvl>
  </w:abstractNum>
  <w:abstractNum w:abstractNumId="22">
    <w:nsid w:val="6DF5310D"/>
    <w:multiLevelType w:val="multilevel"/>
    <w:tmpl w:val="6DF5310D"/>
    <w:lvl w:ilvl="0">
      <w:start w:val="1"/>
      <w:numFmt w:val="upperLetter"/>
      <w:lvlText w:val="%1."/>
      <w:lvlJc w:val="left"/>
      <w:pPr>
        <w:ind w:left="720" w:hanging="360"/>
      </w:pPr>
      <w:rPr>
        <w:rFonts w:cs="Times New Roman" w:hint="default"/>
      </w:rPr>
    </w:lvl>
    <w:lvl w:ilvl="1">
      <w:start w:val="1"/>
      <w:numFmt w:val="lowerLetter"/>
      <w:lvlText w:val="%2)"/>
      <w:lvlJc w:val="left"/>
      <w:pPr>
        <w:ind w:left="1200" w:hanging="420"/>
      </w:pPr>
      <w:rPr>
        <w:rFonts w:cs="Times New Roman"/>
      </w:rPr>
    </w:lvl>
    <w:lvl w:ilvl="2">
      <w:start w:val="1"/>
      <w:numFmt w:val="lowerRoman"/>
      <w:lvlText w:val="%3."/>
      <w:lvlJc w:val="right"/>
      <w:pPr>
        <w:ind w:left="1620" w:hanging="420"/>
      </w:pPr>
      <w:rPr>
        <w:rFonts w:cs="Times New Roman"/>
      </w:rPr>
    </w:lvl>
    <w:lvl w:ilvl="3">
      <w:start w:val="1"/>
      <w:numFmt w:val="decimal"/>
      <w:lvlText w:val="%4."/>
      <w:lvlJc w:val="left"/>
      <w:pPr>
        <w:ind w:left="2040" w:hanging="420"/>
      </w:pPr>
      <w:rPr>
        <w:rFonts w:cs="Times New Roman"/>
      </w:rPr>
    </w:lvl>
    <w:lvl w:ilvl="4">
      <w:start w:val="1"/>
      <w:numFmt w:val="lowerLetter"/>
      <w:lvlText w:val="%5)"/>
      <w:lvlJc w:val="left"/>
      <w:pPr>
        <w:ind w:left="2460" w:hanging="420"/>
      </w:pPr>
      <w:rPr>
        <w:rFonts w:cs="Times New Roman"/>
      </w:rPr>
    </w:lvl>
    <w:lvl w:ilvl="5">
      <w:start w:val="1"/>
      <w:numFmt w:val="lowerRoman"/>
      <w:lvlText w:val="%6."/>
      <w:lvlJc w:val="right"/>
      <w:pPr>
        <w:ind w:left="2880" w:hanging="420"/>
      </w:pPr>
      <w:rPr>
        <w:rFonts w:cs="Times New Roman"/>
      </w:rPr>
    </w:lvl>
    <w:lvl w:ilvl="6">
      <w:start w:val="1"/>
      <w:numFmt w:val="decimal"/>
      <w:lvlText w:val="%7."/>
      <w:lvlJc w:val="left"/>
      <w:pPr>
        <w:ind w:left="3300" w:hanging="420"/>
      </w:pPr>
      <w:rPr>
        <w:rFonts w:cs="Times New Roman"/>
      </w:rPr>
    </w:lvl>
    <w:lvl w:ilvl="7">
      <w:start w:val="1"/>
      <w:numFmt w:val="lowerLetter"/>
      <w:lvlText w:val="%8)"/>
      <w:lvlJc w:val="left"/>
      <w:pPr>
        <w:ind w:left="3720" w:hanging="420"/>
      </w:pPr>
      <w:rPr>
        <w:rFonts w:cs="Times New Roman"/>
      </w:rPr>
    </w:lvl>
    <w:lvl w:ilvl="8">
      <w:start w:val="1"/>
      <w:numFmt w:val="lowerRoman"/>
      <w:lvlText w:val="%9."/>
      <w:lvlJc w:val="right"/>
      <w:pPr>
        <w:ind w:left="4140" w:hanging="420"/>
      </w:pPr>
      <w:rPr>
        <w:rFonts w:cs="Times New Roman"/>
      </w:rPr>
    </w:lvl>
  </w:abstractNum>
  <w:abstractNum w:abstractNumId="23">
    <w:nsid w:val="796C793E"/>
    <w:multiLevelType w:val="multilevel"/>
    <w:tmpl w:val="796C793E"/>
    <w:lvl w:ilvl="0">
      <w:start w:val="1"/>
      <w:numFmt w:val="upperLetter"/>
      <w:lvlText w:val="%1."/>
      <w:lvlJc w:val="left"/>
      <w:pPr>
        <w:ind w:left="720" w:hanging="360"/>
      </w:pPr>
      <w:rPr>
        <w:rFonts w:cs="Times New Roman" w:hint="default"/>
      </w:rPr>
    </w:lvl>
    <w:lvl w:ilvl="1">
      <w:start w:val="1"/>
      <w:numFmt w:val="lowerLetter"/>
      <w:lvlText w:val="%2)"/>
      <w:lvlJc w:val="left"/>
      <w:pPr>
        <w:ind w:left="1200" w:hanging="420"/>
      </w:pPr>
      <w:rPr>
        <w:rFonts w:cs="Times New Roman"/>
      </w:rPr>
    </w:lvl>
    <w:lvl w:ilvl="2">
      <w:start w:val="1"/>
      <w:numFmt w:val="lowerRoman"/>
      <w:lvlText w:val="%3."/>
      <w:lvlJc w:val="right"/>
      <w:pPr>
        <w:ind w:left="1620" w:hanging="420"/>
      </w:pPr>
      <w:rPr>
        <w:rFonts w:cs="Times New Roman"/>
      </w:rPr>
    </w:lvl>
    <w:lvl w:ilvl="3">
      <w:start w:val="1"/>
      <w:numFmt w:val="decimal"/>
      <w:lvlText w:val="%4."/>
      <w:lvlJc w:val="left"/>
      <w:pPr>
        <w:ind w:left="2040" w:hanging="420"/>
      </w:pPr>
      <w:rPr>
        <w:rFonts w:cs="Times New Roman"/>
      </w:rPr>
    </w:lvl>
    <w:lvl w:ilvl="4">
      <w:start w:val="1"/>
      <w:numFmt w:val="lowerLetter"/>
      <w:lvlText w:val="%5)"/>
      <w:lvlJc w:val="left"/>
      <w:pPr>
        <w:ind w:left="2460" w:hanging="420"/>
      </w:pPr>
      <w:rPr>
        <w:rFonts w:cs="Times New Roman"/>
      </w:rPr>
    </w:lvl>
    <w:lvl w:ilvl="5">
      <w:start w:val="1"/>
      <w:numFmt w:val="lowerRoman"/>
      <w:lvlText w:val="%6."/>
      <w:lvlJc w:val="right"/>
      <w:pPr>
        <w:ind w:left="2880" w:hanging="420"/>
      </w:pPr>
      <w:rPr>
        <w:rFonts w:cs="Times New Roman"/>
      </w:rPr>
    </w:lvl>
    <w:lvl w:ilvl="6">
      <w:start w:val="1"/>
      <w:numFmt w:val="decimal"/>
      <w:lvlText w:val="%7."/>
      <w:lvlJc w:val="left"/>
      <w:pPr>
        <w:ind w:left="3300" w:hanging="420"/>
      </w:pPr>
      <w:rPr>
        <w:rFonts w:cs="Times New Roman"/>
      </w:rPr>
    </w:lvl>
    <w:lvl w:ilvl="7">
      <w:start w:val="1"/>
      <w:numFmt w:val="lowerLetter"/>
      <w:lvlText w:val="%8)"/>
      <w:lvlJc w:val="left"/>
      <w:pPr>
        <w:ind w:left="3720" w:hanging="420"/>
      </w:pPr>
      <w:rPr>
        <w:rFonts w:cs="Times New Roman"/>
      </w:rPr>
    </w:lvl>
    <w:lvl w:ilvl="8">
      <w:start w:val="1"/>
      <w:numFmt w:val="lowerRoman"/>
      <w:lvlText w:val="%9."/>
      <w:lvlJc w:val="right"/>
      <w:pPr>
        <w:ind w:left="4140" w:hanging="420"/>
      </w:pPr>
      <w:rPr>
        <w:rFonts w:cs="Times New Roman"/>
      </w:rPr>
    </w:lvl>
  </w:abstractNum>
  <w:num w:numId="1">
    <w:abstractNumId w:val="8"/>
  </w:num>
  <w:num w:numId="2">
    <w:abstractNumId w:val="5"/>
  </w:num>
  <w:num w:numId="3">
    <w:abstractNumId w:val="13"/>
  </w:num>
  <w:num w:numId="4">
    <w:abstractNumId w:val="11"/>
  </w:num>
  <w:num w:numId="5">
    <w:abstractNumId w:val="1"/>
  </w:num>
  <w:num w:numId="6">
    <w:abstractNumId w:val="17"/>
  </w:num>
  <w:num w:numId="7">
    <w:abstractNumId w:val="22"/>
  </w:num>
  <w:num w:numId="8">
    <w:abstractNumId w:val="2"/>
  </w:num>
  <w:num w:numId="9">
    <w:abstractNumId w:val="15"/>
  </w:num>
  <w:num w:numId="10">
    <w:abstractNumId w:val="21"/>
  </w:num>
  <w:num w:numId="11">
    <w:abstractNumId w:val="14"/>
  </w:num>
  <w:num w:numId="12">
    <w:abstractNumId w:val="4"/>
  </w:num>
  <w:num w:numId="13">
    <w:abstractNumId w:val="12"/>
  </w:num>
  <w:num w:numId="14">
    <w:abstractNumId w:val="20"/>
  </w:num>
  <w:num w:numId="15">
    <w:abstractNumId w:val="23"/>
  </w:num>
  <w:num w:numId="16">
    <w:abstractNumId w:val="10"/>
  </w:num>
  <w:num w:numId="17">
    <w:abstractNumId w:val="16"/>
  </w:num>
  <w:num w:numId="18">
    <w:abstractNumId w:val="19"/>
  </w:num>
  <w:num w:numId="19">
    <w:abstractNumId w:val="9"/>
  </w:num>
  <w:num w:numId="20">
    <w:abstractNumId w:val="6"/>
  </w:num>
  <w:num w:numId="21">
    <w:abstractNumId w:val="0"/>
  </w:num>
  <w:num w:numId="22">
    <w:abstractNumId w:val="3"/>
  </w:num>
  <w:num w:numId="23">
    <w:abstractNumId w:val="18"/>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rPr>
    </w:rPrDefault>
    <w:pPrDefault>
      <w:pPr>
        <w:spacing w:after="200" w:line="276" w:lineRule="auto"/>
      </w:pPr>
    </w:pPrDefault>
  </w:docDefaults>
  <w:latentStyles w:defLockedState="0" w:defUIPriority="99" w:defSemiHidden="1" w:defUnhideWhenUsed="1" w:defQFormat="0" w:count="260">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0" w:unhideWhenUsed="0"/>
    <w:lsdException w:name="footnote text" w:semiHidden="0" w:uiPriority="0" w:unhideWhenUsed="0"/>
    <w:lsdException w:name="annotation text" w:semiHidden="0" w:uiPriority="0" w:unhideWhenUsed="0"/>
    <w:lsdException w:name="header" w:semiHidden="0" w:uiPriority="0" w:unhideWhenUsed="0" w:qFormat="1"/>
    <w:lsdException w:name="footer" w:semiHidden="0" w:uiPriority="0" w:unhideWhenUsed="0"/>
    <w:lsdException w:name="index heading" w:semiHidden="0" w:uiPriority="0" w:unhideWhenUsed="0"/>
    <w:lsdException w:name="caption" w:uiPriority="0" w:qFormat="1"/>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lsdException w:name="annotation reference" w:semiHidden="0" w:uiPriority="0" w:unhideWhenUsed="0"/>
    <w:lsdException w:name="line number" w:semiHidden="0" w:uiPriority="0" w:unhideWhenUsed="0"/>
    <w:lsdException w:name="page number" w:semiHidden="0" w:uiPriority="0" w:unhideWhenUsed="0"/>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semiHidden="0" w:uiPriority="0" w:unhideWhenUsed="0"/>
    <w:lsdException w:name="List" w:semiHidden="0" w:uiPriority="0" w:unhideWhenUsed="0"/>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semiHidden="0" w:uiPriority="0" w:unhideWhenUsed="0" w:qFormat="1"/>
    <w:lsdException w:name="Closing" w:semiHidden="0" w:uiPriority="0" w:unhideWhenUsed="0"/>
    <w:lsdException w:name="Signature" w:semiHidden="0" w:uiPriority="0" w:unhideWhenUsed="0"/>
    <w:lsdException w:name="Default Paragraph Font" w:uiPriority="1"/>
    <w:lsdException w:name="Body Text" w:semiHidden="0" w:uiPriority="0" w:unhideWhenUsed="0"/>
    <w:lsdException w:name="Body Text Indent" w:semiHidden="0" w:uiPriority="0" w:unhideWhenUsed="0"/>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qFormat="1"/>
    <w:lsdException w:name="Salutation" w:semiHidden="0" w:uiPriority="0" w:unhideWhenUsed="0"/>
    <w:lsdException w:name="Date" w:semiHidden="0" w:uiPriority="0" w:unhideWhenUsed="0"/>
    <w:lsdException w:name="Body Text First Indent" w:semiHidden="0" w:uiPriority="0" w:unhideWhenUsed="0"/>
    <w:lsdException w:name="Body Text First Indent 2" w:semiHidden="0" w:uiPriority="0" w:unhideWhenUsed="0"/>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semiHidden="0" w:uiPriority="0" w:unhideWhenUsed="0"/>
    <w:lsdException w:name="Hyperlink" w:semiHidden="0" w:uiPriority="0" w:unhideWhenUsed="0"/>
    <w:lsdException w:name="FollowedHyperlink" w:semiHidden="0" w:uiPriority="0" w:unhideWhenUsed="0"/>
    <w:lsdException w:name="Strong" w:semiHidden="0" w:uiPriority="0" w:unhideWhenUsed="0" w:qFormat="1"/>
    <w:lsdException w:name="Emphasis" w:semiHidden="0" w:uiPriority="0" w:unhideWhenUsed="0" w:qFormat="1"/>
    <w:lsdException w:name="Document Map" w:semiHidden="0" w:uiPriority="0" w:unhideWhenUsed="0"/>
    <w:lsdException w:name="Plain Text" w:semiHidden="0" w:uiPriority="0" w:unhideWhenUsed="0"/>
    <w:lsdException w:name="E-mail Signature" w:semiHidden="0" w:uiPriority="0" w:unhideWhenUsed="0"/>
    <w:lsdException w:name="Normal (Web)" w:semiHidden="0" w:uiPriority="0" w:unhideWhenUsed="0"/>
    <w:lsdException w:name="HTML Acronym" w:semiHidden="0" w:uiPriority="0" w:unhideWhenUsed="0"/>
    <w:lsdException w:name="HTML Address" w:semiHidden="0" w:uiPriority="0" w:unhideWhenUsed="0"/>
    <w:lsdException w:name="HTML Cite" w:semiHidden="0" w:uiPriority="0" w:unhideWhenUsed="0"/>
    <w:lsdException w:name="HTML Code" w:semiHidden="0" w:uiPriority="0" w:unhideWhenUsed="0"/>
    <w:lsdException w:name="HTML Definition" w:semiHidden="0" w:uiPriority="0" w:unhideWhenUsed="0"/>
    <w:lsdException w:name="HTML Keyboard" w:semiHidden="0" w:uiPriority="0" w:unhideWhenUsed="0"/>
    <w:lsdException w:name="HTML Preformatted" w:semiHidden="0" w:uiPriority="0" w:unhideWhenUsed="0"/>
    <w:lsdException w:name="HTML Sample" w:semiHidden="0" w:uiPriority="0" w:unhideWhenUsed="0"/>
    <w:lsdException w:name="HTML Typewriter" w:semiHidden="0" w:uiPriority="0" w:unhideWhenUsed="0"/>
    <w:lsdException w:name="HTML Variable" w:semiHidden="0" w:uiPriority="0" w:unhideWhenUsed="0"/>
    <w:lsdException w:name="Normal Table"/>
    <w:lsdException w:name="annotation subject" w:semiHidden="0" w:uiPriority="0" w:unhideWhenUsed="0"/>
    <w:lsdException w:name="Table Simple 1" w:semiHidden="0" w:uiPriority="0" w:unhideWhenUsed="0"/>
    <w:lsdException w:name="Table Simple 2" w:semiHidden="0" w:uiPriority="0" w:unhideWhenUsed="0"/>
    <w:lsdException w:name="Table Simple 3" w:semiHidden="0" w:uiPriority="0" w:unhideWhenUsed="0"/>
    <w:lsdException w:name="Table Classic 1" w:semiHidden="0" w:uiPriority="0" w:unhideWhenUsed="0"/>
    <w:lsdException w:name="Table Classic 2" w:semiHidden="0" w:uiPriority="0" w:unhideWhenUsed="0"/>
    <w:lsdException w:name="Table Classic 3" w:semiHidden="0" w:uiPriority="0" w:unhideWhenUsed="0"/>
    <w:lsdException w:name="Table Classic 4" w:semiHidden="0" w:uiPriority="0" w:unhideWhenUsed="0"/>
    <w:lsdException w:name="Table Colorful 1" w:semiHidden="0" w:uiPriority="0" w:unhideWhenUsed="0"/>
    <w:lsdException w:name="Table Colorful 2" w:semiHidden="0" w:uiPriority="0" w:unhideWhenUsed="0"/>
    <w:lsdException w:name="Table Colorful 3" w:semiHidden="0" w:uiPriority="0" w:unhideWhenUsed="0"/>
    <w:lsdException w:name="Table Columns 1" w:semiHidden="0" w:uiPriority="0" w:unhideWhenUsed="0"/>
    <w:lsdException w:name="Table Columns 2" w:semiHidden="0" w:uiPriority="0" w:unhideWhenUsed="0"/>
    <w:lsdException w:name="Table Columns 3" w:semiHidden="0" w:uiPriority="0" w:unhideWhenUsed="0"/>
    <w:lsdException w:name="Table Columns 4" w:semiHidden="0" w:uiPriority="0" w:unhideWhenUsed="0"/>
    <w:lsdException w:name="Table Columns 5" w:semiHidden="0" w:uiPriority="0" w:unhideWhenUsed="0"/>
    <w:lsdException w:name="Table Grid 1" w:semiHidden="0" w:uiPriority="0" w:unhideWhenUsed="0"/>
    <w:lsdException w:name="Table Grid 2" w:semiHidden="0" w:uiPriority="0" w:unhideWhenUsed="0"/>
    <w:lsdException w:name="Table Grid 3" w:semiHidden="0" w:uiPriority="0" w:unhideWhenUsed="0"/>
    <w:lsdException w:name="Table Grid 4" w:semiHidden="0" w:uiPriority="0" w:unhideWhenUsed="0"/>
    <w:lsdException w:name="Table Grid 5" w:semiHidden="0" w:uiPriority="0" w:unhideWhenUsed="0"/>
    <w:lsdException w:name="Table Grid 6" w:semiHidden="0" w:uiPriority="0" w:unhideWhenUsed="0"/>
    <w:lsdException w:name="Table Grid 7" w:semiHidden="0" w:uiPriority="0" w:unhideWhenUsed="0"/>
    <w:lsdException w:name="Table Grid 8" w:semiHidden="0" w:uiPriority="0" w:unhideWhenUsed="0"/>
    <w:lsdException w:name="Table List 1" w:semiHidden="0" w:uiPriority="0" w:unhideWhenUsed="0"/>
    <w:lsdException w:name="Table List 2" w:semiHidden="0" w:uiPriority="0" w:unhideWhenUsed="0"/>
    <w:lsdException w:name="Table List 3" w:semiHidden="0" w:uiPriority="0" w:unhideWhenUsed="0"/>
    <w:lsdException w:name="Table List 4" w:semiHidden="0" w:uiPriority="0" w:unhideWhenUsed="0"/>
    <w:lsdException w:name="Table List 5" w:semiHidden="0" w:uiPriority="0" w:unhideWhenUsed="0"/>
    <w:lsdException w:name="Table List 6" w:semiHidden="0" w:uiPriority="0" w:unhideWhenUsed="0"/>
    <w:lsdException w:name="Table List 7" w:semiHidden="0" w:uiPriority="0" w:unhideWhenUsed="0"/>
    <w:lsdException w:name="Table List 8" w:semiHidden="0" w:uiPriority="0" w:unhideWhenUsed="0"/>
    <w:lsdException w:name="Table 3D effects 1" w:semiHidden="0" w:uiPriority="0" w:unhideWhenUsed="0"/>
    <w:lsdException w:name="Table 3D effects 2" w:semiHidden="0" w:uiPriority="0" w:unhideWhenUsed="0"/>
    <w:lsdException w:name="Table 3D effects 3" w:semiHidden="0" w:uiPriority="0" w:unhideWhenUsed="0"/>
    <w:lsdException w:name="Table Contemporary" w:semiHidden="0" w:uiPriority="0" w:unhideWhenUsed="0"/>
    <w:lsdException w:name="Table Elegant" w:semiHidden="0" w:uiPriority="0" w:unhideWhenUsed="0"/>
    <w:lsdException w:name="Table Professional" w:semiHidden="0" w:uiPriority="0" w:unhideWhenUsed="0"/>
    <w:lsdException w:name="Table Subtle 1" w:semiHidden="0" w:uiPriority="0" w:unhideWhenUsed="0"/>
    <w:lsdException w:name="Table Subtle 2" w:semiHidden="0" w:uiPriority="0" w:unhideWhenUsed="0"/>
    <w:lsdException w:name="Table Web 1" w:semiHidden="0" w:uiPriority="0" w:unhideWhenUsed="0"/>
    <w:lsdException w:name="Table Web 2" w:semiHidden="0" w:uiPriority="0" w:unhideWhenUsed="0"/>
    <w:lsdException w:name="Table Web 3" w:semiHidden="0" w:uiPriority="0" w:unhideWhenUsed="0"/>
    <w:lsdException w:name="Balloon Text" w:semiHidden="0" w:uiPriority="0" w:unhideWhenUsed="0"/>
    <w:lsdException w:name="Table Grid" w:semiHidden="0" w:uiPriority="0" w:unhideWhenUsed="0"/>
    <w:lsdException w:name="Table Theme" w:semiHidden="0" w:uiPriority="0" w:unhideWhenUsed="0"/>
    <w:lsdException w:name="Placeholder Text" w:semiHidden="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pPr>
    <w:rPr>
      <w:rFonts w:ascii="MingLiU_HKSCS" w:eastAsia="MingLiU_HKSCS" w:hAnsi="MingLiU_HKSCS" w:cs="MingLiU_HKSCS"/>
      <w:color w:val="000000"/>
      <w:sz w:val="24"/>
      <w:szCs w:val="24"/>
      <w:lang w:val="zh-TW" w:eastAsia="zh-TW" w:bidi="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CellMar>
        <w:top w:w="0" w:type="dxa"/>
        <w:left w:w="108" w:type="dxa"/>
        <w:bottom w:w="0" w:type="dxa"/>
        <w:right w:w="108" w:type="dxa"/>
      </w:tblCellMar>
    </w:tblPr>
  </w:style>
  <w:style w:type="paragraph" w:styleId="BalloonText">
    <w:name w:val="Balloon Text"/>
    <w:basedOn w:val="Normal"/>
    <w:link w:val="Char"/>
    <w:rPr>
      <w:sz w:val="18"/>
      <w:szCs w:val="18"/>
    </w:rPr>
  </w:style>
  <w:style w:type="paragraph" w:styleId="Footer">
    <w:name w:val="footer"/>
    <w:basedOn w:val="Normal"/>
    <w:pPr>
      <w:tabs>
        <w:tab w:val="center" w:pos="4153"/>
        <w:tab w:val="right" w:pos="8306"/>
      </w:tabs>
      <w:snapToGrid w:val="0"/>
    </w:pPr>
    <w:rPr>
      <w:sz w:val="18"/>
    </w:rPr>
  </w:style>
  <w:style w:type="paragraph" w:styleId="Header">
    <w:name w:val="header"/>
    <w:basedOn w:val="Normal"/>
    <w:qFormat/>
    <w:pPr>
      <w:pBdr>
        <w:bottom w:val="single" w:sz="6" w:space="1" w:color="auto"/>
      </w:pBdr>
      <w:tabs>
        <w:tab w:val="center" w:pos="4153"/>
        <w:tab w:val="right" w:pos="8306"/>
      </w:tabs>
      <w:jc w:val="center"/>
    </w:pPr>
    <w:rPr>
      <w:sz w:val="18"/>
      <w:szCs w:val="1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rankRuehl">
    <w:name w:val="正文文本 (2) + FrankRuehl"/>
    <w:basedOn w:val="2"/>
    <w:qFormat/>
    <w:rPr>
      <w:rFonts w:ascii="FrankRuehl" w:eastAsia="FrankRuehl" w:hAnsi="FrankRuehl" w:cs="FrankRuehl"/>
      <w:b/>
      <w:bCs/>
      <w:color w:val="000000"/>
      <w:spacing w:val="0"/>
      <w:w w:val="100"/>
      <w:position w:val="0"/>
      <w:sz w:val="20"/>
      <w:szCs w:val="20"/>
      <w:u w:val="none"/>
      <w:lang w:val="en-US" w:eastAsia="en-US" w:bidi="en-US"/>
    </w:rPr>
  </w:style>
  <w:style w:type="character" w:customStyle="1" w:styleId="2">
    <w:name w:val="正文文本 (2)_"/>
    <w:basedOn w:val="DefaultParagraphFont"/>
    <w:link w:val="27"/>
    <w:qFormat/>
    <w:rPr>
      <w:rFonts w:ascii="MingLiU" w:eastAsia="MingLiU" w:hAnsi="MingLiU" w:cs="MingLiU"/>
      <w:sz w:val="18"/>
      <w:szCs w:val="18"/>
      <w:u w:val="none"/>
    </w:rPr>
  </w:style>
  <w:style w:type="paragraph" w:customStyle="1" w:styleId="27">
    <w:name w:val="正文文本 (2)7"/>
    <w:basedOn w:val="Normal"/>
    <w:link w:val="2"/>
    <w:qFormat/>
    <w:pPr>
      <w:shd w:val="clear" w:color="auto" w:fill="FFFFFF"/>
      <w:spacing w:before="120" w:line="293" w:lineRule="exact"/>
      <w:ind w:hanging="420"/>
      <w:jc w:val="distribute"/>
    </w:pPr>
    <w:rPr>
      <w:rFonts w:ascii="MingLiU" w:eastAsia="MingLiU" w:hAnsi="MingLiU" w:cs="MingLiU"/>
      <w:sz w:val="18"/>
      <w:szCs w:val="18"/>
    </w:rPr>
  </w:style>
  <w:style w:type="paragraph" w:customStyle="1" w:styleId="Style1">
    <w:name w:val="_Style 1"/>
    <w:uiPriority w:val="99"/>
    <w:qFormat/>
    <w:pPr>
      <w:adjustRightInd w:val="0"/>
      <w:snapToGrid w:val="0"/>
    </w:pPr>
    <w:rPr>
      <w:rFonts w:ascii="Tahoma" w:eastAsia="宋体" w:hAnsi="Tahoma" w:cs="Times New Roman"/>
      <w:sz w:val="22"/>
      <w:szCs w:val="22"/>
      <w:lang w:val="en-US" w:eastAsia="zh-CN" w:bidi="ar-SA"/>
    </w:rPr>
  </w:style>
  <w:style w:type="paragraph" w:customStyle="1" w:styleId="1">
    <w:name w:val="脚注1"/>
    <w:basedOn w:val="Normal"/>
    <w:link w:val="a0"/>
    <w:qFormat/>
    <w:pPr>
      <w:shd w:val="clear" w:color="auto" w:fill="FFFFFF"/>
      <w:spacing w:before="120" w:line="0" w:lineRule="atLeast"/>
      <w:ind w:hanging="420"/>
      <w:jc w:val="both"/>
    </w:pPr>
    <w:rPr>
      <w:rFonts w:ascii="MingLiU" w:eastAsia="MingLiU" w:hAnsi="MingLiU" w:cs="MingLiU"/>
      <w:sz w:val="18"/>
      <w:szCs w:val="18"/>
    </w:rPr>
  </w:style>
  <w:style w:type="character" w:customStyle="1" w:styleId="a">
    <w:name w:val="脚注"/>
    <w:basedOn w:val="a0"/>
    <w:qFormat/>
    <w:rPr>
      <w:rFonts w:ascii="MingLiU" w:eastAsia="MingLiU" w:hAnsi="MingLiU" w:cs="MingLiU"/>
      <w:color w:val="000000"/>
      <w:spacing w:val="0"/>
      <w:w w:val="100"/>
      <w:position w:val="0"/>
      <w:sz w:val="18"/>
      <w:szCs w:val="18"/>
      <w:u w:val="none"/>
      <w:lang w:val="zh-TW" w:eastAsia="zh-TW" w:bidi="zh-TW"/>
    </w:rPr>
  </w:style>
  <w:style w:type="character" w:customStyle="1" w:styleId="a0">
    <w:name w:val="脚注_"/>
    <w:basedOn w:val="DefaultParagraphFont"/>
    <w:link w:val="1"/>
    <w:qFormat/>
    <w:rPr>
      <w:rFonts w:ascii="MingLiU" w:eastAsia="MingLiU" w:hAnsi="MingLiU" w:cs="MingLiU"/>
      <w:sz w:val="18"/>
      <w:szCs w:val="18"/>
      <w:u w:val="none"/>
    </w:rPr>
  </w:style>
  <w:style w:type="character" w:customStyle="1" w:styleId="25pt">
    <w:name w:val="正文文本 (2) + 间距 5 pt"/>
    <w:basedOn w:val="2"/>
    <w:qFormat/>
    <w:rPr>
      <w:rFonts w:ascii="MingLiU" w:eastAsia="MingLiU" w:hAnsi="MingLiU" w:cs="MingLiU"/>
      <w:color w:val="000000"/>
      <w:spacing w:val="100"/>
      <w:w w:val="100"/>
      <w:position w:val="0"/>
      <w:sz w:val="18"/>
      <w:szCs w:val="18"/>
      <w:u w:val="none"/>
      <w:lang w:val="zh-TW" w:eastAsia="zh-TW" w:bidi="zh-TW"/>
    </w:rPr>
  </w:style>
  <w:style w:type="paragraph" w:customStyle="1" w:styleId="20">
    <w:name w:val="标题 #2"/>
    <w:basedOn w:val="Normal"/>
    <w:qFormat/>
    <w:pPr>
      <w:shd w:val="clear" w:color="auto" w:fill="FFFFFF"/>
      <w:spacing w:line="0" w:lineRule="atLeast"/>
      <w:outlineLvl w:val="1"/>
    </w:pPr>
    <w:rPr>
      <w:rFonts w:ascii="MingLiU" w:eastAsia="MingLiU" w:hAnsi="MingLiU" w:cs="MingLiU"/>
      <w:spacing w:val="200"/>
      <w:sz w:val="38"/>
      <w:szCs w:val="38"/>
    </w:rPr>
  </w:style>
  <w:style w:type="paragraph" w:customStyle="1" w:styleId="21">
    <w:name w:val="图片标题 (2)"/>
    <w:basedOn w:val="Normal"/>
    <w:pPr>
      <w:shd w:val="clear" w:color="auto" w:fill="FFFFFF"/>
      <w:spacing w:line="192" w:lineRule="exact"/>
    </w:pPr>
    <w:rPr>
      <w:rFonts w:ascii="MingLiU" w:eastAsia="MingLiU" w:hAnsi="MingLiU" w:cs="MingLiU"/>
      <w:sz w:val="15"/>
      <w:szCs w:val="15"/>
    </w:rPr>
  </w:style>
  <w:style w:type="character" w:customStyle="1" w:styleId="Char">
    <w:name w:val="批注框文本 Char"/>
    <w:basedOn w:val="DefaultParagraphFont"/>
    <w:link w:val="BalloonText"/>
    <w:rPr>
      <w:rFonts w:ascii="MingLiU_HKSCS" w:eastAsia="MingLiU_HKSCS" w:hAnsi="MingLiU_HKSCS" w:cs="MingLiU_HKSCS"/>
      <w:color w:val="000000"/>
      <w:sz w:val="18"/>
      <w:szCs w:val="18"/>
      <w:lang w:val="zh-TW" w:eastAsia="zh-TW" w:bidi="zh-TW"/>
    </w:rPr>
  </w:style>
  <w:style w:type="character" w:styleId="PlaceholderText">
    <w:name w:val="Placeholder Text"/>
    <w:basedOn w:val="DefaultParagraphFont"/>
    <w:uiPriority w:val="99"/>
    <w:unhideWhenUse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8.jpeg" TargetMode="External"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image" Target="media/image13.png" /><Relationship Id="rId19" Type="http://schemas.openxmlformats.org/officeDocument/2006/relationships/image" Target="media/image14.png" /><Relationship Id="rId2" Type="http://schemas.openxmlformats.org/officeDocument/2006/relationships/webSettings" Target="webSettings.xml" /><Relationship Id="rId20" Type="http://schemas.openxmlformats.org/officeDocument/2006/relationships/image" Target="media/image15.png" /><Relationship Id="rId21" Type="http://schemas.openxmlformats.org/officeDocument/2006/relationships/image" Target="media/image16.png" /><Relationship Id="rId22" Type="http://schemas.openxmlformats.org/officeDocument/2006/relationships/image" Target="media/image17.png" /><Relationship Id="rId23" Type="http://schemas.openxmlformats.org/officeDocument/2006/relationships/image" Target="media/image18.png" /><Relationship Id="rId24" Type="http://schemas.openxmlformats.org/officeDocument/2006/relationships/image" Target="media/image19.png" /><Relationship Id="rId25" Type="http://schemas.openxmlformats.org/officeDocument/2006/relationships/image" Target="media/image20.png" /><Relationship Id="rId26" Type="http://schemas.openxmlformats.org/officeDocument/2006/relationships/image" Target="media/image21.png" /><Relationship Id="rId27" Type="http://schemas.openxmlformats.org/officeDocument/2006/relationships/image" Target="media/image22.png" /><Relationship Id="rId28" Type="http://schemas.openxmlformats.org/officeDocument/2006/relationships/image" Target="media/image23.png" /><Relationship Id="rId29" Type="http://schemas.openxmlformats.org/officeDocument/2006/relationships/header" Target="header1.xml" /><Relationship Id="rId3" Type="http://schemas.openxmlformats.org/officeDocument/2006/relationships/fontTable" Target="fontTable.xml" /><Relationship Id="rId30" Type="http://schemas.openxmlformats.org/officeDocument/2006/relationships/footer" Target="footer1.xml" /><Relationship Id="rId31" Type="http://schemas.openxmlformats.org/officeDocument/2006/relationships/theme" Target="theme/theme1.xml" /><Relationship Id="rId32" Type="http://schemas.openxmlformats.org/officeDocument/2006/relationships/numbering" Target="numbering.xml" /><Relationship Id="rId33" Type="http://schemas.openxmlformats.org/officeDocument/2006/relationships/styles" Target="styles.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solidFill>
            <a:prstClr val="black"/>
          </a:solidFill>
        </a:ln>
      </a:spPr>
      <a:bodyPr wrap="square" rtlCol="0"/>
      <a:lstStyle/>
      <a:style>
        <a:lnRef idx="0">
          <a:schemeClr val="accent1"/>
        </a:lnRef>
        <a:fillRef idx="0">
          <a:schemeClr val="accent1"/>
        </a:fillRef>
        <a:effectRef idx="0">
          <a:schemeClr val="accent1"/>
        </a:effectRef>
        <a:fontRef idx="minor">
          <a:schemeClr val="dk1"/>
        </a:fontRef>
      </a:style>
    </a:txDef>
  </a:objectDefaults>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1394</TotalTime>
  <Pages>17</Pages>
  <Words>1549</Words>
  <Characters>8830</Characters>
  <Application>Microsoft Office Word</Application>
  <DocSecurity>0</DocSecurity>
  <Lines>73</Lines>
  <Paragraphs>20</Paragraphs>
  <ScaleCrop>false</ScaleCrop>
  <Company>Microsoft</Company>
  <LinksUpToDate>false</LinksUpToDate>
  <CharactersWithSpaces>10359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盛</dc:creator>
  <cp:lastModifiedBy>刘凯</cp:lastModifiedBy>
  <cp:revision>22</cp:revision>
  <dcterms:created xsi:type="dcterms:W3CDTF">2016-12-08T16:10:00Z</dcterms:created>
  <dcterms:modified xsi:type="dcterms:W3CDTF">2018-06-18T03:29:45Z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